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2495A" w:rsidRPr="00004F52" w:rsidRDefault="00000000">
      <w:pPr>
        <w:pStyle w:val="1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36"/>
          <w:szCs w:val="36"/>
        </w:rPr>
      </w:pPr>
      <w:r w:rsidRPr="00004F52">
        <w:rPr>
          <w:rFonts w:ascii="Times New Roman" w:eastAsia="Google Sans" w:hAnsi="Times New Roman" w:cs="Times New Roman"/>
          <w:color w:val="1F1F1F"/>
          <w:sz w:val="36"/>
          <w:szCs w:val="36"/>
        </w:rPr>
        <w:t xml:space="preserve">АРХИТЕКТУРА ИНТЕГРАЦИИ </w:t>
      </w:r>
      <w:proofErr w:type="gramStart"/>
      <w:r w:rsidRPr="00004F52">
        <w:rPr>
          <w:rFonts w:ascii="Times New Roman" w:eastAsia="Google Sans" w:hAnsi="Times New Roman" w:cs="Times New Roman"/>
          <w:color w:val="1F1F1F"/>
          <w:sz w:val="36"/>
          <w:szCs w:val="36"/>
        </w:rPr>
        <w:t>CURSOR AI И</w:t>
      </w:r>
      <w:proofErr w:type="gramEnd"/>
      <w:r w:rsidRPr="00004F52">
        <w:rPr>
          <w:rFonts w:ascii="Times New Roman" w:eastAsia="Google Sans" w:hAnsi="Times New Roman" w:cs="Times New Roman"/>
          <w:color w:val="1F1F1F"/>
          <w:sz w:val="36"/>
          <w:szCs w:val="36"/>
        </w:rPr>
        <w:t xml:space="preserve"> CONFLUENCE</w:t>
      </w:r>
    </w:p>
    <w:p w14:paraId="00000003" w14:textId="77777777" w:rsidR="0062495A" w:rsidRPr="00004F52" w:rsidRDefault="00000000">
      <w:pPr>
        <w:pStyle w:val="3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</w:rPr>
      </w:pPr>
      <w:r w:rsidRPr="00004F52">
        <w:rPr>
          <w:rFonts w:ascii="Times New Roman" w:eastAsia="Google Sans" w:hAnsi="Times New Roman" w:cs="Times New Roman"/>
          <w:color w:val="1F1F1F"/>
          <w:sz w:val="32"/>
          <w:szCs w:val="32"/>
        </w:rPr>
        <w:t>1. Целевая архитектура решения</w:t>
      </w:r>
    </w:p>
    <w:p w14:paraId="00000004" w14:textId="77777777" w:rsidR="0062495A" w:rsidRPr="00004F52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Данное решение базируется на </w:t>
      </w: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двухконтурной модели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хранения и обработки данных. Основная цель — обеспечить работу искусственного интеллекта (ИИ) в среде </w:t>
      </w:r>
      <w:proofErr w:type="spellStart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Cursor</w:t>
      </w:r>
      <w:proofErr w:type="spellEnd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AI (локальная среда разработки) без риска попадания персональных данных (</w:t>
      </w:r>
      <w:proofErr w:type="spellStart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ПДн</w:t>
      </w:r>
      <w:proofErr w:type="spellEnd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) во внешние модели.</w:t>
      </w:r>
    </w:p>
    <w:p w14:paraId="00000005" w14:textId="77777777" w:rsidR="0062495A" w:rsidRPr="00004F52" w:rsidRDefault="00000000">
      <w:pPr>
        <w:pStyle w:val="4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04F52">
        <w:rPr>
          <w:rFonts w:ascii="Times New Roman" w:eastAsia="Google Sans" w:hAnsi="Times New Roman" w:cs="Times New Roman"/>
          <w:color w:val="1F1F1F"/>
          <w:sz w:val="28"/>
          <w:szCs w:val="28"/>
        </w:rPr>
        <w:t>Схема двухконтурной модели:</w:t>
      </w:r>
    </w:p>
    <w:p w14:paraId="00000006" w14:textId="7461AD66" w:rsidR="0062495A" w:rsidRPr="00004F5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КОНТУР А: КОРПОРАТИВНЫЙ (RAW)</w:t>
      </w:r>
    </w:p>
    <w:p w14:paraId="00000007" w14:textId="6583C323" w:rsidR="0062495A" w:rsidRPr="00004F5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Источник: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Confluence — защищенное корпоративное пространство.</w:t>
      </w:r>
    </w:p>
    <w:p w14:paraId="00000008" w14:textId="77777777" w:rsidR="0062495A" w:rsidRPr="00004F5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Состав: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Оригинальные протоколы, транскрипты (текстовые записи) совещаний, персональные данные.</w:t>
      </w:r>
    </w:p>
    <w:p w14:paraId="00000009" w14:textId="77777777" w:rsidR="0062495A" w:rsidRPr="00004F5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Доступ</w:t>
      </w:r>
      <w:proofErr w:type="gramStart"/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: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Только</w:t>
      </w:r>
      <w:proofErr w:type="gramEnd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для сотрудников с соответствующим уровнем допуска. Прямой доступ ИИ запрещен.</w:t>
      </w:r>
    </w:p>
    <w:p w14:paraId="0000000A" w14:textId="77777777" w:rsidR="0062495A" w:rsidRPr="00004F52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--- [Автоматический процесс деперсонализации / Скрипт dp152] ---&gt;</w:t>
      </w:r>
    </w:p>
    <w:p w14:paraId="0000000B" w14:textId="77777777" w:rsidR="0062495A" w:rsidRPr="00004F5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КОНТУР Б: ОБЕЗЛИЧЕННЫЙ (SANITIZED / ОЧИЩЕННЫЙ)</w:t>
      </w:r>
    </w:p>
    <w:p w14:paraId="0000000C" w14:textId="77777777" w:rsidR="0062495A" w:rsidRPr="00004F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Хранилище: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Изолированное пространство Confluence или кэш-сервер.</w:t>
      </w:r>
    </w:p>
    <w:p w14:paraId="0000000D" w14:textId="77777777" w:rsidR="0062495A" w:rsidRPr="00004F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Состав: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Те же документы, но прошедшие очистку через скрипт dp152. Имена, фамилии, телефоны и адреса заменены на токены-заглушки (например, «СУБЪЕКТ_1»).</w:t>
      </w:r>
    </w:p>
    <w:p w14:paraId="0000000E" w14:textId="77777777" w:rsidR="0062495A" w:rsidRPr="00004F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Доступ: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Открыт для сервера протокола контекста модели (MCP Server).</w:t>
      </w:r>
    </w:p>
    <w:p w14:paraId="0000000F" w14:textId="77777777" w:rsidR="0062495A" w:rsidRPr="00004F52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ЛОКАЛЬНОЕ РАБОЧЕЕ МЕСТО: CURSOR AI</w:t>
      </w:r>
    </w:p>
    <w:p w14:paraId="00000010" w14:textId="77777777" w:rsidR="0062495A" w:rsidRPr="00004F5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Инструмент: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Cursor</w:t>
      </w:r>
      <w:proofErr w:type="spellEnd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IDE (среда разработки).</w:t>
      </w:r>
    </w:p>
    <w:p w14:paraId="00000011" w14:textId="77777777" w:rsidR="0062495A" w:rsidRPr="00004F5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Связь: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Обращается через протокол контекста модели (MCP) только к </w:t>
      </w: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Контуру Б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00000012" w14:textId="77777777" w:rsidR="0062495A" w:rsidRPr="00004F52" w:rsidRDefault="00000000">
      <w:pPr>
        <w:pStyle w:val="3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</w:rPr>
      </w:pPr>
      <w:r w:rsidRPr="00004F52">
        <w:rPr>
          <w:rFonts w:ascii="Times New Roman" w:eastAsia="Google Sans" w:hAnsi="Times New Roman" w:cs="Times New Roman"/>
          <w:color w:val="1F1F1F"/>
          <w:sz w:val="32"/>
          <w:szCs w:val="32"/>
        </w:rPr>
        <w:t>2. Описание компонентов</w:t>
      </w:r>
    </w:p>
    <w:p w14:paraId="00000013" w14:textId="77777777" w:rsidR="0062495A" w:rsidRPr="00004F52" w:rsidRDefault="00000000">
      <w:pPr>
        <w:pStyle w:val="4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04F52">
        <w:rPr>
          <w:rFonts w:ascii="Times New Roman" w:eastAsia="Google Sans" w:hAnsi="Times New Roman" w:cs="Times New Roman"/>
          <w:color w:val="1F1F1F"/>
          <w:sz w:val="28"/>
          <w:szCs w:val="28"/>
        </w:rPr>
        <w:t>2.1. Сервис деперсонализации (Модуль dp152)</w:t>
      </w:r>
    </w:p>
    <w:p w14:paraId="00000014" w14:textId="77777777" w:rsidR="0062495A" w:rsidRPr="00004F5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Это микросервис, реализующий алгоритмы анонимизации данных согласно 152-ФЗ.</w:t>
      </w:r>
    </w:p>
    <w:p w14:paraId="00000015" w14:textId="650FA820" w:rsidR="0062495A" w:rsidRPr="00004F5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Функция: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Перехват обновлений в Confluence через </w:t>
      </w:r>
      <w:proofErr w:type="spellStart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Webhooks</w:t>
      </w:r>
      <w:proofErr w:type="spellEnd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r w:rsidR="00004F52"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(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уведомления о событиях), обработка текста и публикация очищенной копии.</w:t>
      </w:r>
    </w:p>
    <w:p w14:paraId="00000016" w14:textId="41B77DFA" w:rsidR="0062495A" w:rsidRPr="00004F5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Результат</w:t>
      </w:r>
      <w:proofErr w:type="gramStart"/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: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Гарантирует</w:t>
      </w:r>
      <w:proofErr w:type="gramEnd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, что персональны</w:t>
      </w:r>
      <w:r w:rsidR="00004F52"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е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данны</w:t>
      </w:r>
      <w:r w:rsidR="00004F52"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е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не покин</w:t>
      </w:r>
      <w:r w:rsidR="00004F52"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ут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корпоративный периметр.</w:t>
      </w:r>
    </w:p>
    <w:p w14:paraId="00000017" w14:textId="77777777" w:rsidR="0062495A" w:rsidRPr="00004F52" w:rsidRDefault="00000000">
      <w:pPr>
        <w:pStyle w:val="4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04F52">
        <w:rPr>
          <w:rFonts w:ascii="Times New Roman" w:eastAsia="Google Sans" w:hAnsi="Times New Roman" w:cs="Times New Roman"/>
          <w:color w:val="1F1F1F"/>
          <w:sz w:val="28"/>
          <w:szCs w:val="28"/>
        </w:rPr>
        <w:t>2.2. Сервер протокола контекста модели (Confluence MCP Server)</w:t>
      </w:r>
    </w:p>
    <w:p w14:paraId="00000018" w14:textId="77777777" w:rsidR="0062495A" w:rsidRPr="00004F5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Специализированный мост между </w:t>
      </w:r>
      <w:proofErr w:type="spellStart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Cursor</w:t>
      </w:r>
      <w:proofErr w:type="spellEnd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AI и базой знаний.</w:t>
      </w:r>
    </w:p>
    <w:p w14:paraId="00000019" w14:textId="77777777" w:rsidR="0062495A" w:rsidRPr="00004F5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Роль</w:t>
      </w:r>
      <w:proofErr w:type="gramStart"/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: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Позволяет</w:t>
      </w:r>
      <w:proofErr w:type="gramEnd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искусственному интеллекту внутри </w:t>
      </w:r>
      <w:proofErr w:type="spellStart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Cursor</w:t>
      </w:r>
      <w:proofErr w:type="spellEnd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«видеть» структуру 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lastRenderedPageBreak/>
        <w:t>документов и выполнять поиск по ним.</w:t>
      </w:r>
    </w:p>
    <w:p w14:paraId="0000001A" w14:textId="77777777" w:rsidR="0062495A" w:rsidRPr="00004F5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Безопасность: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Настроен на работу исключительно с обезличенным пространством (</w:t>
      </w:r>
      <w:proofErr w:type="spellStart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Sanitized</w:t>
      </w:r>
      <w:proofErr w:type="spellEnd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Space).</w:t>
      </w:r>
    </w:p>
    <w:p w14:paraId="0000001B" w14:textId="77777777" w:rsidR="0062495A" w:rsidRPr="00004F52" w:rsidRDefault="00000000">
      <w:pPr>
        <w:pStyle w:val="4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  <w:lang w:val="en-US"/>
        </w:rPr>
      </w:pPr>
      <w:r w:rsidRPr="00004F52">
        <w:rPr>
          <w:rFonts w:ascii="Times New Roman" w:eastAsia="Google Sans" w:hAnsi="Times New Roman" w:cs="Times New Roman"/>
          <w:color w:val="1F1F1F"/>
          <w:sz w:val="28"/>
          <w:szCs w:val="28"/>
          <w:lang w:val="en-US"/>
        </w:rPr>
        <w:t xml:space="preserve">2.3. </w:t>
      </w:r>
      <w:r w:rsidRPr="00004F52">
        <w:rPr>
          <w:rFonts w:ascii="Times New Roman" w:eastAsia="Google Sans" w:hAnsi="Times New Roman" w:cs="Times New Roman"/>
          <w:color w:val="1F1F1F"/>
          <w:sz w:val="28"/>
          <w:szCs w:val="28"/>
        </w:rPr>
        <w:t>Шаблон</w:t>
      </w:r>
      <w:r w:rsidRPr="00004F52">
        <w:rPr>
          <w:rFonts w:ascii="Times New Roman" w:eastAsia="Google Sans" w:hAnsi="Times New Roman" w:cs="Times New Roman"/>
          <w:color w:val="1F1F1F"/>
          <w:sz w:val="28"/>
          <w:szCs w:val="28"/>
          <w:lang w:val="en-US"/>
        </w:rPr>
        <w:t xml:space="preserve"> </w:t>
      </w:r>
      <w:r w:rsidRPr="00004F52">
        <w:rPr>
          <w:rFonts w:ascii="Times New Roman" w:eastAsia="Google Sans" w:hAnsi="Times New Roman" w:cs="Times New Roman"/>
          <w:color w:val="1F1F1F"/>
          <w:sz w:val="28"/>
          <w:szCs w:val="28"/>
        </w:rPr>
        <w:t>репозитория</w:t>
      </w:r>
      <w:r w:rsidRPr="00004F52">
        <w:rPr>
          <w:rFonts w:ascii="Times New Roman" w:eastAsia="Google Sans" w:hAnsi="Times New Roman" w:cs="Times New Roman"/>
          <w:color w:val="1F1F1F"/>
          <w:sz w:val="28"/>
          <w:szCs w:val="28"/>
          <w:lang w:val="en-US"/>
        </w:rPr>
        <w:t xml:space="preserve"> (ai-project-template-v2)</w:t>
      </w:r>
    </w:p>
    <w:p w14:paraId="0000001C" w14:textId="77777777" w:rsidR="0062495A" w:rsidRPr="00004F5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Стандартизированная структура папок для каждого аналитика.</w:t>
      </w:r>
    </w:p>
    <w:p w14:paraId="0000001D" w14:textId="77777777" w:rsidR="0062495A" w:rsidRPr="00004F5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Состав: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Файлы </w:t>
      </w:r>
      <w:proofErr w:type="gramStart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правил .</w:t>
      </w:r>
      <w:proofErr w:type="spellStart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cursorrules</w:t>
      </w:r>
      <w:proofErr w:type="spellEnd"/>
      <w:proofErr w:type="gramEnd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, которые инструктируют ИИ, как именно обрабатывать документы и соблюдать форматирование.</w:t>
      </w:r>
    </w:p>
    <w:p w14:paraId="0000001E" w14:textId="77777777" w:rsidR="0062495A" w:rsidRPr="00004F5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Синхронизация</w:t>
      </w:r>
      <w:proofErr w:type="gramStart"/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: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Через</w:t>
      </w:r>
      <w:proofErr w:type="gramEnd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MCP сервер аналитик получает актуальные версии документов прямо в боковую панель </w:t>
      </w:r>
      <w:proofErr w:type="spellStart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Cursor</w:t>
      </w:r>
      <w:proofErr w:type="spellEnd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0000001F" w14:textId="77777777" w:rsidR="0062495A" w:rsidRPr="00004F52" w:rsidRDefault="00000000">
      <w:pPr>
        <w:pStyle w:val="3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</w:rPr>
      </w:pPr>
      <w:r w:rsidRPr="00004F52">
        <w:rPr>
          <w:rFonts w:ascii="Times New Roman" w:eastAsia="Google Sans" w:hAnsi="Times New Roman" w:cs="Times New Roman"/>
          <w:color w:val="1F1F1F"/>
          <w:sz w:val="32"/>
          <w:szCs w:val="32"/>
        </w:rPr>
        <w:t>3. Регламент работы аналитика</w:t>
      </w:r>
    </w:p>
    <w:p w14:paraId="00000020" w14:textId="77777777" w:rsidR="0062495A" w:rsidRPr="00004F5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Развертывание: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Аналитик клонирует шаблон из </w:t>
      </w:r>
      <w:proofErr w:type="spellStart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GitHub</w:t>
      </w:r>
      <w:proofErr w:type="spellEnd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и открывает его в </w:t>
      </w:r>
      <w:proofErr w:type="spellStart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Cursor</w:t>
      </w:r>
      <w:proofErr w:type="spellEnd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00000021" w14:textId="77777777" w:rsidR="0062495A" w:rsidRPr="00004F5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Настройка: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В файле конфигурации MCP указывается адрес корпоративного MCP-сервера.</w:t>
      </w:r>
    </w:p>
    <w:p w14:paraId="00000022" w14:textId="77777777" w:rsidR="0062495A" w:rsidRPr="00004F5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Получение данных: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Аналитик запрашивает у ИИ поиск по базе знаний. ИИ получает только обезличенные данные.</w:t>
      </w:r>
    </w:p>
    <w:p w14:paraId="00000023" w14:textId="77777777" w:rsidR="0062495A" w:rsidRPr="00004F5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Разработка: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Аналитик создает спецификации или технические задания (ТЗ) локально.</w:t>
      </w:r>
    </w:p>
    <w:p w14:paraId="00000024" w14:textId="77777777" w:rsidR="0062495A" w:rsidRPr="00004F5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Публикация: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Готовый документ проверяется локальным скриптом на отсутствие случайных </w:t>
      </w:r>
      <w:proofErr w:type="spellStart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ПДн</w:t>
      </w:r>
      <w:proofErr w:type="spellEnd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и загружается обратно в Confluence через процедуру контроля.</w:t>
      </w:r>
    </w:p>
    <w:p w14:paraId="00000025" w14:textId="77777777" w:rsidR="0062495A" w:rsidRPr="00004F52" w:rsidRDefault="00000000">
      <w:pPr>
        <w:pStyle w:val="3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</w:rPr>
      </w:pPr>
      <w:r w:rsidRPr="00004F52">
        <w:rPr>
          <w:rFonts w:ascii="Times New Roman" w:eastAsia="Google Sans" w:hAnsi="Times New Roman" w:cs="Times New Roman"/>
          <w:color w:val="1F1F1F"/>
          <w:sz w:val="32"/>
          <w:szCs w:val="32"/>
        </w:rPr>
        <w:t>4. Дорожная карта реализации</w:t>
      </w:r>
    </w:p>
    <w:p w14:paraId="00000026" w14:textId="77777777" w:rsidR="0062495A" w:rsidRPr="00004F5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Этап 1: Подготовка сервиса dp152.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Контейнеризация скрипта (упаковка в </w:t>
      </w:r>
      <w:proofErr w:type="spellStart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Docker</w:t>
      </w:r>
      <w:proofErr w:type="spellEnd"/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>) и создание программного интерфейса (API) для приема текстов.</w:t>
      </w:r>
    </w:p>
    <w:p w14:paraId="00000027" w14:textId="77777777" w:rsidR="0062495A" w:rsidRPr="00004F5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Этап 2: Интеграция с Confluence.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Настройка автоматической передачи данных из сырых разделов в сервис деперсонализации.</w:t>
      </w:r>
    </w:p>
    <w:p w14:paraId="00000028" w14:textId="77777777" w:rsidR="0062495A" w:rsidRPr="00004F5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Этап 3: Развертывание MCP-сервера.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Запуск сервера протокола контекста модели в защищенном контуре компании.</w:t>
      </w:r>
    </w:p>
    <w:p w14:paraId="00000029" w14:textId="77777777" w:rsidR="0062495A" w:rsidRPr="00004F5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004F52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Этап 4: Внедрение и обучение.</w:t>
      </w:r>
      <w:r w:rsidRPr="00004F52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Обновление локальных шаблонов аналитиков и проведение инструктажа по безопасной работе с ИИ.</w:t>
      </w:r>
    </w:p>
    <w:sectPr w:rsidR="0062495A" w:rsidRPr="00004F52" w:rsidSect="00004F52">
      <w:pgSz w:w="12240" w:h="15840"/>
      <w:pgMar w:top="1135" w:right="1440" w:bottom="1134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5558CFEA-68F2-4DC7-9D62-772383E1549E}"/>
  </w:font>
  <w:font w:name="Google Sans">
    <w:charset w:val="00"/>
    <w:family w:val="auto"/>
    <w:pitch w:val="default"/>
    <w:embedRegular r:id="rId2" w:fontKey="{7F575057-B158-4C6A-980F-FB9714AEE342}"/>
    <w:embedBold r:id="rId3" w:fontKey="{2091B447-2AAA-488D-8FA4-6F1AF3B9E9B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FD7586CD-E367-4A57-B829-255F0295A54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476DAED0-0AEC-44E4-AF34-D522E5C209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54D4"/>
    <w:multiLevelType w:val="multilevel"/>
    <w:tmpl w:val="2586E1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DDC3410"/>
    <w:multiLevelType w:val="multilevel"/>
    <w:tmpl w:val="ECF61A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F2E6159"/>
    <w:multiLevelType w:val="multilevel"/>
    <w:tmpl w:val="E26ABD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14F70B8"/>
    <w:multiLevelType w:val="multilevel"/>
    <w:tmpl w:val="3502F0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E450ED5"/>
    <w:multiLevelType w:val="multilevel"/>
    <w:tmpl w:val="70B8AE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DA57EB2"/>
    <w:multiLevelType w:val="multilevel"/>
    <w:tmpl w:val="A85A06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98E4720"/>
    <w:multiLevelType w:val="multilevel"/>
    <w:tmpl w:val="B512F0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C6E7C49"/>
    <w:multiLevelType w:val="multilevel"/>
    <w:tmpl w:val="A17808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F1944FB"/>
    <w:multiLevelType w:val="multilevel"/>
    <w:tmpl w:val="26C835E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99742741">
    <w:abstractNumId w:val="4"/>
  </w:num>
  <w:num w:numId="2" w16cid:durableId="1949698580">
    <w:abstractNumId w:val="5"/>
  </w:num>
  <w:num w:numId="3" w16cid:durableId="1301837567">
    <w:abstractNumId w:val="3"/>
  </w:num>
  <w:num w:numId="4" w16cid:durableId="570039857">
    <w:abstractNumId w:val="6"/>
  </w:num>
  <w:num w:numId="5" w16cid:durableId="1791708678">
    <w:abstractNumId w:val="2"/>
  </w:num>
  <w:num w:numId="6" w16cid:durableId="484472296">
    <w:abstractNumId w:val="1"/>
  </w:num>
  <w:num w:numId="7" w16cid:durableId="154535581">
    <w:abstractNumId w:val="8"/>
  </w:num>
  <w:num w:numId="8" w16cid:durableId="1298146725">
    <w:abstractNumId w:val="7"/>
  </w:num>
  <w:num w:numId="9" w16cid:durableId="81645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95A"/>
    <w:rsid w:val="00004F52"/>
    <w:rsid w:val="0062495A"/>
    <w:rsid w:val="0072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9E3F8"/>
  <w15:docId w15:val="{01E7C33C-D0AB-4EDF-9B49-2F405325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414</Words>
  <Characters>2847</Characters>
  <Application>Microsoft Office Word</Application>
  <DocSecurity>0</DocSecurity>
  <Lines>59</Lines>
  <Paragraphs>44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Boris Olegovich</cp:lastModifiedBy>
  <cp:revision>2</cp:revision>
  <dcterms:created xsi:type="dcterms:W3CDTF">2026-08-11T18:04:00Z</dcterms:created>
  <dcterms:modified xsi:type="dcterms:W3CDTF">2026-08-11T18:10:00Z</dcterms:modified>
</cp:coreProperties>
</file>