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wmf" ContentType="image/x-wmf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rFonts w:ascii="Times New Roman" w:hAnsi="Times New Roman" w:cs="Times New Roman"/>
          <w:b/>
          <w:b/>
          <w:sz w:val="24"/>
          <w:lang w:val="sr-Latn-CS" w:eastAsia="hr-HR"/>
        </w:rPr>
      </w:pPr>
      <w:r>
        <w:rPr>
          <w:rFonts w:cs="Times New Roman" w:ascii="Times New Roman" w:hAnsi="Times New Roman"/>
          <w:b/>
          <w:sz w:val="24"/>
          <w:lang w:val="sr-Latn-CS" w:eastAsia="hr-HR"/>
        </w:rPr>
        <w:t xml:space="preserve">Terenska kancelarija </w:t>
      </w:r>
    </w:p>
    <w:p>
      <w:pPr>
        <w:pStyle w:val="Header"/>
        <w:tabs>
          <w:tab w:val="left" w:pos="708" w:leader="none"/>
          <w:tab w:val="center" w:pos="4536" w:leader="none"/>
          <w:tab w:val="right" w:pos="9072" w:leader="none"/>
        </w:tabs>
        <w:overflowPunct w:val="true"/>
        <w:autoSpaceDE w:val="true"/>
        <w:jc w:val="center"/>
        <w:rPr>
          <w:b/>
          <w:b/>
          <w:color w:val="FF0000"/>
          <w:sz w:val="22"/>
          <w:szCs w:val="22"/>
          <w:lang w:val="sr-Latn-CS" w:eastAsia="hr-HR"/>
        </w:rPr>
      </w:pPr>
      <w:r>
        <w:rPr>
          <w:b/>
          <w:color w:val="FF0000"/>
          <w:sz w:val="22"/>
          <w:szCs w:val="22"/>
          <w:lang w:val="sr-Latn-CS" w:eastAsia="hr-HR"/>
        </w:rPr>
        <w:t>&lt;&lt;ustrojstvena jedinica&gt;&gt;</w:t>
      </w:r>
    </w:p>
    <w:p>
      <w:pPr>
        <w:pStyle w:val="TextBody"/>
        <w:rPr>
          <w:rFonts w:ascii="Times New Roman" w:hAnsi="Times New Roman" w:cs="Times New Roman"/>
          <w:b/>
          <w:b/>
          <w:color w:val="FF0000"/>
          <w:sz w:val="24"/>
          <w:szCs w:val="24"/>
          <w:lang w:val="sr-Latn-CS" w:eastAsia="hr-HR"/>
        </w:rPr>
      </w:pPr>
      <w:r>
        <w:rPr>
          <w:rFonts w:cs="Times New Roman" w:ascii="Times New Roman" w:hAnsi="Times New Roman"/>
          <w:b/>
          <w:color w:val="FF0000"/>
          <w:sz w:val="24"/>
          <w:szCs w:val="24"/>
          <w:lang w:val="sr-Latn-CS" w:eastAsia="hr-HR"/>
        </w:rPr>
      </w:r>
    </w:p>
    <w:p>
      <w:pPr>
        <w:pStyle w:val="Header"/>
        <w:tabs>
          <w:tab w:val="left" w:pos="708" w:leader="none"/>
          <w:tab w:val="center" w:pos="4536" w:leader="none"/>
          <w:tab w:val="right" w:pos="9072" w:leader="none"/>
        </w:tabs>
        <w:overflowPunct w:val="true"/>
        <w:autoSpaceDE w:val="true"/>
        <w:rPr>
          <w:b/>
          <w:b/>
          <w:bCs/>
          <w:szCs w:val="24"/>
          <w:lang w:val="sr-Latn-CS" w:eastAsia="hr-HR"/>
        </w:rPr>
      </w:pPr>
      <w:r>
        <w:rPr>
          <w:szCs w:val="24"/>
          <w:lang w:val="sr-Latn-CS" w:eastAsia="hr-HR"/>
        </w:rPr>
        <w:t xml:space="preserve">Broj: </w:t>
      </w:r>
      <w:r>
        <w:rPr>
          <w:b/>
          <w:color w:val="FF0000"/>
          <w:sz w:val="22"/>
          <w:szCs w:val="22"/>
          <w:lang w:val="sr-Latn-CS" w:eastAsia="hr-HR"/>
        </w:rPr>
        <w:t>&lt;&lt;broj&gt;&gt;</w:t>
      </w:r>
      <w:r>
        <w:rPr>
          <w:b/>
          <w:sz w:val="22"/>
          <w:szCs w:val="22"/>
          <w:lang w:val="sr-Latn-CS" w:eastAsia="hr-HR"/>
        </w:rPr>
        <w:t xml:space="preserve"> </w:t>
      </w:r>
      <w:r>
        <w:rPr>
          <w:lang w:val="hr-HR" w:eastAsia="hr-HR"/>
        </w:rPr>
        <w:t xml:space="preserve"> /</w:t>
      </w:r>
      <w:r>
        <w:rPr>
          <w:bCs/>
          <w:szCs w:val="24"/>
          <w:lang w:val="sr-Latn-CS" w:eastAsia="hr-HR"/>
        </w:rPr>
        <w:t>18</w:t>
      </w:r>
    </w:p>
    <w:p>
      <w:pPr>
        <w:pStyle w:val="TextBody"/>
        <w:rPr>
          <w:color w:val="FF0000"/>
          <w:lang w:val="sr-Latn-CS" w:eastAsia="hr-HR"/>
        </w:rPr>
      </w:pPr>
      <w:r>
        <w:rPr>
          <w:rFonts w:cs="Times New Roman" w:ascii="Times New Roman" w:hAnsi="Times New Roman"/>
          <w:sz w:val="24"/>
          <w:szCs w:val="24"/>
          <w:lang w:val="sr-Latn-CS" w:eastAsia="hr-HR"/>
        </w:rPr>
        <w:t xml:space="preserve">Datum: </w:t>
      </w:r>
      <w:r>
        <w:rPr>
          <w:b/>
          <w:color w:val="FF0000"/>
          <w:sz w:val="22"/>
          <w:szCs w:val="22"/>
          <w:lang w:val="sr-Latn-CS" w:eastAsia="hr-HR"/>
        </w:rPr>
        <w:t>&lt;&lt;datum&gt;&gt;</w:t>
      </w:r>
      <w:r>
        <w:rPr>
          <w:b/>
          <w:sz w:val="22"/>
          <w:szCs w:val="22"/>
          <w:lang w:val="sr-Latn-CS" w:eastAsia="hr-HR"/>
        </w:rPr>
        <w:t xml:space="preserve"> </w:t>
      </w:r>
      <w:r>
        <w:rPr>
          <w:lang w:val="hr-HR" w:eastAsia="hr-HR"/>
        </w:rPr>
        <w:t xml:space="preserve"> </w:t>
      </w:r>
    </w:p>
    <w:p>
      <w:pPr>
        <w:pStyle w:val="TextBody"/>
        <w:rPr>
          <w:rFonts w:ascii="Times New Roman" w:hAnsi="Times New Roman" w:cs="Times New Roman"/>
          <w:color w:val="FF0000"/>
          <w:sz w:val="24"/>
          <w:szCs w:val="24"/>
          <w:lang w:val="sr-Latn-CS" w:eastAsia="hr-HR"/>
        </w:rPr>
      </w:pPr>
      <w:r>
        <w:rPr>
          <w:rFonts w:cs="Times New Roman" w:ascii="Times New Roman" w:hAnsi="Times New Roman"/>
          <w:color w:val="FF0000"/>
          <w:sz w:val="24"/>
          <w:szCs w:val="24"/>
          <w:lang w:val="sr-Latn-CS" w:eastAsia="hr-HR"/>
        </w:rPr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sr-Latn-CS" w:eastAsia="hr-HR"/>
        </w:rPr>
      </w:pPr>
      <w:r>
        <w:rPr>
          <w:rFonts w:cs="Times New Roman" w:ascii="Times New Roman" w:hAnsi="Times New Roman"/>
          <w:sz w:val="24"/>
          <w:szCs w:val="24"/>
          <w:lang w:val="sr-Latn-CS" w:eastAsia="hr-HR"/>
        </w:rPr>
      </w:r>
    </w:p>
    <w:p>
      <w:pPr>
        <w:pStyle w:val="TextBody"/>
        <w:jc w:val="both"/>
        <w:rPr>
          <w:rFonts w:ascii="Times New Roman" w:hAnsi="Times New Roman" w:cs="Times New Roman"/>
          <w:sz w:val="24"/>
          <w:szCs w:val="24"/>
          <w:lang w:val="sr-Latn-CS" w:eastAsia="hr-HR"/>
        </w:rPr>
      </w:pPr>
      <w:r>
        <w:rPr>
          <w:rFonts w:cs="Times New Roman" w:ascii="Times New Roman" w:hAnsi="Times New Roman"/>
          <w:sz w:val="24"/>
          <w:szCs w:val="24"/>
          <w:lang w:val="sr-Latn-CS" w:eastAsia="hr-HR"/>
        </w:rPr>
        <w:t xml:space="preserve">Na osnovu člana 66. stav 1., a u vezi sa članom 65. stav 8. Zakona o krivičnom postupku Bosne i Hercegovine izdaje se :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sr-Latn-CS" w:eastAsia="hr-HR"/>
        </w:rPr>
      </w:pPr>
      <w:r>
        <w:rPr>
          <w:rFonts w:cs="Times New Roman"/>
          <w:b/>
          <w:bCs/>
          <w:sz w:val="24"/>
          <w:szCs w:val="24"/>
          <w:lang w:val="sr-Latn-CS" w:eastAsia="hr-HR"/>
        </w:rPr>
      </w:r>
    </w:p>
    <w:p>
      <w:pPr>
        <w:pStyle w:val="Heading3"/>
        <w:numPr>
          <w:ilvl w:val="2"/>
          <w:numId w:val="1"/>
        </w:numPr>
        <w:ind w:start="720" w:hanging="720"/>
        <w:jc w:val="center"/>
        <w:rPr>
          <w:rFonts w:ascii="Times New Roman" w:hAnsi="Times New Roman" w:cs="Times New Roman"/>
          <w:sz w:val="24"/>
          <w:szCs w:val="24"/>
          <w:u w:val="none"/>
          <w:lang w:val="sr-Latn-CS" w:eastAsia="hr-HR"/>
        </w:rPr>
      </w:pPr>
      <w:r>
        <w:rPr>
          <w:rFonts w:cs="Times New Roman" w:ascii="Times New Roman" w:hAnsi="Times New Roman"/>
          <w:sz w:val="24"/>
          <w:szCs w:val="24"/>
          <w:u w:val="none"/>
          <w:lang w:val="sr-Latn-CS" w:eastAsia="hr-HR"/>
        </w:rPr>
        <w:t>P O T V R D A</w:t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none"/>
          <w:lang w:val="sr-Latn-CS" w:eastAsia="hr-HR"/>
        </w:rPr>
      </w:pPr>
      <w:r>
        <w:rPr>
          <w:rFonts w:cs="Times New Roman"/>
          <w:sz w:val="24"/>
          <w:szCs w:val="24"/>
          <w:u w:val="none"/>
          <w:lang w:val="sr-Latn-CS" w:eastAsia="hr-HR"/>
        </w:rPr>
      </w:r>
    </w:p>
    <w:p>
      <w:pPr>
        <w:pStyle w:val="Heading3"/>
        <w:numPr>
          <w:ilvl w:val="2"/>
          <w:numId w:val="1"/>
        </w:numPr>
        <w:ind w:start="720" w:hanging="720"/>
        <w:jc w:val="center"/>
        <w:rPr/>
      </w:pPr>
      <w:r>
        <w:rPr>
          <w:rFonts w:cs="Times New Roman" w:ascii="Times New Roman" w:hAnsi="Times New Roman"/>
          <w:i/>
          <w:iCs/>
          <w:sz w:val="24"/>
          <w:szCs w:val="24"/>
          <w:u w:val="none"/>
          <w:lang w:val="sr-Latn-CS" w:eastAsia="hr-HR"/>
        </w:rPr>
        <w:t>- o privremenom oduzimanju predmeta -</w:t>
      </w:r>
      <w:r>
        <w:rPr>
          <w:rFonts w:cs="Times New Roman" w:ascii="Times New Roman" w:hAnsi="Times New Roman"/>
          <w:i/>
          <w:iCs/>
          <w:sz w:val="24"/>
          <w:szCs w:val="24"/>
          <w:lang w:val="sr-Latn-CS" w:eastAsia="hr-HR"/>
        </w:rPr>
        <w:br/>
        <w:br/>
      </w:r>
    </w:p>
    <w:p>
      <w:pPr>
        <w:pStyle w:val="Normal"/>
        <w:jc w:val="both"/>
        <w:rPr>
          <w:lang w:val="sr-Latn-CS" w:eastAsia="hr-HR"/>
        </w:rPr>
      </w:pPr>
      <w:r>
        <w:rPr>
          <w:lang w:val="sr-Latn-CS" w:eastAsia="hr-HR"/>
        </w:rPr>
        <w:t xml:space="preserve">Kojom se potvrđuje da su građaninu </w:t>
      </w:r>
      <w:r>
        <w:rPr>
          <w:b/>
          <w:color w:val="FF0000"/>
          <w:sz w:val="22"/>
          <w:szCs w:val="22"/>
          <w:lang w:val="sr-Latn-CS" w:eastAsia="hr-HR"/>
        </w:rPr>
        <w:t>&lt;&lt;prezime&gt;&gt;</w:t>
      </w:r>
      <w:r>
        <w:rPr>
          <w:b/>
          <w:sz w:val="22"/>
          <w:szCs w:val="22"/>
          <w:lang w:val="sr-Latn-CS" w:eastAsia="hr-HR"/>
        </w:rPr>
        <w:t xml:space="preserve">  </w:t>
      </w:r>
      <w:r>
        <w:rPr>
          <w:b/>
          <w:color w:val="FF0000"/>
          <w:sz w:val="22"/>
          <w:szCs w:val="22"/>
          <w:lang w:val="sr-Latn-CS" w:eastAsia="hr-HR"/>
        </w:rPr>
        <w:t>&lt;&lt;ime&gt;&gt;</w:t>
      </w:r>
      <w:r>
        <w:rPr>
          <w:b/>
          <w:sz w:val="22"/>
          <w:szCs w:val="22"/>
          <w:lang w:val="sr-Latn-CS" w:eastAsia="hr-HR"/>
        </w:rPr>
        <w:t xml:space="preserve"> </w:t>
      </w:r>
      <w:r>
        <w:rPr>
          <w:lang w:val="hr-HR" w:eastAsia="hr-HR"/>
        </w:rPr>
        <w:t xml:space="preserve">  </w:t>
      </w:r>
      <w:r>
        <w:rPr>
          <w:bCs/>
          <w:lang w:val="sr-Latn-CS" w:eastAsia="hr-HR"/>
        </w:rPr>
        <w:t xml:space="preserve">sin/kći </w:t>
      </w:r>
      <w:r>
        <w:rPr>
          <w:b/>
          <w:color w:val="FF0000"/>
          <w:sz w:val="22"/>
          <w:szCs w:val="22"/>
          <w:lang w:val="sr-Latn-CS" w:eastAsia="hr-HR"/>
        </w:rPr>
        <w:t>&lt;&lt;roditelj&gt;&gt;</w:t>
      </w:r>
      <w:r>
        <w:rPr>
          <w:b/>
          <w:sz w:val="22"/>
          <w:szCs w:val="22"/>
          <w:lang w:val="sr-Latn-CS" w:eastAsia="hr-HR"/>
        </w:rPr>
        <w:t xml:space="preserve"> </w:t>
      </w:r>
      <w:r>
        <w:rPr>
          <w:bCs/>
          <w:lang w:val="sr-Latn-CS" w:eastAsia="hr-HR"/>
        </w:rPr>
        <w:t xml:space="preserve">, rođen/a </w:t>
      </w:r>
      <w:r>
        <w:rPr>
          <w:b/>
          <w:color w:val="FF0000"/>
          <w:sz w:val="22"/>
          <w:szCs w:val="22"/>
          <w:lang w:val="sr-Latn-CS" w:eastAsia="hr-HR"/>
        </w:rPr>
        <w:t xml:space="preserve">&lt;&lt;datum rođenja&gt;&gt; </w:t>
      </w:r>
      <w:r>
        <w:rPr>
          <w:bCs/>
          <w:lang w:val="sr-Latn-CS" w:eastAsia="hr-HR"/>
        </w:rPr>
        <w:t xml:space="preserve">godine u </w:t>
      </w:r>
      <w:r>
        <w:rPr>
          <w:b/>
          <w:color w:val="FF0000"/>
          <w:sz w:val="22"/>
          <w:szCs w:val="22"/>
          <w:lang w:val="sr-Latn-CS" w:eastAsia="hr-HR"/>
        </w:rPr>
        <w:t>&lt;&lt;mjesto rodenja&gt;&gt;</w:t>
      </w:r>
      <w:r>
        <w:rPr>
          <w:bCs/>
          <w:lang w:val="sr-Latn-CS" w:eastAsia="hr-HR"/>
        </w:rPr>
        <w:t xml:space="preserve">, nastanjen/a u </w:t>
      </w:r>
      <w:r>
        <w:rPr>
          <w:b/>
          <w:color w:val="FF0000"/>
          <w:sz w:val="22"/>
          <w:szCs w:val="22"/>
          <w:lang w:val="sr-Latn-CS" w:eastAsia="hr-HR"/>
        </w:rPr>
        <w:t>&lt;&lt;mjesto stanovanja&gt;&gt;</w:t>
      </w:r>
      <w:r>
        <w:rPr>
          <w:color w:val="FF0000"/>
          <w:lang w:val="sr-Latn-CS" w:eastAsia="hr-HR"/>
        </w:rPr>
        <w:t>,</w:t>
      </w:r>
      <w:r>
        <w:rPr>
          <w:bCs/>
          <w:lang w:val="sr-Latn-CS" w:eastAsia="hr-HR"/>
        </w:rPr>
        <w:t xml:space="preserve"> ulica </w:t>
      </w:r>
      <w:r>
        <w:rPr>
          <w:b/>
          <w:color w:val="FF0000"/>
          <w:sz w:val="22"/>
          <w:szCs w:val="22"/>
          <w:lang w:val="sr-Latn-CS" w:eastAsia="hr-HR"/>
        </w:rPr>
        <w:t>&lt;&lt;ulica&gt;&gt;</w:t>
      </w:r>
      <w:r>
        <w:rPr>
          <w:bCs/>
          <w:lang w:val="sr-Latn-CS" w:eastAsia="hr-HR"/>
        </w:rPr>
        <w:t xml:space="preserve">, br. </w:t>
      </w:r>
      <w:r>
        <w:rPr>
          <w:b/>
          <w:color w:val="FF0000"/>
          <w:sz w:val="22"/>
          <w:szCs w:val="22"/>
          <w:lang w:val="sr-Latn-CS" w:eastAsia="hr-HR"/>
        </w:rPr>
        <w:t>&lt;&lt;</w:t>
      </w:r>
      <w:r>
        <w:rPr>
          <w:b/>
          <w:color w:val="FF0000"/>
          <w:sz w:val="22"/>
          <w:szCs w:val="22"/>
          <w:lang w:val="sr-Latn-CS" w:eastAsia="hr-HR"/>
        </w:rPr>
        <w:t>ul</w:t>
      </w:r>
      <w:r>
        <w:rPr>
          <w:b/>
          <w:color w:val="FF0000"/>
          <w:sz w:val="22"/>
          <w:szCs w:val="22"/>
          <w:lang w:val="sr-Latn-CS" w:eastAsia="hr-HR"/>
        </w:rPr>
        <w:t>broj&gt;&gt;</w:t>
      </w:r>
      <w:r>
        <w:rPr>
          <w:b/>
          <w:sz w:val="22"/>
          <w:szCs w:val="22"/>
          <w:lang w:val="sr-Latn-CS" w:eastAsia="hr-HR"/>
        </w:rPr>
        <w:t xml:space="preserve"> </w:t>
      </w:r>
      <w:r>
        <w:rPr>
          <w:lang w:val="hr-HR" w:eastAsia="hr-HR"/>
        </w:rPr>
        <w:t xml:space="preserve"> </w:t>
      </w:r>
      <w:r>
        <w:rPr>
          <w:bCs/>
          <w:lang w:val="sr-Latn-CS" w:eastAsia="hr-HR"/>
        </w:rPr>
        <w:t xml:space="preserve">, opština </w:t>
      </w:r>
      <w:r>
        <w:rPr>
          <w:b/>
          <w:color w:val="FF0000"/>
          <w:sz w:val="22"/>
          <w:szCs w:val="22"/>
          <w:lang w:val="sr-Latn-CS" w:eastAsia="hr-HR"/>
        </w:rPr>
        <w:t>&lt;&lt;opstina&gt;&gt;</w:t>
      </w:r>
      <w:r>
        <w:rPr>
          <w:bCs/>
          <w:lang w:val="sr-Latn-CS" w:eastAsia="hr-HR"/>
        </w:rPr>
        <w:t xml:space="preserve">, posjeduje putnu ispravu broj </w:t>
      </w:r>
      <w:r>
        <w:rPr>
          <w:b/>
          <w:color w:val="FF0000"/>
          <w:sz w:val="22"/>
          <w:szCs w:val="22"/>
          <w:lang w:val="sr-Latn-CS" w:eastAsia="hr-HR"/>
        </w:rPr>
        <w:t>&lt;&lt;broj pi&gt;&gt;</w:t>
      </w:r>
      <w:r>
        <w:rPr>
          <w:bCs/>
          <w:lang w:val="sr-Latn-CS" w:eastAsia="hr-HR"/>
        </w:rPr>
        <w:t>, JMB:</w:t>
      </w:r>
      <w:r>
        <w:rPr>
          <w:b/>
          <w:bCs/>
          <w:lang w:val="sr-Latn-CS" w:eastAsia="hr-HR"/>
        </w:rPr>
        <w:t xml:space="preserve"> </w:t>
      </w:r>
      <w:r>
        <w:rPr>
          <w:b/>
          <w:color w:val="FF0000"/>
          <w:sz w:val="22"/>
          <w:szCs w:val="22"/>
          <w:lang w:val="sr-Latn-CS" w:eastAsia="hr-HR"/>
        </w:rPr>
        <w:t>&lt;&lt;jmbg&gt;&gt;</w:t>
      </w:r>
      <w:r>
        <w:rPr>
          <w:bCs/>
          <w:lang w:val="sr-Latn-CS" w:eastAsia="hr-HR"/>
        </w:rPr>
        <w:t xml:space="preserve">, </w:t>
      </w:r>
      <w:r>
        <w:rPr>
          <w:b/>
          <w:bCs/>
          <w:lang w:val="sr-Latn-CS" w:eastAsia="hr-HR"/>
        </w:rPr>
        <w:t xml:space="preserve"> </w:t>
      </w:r>
      <w:r>
        <w:rPr>
          <w:lang w:val="sr-Latn-CS" w:eastAsia="hr-HR"/>
        </w:rPr>
        <w:t>privremeno oduzeti sljedeći predmeti</w:t>
      </w:r>
      <w:r>
        <w:rPr>
          <w:b/>
          <w:bCs/>
          <w:lang w:val="sr-Latn-CS" w:eastAsia="hr-HR"/>
        </w:rPr>
        <w:t xml:space="preserve"> :</w:t>
      </w:r>
    </w:p>
    <w:p>
      <w:pPr>
        <w:pStyle w:val="Normal"/>
        <w:jc w:val="both"/>
        <w:rPr>
          <w:b/>
          <w:b/>
          <w:bCs/>
          <w:lang w:val="sr-Latn-CS" w:eastAsia="hr-HR"/>
        </w:rPr>
      </w:pPr>
      <w:r>
        <w:rPr>
          <w:b/>
          <w:bCs/>
          <w:lang w:val="sr-Latn-CS" w:eastAsia="hr-HR"/>
        </w:rPr>
      </w:r>
    </w:p>
    <w:p>
      <w:pPr>
        <w:pStyle w:val="Normal"/>
        <w:rPr/>
      </w:pPr>
      <w:r>
        <w:rPr>
          <w:b/>
          <w:color w:val="FF0000"/>
          <w:sz w:val="22"/>
          <w:szCs w:val="22"/>
          <w:lang w:val="sr-Latn-CS" w:eastAsia="hr-HR"/>
        </w:rPr>
        <w:t>&lt;&lt;rbr&gt;&gt;.</w:t>
      </w:r>
      <w:r>
        <w:rPr>
          <w:b/>
          <w:sz w:val="22"/>
          <w:szCs w:val="22"/>
          <w:lang w:val="sr-Latn-CS" w:eastAsia="hr-HR"/>
        </w:rPr>
        <w:t xml:space="preserve"> </w:t>
      </w:r>
      <w:r>
        <w:rPr>
          <w:lang w:val="hr-HR" w:eastAsia="hr-HR"/>
        </w:rPr>
        <w:t xml:space="preserve"> </w:t>
      </w:r>
      <w:r>
        <w:rPr>
          <w:b/>
          <w:color w:val="FF0000"/>
          <w:sz w:val="22"/>
          <w:szCs w:val="22"/>
          <w:lang w:val="sr-Latn-CS" w:eastAsia="hr-HR"/>
        </w:rPr>
        <w:t>&lt;&lt;naziv&gt;&gt;</w:t>
      </w:r>
      <w:r>
        <w:rPr>
          <w:b/>
          <w:sz w:val="22"/>
          <w:szCs w:val="22"/>
          <w:lang w:val="sr-Latn-CS" w:eastAsia="hr-HR"/>
        </w:rPr>
        <w:t xml:space="preserve"> </w:t>
      </w:r>
      <w:r>
        <w:rPr>
          <w:lang w:val="hr-HR" w:eastAsia="hr-HR"/>
        </w:rPr>
        <w:t xml:space="preserve"> </w:t>
      </w:r>
      <w:r>
        <w:rPr>
          <w:b/>
          <w:color w:val="FF0000"/>
          <w:sz w:val="22"/>
          <w:szCs w:val="22"/>
          <w:lang w:val="sr-Latn-CS" w:eastAsia="hr-HR"/>
        </w:rPr>
        <w:t>&lt;&lt;vrsta&gt;&gt;</w:t>
      </w:r>
      <w:r>
        <w:rPr>
          <w:b/>
          <w:sz w:val="22"/>
          <w:szCs w:val="22"/>
          <w:lang w:val="sr-Latn-CS" w:eastAsia="hr-HR"/>
        </w:rPr>
        <w:t xml:space="preserve"> </w:t>
      </w:r>
      <w:r>
        <w:rPr>
          <w:lang w:val="hr-HR" w:eastAsia="hr-HR"/>
        </w:rPr>
        <w:t xml:space="preserve"> </w:t>
      </w:r>
      <w:r>
        <w:rPr>
          <w:b/>
          <w:color w:val="FF0000"/>
          <w:sz w:val="22"/>
          <w:szCs w:val="22"/>
          <w:lang w:val="sr-Latn-CS" w:eastAsia="hr-HR"/>
        </w:rPr>
        <w:t>&lt;&lt;tip&gt;&gt;</w:t>
      </w:r>
      <w:r>
        <w:rPr>
          <w:b/>
          <w:sz w:val="22"/>
          <w:szCs w:val="22"/>
          <w:lang w:val="sr-Latn-CS" w:eastAsia="hr-HR"/>
        </w:rPr>
        <w:t xml:space="preserve"> </w:t>
      </w:r>
      <w:r>
        <w:rPr>
          <w:lang w:val="hr-HR" w:eastAsia="hr-HR"/>
        </w:rPr>
        <w:t xml:space="preserve"> </w:t>
      </w:r>
      <w:r>
        <w:rPr>
          <w:b/>
          <w:color w:val="FF0000"/>
          <w:sz w:val="22"/>
          <w:szCs w:val="22"/>
          <w:lang w:val="sr-Latn-CS" w:eastAsia="hr-HR"/>
        </w:rPr>
        <w:t>&lt;&lt;serijski_broj&gt;&gt;</w:t>
      </w:r>
      <w:r>
        <w:rPr>
          <w:b/>
          <w:sz w:val="22"/>
          <w:szCs w:val="22"/>
          <w:lang w:val="sr-Latn-CS" w:eastAsia="hr-HR"/>
        </w:rPr>
        <w:t xml:space="preserve"> </w:t>
      </w:r>
      <w:r>
        <w:rPr>
          <w:lang w:val="hr-HR" w:eastAsia="hr-HR"/>
        </w:rPr>
        <w:t xml:space="preserve"> </w:t>
      </w:r>
    </w:p>
    <w:p>
      <w:pPr>
        <w:pStyle w:val="Normal"/>
        <w:rPr>
          <w:bCs/>
          <w:u w:val="single"/>
          <w:lang w:val="sr-Latn-CS" w:eastAsia="hr-HR"/>
        </w:rPr>
      </w:pPr>
      <w:r>
        <w:rPr>
          <w:bCs/>
          <w:u w:val="single"/>
          <w:lang w:val="sr-Latn-CS" w:eastAsia="hr-HR"/>
        </w:rPr>
      </w:r>
    </w:p>
    <w:p>
      <w:pPr>
        <w:pStyle w:val="Normal"/>
        <w:rPr>
          <w:bCs/>
          <w:u w:val="single"/>
          <w:lang w:val="sr-Latn-CS" w:eastAsia="hr-HR"/>
        </w:rPr>
      </w:pPr>
      <w:r>
        <w:rPr>
          <w:bCs/>
          <w:u w:val="single"/>
          <w:lang w:val="sr-Latn-CS" w:eastAsia="hr-HR"/>
        </w:rPr>
      </w:r>
    </w:p>
    <w:p>
      <w:pPr>
        <w:pStyle w:val="Normal"/>
        <w:jc w:val="both"/>
        <w:rPr>
          <w:bCs/>
          <w:u w:val="single"/>
          <w:lang w:val="sr-Latn-CS" w:eastAsia="hr-HR"/>
        </w:rPr>
      </w:pPr>
      <w:r>
        <w:rPr>
          <w:bCs/>
          <w:u w:val="single"/>
          <w:lang w:val="sr-Latn-CS" w:eastAsia="hr-HR"/>
        </w:rPr>
      </w:r>
    </w:p>
    <w:p>
      <w:pPr>
        <w:pStyle w:val="Normal"/>
        <w:rPr>
          <w:bCs/>
          <w:u w:val="single"/>
          <w:lang w:val="sr-Latn-CS" w:eastAsia="hr-HR"/>
        </w:rPr>
      </w:pPr>
      <w:r>
        <w:rPr>
          <w:bCs/>
          <w:lang w:val="sr-Latn-CS" w:eastAsia="hr-HR"/>
        </w:rPr>
        <w:t xml:space="preserve">Zaključno sa rednim brojem </w:t>
      </w:r>
      <w:r>
        <w:rPr>
          <w:b/>
          <w:color w:val="FF0000"/>
          <w:sz w:val="22"/>
          <w:szCs w:val="22"/>
          <w:lang w:val="sr-Latn-CS" w:eastAsia="hr-HR"/>
        </w:rPr>
        <w:t>&lt;&lt;rbr&gt;&gt;.</w:t>
      </w:r>
      <w:r>
        <w:rPr>
          <w:b/>
          <w:sz w:val="22"/>
          <w:szCs w:val="22"/>
          <w:lang w:val="sr-Latn-CS" w:eastAsia="hr-HR"/>
        </w:rPr>
        <w:t xml:space="preserve"> </w:t>
      </w:r>
    </w:p>
    <w:p>
      <w:pPr>
        <w:pStyle w:val="Normal"/>
        <w:jc w:val="both"/>
        <w:rPr>
          <w:bCs/>
          <w:u w:val="single"/>
          <w:lang w:val="sr-Latn-CS" w:eastAsia="hr-HR"/>
        </w:rPr>
      </w:pPr>
      <w:r>
        <w:rPr>
          <w:bCs/>
          <w:u w:val="single"/>
          <w:lang w:val="sr-Latn-CS" w:eastAsia="hr-HR"/>
        </w:rPr>
      </w:r>
    </w:p>
    <w:p>
      <w:pPr>
        <w:pStyle w:val="Normal"/>
        <w:jc w:val="both"/>
        <w:rPr>
          <w:b/>
          <w:b/>
          <w:bCs/>
          <w:u w:val="single"/>
          <w:lang w:val="sr-Latn-CS" w:eastAsia="hr-HR"/>
        </w:rPr>
      </w:pPr>
      <w:r>
        <w:rPr>
          <w:b/>
          <w:bCs/>
          <w:u w:val="single"/>
          <w:lang w:val="sr-Latn-CS" w:eastAsia="hr-HR"/>
        </w:rPr>
      </w:r>
    </w:p>
    <w:p>
      <w:pPr>
        <w:pStyle w:val="TextBody"/>
        <w:rPr>
          <w:rFonts w:ascii="Times New Roman" w:hAnsi="Times New Roman" w:cs="Times New Roman"/>
          <w:b/>
          <w:b/>
          <w:bCs/>
          <w:sz w:val="24"/>
          <w:szCs w:val="24"/>
          <w:u w:val="single"/>
          <w:lang w:val="sr-Latn-CS" w:eastAsia="hr-HR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sr-Latn-CS" w:eastAsia="hr-HR"/>
        </w:rPr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sr-Latn-CS" w:eastAsia="hr-HR"/>
        </w:rPr>
      </w:pPr>
      <w:r>
        <w:rPr>
          <w:rFonts w:cs="Times New Roman" w:ascii="Times New Roman" w:hAnsi="Times New Roman"/>
          <w:sz w:val="24"/>
          <w:szCs w:val="24"/>
          <w:lang w:val="sr-Latn-CS" w:eastAsia="hr-HR"/>
        </w:rPr>
        <w:t>NAPOMENA: Prilikom privremenog oduzimanja predmeta lice se nije usprotivilo oduzimanju istih, te je predmete koji se oduzimaju dobrovoljno predalo.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sr-Latn-CS" w:eastAsia="hr-HR"/>
        </w:rPr>
      </w:pPr>
      <w:r>
        <w:rPr>
          <w:rFonts w:cs="Times New Roman" w:ascii="Times New Roman" w:hAnsi="Times New Roman"/>
          <w:sz w:val="24"/>
          <w:szCs w:val="24"/>
          <w:lang w:val="sr-Latn-CS" w:eastAsia="hr-HR"/>
        </w:rPr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sr-Latn-CS" w:eastAsia="hr-HR"/>
        </w:rPr>
      </w:pPr>
      <w:r>
        <w:rPr>
          <w:rFonts w:cs="Times New Roman" w:ascii="Times New Roman" w:hAnsi="Times New Roman"/>
          <w:sz w:val="24"/>
          <w:szCs w:val="24"/>
          <w:lang w:val="sr-Latn-CS" w:eastAsia="hr-HR"/>
        </w:rPr>
      </w:r>
    </w:p>
    <w:p>
      <w:pPr>
        <w:pStyle w:val="Header"/>
        <w:tabs>
          <w:tab w:val="left" w:pos="708" w:leader="none"/>
          <w:tab w:val="center" w:pos="4536" w:leader="none"/>
          <w:tab w:val="right" w:pos="9072" w:leader="none"/>
        </w:tabs>
        <w:overflowPunct w:val="true"/>
        <w:autoSpaceDE w:val="true"/>
        <w:rPr>
          <w:b/>
          <w:b/>
          <w:color w:val="FF0000"/>
          <w:sz w:val="22"/>
          <w:szCs w:val="22"/>
          <w:lang w:val="sr-Latn-CS" w:eastAsia="hr-HR"/>
        </w:rPr>
      </w:pPr>
      <w:r>
        <w:rPr>
          <w:szCs w:val="24"/>
          <w:lang w:val="sr-Latn-CS" w:eastAsia="hr-HR"/>
        </w:rPr>
        <w:t xml:space="preserve">Oduzeti predmeti  su privremeno  deponovani u </w:t>
      </w:r>
      <w:r>
        <w:rPr>
          <w:b/>
          <w:color w:val="FF0000"/>
          <w:sz w:val="22"/>
          <w:szCs w:val="22"/>
          <w:lang w:val="sr-Latn-CS" w:eastAsia="hr-HR"/>
        </w:rPr>
        <w:t xml:space="preserve">&lt;&lt;ustrojstvena jedinica&gt;&gt;. </w:t>
      </w:r>
    </w:p>
    <w:p>
      <w:pPr>
        <w:pStyle w:val="TextBody"/>
        <w:rPr>
          <w:rFonts w:ascii="Times New Roman" w:hAnsi="Times New Roman" w:cs="Times New Roman"/>
          <w:b/>
          <w:b/>
          <w:bCs/>
          <w:sz w:val="24"/>
          <w:szCs w:val="24"/>
          <w:lang w:val="sr-Latn-CS" w:eastAsia="hr-HR"/>
        </w:rPr>
      </w:pPr>
      <w:r>
        <w:rPr>
          <w:rFonts w:cs="Times New Roman" w:ascii="Times New Roman" w:hAnsi="Times New Roman"/>
          <w:sz w:val="24"/>
          <w:szCs w:val="24"/>
          <w:lang w:val="sr-Latn-CS" w:eastAsia="hr-HR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4"/>
          <w:szCs w:val="24"/>
          <w:u w:val="single"/>
          <w:lang w:val="sr-Latn-CS" w:eastAsia="hr-HR"/>
        </w:rPr>
      </w:pPr>
      <w:r>
        <w:rPr>
          <w:rFonts w:cs="Times New Roman"/>
          <w:b/>
          <w:bCs/>
          <w:sz w:val="24"/>
          <w:szCs w:val="24"/>
          <w:u w:val="single"/>
          <w:lang w:val="sr-Latn-CS" w:eastAsia="hr-HR"/>
        </w:rPr>
      </w:r>
    </w:p>
    <w:p>
      <w:pPr>
        <w:pStyle w:val="Normal"/>
        <w:jc w:val="both"/>
        <w:rPr>
          <w:b/>
          <w:b/>
          <w:bCs/>
          <w:u w:val="single"/>
          <w:lang w:val="sr-Latn-CS" w:eastAsia="hr-HR"/>
        </w:rPr>
      </w:pPr>
      <w:r>
        <w:rPr>
          <w:b/>
          <w:bCs/>
          <w:u w:val="single"/>
          <w:lang w:val="sr-Latn-CS" w:eastAsia="hr-HR"/>
        </w:rPr>
      </w:r>
    </w:p>
    <w:p>
      <w:pPr>
        <w:pStyle w:val="Normal"/>
        <w:jc w:val="both"/>
        <w:rPr/>
      </w:pPr>
      <w:r>
        <w:rPr>
          <w:b/>
          <w:bCs/>
          <w:lang w:val="sr-Latn-CS" w:eastAsia="hr-HR"/>
        </w:rPr>
        <w:t xml:space="preserve">        </w:t>
      </w:r>
      <w:r>
        <w:rPr>
          <w:b/>
          <w:bCs/>
          <w:lang w:val="sr-Latn-CS" w:eastAsia="hr-HR"/>
        </w:rPr>
        <w:t>Građanin:                                                                              Ovlašteno službeno lice:</w:t>
      </w:r>
    </w:p>
    <w:p>
      <w:pPr>
        <w:pStyle w:val="Normal"/>
        <w:jc w:val="both"/>
        <w:rPr>
          <w:b/>
          <w:b/>
          <w:bCs/>
          <w:lang w:val="sr-Latn-CS" w:eastAsia="hr-HR"/>
        </w:rPr>
      </w:pPr>
      <w:r>
        <w:rPr>
          <w:b/>
          <w:bCs/>
          <w:lang w:val="sr-Latn-CS" w:eastAsia="hr-HR"/>
        </w:rPr>
      </w:r>
    </w:p>
    <w:p>
      <w:pPr>
        <w:pStyle w:val="Normal"/>
        <w:jc w:val="both"/>
        <w:rPr>
          <w:b/>
          <w:b/>
          <w:bCs/>
          <w:lang w:val="sr-Latn-CS" w:eastAsia="hr-HR"/>
        </w:rPr>
      </w:pPr>
      <w:r>
        <w:rPr>
          <w:lang w:val="sr-Latn-CS" w:eastAsia="hr-HR"/>
        </w:rPr>
        <w:t xml:space="preserve"> </w:t>
      </w:r>
      <w:r>
        <w:rPr>
          <w:lang w:val="sr-Latn-CS" w:eastAsia="hr-HR"/>
        </w:rPr>
        <w:t xml:space="preserve">____________________  </w:t>
      </w:r>
      <w:r>
        <w:rPr>
          <w:b/>
          <w:bCs/>
          <w:lang w:val="sr-Latn-CS" w:eastAsia="hr-HR"/>
        </w:rPr>
        <w:t xml:space="preserve">                      ( M. P.)                           ____________________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7" w:right="1417" w:header="720" w:top="1417" w:footer="720" w:bottom="1417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Times New Roman">
    <w:charset w:val="ee" w:characterSet="windows-1250"/>
    <w:family w:val="roman"/>
    <w:pitch w:val="variable"/>
  </w:font>
  <w:font w:name="Arial">
    <w:charset w:val="ee" w:characterSet="windows-1250"/>
    <w:family w:val="swiss"/>
    <w:pitch w:val="variable"/>
  </w:font>
  <w:font w:name="Courier New">
    <w:charset w:val="ee" w:characterSet="windows-1250"/>
    <w:family w:val="modern"/>
    <w:pitch w:val="default"/>
  </w:font>
  <w:font w:name="Wingdings">
    <w:charset w:val="02"/>
    <w:family w:val="auto"/>
    <w:pitch w:val="variable"/>
  </w:font>
  <w:font w:name="Tahoma">
    <w:charset w:val="ee" w:characterSet="windows-1250"/>
    <w:family w:val="swiss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both"/>
      <w:rPr>
        <w:lang w:val="hr-HR"/>
      </w:rPr>
    </w:pPr>
    <w:r>
      <w:rPr>
        <w:lang w:val="hr-HR"/>
      </w:rPr>
    </w:r>
  </w:p>
  <w:p>
    <w:pPr>
      <w:pStyle w:val="Footer"/>
      <w:pBdr>
        <w:top w:val="single" w:sz="6" w:space="0" w:color="000000"/>
      </w:pBdr>
      <w:jc w:val="center"/>
      <w:rPr>
        <w:rFonts w:ascii="Arial" w:hAnsi="Arial" w:cs="Arial"/>
        <w:b/>
        <w:b/>
        <w:bCs/>
        <w:sz w:val="16"/>
        <w:szCs w:val="8"/>
      </w:rPr>
    </w:pPr>
    <w:r>
      <w:rPr>
        <w:rFonts w:cs="Arial" w:ascii="Arial" w:hAnsi="Arial"/>
        <w:b/>
        <w:bCs/>
        <w:sz w:val="16"/>
        <w:szCs w:val="8"/>
      </w:rPr>
      <w:t>76300</w:t>
    </w:r>
    <w:r>
      <w:rPr>
        <w:rFonts w:cs="Arial" w:ascii="Arial" w:hAnsi="Arial"/>
        <w:b/>
        <w:bCs/>
        <w:sz w:val="16"/>
        <w:szCs w:val="8"/>
        <w:lang w:val="sr-CS"/>
      </w:rPr>
      <w:t xml:space="preserve"> </w:t>
    </w:r>
    <w:r>
      <w:rPr>
        <w:rFonts w:cs="Arial" w:ascii="Arial" w:hAnsi="Arial"/>
        <w:b/>
        <w:bCs/>
        <w:sz w:val="16"/>
        <w:szCs w:val="8"/>
      </w:rPr>
      <w:t>Bijeljina  ul. Knez ivo od Semberije-kasarna Vojvoda Stepa Stepanović;</w:t>
    </w:r>
  </w:p>
  <w:p>
    <w:pPr>
      <w:pStyle w:val="Footer"/>
      <w:jc w:val="center"/>
      <w:rPr/>
    </w:pPr>
    <w:r>
      <w:rPr>
        <w:rFonts w:cs="Arial" w:ascii="Arial" w:hAnsi="Arial"/>
        <w:b/>
        <w:bCs/>
        <w:sz w:val="16"/>
        <w:szCs w:val="8"/>
      </w:rPr>
      <w:t>Telefon:</w:t>
    </w:r>
    <w:r>
      <w:rPr>
        <w:rFonts w:cs="Arial" w:ascii="Arial" w:hAnsi="Arial"/>
        <w:b/>
        <w:bCs/>
        <w:sz w:val="16"/>
        <w:szCs w:val="8"/>
        <w:lang w:val="sr-CS"/>
      </w:rPr>
      <w:t xml:space="preserve"> </w:t>
    </w:r>
    <w:r>
      <w:rPr>
        <w:rFonts w:cs="Arial" w:ascii="Arial" w:hAnsi="Arial"/>
        <w:sz w:val="16"/>
        <w:szCs w:val="8"/>
      </w:rPr>
      <w:t xml:space="preserve">055/224-670; </w:t>
    </w:r>
    <w:r>
      <w:rPr>
        <w:rFonts w:cs="Arial" w:ascii="Arial" w:hAnsi="Arial"/>
        <w:b/>
        <w:bCs/>
        <w:sz w:val="16"/>
        <w:szCs w:val="8"/>
      </w:rPr>
      <w:t>Fax</w:t>
    </w:r>
    <w:r>
      <w:rPr>
        <w:rFonts w:cs="Arial" w:ascii="Arial" w:hAnsi="Arial"/>
        <w:sz w:val="16"/>
        <w:szCs w:val="8"/>
      </w:rPr>
      <w:t>: 055/207-327</w:t>
    </w:r>
    <w:r>
      <w:rPr>
        <w:rFonts w:cs="Arial" w:ascii="Arial" w:hAnsi="Arial"/>
        <w:sz w:val="16"/>
        <w:szCs w:val="8"/>
        <w:lang w:val="sr-CS"/>
      </w:rPr>
      <w:t xml:space="preserve"> </w:t>
    </w:r>
    <w:r>
      <w:rPr>
        <w:rFonts w:cs="Arial" w:ascii="Arial" w:hAnsi="Arial"/>
        <w:b/>
        <w:bCs/>
        <w:sz w:val="16"/>
        <w:szCs w:val="8"/>
      </w:rPr>
      <w:t>E-mail:</w:t>
    </w:r>
    <w:r>
      <w:rPr>
        <w:rFonts w:cs="Arial" w:ascii="Arial" w:hAnsi="Arial"/>
        <w:b/>
        <w:bCs/>
        <w:sz w:val="16"/>
        <w:szCs w:val="8"/>
        <w:lang w:val="sr-CS"/>
      </w:rPr>
      <w:t xml:space="preserve"> </w:t>
    </w:r>
    <w:r>
      <w:rPr>
        <w:rFonts w:cs="Arial" w:ascii="Arial" w:hAnsi="Arial"/>
        <w:bCs/>
        <w:sz w:val="16"/>
        <w:szCs w:val="8"/>
        <w:lang w:val="sr-Latn-CS"/>
      </w:rPr>
      <w:t>bijeljina</w:t>
    </w:r>
    <w:r>
      <w:rPr>
        <w:rFonts w:cs="Arial" w:ascii="Arial" w:hAnsi="Arial"/>
        <w:sz w:val="16"/>
        <w:szCs w:val="8"/>
      </w:rPr>
      <w:t>@granpol.</w:t>
    </w:r>
    <w:r>
      <w:rPr>
        <w:rFonts w:cs="Arial" w:ascii="Arial" w:hAnsi="Arial"/>
        <w:sz w:val="16"/>
        <w:szCs w:val="8"/>
        <w:lang w:val="de-DE"/>
      </w:rPr>
      <w:t>gov.ba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50" w:type="pct"/>
      <w:jc w:val="start"/>
      <w:tblInd w:w="0" w:type="dxa"/>
      <w:tblBorders>
        <w:bottom w:val="single" w:sz="4" w:space="0" w:color="000000"/>
        <w:insideH w:val="single" w:sz="4" w:space="0" w:color="000000"/>
      </w:tblBorders>
      <w:tblCellMar>
        <w:top w:w="0" w:type="dxa"/>
        <w:start w:w="108" w:type="dxa"/>
        <w:bottom w:w="0" w:type="dxa"/>
        <w:end w:w="108" w:type="dxa"/>
      </w:tblCellMar>
    </w:tblPr>
    <w:tblGrid>
      <w:gridCol w:w="3358"/>
      <w:gridCol w:w="2049"/>
      <w:gridCol w:w="3392"/>
    </w:tblGrid>
    <w:tr>
      <w:trPr>
        <w:trHeight w:val="1618" w:hRule="atLeast"/>
        <w:cantSplit w:val="true"/>
      </w:trPr>
      <w:tc>
        <w:tcPr>
          <w:tcW w:w="3358" w:type="dxa"/>
          <w:tcBorders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enter" w:pos="4536" w:leader="none"/>
              <w:tab w:val="right" w:pos="9072" w:leader="none"/>
            </w:tabs>
            <w:suppressAutoHyphens w:val="true"/>
            <w:jc w:val="center"/>
            <w:rPr>
              <w:szCs w:val="11"/>
              <w:lang w:val="en-GB" w:eastAsia="ar-SA"/>
            </w:rPr>
          </w:pPr>
          <w:r>
            <w:rPr>
              <w:szCs w:val="11"/>
              <w:lang w:val="en-GB" w:eastAsia="ar-SA"/>
            </w:rPr>
            <w:t>Bosna  i  Hercegovina</w:t>
          </w:r>
        </w:p>
        <w:p>
          <w:pPr>
            <w:pStyle w:val="Normal"/>
            <w:tabs>
              <w:tab w:val="center" w:pos="4536" w:leader="none"/>
              <w:tab w:val="right" w:pos="9072" w:leader="none"/>
            </w:tabs>
            <w:suppressAutoHyphens w:val="true"/>
            <w:jc w:val="center"/>
            <w:rPr>
              <w:b/>
              <w:b/>
              <w:bCs/>
              <w:i/>
              <w:i/>
              <w:iCs/>
              <w:sz w:val="14"/>
              <w:lang w:eastAsia="ar-SA"/>
            </w:rPr>
          </w:pPr>
          <w:r>
            <w:rPr>
              <w:lang w:val="en-GB" w:eastAsia="ar-SA"/>
            </w:rPr>
            <w:t>Ministarstvo  sigurnosti</w:t>
          </w:r>
          <w:r>
            <w:rPr>
              <w:b/>
              <w:bCs/>
              <w:i/>
              <w:iCs/>
              <w:sz w:val="26"/>
              <w:lang w:val="en-GB" w:eastAsia="ar-SA"/>
            </w:rPr>
            <w:t xml:space="preserve">      Granična policija</w:t>
          </w:r>
          <w:r>
            <w:rPr>
              <w:rFonts w:cs="Arial" w:ascii="Arial" w:hAnsi="Arial"/>
              <w:b/>
              <w:bCs/>
              <w:i/>
              <w:iCs/>
              <w:sz w:val="14"/>
              <w:szCs w:val="11"/>
              <w:lang w:eastAsia="ar-SA"/>
            </w:rPr>
            <w:t xml:space="preserve"> </w:t>
          </w:r>
        </w:p>
      </w:tc>
      <w:tc>
        <w:tcPr>
          <w:tcW w:w="2049" w:type="dxa"/>
          <w:tcBorders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enter" w:pos="4536" w:leader="none"/>
              <w:tab w:val="right" w:pos="9072" w:leader="none"/>
            </w:tabs>
            <w:suppressAutoHyphens w:val="true"/>
            <w:jc w:val="center"/>
            <w:rPr>
              <w:lang w:val="en-GB" w:eastAsia="ar-SA"/>
            </w:rPr>
          </w:pPr>
          <w:r>
            <w:rPr>
              <w:sz w:val="28"/>
              <w:lang w:val="en-GB" w:eastAsia="ar-SA"/>
            </w:rPr>
            <w:drawing>
              <wp:inline distT="0" distB="0" distL="0" distR="0">
                <wp:extent cx="596900" cy="756285"/>
                <wp:effectExtent l="0" t="0" r="0" b="0"/>
                <wp:docPr id="1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2" t="-10" r="-12" b="-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900" cy="756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92" w:type="dxa"/>
          <w:tcBorders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enter" w:pos="4536" w:leader="none"/>
              <w:tab w:val="right" w:pos="9072" w:leader="none"/>
            </w:tabs>
            <w:suppressAutoHyphens w:val="true"/>
            <w:jc w:val="center"/>
            <w:rPr>
              <w:szCs w:val="11"/>
              <w:lang w:eastAsia="ar-SA"/>
            </w:rPr>
          </w:pPr>
          <w:r>
            <w:rPr>
              <w:szCs w:val="11"/>
              <w:lang w:eastAsia="ar-SA"/>
            </w:rPr>
            <w:t>Босна  и  Херцеговина</w:t>
          </w:r>
        </w:p>
        <w:p>
          <w:pPr>
            <w:pStyle w:val="Normal"/>
            <w:tabs>
              <w:tab w:val="center" w:pos="4536" w:leader="none"/>
              <w:tab w:val="right" w:pos="9072" w:leader="none"/>
            </w:tabs>
            <w:suppressAutoHyphens w:val="true"/>
            <w:jc w:val="center"/>
            <w:rPr>
              <w:i/>
              <w:i/>
              <w:iCs/>
              <w:sz w:val="12"/>
              <w:lang w:eastAsia="ar-SA"/>
            </w:rPr>
          </w:pPr>
          <w:r>
            <w:rPr>
              <w:lang w:val="en-GB" w:eastAsia="ar-SA"/>
            </w:rPr>
            <w:t>Министарство  безбједности</w:t>
          </w:r>
          <w:r>
            <w:rPr>
              <w:b/>
              <w:bCs/>
              <w:i/>
              <w:iCs/>
              <w:sz w:val="26"/>
              <w:lang w:val="en-GB" w:eastAsia="ar-SA"/>
            </w:rPr>
            <w:t xml:space="preserve">   Гранична пoлициja</w:t>
          </w:r>
        </w:p>
      </w:tc>
    </w:tr>
  </w:tbl>
  <w:p>
    <w:pPr>
      <w:pStyle w:val="Header"/>
      <w:rPr>
        <w:lang w:val="sr-Latn-CS" w:eastAsia="hr-HR"/>
      </w:rPr>
    </w:pPr>
    <w:r>
      <w:rPr>
        <w:lang w:val="sr-Latn-CS" w:eastAsia="hr-H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hr-H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sr-C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" w:hAnsi="Arial" w:cs="Arial"/>
      <w:i/>
      <w:sz w:val="20"/>
      <w:szCs w:val="20"/>
      <w:lang w:val="en-GB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start="720" w:hanging="720"/>
      <w:outlineLvl w:val="2"/>
    </w:pPr>
    <w:rPr>
      <w:rFonts w:ascii="Arial" w:hAnsi="Arial" w:cs="Arial"/>
      <w:b/>
      <w:bCs/>
      <w:sz w:val="26"/>
      <w:szCs w:val="20"/>
      <w:u w:val="single"/>
      <w:lang w:val="hr-HR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rFonts w:ascii="Arial" w:hAnsi="Arial" w:cs="Arial"/>
      <w:b/>
      <w:bCs/>
      <w:sz w:val="26"/>
      <w:szCs w:val="20"/>
      <w:lang w:val="hr-HR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utlineLvl w:val="4"/>
    </w:pPr>
    <w:rPr>
      <w:rFonts w:ascii="Arial" w:hAnsi="Arial" w:cs="Arial"/>
      <w:b/>
      <w:bCs/>
      <w:i/>
      <w:iCs/>
      <w:szCs w:val="20"/>
      <w:lang w:val="en-GB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tabs>
        <w:tab w:val="left" w:pos="-2127" w:leader="none"/>
        <w:tab w:val="right" w:pos="9072" w:leader="none"/>
      </w:tabs>
      <w:outlineLvl w:val="5"/>
    </w:pPr>
    <w:rPr>
      <w:b/>
      <w:bCs/>
      <w:i/>
      <w:sz w:val="28"/>
      <w:lang w:val="de-D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outlineLvl w:val="6"/>
    </w:pPr>
    <w:rPr>
      <w:b/>
      <w:bCs/>
      <w:sz w:val="28"/>
      <w:lang w:val="de-D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outlineLvl w:val="7"/>
    </w:pPr>
    <w:rPr>
      <w:sz w:val="32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outlineLvl w:val="8"/>
    </w:pPr>
    <w:rPr>
      <w:b/>
      <w:bCs/>
      <w:u w:val="single"/>
      <w:lang w:val="hr-HR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Times New Roman" w:hAnsi="Times New Roman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Times New Roman" w:hAnsi="Times New Roman" w:eastAsia="Times New Roman" w:cs="Times New Roman"/>
      <w:b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Times New Roman" w:hAnsi="Times New Roman" w:eastAsia="Times New Roman" w:cs="Times New Roman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Times New Roman" w:hAnsi="Times New Roman" w:eastAsia="Times New Roman" w:cs="Times New Roman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Zadanifontodlomka">
    <w:name w:val="Zadani font odlomka"/>
    <w:qFormat/>
    <w:rPr/>
  </w:style>
  <w:style w:type="character" w:styleId="TekstbaloniaChar">
    <w:name w:val="Tekst balončića Char"/>
    <w:qFormat/>
    <w:rPr>
      <w:rFonts w:ascii="Tahoma" w:hAnsi="Tahoma" w:cs="Tahoma"/>
      <w:sz w:val="16"/>
      <w:szCs w:val="16"/>
      <w:lang w:val="sr-CS"/>
    </w:rPr>
  </w:style>
  <w:style w:type="character" w:styleId="ZaglavljeChar">
    <w:name w:val="Zaglavlje Char"/>
    <w:qFormat/>
    <w:rPr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/>
    <w:rPr>
      <w:rFonts w:ascii="Arial" w:hAnsi="Arial" w:cs="Arial"/>
      <w:sz w:val="26"/>
      <w:szCs w:val="20"/>
      <w:lang w:val="hr-HR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overflowPunct w:val="false"/>
      <w:autoSpaceDE w:val="false"/>
      <w:textAlignment w:val="baseline"/>
    </w:pPr>
    <w:rPr>
      <w:szCs w:val="20"/>
      <w:lang w:val="hr-HR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overflowPunct w:val="false"/>
      <w:autoSpaceDE w:val="false"/>
      <w:textAlignment w:val="baseline"/>
    </w:pPr>
    <w:rPr>
      <w:szCs w:val="20"/>
      <w:lang w:val="hr-HR"/>
    </w:rPr>
  </w:style>
  <w:style w:type="paragraph" w:styleId="TextBodyIndent">
    <w:name w:val="Body Text Indent"/>
    <w:basedOn w:val="Normal"/>
    <w:pPr>
      <w:ind w:start="426" w:hanging="0"/>
    </w:pPr>
    <w:rPr>
      <w:rFonts w:ascii="Arial" w:hAnsi="Arial" w:cs="Arial"/>
      <w:sz w:val="26"/>
      <w:szCs w:val="20"/>
      <w:lang w:val="hr-HR"/>
    </w:rPr>
  </w:style>
  <w:style w:type="paragraph" w:styleId="Tijelotekstauvlaka2">
    <w:name w:val="Tijelo teksta - uvlaka 2"/>
    <w:basedOn w:val="Normal"/>
    <w:qFormat/>
    <w:pPr>
      <w:ind w:start="426" w:hanging="0"/>
      <w:jc w:val="both"/>
    </w:pPr>
    <w:rPr>
      <w:rFonts w:ascii="Arial" w:hAnsi="Arial" w:cs="Arial"/>
      <w:sz w:val="26"/>
      <w:szCs w:val="20"/>
      <w:lang w:val="hr-HR"/>
    </w:rPr>
  </w:style>
  <w:style w:type="paragraph" w:styleId="Opisslike">
    <w:name w:val="Opis slike"/>
    <w:basedOn w:val="Normal"/>
    <w:next w:val="Normal"/>
    <w:qFormat/>
    <w:pPr>
      <w:tabs>
        <w:tab w:val="left" w:pos="-2127" w:leader="none"/>
        <w:tab w:val="right" w:pos="9356" w:leader="none"/>
      </w:tabs>
      <w:jc w:val="both"/>
    </w:pPr>
    <w:rPr>
      <w:rFonts w:ascii="Arial" w:hAnsi="Arial" w:cs="Arial"/>
      <w:b/>
      <w:bCs/>
      <w:iCs/>
      <w:sz w:val="28"/>
      <w:szCs w:val="20"/>
      <w:lang w:val="en-GB"/>
    </w:rPr>
  </w:style>
  <w:style w:type="paragraph" w:styleId="Tijeloteksta2">
    <w:name w:val="Tijelo teksta 2"/>
    <w:basedOn w:val="Normal"/>
    <w:qFormat/>
    <w:pPr>
      <w:jc w:val="both"/>
    </w:pPr>
    <w:rPr>
      <w:lang w:val="hr-HR"/>
    </w:rPr>
  </w:style>
  <w:style w:type="paragraph" w:styleId="Tekstbalonia">
    <w:name w:val="Tekst balončića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MEMO_x0000__x0000__x0000_</Template>
  <TotalTime>44</TotalTime>
  <Application>LibreOffice/6.0.2.1$Windows_X86_64 LibreOffice_project/f7f06a8f319e4b62f9bc5095aa112a65d2f3ac89</Application>
  <Pages>1</Pages>
  <Words>165</Words>
  <Characters>1083</Characters>
  <CharactersWithSpaces>1399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2018-04-21T15:59:00Z</dcterms:created>
  <dc:creator>JDGS</dc:creator>
  <dc:description/>
  <cp:keywords/>
  <dc:language>hr-HR</dc:language>
  <cp:lastModifiedBy/>
  <cp:lastPrinted>2017-05-17T09:41:00Z</cp:lastPrinted>
  <dcterms:modified xsi:type="dcterms:W3CDTF">2018-04-22T17:08:06Z</dcterms:modified>
  <cp:revision>7</cp:revision>
  <dc:subject/>
  <dc:title>Odjeljenje tehnologije komunikacija i informatiku</dc:title>
</cp:coreProperties>
</file>