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69C38" w14:textId="0CC1D82C" w:rsidR="00100806" w:rsidRDefault="00CF3B66" w:rsidP="00345174">
      <w:pPr>
        <w:ind w:firstLine="426"/>
        <w:jc w:val="center"/>
        <w:rPr>
          <w:rFonts w:ascii="Sylfaen" w:hAnsi="Sylfaen"/>
          <w:b/>
          <w:bCs/>
          <w:lang w:val="ka-GE"/>
        </w:rPr>
      </w:pPr>
      <w:r w:rsidRPr="00DE702F">
        <w:rPr>
          <w:rFonts w:ascii="Sylfaen" w:hAnsi="Sylfaen"/>
          <w:noProof/>
        </w:rPr>
        <w:drawing>
          <wp:inline distT="0" distB="0" distL="0" distR="0" wp14:anchorId="5F589337" wp14:editId="64149106">
            <wp:extent cx="4507992" cy="2499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1111111111111.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07992" cy="249936"/>
                    </a:xfrm>
                    <a:prstGeom prst="rect">
                      <a:avLst/>
                    </a:prstGeom>
                  </pic:spPr>
                </pic:pic>
              </a:graphicData>
            </a:graphic>
          </wp:inline>
        </w:drawing>
      </w:r>
      <w:r w:rsidRPr="00DE702F">
        <w:rPr>
          <w:rFonts w:ascii="Sylfaen" w:hAnsi="Sylfaen"/>
          <w:b/>
          <w:sz w:val="44"/>
          <w:lang w:val="ka-GE"/>
        </w:rPr>
        <w:t>№</w:t>
      </w:r>
    </w:p>
    <w:p w14:paraId="79940C46" w14:textId="30DE07B3" w:rsidR="00100806" w:rsidRDefault="00CF3B66" w:rsidP="00D96694">
      <w:pPr>
        <w:spacing w:after="120"/>
        <w:ind w:firstLine="426"/>
        <w:jc w:val="both"/>
        <w:rPr>
          <w:rFonts w:ascii="Sylfaen" w:hAnsi="Sylfaen" w:cs="Sylfaen"/>
          <w:b/>
          <w:bCs/>
          <w:lang w:val="ka-GE"/>
        </w:rPr>
      </w:pPr>
      <w:r w:rsidRPr="00F00C24">
        <w:rPr>
          <w:rFonts w:ascii="Sylfaen" w:hAnsi="Sylfaen"/>
          <w:b/>
          <w:bCs/>
          <w:highlight w:val="yellow"/>
          <w:lang w:val="ka-GE"/>
        </w:rPr>
        <w:t>202</w:t>
      </w:r>
      <w:r w:rsidR="00F00C24" w:rsidRPr="00F00C24">
        <w:rPr>
          <w:rFonts w:ascii="Sylfaen" w:hAnsi="Sylfaen"/>
          <w:b/>
          <w:bCs/>
          <w:highlight w:val="yellow"/>
          <w:lang w:val="ka-GE"/>
        </w:rPr>
        <w:t>5</w:t>
      </w:r>
      <w:r w:rsidRPr="00F00C24">
        <w:rPr>
          <w:rFonts w:ascii="Sylfaen" w:hAnsi="Sylfaen"/>
          <w:b/>
          <w:bCs/>
          <w:highlight w:val="yellow"/>
          <w:lang w:val="ka-GE"/>
        </w:rPr>
        <w:t xml:space="preserve"> </w:t>
      </w:r>
      <w:r w:rsidRPr="00F00C24">
        <w:rPr>
          <w:rFonts w:ascii="Sylfaen" w:hAnsi="Sylfaen" w:cs="Sylfaen"/>
          <w:b/>
          <w:bCs/>
          <w:highlight w:val="yellow"/>
          <w:lang w:val="ka-GE"/>
        </w:rPr>
        <w:t>წლის</w:t>
      </w:r>
      <w:r w:rsidRPr="00F00C24">
        <w:rPr>
          <w:rFonts w:ascii="Sylfaen" w:hAnsi="Sylfaen"/>
          <w:b/>
          <w:bCs/>
          <w:highlight w:val="yellow"/>
          <w:lang w:val="ka-GE"/>
        </w:rPr>
        <w:t xml:space="preserve">  </w:t>
      </w:r>
      <w:r w:rsidR="009633FB">
        <w:rPr>
          <w:rFonts w:ascii="Sylfaen" w:hAnsi="Sylfaen"/>
          <w:b/>
          <w:bCs/>
          <w:highlight w:val="yellow"/>
          <w:lang w:val="ka-GE"/>
        </w:rPr>
        <w:t>20</w:t>
      </w:r>
      <w:r w:rsidR="00631996" w:rsidRPr="00F00C24">
        <w:rPr>
          <w:rFonts w:ascii="Sylfaen" w:hAnsi="Sylfaen"/>
          <w:b/>
          <w:bCs/>
          <w:highlight w:val="yellow"/>
        </w:rPr>
        <w:t xml:space="preserve"> </w:t>
      </w:r>
      <w:r w:rsidR="00F00C24" w:rsidRPr="00F00C24">
        <w:rPr>
          <w:rFonts w:ascii="Sylfaen" w:hAnsi="Sylfaen"/>
          <w:b/>
          <w:bCs/>
          <w:highlight w:val="yellow"/>
          <w:lang w:val="ka-GE"/>
        </w:rPr>
        <w:t>ნოემბერი</w:t>
      </w:r>
      <w:r w:rsidR="00631996" w:rsidRPr="00DE702F">
        <w:rPr>
          <w:rFonts w:ascii="Sylfaen" w:hAnsi="Sylfaen"/>
          <w:b/>
          <w:bCs/>
          <w:lang w:val="ka-GE"/>
        </w:rPr>
        <w:t xml:space="preserve">                                                                </w:t>
      </w:r>
      <w:r w:rsidR="00631996">
        <w:rPr>
          <w:rFonts w:ascii="Sylfaen" w:hAnsi="Sylfaen"/>
          <w:b/>
          <w:bCs/>
          <w:lang w:val="ka-GE"/>
        </w:rPr>
        <w:t xml:space="preserve">             </w:t>
      </w:r>
      <w:r w:rsidR="00631996">
        <w:rPr>
          <w:rFonts w:ascii="Sylfaen" w:hAnsi="Sylfaen"/>
          <w:b/>
          <w:bCs/>
        </w:rPr>
        <w:t xml:space="preserve">          </w:t>
      </w:r>
      <w:r w:rsidR="00631996">
        <w:rPr>
          <w:rFonts w:ascii="Sylfaen" w:hAnsi="Sylfaen"/>
          <w:b/>
          <w:bCs/>
          <w:lang w:val="ka-GE"/>
        </w:rPr>
        <w:t xml:space="preserve">          </w:t>
      </w:r>
      <w:r w:rsidR="00631996">
        <w:rPr>
          <w:rFonts w:ascii="Sylfaen" w:hAnsi="Sylfaen"/>
          <w:b/>
          <w:bCs/>
        </w:rPr>
        <w:t xml:space="preserve">     </w:t>
      </w:r>
      <w:r w:rsidR="00631996">
        <w:rPr>
          <w:rFonts w:ascii="Sylfaen" w:hAnsi="Sylfaen"/>
          <w:b/>
          <w:bCs/>
          <w:lang w:val="ka-GE"/>
        </w:rPr>
        <w:t xml:space="preserve"> </w:t>
      </w:r>
      <w:r w:rsidRPr="00DE702F">
        <w:rPr>
          <w:rFonts w:ascii="Sylfaen" w:hAnsi="Sylfaen" w:cs="Sylfaen"/>
          <w:b/>
          <w:bCs/>
          <w:lang w:val="ka-GE"/>
        </w:rPr>
        <w:t>ქ</w:t>
      </w:r>
      <w:r w:rsidRPr="00DE702F">
        <w:rPr>
          <w:rFonts w:ascii="Sylfaen" w:hAnsi="Sylfaen"/>
          <w:b/>
          <w:bCs/>
          <w:lang w:val="ka-GE"/>
        </w:rPr>
        <w:t xml:space="preserve">. </w:t>
      </w:r>
      <w:r w:rsidRPr="00DE702F">
        <w:rPr>
          <w:rFonts w:ascii="Sylfaen" w:hAnsi="Sylfaen" w:cs="Sylfaen"/>
          <w:b/>
          <w:bCs/>
          <w:lang w:val="ka-GE"/>
        </w:rPr>
        <w:t>თბილისი</w:t>
      </w:r>
    </w:p>
    <w:p w14:paraId="1E631CA7" w14:textId="77777777" w:rsidR="00631996" w:rsidRPr="00100806" w:rsidRDefault="00631996" w:rsidP="00D96694">
      <w:pPr>
        <w:spacing w:after="120"/>
        <w:ind w:firstLine="426"/>
        <w:jc w:val="both"/>
        <w:rPr>
          <w:rFonts w:ascii="Sylfaen" w:hAnsi="Sylfaen" w:cs="Sylfaen"/>
          <w:b/>
          <w:bCs/>
          <w:lang w:val="ka-GE"/>
        </w:rPr>
      </w:pPr>
    </w:p>
    <w:p w14:paraId="10AE2E9C" w14:textId="7BDB8207" w:rsidR="00DD0E08" w:rsidRPr="00DD0E08" w:rsidRDefault="00F00C24" w:rsidP="00DD0E08">
      <w:pPr>
        <w:tabs>
          <w:tab w:val="left" w:pos="180"/>
        </w:tabs>
        <w:spacing w:after="0" w:line="276" w:lineRule="auto"/>
        <w:jc w:val="center"/>
        <w:rPr>
          <w:rFonts w:ascii="Sylfaen" w:hAnsi="Sylfaen"/>
          <w:b/>
          <w:lang w:val="ka-GE"/>
        </w:rPr>
      </w:pPr>
      <w:bookmarkStart w:id="0" w:name="_Hlk211613083"/>
      <w:r>
        <w:rPr>
          <w:rFonts w:ascii="Sylfaen" w:hAnsi="Sylfaen"/>
          <w:b/>
          <w:lang w:val="ka-GE"/>
        </w:rPr>
        <w:t>შპ</w:t>
      </w:r>
      <w:r w:rsidR="00DD0E08" w:rsidRPr="00DD0E08">
        <w:rPr>
          <w:rFonts w:ascii="Sylfaen" w:hAnsi="Sylfaen"/>
          <w:b/>
          <w:lang w:val="ka-GE"/>
        </w:rPr>
        <w:t>ს „</w:t>
      </w:r>
      <w:r>
        <w:rPr>
          <w:rFonts w:ascii="Sylfaen" w:hAnsi="Sylfaen"/>
          <w:b/>
          <w:lang w:val="ka-GE"/>
        </w:rPr>
        <w:t>თბილისი ენერჯი</w:t>
      </w:r>
      <w:r w:rsidR="00DD0E08" w:rsidRPr="00DD0E08">
        <w:rPr>
          <w:rFonts w:ascii="Sylfaen" w:hAnsi="Sylfaen"/>
          <w:b/>
          <w:lang w:val="ka-GE"/>
        </w:rPr>
        <w:t xml:space="preserve">ს“  </w:t>
      </w:r>
      <w:bookmarkEnd w:id="0"/>
      <w:r w:rsidR="00DD0E08" w:rsidRPr="00DD0E08">
        <w:rPr>
          <w:rFonts w:ascii="Sylfaen" w:hAnsi="Sylfaen"/>
          <w:b/>
          <w:lang w:val="ka-GE"/>
        </w:rPr>
        <w:t>მიერ სალიცენზიო პირობების</w:t>
      </w:r>
    </w:p>
    <w:p w14:paraId="202732B3" w14:textId="42389B64" w:rsidR="00DD0E08" w:rsidRPr="00DD0E08" w:rsidRDefault="00DD0E08" w:rsidP="00DD0E08">
      <w:pPr>
        <w:tabs>
          <w:tab w:val="left" w:pos="180"/>
        </w:tabs>
        <w:spacing w:after="0" w:line="276" w:lineRule="auto"/>
        <w:jc w:val="center"/>
        <w:rPr>
          <w:rFonts w:ascii="Sylfaen" w:hAnsi="Sylfaen"/>
          <w:b/>
          <w:lang w:val="ka-GE"/>
        </w:rPr>
      </w:pPr>
      <w:r w:rsidRPr="00DD0E08">
        <w:rPr>
          <w:rFonts w:ascii="Sylfaen" w:hAnsi="Sylfaen"/>
          <w:b/>
          <w:lang w:val="ka-GE"/>
        </w:rPr>
        <w:t>დარღვევის თაობაზე</w:t>
      </w:r>
    </w:p>
    <w:p w14:paraId="36F4C66E" w14:textId="4425579D" w:rsidR="004450C9" w:rsidRDefault="000D0C70" w:rsidP="00D96694">
      <w:pPr>
        <w:tabs>
          <w:tab w:val="left" w:pos="180"/>
        </w:tabs>
        <w:spacing w:before="120" w:after="0" w:line="276" w:lineRule="auto"/>
        <w:ind w:firstLine="426"/>
        <w:jc w:val="both"/>
        <w:rPr>
          <w:rFonts w:ascii="Sylfaen" w:hAnsi="Sylfaen"/>
          <w:lang w:val="ka-GE"/>
        </w:rPr>
      </w:pPr>
      <w:r w:rsidRPr="00F1509F">
        <w:rPr>
          <w:rFonts w:ascii="Sylfaen" w:hAnsi="Sylfaen"/>
          <w:lang w:val="ka-GE"/>
        </w:rPr>
        <w:t xml:space="preserve">საქართველოს ენერგეტიკისა და წყალმომარაგების </w:t>
      </w:r>
      <w:r w:rsidR="004D4BF8">
        <w:rPr>
          <w:rFonts w:ascii="Sylfaen" w:hAnsi="Sylfaen"/>
          <w:lang w:val="ka-GE"/>
        </w:rPr>
        <w:t>მარეგულირებელ</w:t>
      </w:r>
      <w:r w:rsidR="004154CB">
        <w:rPr>
          <w:rFonts w:ascii="Sylfaen" w:hAnsi="Sylfaen"/>
          <w:lang w:val="ka-GE"/>
        </w:rPr>
        <w:t>მა</w:t>
      </w:r>
      <w:r w:rsidRPr="00F1509F">
        <w:rPr>
          <w:rFonts w:ascii="Sylfaen" w:hAnsi="Sylfaen"/>
          <w:lang w:val="ka-GE"/>
        </w:rPr>
        <w:t xml:space="preserve"> ეროვნულ</w:t>
      </w:r>
      <w:r w:rsidR="004154CB">
        <w:rPr>
          <w:rFonts w:ascii="Sylfaen" w:hAnsi="Sylfaen"/>
          <w:lang w:val="ka-GE"/>
        </w:rPr>
        <w:t>მა</w:t>
      </w:r>
      <w:r w:rsidRPr="00F1509F">
        <w:rPr>
          <w:rFonts w:ascii="Sylfaen" w:hAnsi="Sylfaen"/>
          <w:lang w:val="ka-GE"/>
        </w:rPr>
        <w:t xml:space="preserve"> </w:t>
      </w:r>
      <w:r w:rsidR="009E7040">
        <w:rPr>
          <w:rFonts w:ascii="Sylfaen" w:hAnsi="Sylfaen"/>
          <w:lang w:val="ka-GE"/>
        </w:rPr>
        <w:t>კომისიამ (შემდგომში - კომისია</w:t>
      </w:r>
      <w:r w:rsidR="00FF7E39">
        <w:rPr>
          <w:rFonts w:ascii="Sylfaen" w:hAnsi="Sylfaen"/>
          <w:lang w:val="ka-GE"/>
        </w:rPr>
        <w:t>) 202</w:t>
      </w:r>
      <w:r w:rsidR="008A3FB7">
        <w:rPr>
          <w:rFonts w:ascii="Sylfaen" w:hAnsi="Sylfaen"/>
          <w:lang w:val="ka-GE"/>
        </w:rPr>
        <w:t>5</w:t>
      </w:r>
      <w:r w:rsidR="009E7040">
        <w:rPr>
          <w:rFonts w:ascii="Sylfaen" w:hAnsi="Sylfaen"/>
          <w:lang w:val="ka-GE"/>
        </w:rPr>
        <w:t xml:space="preserve"> წლის </w:t>
      </w:r>
      <w:r w:rsidR="008A3FB7">
        <w:rPr>
          <w:rFonts w:ascii="Sylfaen" w:hAnsi="Sylfaen"/>
          <w:lang w:val="ka-GE"/>
        </w:rPr>
        <w:t>20 ნოემბრის</w:t>
      </w:r>
      <w:r w:rsidR="00FF7E39">
        <w:rPr>
          <w:rFonts w:ascii="Sylfaen" w:hAnsi="Sylfaen"/>
          <w:lang w:val="ka-GE"/>
        </w:rPr>
        <w:t xml:space="preserve"> </w:t>
      </w:r>
      <w:r w:rsidR="009E7040">
        <w:rPr>
          <w:rFonts w:ascii="Sylfaen" w:hAnsi="Sylfaen"/>
          <w:lang w:val="ka-GE"/>
        </w:rPr>
        <w:t xml:space="preserve">საჯარო სხდომაზე განიხილა </w:t>
      </w:r>
      <w:r w:rsidR="00FE603F">
        <w:rPr>
          <w:rFonts w:ascii="Sylfaen" w:hAnsi="Sylfaen"/>
          <w:lang w:val="ka-GE"/>
        </w:rPr>
        <w:t xml:space="preserve">საკითხი </w:t>
      </w:r>
      <w:r w:rsidR="00F00C24" w:rsidRPr="00F00C24">
        <w:rPr>
          <w:rFonts w:ascii="Sylfaen" w:hAnsi="Sylfaen"/>
          <w:lang w:val="ka-GE"/>
        </w:rPr>
        <w:t xml:space="preserve">შპს „თბილისი ენერჯის“  </w:t>
      </w:r>
      <w:r w:rsidR="00DD0E08">
        <w:rPr>
          <w:rFonts w:ascii="Sylfaen" w:hAnsi="Sylfaen"/>
          <w:lang w:val="ka-GE"/>
        </w:rPr>
        <w:t>(შემდგომში - კომპანია)</w:t>
      </w:r>
      <w:r w:rsidR="00DD0E08" w:rsidRPr="00DD0E08">
        <w:rPr>
          <w:rFonts w:ascii="Sylfaen" w:hAnsi="Sylfaen"/>
          <w:lang w:val="ka-GE"/>
        </w:rPr>
        <w:t xml:space="preserve"> </w:t>
      </w:r>
      <w:r w:rsidR="009E7040">
        <w:rPr>
          <w:rFonts w:ascii="Sylfaen" w:hAnsi="Sylfaen"/>
          <w:lang w:val="ka-GE"/>
        </w:rPr>
        <w:t xml:space="preserve"> </w:t>
      </w:r>
      <w:r w:rsidR="00DD0E08">
        <w:rPr>
          <w:rFonts w:ascii="Sylfaen" w:hAnsi="Sylfaen"/>
          <w:lang w:val="ka-GE"/>
        </w:rPr>
        <w:t xml:space="preserve">მიერ სალიცენზიო პირობების დარღვევის </w:t>
      </w:r>
      <w:r w:rsidR="009E7040">
        <w:rPr>
          <w:rFonts w:ascii="Sylfaen" w:hAnsi="Sylfaen"/>
          <w:lang w:val="ka-GE"/>
        </w:rPr>
        <w:t xml:space="preserve">თაობაზე“. </w:t>
      </w:r>
      <w:r w:rsidRPr="00F1509F">
        <w:rPr>
          <w:rFonts w:ascii="Sylfaen" w:hAnsi="Sylfaen"/>
          <w:lang w:val="ka-GE"/>
        </w:rPr>
        <w:t xml:space="preserve"> </w:t>
      </w:r>
    </w:p>
    <w:p w14:paraId="45D9FFC6" w14:textId="6799FC2E" w:rsidR="00C979AA" w:rsidRDefault="00DD0E08" w:rsidP="00DD0E08">
      <w:pPr>
        <w:tabs>
          <w:tab w:val="left" w:pos="180"/>
        </w:tabs>
        <w:spacing w:after="0" w:line="276" w:lineRule="auto"/>
        <w:ind w:firstLine="426"/>
        <w:jc w:val="both"/>
        <w:rPr>
          <w:rFonts w:ascii="Sylfaen" w:hAnsi="Sylfaen"/>
          <w:lang w:val="ka-GE"/>
        </w:rPr>
      </w:pPr>
      <w:r w:rsidRPr="00345174">
        <w:rPr>
          <w:rFonts w:ascii="Sylfaen" w:hAnsi="Sylfaen"/>
          <w:lang w:val="ka-GE"/>
        </w:rPr>
        <w:t>202</w:t>
      </w:r>
      <w:r w:rsidR="00531979">
        <w:rPr>
          <w:rFonts w:ascii="Sylfaen" w:hAnsi="Sylfaen"/>
          <w:lang w:val="ka-GE"/>
        </w:rPr>
        <w:t>5</w:t>
      </w:r>
      <w:r w:rsidRPr="00345174">
        <w:rPr>
          <w:rFonts w:ascii="Sylfaen" w:hAnsi="Sylfaen"/>
          <w:lang w:val="ka-GE"/>
        </w:rPr>
        <w:t xml:space="preserve"> წლის </w:t>
      </w:r>
      <w:r w:rsidR="00531979">
        <w:rPr>
          <w:rFonts w:ascii="Sylfaen" w:hAnsi="Sylfaen"/>
          <w:lang w:val="ka-GE"/>
        </w:rPr>
        <w:t>15</w:t>
      </w:r>
      <w:r w:rsidRPr="00345174">
        <w:rPr>
          <w:rFonts w:ascii="Sylfaen" w:hAnsi="Sylfaen"/>
          <w:lang w:val="ka-GE"/>
        </w:rPr>
        <w:t xml:space="preserve"> </w:t>
      </w:r>
      <w:r w:rsidR="00531979">
        <w:rPr>
          <w:rFonts w:ascii="Sylfaen" w:hAnsi="Sylfaen"/>
          <w:lang w:val="ka-GE"/>
        </w:rPr>
        <w:t>აგვისტოს</w:t>
      </w:r>
      <w:r w:rsidRPr="00345174">
        <w:rPr>
          <w:rFonts w:ascii="Sylfaen" w:hAnsi="Sylfaen"/>
          <w:lang w:val="ka-GE"/>
        </w:rPr>
        <w:t xml:space="preserve"> კომისიაში შემოვიდა </w:t>
      </w:r>
      <w:r w:rsidR="00531979">
        <w:rPr>
          <w:rFonts w:ascii="Sylfaen" w:hAnsi="Sylfaen"/>
          <w:lang w:val="ka-GE"/>
        </w:rPr>
        <w:t>შპს „ჭავჭავაძის 64ა“-ს</w:t>
      </w:r>
      <w:r w:rsidRPr="00345174">
        <w:rPr>
          <w:rFonts w:ascii="Sylfaen" w:hAnsi="Sylfaen"/>
          <w:lang w:val="ka-GE"/>
        </w:rPr>
        <w:t xml:space="preserve"> </w:t>
      </w:r>
      <w:r w:rsidR="00563A8F">
        <w:rPr>
          <w:rFonts w:ascii="Sylfaen" w:hAnsi="Sylfaen"/>
          <w:lang w:val="ka-GE"/>
        </w:rPr>
        <w:t>(აბ# 632757</w:t>
      </w:r>
      <w:r w:rsidR="003841B3">
        <w:rPr>
          <w:rFonts w:ascii="Sylfaen" w:hAnsi="Sylfaen"/>
          <w:lang w:val="ka-GE"/>
        </w:rPr>
        <w:t>-</w:t>
      </w:r>
      <w:r w:rsidR="007F70F6">
        <w:rPr>
          <w:rFonts w:ascii="Sylfaen" w:hAnsi="Sylfaen"/>
          <w:lang w:val="ka-GE"/>
        </w:rPr>
        <w:t xml:space="preserve">389) </w:t>
      </w:r>
      <w:r w:rsidRPr="00345174">
        <w:rPr>
          <w:rFonts w:ascii="Sylfaen" w:hAnsi="Sylfaen"/>
          <w:lang w:val="ka-GE"/>
        </w:rPr>
        <w:t>განცხადება</w:t>
      </w:r>
      <w:r w:rsidR="00BB7EA7" w:rsidRPr="00EE610E">
        <w:rPr>
          <w:rFonts w:ascii="Sylfaen" w:hAnsi="Sylfaen"/>
          <w:lang w:val="ka-GE"/>
        </w:rPr>
        <w:t xml:space="preserve"> </w:t>
      </w:r>
      <w:r w:rsidR="00BB7EA7" w:rsidRPr="00345174">
        <w:rPr>
          <w:rFonts w:ascii="Sylfaen" w:hAnsi="Sylfaen"/>
          <w:lang w:val="ka-GE"/>
        </w:rPr>
        <w:t xml:space="preserve">(კომისიაში რეგისტრაციის ნომერი: </w:t>
      </w:r>
      <w:r w:rsidR="00531979" w:rsidRPr="00EE610E">
        <w:rPr>
          <w:rFonts w:ascii="Sylfaen" w:hAnsi="Sylfaen"/>
          <w:lang w:val="ka-GE"/>
        </w:rPr>
        <w:t>8431</w:t>
      </w:r>
      <w:r w:rsidR="00BB7EA7" w:rsidRPr="00345174">
        <w:rPr>
          <w:rFonts w:ascii="Sylfaen" w:hAnsi="Sylfaen"/>
          <w:lang w:val="ka-GE"/>
        </w:rPr>
        <w:t>/01)</w:t>
      </w:r>
      <w:r w:rsidRPr="00345174">
        <w:rPr>
          <w:rFonts w:ascii="Sylfaen" w:hAnsi="Sylfaen"/>
          <w:lang w:val="ka-GE"/>
        </w:rPr>
        <w:t xml:space="preserve">, რომელიც ეხებოდა ქ. თბილისში, </w:t>
      </w:r>
      <w:r w:rsidR="00531979">
        <w:rPr>
          <w:rFonts w:ascii="Sylfaen" w:hAnsi="Sylfaen"/>
          <w:lang w:val="ka-GE"/>
        </w:rPr>
        <w:t>ვაკე</w:t>
      </w:r>
      <w:r w:rsidRPr="00345174">
        <w:rPr>
          <w:rFonts w:ascii="Sylfaen" w:hAnsi="Sylfaen"/>
          <w:lang w:val="ka-GE"/>
        </w:rPr>
        <w:t xml:space="preserve">ში, </w:t>
      </w:r>
      <w:r w:rsidR="00531979">
        <w:rPr>
          <w:rFonts w:ascii="Sylfaen" w:hAnsi="Sylfaen"/>
          <w:lang w:val="ka-GE"/>
        </w:rPr>
        <w:t>ი.ჭავჭავაძის N64</w:t>
      </w:r>
      <w:r w:rsidRPr="00345174">
        <w:rPr>
          <w:rFonts w:ascii="Sylfaen" w:hAnsi="Sylfaen"/>
          <w:lang w:val="ka-GE"/>
        </w:rPr>
        <w:t xml:space="preserve">-ში </w:t>
      </w:r>
      <w:r w:rsidR="00E16DEB">
        <w:rPr>
          <w:rFonts w:ascii="Sylfaen" w:hAnsi="Sylfaen"/>
          <w:lang w:val="ka-GE"/>
        </w:rPr>
        <w:t xml:space="preserve">აბონენტის </w:t>
      </w:r>
      <w:r w:rsidR="00037D24" w:rsidRPr="00037D24">
        <w:rPr>
          <w:rFonts w:ascii="Sylfaen" w:hAnsi="Sylfaen"/>
          <w:lang w:val="ka-GE"/>
        </w:rPr>
        <w:t>კუთვნილი ობიექტი</w:t>
      </w:r>
      <w:r w:rsidR="00E16DEB">
        <w:rPr>
          <w:rFonts w:ascii="Sylfaen" w:hAnsi="Sylfaen"/>
          <w:lang w:val="ka-GE"/>
        </w:rPr>
        <w:t>ს:</w:t>
      </w:r>
      <w:r w:rsidR="00037D24" w:rsidRPr="00037D24">
        <w:rPr>
          <w:rFonts w:ascii="Sylfaen" w:hAnsi="Sylfaen"/>
          <w:lang w:val="ka-GE"/>
        </w:rPr>
        <w:t xml:space="preserve"> სასტუმრო „HILTON Garden Inn”</w:t>
      </w:r>
      <w:r w:rsidR="004D7206">
        <w:rPr>
          <w:rFonts w:ascii="Sylfaen" w:hAnsi="Sylfaen"/>
          <w:lang w:val="ka-GE"/>
        </w:rPr>
        <w:t>-ის</w:t>
      </w:r>
      <w:r w:rsidR="00E16DEB">
        <w:rPr>
          <w:rFonts w:ascii="Sylfaen" w:hAnsi="Sylfaen"/>
          <w:lang w:val="ka-GE"/>
        </w:rPr>
        <w:t>,</w:t>
      </w:r>
      <w:r w:rsidR="00037D24" w:rsidRPr="00037D24">
        <w:rPr>
          <w:rFonts w:ascii="Sylfaen" w:hAnsi="Sylfaen"/>
          <w:lang w:val="ka-GE"/>
        </w:rPr>
        <w:t xml:space="preserve"> </w:t>
      </w:r>
      <w:r w:rsidR="00531979">
        <w:rPr>
          <w:rFonts w:ascii="Sylfaen" w:hAnsi="Sylfaen"/>
          <w:lang w:val="ka-GE"/>
        </w:rPr>
        <w:t>ბუნებრივი გაზით მომარაგების გაფრთხილების გარეშე</w:t>
      </w:r>
      <w:r w:rsidRPr="00345174">
        <w:rPr>
          <w:rFonts w:ascii="Sylfaen" w:hAnsi="Sylfaen"/>
          <w:lang w:val="ka-GE"/>
        </w:rPr>
        <w:t xml:space="preserve"> </w:t>
      </w:r>
      <w:r w:rsidR="00C979AA">
        <w:rPr>
          <w:rFonts w:ascii="Sylfaen" w:hAnsi="Sylfaen"/>
          <w:lang w:val="ka-GE"/>
        </w:rPr>
        <w:t>შე</w:t>
      </w:r>
      <w:r w:rsidRPr="00345174">
        <w:rPr>
          <w:rFonts w:ascii="Sylfaen" w:hAnsi="Sylfaen"/>
          <w:lang w:val="ka-GE"/>
        </w:rPr>
        <w:t xml:space="preserve">წყვეტის საკითხს. </w:t>
      </w:r>
      <w:r w:rsidR="009F7071" w:rsidRPr="00055C4D">
        <w:rPr>
          <w:rFonts w:ascii="Sylfaen" w:hAnsi="Sylfaen"/>
          <w:highlight w:val="yellow"/>
          <w:lang w:val="ka-GE"/>
        </w:rPr>
        <w:t>2025 წლის 9 სექტემბერ</w:t>
      </w:r>
      <w:r w:rsidR="00C93294" w:rsidRPr="00055C4D">
        <w:rPr>
          <w:rFonts w:ascii="Sylfaen" w:hAnsi="Sylfaen"/>
          <w:highlight w:val="yellow"/>
          <w:lang w:val="ka-GE"/>
        </w:rPr>
        <w:t>ს</w:t>
      </w:r>
      <w:r w:rsidR="009F7071" w:rsidRPr="00055C4D">
        <w:rPr>
          <w:rFonts w:ascii="Sylfaen" w:hAnsi="Sylfaen"/>
          <w:highlight w:val="yellow"/>
          <w:lang w:val="ka-GE"/>
        </w:rPr>
        <w:t xml:space="preserve"> </w:t>
      </w:r>
      <w:r w:rsidRPr="00055C4D">
        <w:rPr>
          <w:rFonts w:ascii="Sylfaen" w:hAnsi="Sylfaen"/>
          <w:highlight w:val="yellow"/>
          <w:lang w:val="ka-GE"/>
        </w:rPr>
        <w:t xml:space="preserve">კომისიამ აღნიშნულ საკითხთან დაკავშირებით </w:t>
      </w:r>
      <w:r w:rsidR="000F4F20" w:rsidRPr="00055C4D">
        <w:rPr>
          <w:rFonts w:ascii="Sylfaen" w:hAnsi="Sylfaen"/>
          <w:highlight w:val="yellow"/>
        </w:rPr>
        <w:t xml:space="preserve">N 3/13-16-7099 </w:t>
      </w:r>
      <w:proofErr w:type="spellStart"/>
      <w:r w:rsidR="000F4F20" w:rsidRPr="00055C4D">
        <w:rPr>
          <w:rFonts w:ascii="Sylfaen" w:hAnsi="Sylfaen"/>
          <w:highlight w:val="yellow"/>
        </w:rPr>
        <w:t>წერილით</w:t>
      </w:r>
      <w:proofErr w:type="spellEnd"/>
      <w:r w:rsidR="000F4F20">
        <w:rPr>
          <w:rFonts w:ascii="Sylfaen" w:hAnsi="Sylfaen"/>
        </w:rPr>
        <w:t xml:space="preserve"> </w:t>
      </w:r>
      <w:r w:rsidRPr="00345174">
        <w:rPr>
          <w:rFonts w:ascii="Sylfaen" w:hAnsi="Sylfaen"/>
          <w:lang w:val="ka-GE"/>
        </w:rPr>
        <w:t>კომპანიისგან გამოითხოვა სრული დოკუმენტაცია, მათ შორის აღნიშნულ მომხმარებელთან გაგზავნილი ყველა მოკლე ტექსტური შეტყობინებ</w:t>
      </w:r>
      <w:r w:rsidR="0079155A">
        <w:rPr>
          <w:rFonts w:ascii="Sylfaen" w:hAnsi="Sylfaen"/>
          <w:lang w:val="ka-GE"/>
        </w:rPr>
        <w:t>ა</w:t>
      </w:r>
      <w:r w:rsidR="00C979AA">
        <w:rPr>
          <w:rFonts w:ascii="Sylfaen" w:hAnsi="Sylfaen"/>
          <w:lang w:val="ka-GE"/>
        </w:rPr>
        <w:t xml:space="preserve"> და სატელეფონო ზარი</w:t>
      </w:r>
      <w:r w:rsidRPr="00345174">
        <w:rPr>
          <w:rFonts w:ascii="Sylfaen" w:hAnsi="Sylfaen"/>
          <w:lang w:val="ka-GE"/>
        </w:rPr>
        <w:t xml:space="preserve">, </w:t>
      </w:r>
      <w:r w:rsidR="00C979AA">
        <w:rPr>
          <w:rFonts w:ascii="Sylfaen" w:hAnsi="Sylfaen"/>
          <w:lang w:val="ka-GE"/>
        </w:rPr>
        <w:t xml:space="preserve">მომხმარებლისგან კომპანიის </w:t>
      </w:r>
      <w:r w:rsidR="00531979">
        <w:rPr>
          <w:rFonts w:ascii="Sylfaen" w:hAnsi="Sylfaen"/>
          <w:lang w:val="ka-GE"/>
        </w:rPr>
        <w:t>ქოლ-ცენტრ</w:t>
      </w:r>
      <w:r w:rsidR="00C979AA">
        <w:rPr>
          <w:rFonts w:ascii="Sylfaen" w:hAnsi="Sylfaen"/>
          <w:lang w:val="ka-GE"/>
        </w:rPr>
        <w:t>ში შესული ზარებ</w:t>
      </w:r>
      <w:r w:rsidR="00531979">
        <w:rPr>
          <w:rFonts w:ascii="Sylfaen" w:hAnsi="Sylfaen"/>
          <w:lang w:val="ka-GE"/>
        </w:rPr>
        <w:t xml:space="preserve">ის ჩანაწერები </w:t>
      </w:r>
      <w:r w:rsidRPr="00345174">
        <w:rPr>
          <w:rFonts w:ascii="Sylfaen" w:hAnsi="Sylfaen"/>
          <w:lang w:val="ka-GE"/>
        </w:rPr>
        <w:t xml:space="preserve">შესაბამისი თარიღებით. </w:t>
      </w:r>
      <w:r w:rsidR="0079155A">
        <w:rPr>
          <w:rFonts w:ascii="Sylfaen" w:hAnsi="Sylfaen"/>
          <w:lang w:val="ka-GE"/>
        </w:rPr>
        <w:t xml:space="preserve">საპასუხოდ, </w:t>
      </w:r>
      <w:r w:rsidRPr="00345174">
        <w:rPr>
          <w:rFonts w:ascii="Sylfaen" w:hAnsi="Sylfaen"/>
          <w:lang w:val="ka-GE"/>
        </w:rPr>
        <w:t>202</w:t>
      </w:r>
      <w:r w:rsidR="00531979">
        <w:rPr>
          <w:rFonts w:ascii="Sylfaen" w:hAnsi="Sylfaen"/>
          <w:lang w:val="ka-GE"/>
        </w:rPr>
        <w:t>5</w:t>
      </w:r>
      <w:r w:rsidRPr="00345174">
        <w:rPr>
          <w:rFonts w:ascii="Sylfaen" w:hAnsi="Sylfaen"/>
          <w:lang w:val="ka-GE"/>
        </w:rPr>
        <w:t xml:space="preserve"> წლის </w:t>
      </w:r>
      <w:r w:rsidR="00531979">
        <w:rPr>
          <w:rFonts w:ascii="Sylfaen" w:hAnsi="Sylfaen"/>
          <w:lang w:val="ka-GE"/>
        </w:rPr>
        <w:t>9</w:t>
      </w:r>
      <w:r w:rsidRPr="00345174">
        <w:rPr>
          <w:rFonts w:ascii="Sylfaen" w:hAnsi="Sylfaen"/>
          <w:lang w:val="ka-GE"/>
        </w:rPr>
        <w:t xml:space="preserve"> </w:t>
      </w:r>
      <w:r w:rsidR="00C979AA">
        <w:rPr>
          <w:rFonts w:ascii="Sylfaen" w:hAnsi="Sylfaen"/>
          <w:lang w:val="ka-GE"/>
        </w:rPr>
        <w:t xml:space="preserve">და 19 </w:t>
      </w:r>
      <w:r w:rsidR="00531979">
        <w:rPr>
          <w:rFonts w:ascii="Sylfaen" w:hAnsi="Sylfaen"/>
          <w:lang w:val="ka-GE"/>
        </w:rPr>
        <w:t>სექტემბ</w:t>
      </w:r>
      <w:r w:rsidR="00C979AA">
        <w:rPr>
          <w:rFonts w:ascii="Sylfaen" w:hAnsi="Sylfaen"/>
          <w:lang w:val="ka-GE"/>
        </w:rPr>
        <w:t>რი</w:t>
      </w:r>
      <w:r w:rsidRPr="00345174">
        <w:rPr>
          <w:rFonts w:ascii="Sylfaen" w:hAnsi="Sylfaen"/>
          <w:lang w:val="ka-GE"/>
        </w:rPr>
        <w:t xml:space="preserve">ს </w:t>
      </w:r>
      <w:r w:rsidR="00BF3C10">
        <w:rPr>
          <w:rFonts w:ascii="Sylfaen" w:hAnsi="Sylfaen"/>
          <w:lang w:val="ka-GE"/>
        </w:rPr>
        <w:t xml:space="preserve">და </w:t>
      </w:r>
      <w:r w:rsidR="006F2B3A">
        <w:rPr>
          <w:rFonts w:ascii="Sylfaen" w:hAnsi="Sylfaen"/>
          <w:lang w:val="ka-GE"/>
        </w:rPr>
        <w:t xml:space="preserve">10 ოქტომბრის </w:t>
      </w:r>
      <w:r w:rsidRPr="00345174">
        <w:rPr>
          <w:rFonts w:ascii="Sylfaen" w:hAnsi="Sylfaen"/>
          <w:lang w:val="ka-GE"/>
        </w:rPr>
        <w:t>N</w:t>
      </w:r>
      <w:r w:rsidR="00C979AA">
        <w:rPr>
          <w:rFonts w:ascii="Sylfaen" w:hAnsi="Sylfaen"/>
          <w:lang w:val="ka-GE"/>
        </w:rPr>
        <w:t>01-14-226318-25</w:t>
      </w:r>
      <w:r w:rsidR="00BF3C10">
        <w:rPr>
          <w:rFonts w:ascii="Sylfaen" w:hAnsi="Sylfaen"/>
          <w:lang w:val="ka-GE"/>
        </w:rPr>
        <w:t xml:space="preserve">, </w:t>
      </w:r>
      <w:r w:rsidR="00C979AA" w:rsidRPr="00C979AA">
        <w:rPr>
          <w:rFonts w:ascii="Sylfaen" w:hAnsi="Sylfaen"/>
          <w:lang w:val="ka-GE"/>
        </w:rPr>
        <w:t xml:space="preserve">N01-14-226318-25 </w:t>
      </w:r>
      <w:r w:rsidR="00BF3C10" w:rsidRPr="00BF3C10">
        <w:rPr>
          <w:rFonts w:ascii="Sylfaen" w:hAnsi="Sylfaen"/>
          <w:lang w:val="ka-GE"/>
        </w:rPr>
        <w:t xml:space="preserve">და </w:t>
      </w:r>
      <w:r w:rsidR="003E2ACB" w:rsidRPr="003E2ACB">
        <w:rPr>
          <w:rFonts w:ascii="Sylfaen" w:hAnsi="Sylfaen"/>
          <w:lang w:val="ka-GE"/>
        </w:rPr>
        <w:t>N01-14-2</w:t>
      </w:r>
      <w:r w:rsidR="003E2ACB">
        <w:rPr>
          <w:rFonts w:ascii="Sylfaen" w:hAnsi="Sylfaen"/>
          <w:lang w:val="ka-GE"/>
        </w:rPr>
        <w:t>4</w:t>
      </w:r>
      <w:r w:rsidR="003E2ACB" w:rsidRPr="003E2ACB">
        <w:rPr>
          <w:rFonts w:ascii="Sylfaen" w:hAnsi="Sylfaen"/>
          <w:lang w:val="ka-GE"/>
        </w:rPr>
        <w:t>8</w:t>
      </w:r>
      <w:r w:rsidR="003E2ACB">
        <w:rPr>
          <w:rFonts w:ascii="Sylfaen" w:hAnsi="Sylfaen"/>
          <w:lang w:val="ka-GE"/>
        </w:rPr>
        <w:t>375</w:t>
      </w:r>
      <w:r w:rsidR="003E2ACB" w:rsidRPr="003E2ACB">
        <w:rPr>
          <w:rFonts w:ascii="Sylfaen" w:hAnsi="Sylfaen"/>
          <w:lang w:val="ka-GE"/>
        </w:rPr>
        <w:t xml:space="preserve">-25 </w:t>
      </w:r>
      <w:r w:rsidRPr="00345174">
        <w:rPr>
          <w:rFonts w:ascii="Sylfaen" w:hAnsi="Sylfaen"/>
          <w:lang w:val="ka-GE"/>
        </w:rPr>
        <w:t xml:space="preserve">(კომისიაში რეგისტრაციის ნომერი: </w:t>
      </w:r>
      <w:r w:rsidR="00531979">
        <w:rPr>
          <w:rFonts w:ascii="Sylfaen" w:hAnsi="Sylfaen"/>
          <w:lang w:val="ka-GE"/>
        </w:rPr>
        <w:t>9167</w:t>
      </w:r>
      <w:r w:rsidRPr="00345174">
        <w:rPr>
          <w:rFonts w:ascii="Sylfaen" w:hAnsi="Sylfaen"/>
          <w:lang w:val="ka-GE"/>
        </w:rPr>
        <w:t>/01</w:t>
      </w:r>
      <w:r w:rsidR="00A51AA0">
        <w:rPr>
          <w:rFonts w:ascii="Sylfaen" w:hAnsi="Sylfaen"/>
          <w:lang w:val="ka-GE"/>
        </w:rPr>
        <w:t xml:space="preserve">, </w:t>
      </w:r>
      <w:r w:rsidR="00C979AA">
        <w:rPr>
          <w:rFonts w:ascii="Sylfaen" w:hAnsi="Sylfaen"/>
          <w:lang w:val="ka-GE"/>
        </w:rPr>
        <w:t>9560/01</w:t>
      </w:r>
      <w:r w:rsidR="00A51AA0">
        <w:rPr>
          <w:rFonts w:ascii="Sylfaen" w:hAnsi="Sylfaen"/>
          <w:lang w:val="ka-GE"/>
        </w:rPr>
        <w:t xml:space="preserve"> და 10433/01</w:t>
      </w:r>
      <w:r w:rsidRPr="00345174">
        <w:rPr>
          <w:rFonts w:ascii="Sylfaen" w:hAnsi="Sylfaen"/>
          <w:lang w:val="ka-GE"/>
        </w:rPr>
        <w:t>) წერილ</w:t>
      </w:r>
      <w:r w:rsidR="00A51AA0">
        <w:rPr>
          <w:rFonts w:ascii="Sylfaen" w:hAnsi="Sylfaen"/>
          <w:lang w:val="ka-GE"/>
        </w:rPr>
        <w:t>ებ</w:t>
      </w:r>
      <w:r w:rsidRPr="00345174">
        <w:rPr>
          <w:rFonts w:ascii="Sylfaen" w:hAnsi="Sylfaen"/>
          <w:lang w:val="ka-GE"/>
        </w:rPr>
        <w:t xml:space="preserve">ით </w:t>
      </w:r>
      <w:r w:rsidR="00A51AA0" w:rsidRPr="00345174">
        <w:rPr>
          <w:rFonts w:ascii="Sylfaen" w:hAnsi="Sylfaen"/>
          <w:lang w:val="ka-GE"/>
        </w:rPr>
        <w:t>კომპანიამ</w:t>
      </w:r>
      <w:r w:rsidR="00A51AA0">
        <w:rPr>
          <w:rFonts w:ascii="Sylfaen" w:hAnsi="Sylfaen"/>
          <w:lang w:val="ka-GE"/>
        </w:rPr>
        <w:t xml:space="preserve"> </w:t>
      </w:r>
      <w:r w:rsidRPr="00345174">
        <w:rPr>
          <w:rFonts w:ascii="Sylfaen" w:hAnsi="Sylfaen"/>
          <w:lang w:val="ka-GE"/>
        </w:rPr>
        <w:t xml:space="preserve">წარმოადგინა დოკუმენტაცია. </w:t>
      </w:r>
    </w:p>
    <w:p w14:paraId="1D68CB67" w14:textId="52BFDC75" w:rsidR="00E6226C" w:rsidRDefault="00DD0E08" w:rsidP="00DD0E08">
      <w:pPr>
        <w:tabs>
          <w:tab w:val="left" w:pos="180"/>
        </w:tabs>
        <w:spacing w:after="0" w:line="276" w:lineRule="auto"/>
        <w:ind w:firstLine="426"/>
        <w:jc w:val="both"/>
        <w:rPr>
          <w:rFonts w:ascii="Sylfaen" w:hAnsi="Sylfaen"/>
          <w:lang w:val="ka-GE"/>
        </w:rPr>
      </w:pPr>
      <w:r w:rsidRPr="00345174">
        <w:rPr>
          <w:rFonts w:ascii="Sylfaen" w:hAnsi="Sylfaen"/>
          <w:lang w:val="ka-GE"/>
        </w:rPr>
        <w:t xml:space="preserve">მოწოდებული მასალის </w:t>
      </w:r>
      <w:r w:rsidR="00FF07E8">
        <w:rPr>
          <w:rFonts w:ascii="Sylfaen" w:hAnsi="Sylfaen"/>
          <w:lang w:val="ka-GE"/>
        </w:rPr>
        <w:t>და ელექტრონულ ჟურნა</w:t>
      </w:r>
      <w:r w:rsidR="00457789">
        <w:rPr>
          <w:rFonts w:ascii="Sylfaen" w:hAnsi="Sylfaen"/>
          <w:lang w:val="ka-GE"/>
        </w:rPr>
        <w:t xml:space="preserve">ლში დაფიქსირებული წყვეტის შესახებ მონაცემების </w:t>
      </w:r>
      <w:r w:rsidRPr="00345174">
        <w:rPr>
          <w:rFonts w:ascii="Sylfaen" w:hAnsi="Sylfaen"/>
          <w:lang w:val="ka-GE"/>
        </w:rPr>
        <w:t xml:space="preserve">შესწავლის შედეგად დადგინდა, რომ აღნიშნულ მომხმარებელს </w:t>
      </w:r>
      <w:r w:rsidR="00800E7C">
        <w:rPr>
          <w:rFonts w:ascii="Sylfaen" w:hAnsi="Sylfaen"/>
          <w:lang w:val="ka-GE"/>
        </w:rPr>
        <w:t xml:space="preserve">ბუნებრივი გაზით მომარაგება </w:t>
      </w:r>
      <w:r w:rsidR="0027222C">
        <w:rPr>
          <w:rFonts w:ascii="Sylfaen" w:hAnsi="Sylfaen"/>
          <w:lang w:val="ka-GE"/>
        </w:rPr>
        <w:t xml:space="preserve">ფაქტობრივად </w:t>
      </w:r>
      <w:r w:rsidR="00800E7C">
        <w:rPr>
          <w:rFonts w:ascii="Sylfaen" w:hAnsi="Sylfaen"/>
          <w:lang w:val="ka-GE"/>
        </w:rPr>
        <w:t xml:space="preserve">შეუწყდა </w:t>
      </w:r>
      <w:r w:rsidR="005B4C95">
        <w:rPr>
          <w:rFonts w:ascii="Sylfaen" w:hAnsi="Sylfaen"/>
          <w:lang w:val="ka-GE"/>
        </w:rPr>
        <w:t>2025 წლის 13 აგვისტოს 10</w:t>
      </w:r>
      <w:r w:rsidR="002A5AF6">
        <w:rPr>
          <w:rFonts w:ascii="Sylfaen" w:hAnsi="Sylfaen"/>
          <w:lang w:val="ka-GE"/>
        </w:rPr>
        <w:t>:00</w:t>
      </w:r>
      <w:r w:rsidR="005B4C95">
        <w:rPr>
          <w:rFonts w:ascii="Sylfaen" w:hAnsi="Sylfaen"/>
          <w:lang w:val="ka-GE"/>
        </w:rPr>
        <w:t xml:space="preserve"> საათზე</w:t>
      </w:r>
      <w:r w:rsidR="00E6226C">
        <w:rPr>
          <w:rFonts w:ascii="Sylfaen" w:hAnsi="Sylfaen"/>
          <w:lang w:val="ka-GE"/>
        </w:rPr>
        <w:t xml:space="preserve">, თუმცა </w:t>
      </w:r>
      <w:r w:rsidR="00264221" w:rsidRPr="00264221">
        <w:rPr>
          <w:rFonts w:ascii="Sylfaen" w:hAnsi="Sylfaen"/>
          <w:lang w:val="ka-GE"/>
        </w:rPr>
        <w:t>შპს „ჭავჭავაძის 64ა“-ს</w:t>
      </w:r>
      <w:r w:rsidR="00264221">
        <w:rPr>
          <w:rFonts w:ascii="Sylfaen" w:hAnsi="Sylfaen"/>
          <w:lang w:val="ka-GE"/>
        </w:rPr>
        <w:t xml:space="preserve"> </w:t>
      </w:r>
      <w:r w:rsidR="006832EC">
        <w:rPr>
          <w:rFonts w:ascii="Sylfaen" w:hAnsi="Sylfaen"/>
          <w:lang w:val="ka-GE"/>
        </w:rPr>
        <w:t>კომპანიაში დაფიქსირებულ მობილურის ნომერზე შეტყობინება არ მიუღია.</w:t>
      </w:r>
    </w:p>
    <w:p w14:paraId="0C2C7945" w14:textId="1B72B4EC" w:rsidR="00E6226C" w:rsidRPr="00EE610E" w:rsidRDefault="006832EC" w:rsidP="00DD0E08">
      <w:pPr>
        <w:tabs>
          <w:tab w:val="left" w:pos="180"/>
        </w:tabs>
        <w:spacing w:after="0" w:line="276" w:lineRule="auto"/>
        <w:ind w:firstLine="426"/>
        <w:jc w:val="both"/>
        <w:rPr>
          <w:rFonts w:ascii="Sylfaen" w:hAnsi="Sylfaen"/>
          <w:lang w:val="ka-GE"/>
        </w:rPr>
      </w:pPr>
      <w:r w:rsidRPr="00EE610E">
        <w:rPr>
          <w:rFonts w:ascii="Sylfaen" w:hAnsi="Sylfaen"/>
          <w:lang w:val="ka-GE"/>
        </w:rPr>
        <w:t>კომპანიამ 9 სექტემბრის N01-14-226318-25 წერილში აღნიშნა, რომ შპს „ჭავჭავაძის 64ა“-ს 13 აგვისტოს დაგეგმილი წყვეტის შესახებ შეტყობინება არ გაეგზავნა პროგრამული ხარვეზის გამო. ასევე კომპანიის განცხადებით, შპს „ჭავჭავაძის 64ა“-ს წარმომადგენელთან დაკავშირება მოხდა 12 აგვისტოს 10 საათსა და 41 წუთზე შპს „თბილისი ენერჯის“  შესაბამისი წარმომადგენლის მხრიდან მობილური ტელეფონის საშუალებით და მიწოდებულ იქნა ინფორმაცია შესაძლო წყვეტასთან დაკავშირებით. აღნიშნული საუბრის ფაქტს ადასტურებს შპს „ჭავჭავაძის 64ა“-ს წარმომადგენელიც, რომელმაც თავის მხრივ მიღებული ინფორმაციის გადამოწმების მიზნით იმავე დღეს განახორციელა ზარი კომპანიის ქოლ-ცენტრში</w:t>
      </w:r>
      <w:r w:rsidR="004A70BC" w:rsidRPr="00EE610E">
        <w:rPr>
          <w:rFonts w:ascii="Sylfaen" w:hAnsi="Sylfaen"/>
          <w:lang w:val="ka-GE"/>
        </w:rPr>
        <w:t>.</w:t>
      </w:r>
      <w:r w:rsidR="00B95ACC">
        <w:rPr>
          <w:rFonts w:ascii="Sylfaen" w:hAnsi="Sylfaen"/>
          <w:lang w:val="ka-GE"/>
        </w:rPr>
        <w:t xml:space="preserve"> </w:t>
      </w:r>
    </w:p>
    <w:p w14:paraId="692FC78D" w14:textId="040EB589" w:rsidR="00D31A0E" w:rsidRPr="00D31A0E" w:rsidRDefault="001000BE" w:rsidP="00D31A0E">
      <w:pPr>
        <w:tabs>
          <w:tab w:val="left" w:pos="180"/>
        </w:tabs>
        <w:spacing w:after="0" w:line="276" w:lineRule="auto"/>
        <w:ind w:firstLine="426"/>
        <w:jc w:val="both"/>
        <w:rPr>
          <w:rFonts w:ascii="Sylfaen" w:hAnsi="Sylfaen"/>
          <w:lang w:val="ka-GE"/>
        </w:rPr>
      </w:pPr>
      <w:r>
        <w:rPr>
          <w:rFonts w:ascii="Sylfaen" w:hAnsi="Sylfaen"/>
          <w:lang w:val="ka-GE"/>
        </w:rPr>
        <w:t>კომპანიის ქოლ-ცენტრში შემოსული ზარების ჩანაწერებიდან ირკვევა</w:t>
      </w:r>
      <w:r w:rsidR="00145811">
        <w:rPr>
          <w:rFonts w:ascii="Sylfaen" w:hAnsi="Sylfaen"/>
          <w:lang w:val="ka-GE"/>
        </w:rPr>
        <w:t xml:space="preserve">, რომ </w:t>
      </w:r>
      <w:r w:rsidR="003D1F97" w:rsidRPr="003D1F97">
        <w:rPr>
          <w:rFonts w:ascii="Sylfaen" w:hAnsi="Sylfaen"/>
          <w:lang w:val="ka-GE"/>
        </w:rPr>
        <w:t>შპს „ჭავჭავაძის 64ა“-ს</w:t>
      </w:r>
      <w:r w:rsidR="00145811">
        <w:rPr>
          <w:rFonts w:ascii="Sylfaen" w:hAnsi="Sylfaen"/>
          <w:lang w:val="ka-GE"/>
        </w:rPr>
        <w:t xml:space="preserve"> წარმომადგენელმა </w:t>
      </w:r>
      <w:r w:rsidR="0020565B">
        <w:rPr>
          <w:rFonts w:ascii="Sylfaen" w:hAnsi="Sylfaen"/>
          <w:lang w:val="ka-GE"/>
        </w:rPr>
        <w:t xml:space="preserve">12 აგვისტოს 14:00 საათზე </w:t>
      </w:r>
      <w:r w:rsidR="00145811">
        <w:rPr>
          <w:rFonts w:ascii="Sylfaen" w:hAnsi="Sylfaen"/>
          <w:lang w:val="ka-GE"/>
        </w:rPr>
        <w:t xml:space="preserve">თავად დარეკა </w:t>
      </w:r>
      <w:r w:rsidR="0020565B">
        <w:rPr>
          <w:rFonts w:ascii="Sylfaen" w:hAnsi="Sylfaen"/>
          <w:lang w:val="ka-GE"/>
        </w:rPr>
        <w:t>კომპანიაში შესაძლო გათიშვასთან დაკავშირებით</w:t>
      </w:r>
      <w:r w:rsidR="00A827AB">
        <w:rPr>
          <w:rFonts w:ascii="Sylfaen" w:hAnsi="Sylfaen"/>
          <w:lang w:val="ka-GE"/>
        </w:rPr>
        <w:t>, ვინაიდან მიიღო ინფორმაცია ახლომდებარე დიდი ობიექტების</w:t>
      </w:r>
      <w:r w:rsidR="004A70BC">
        <w:rPr>
          <w:rFonts w:ascii="Sylfaen" w:hAnsi="Sylfaen"/>
          <w:lang w:val="ka-GE"/>
        </w:rPr>
        <w:t xml:space="preserve"> გათიშვ</w:t>
      </w:r>
      <w:r w:rsidR="00F42F54">
        <w:rPr>
          <w:rFonts w:ascii="Sylfaen" w:hAnsi="Sylfaen"/>
          <w:lang w:val="ka-GE"/>
        </w:rPr>
        <w:t>ის შესახებ</w:t>
      </w:r>
      <w:r w:rsidR="00710AE8">
        <w:rPr>
          <w:rFonts w:ascii="Sylfaen" w:hAnsi="Sylfaen"/>
          <w:lang w:val="ka-GE"/>
        </w:rPr>
        <w:t xml:space="preserve">. </w:t>
      </w:r>
      <w:r w:rsidR="00A73122" w:rsidRPr="00A73122">
        <w:rPr>
          <w:rFonts w:ascii="Sylfaen" w:hAnsi="Sylfaen"/>
          <w:lang w:val="ka-GE"/>
        </w:rPr>
        <w:t>შპს „ჭავჭავაძის 64ა“-ს</w:t>
      </w:r>
      <w:r w:rsidR="00A73122">
        <w:rPr>
          <w:rFonts w:ascii="Sylfaen" w:hAnsi="Sylfaen"/>
          <w:lang w:val="ka-GE"/>
        </w:rPr>
        <w:t xml:space="preserve"> წარმომადგენელმა მკაფიოდ </w:t>
      </w:r>
      <w:r w:rsidR="00A73122">
        <w:rPr>
          <w:rFonts w:ascii="Sylfaen" w:hAnsi="Sylfaen"/>
          <w:lang w:val="ka-GE"/>
        </w:rPr>
        <w:lastRenderedPageBreak/>
        <w:t xml:space="preserve">დააფიქსირა </w:t>
      </w:r>
      <w:r w:rsidR="00392EE6">
        <w:rPr>
          <w:rFonts w:ascii="Sylfaen" w:hAnsi="Sylfaen"/>
          <w:lang w:val="ka-GE"/>
        </w:rPr>
        <w:t xml:space="preserve">საუბრის დროს, რომ მას შეტყობინება გათიშვასთან დაკავშირებით არ მიუღია და სურდა დაზუსტება </w:t>
      </w:r>
      <w:r w:rsidR="00A55F03">
        <w:rPr>
          <w:rFonts w:ascii="Sylfaen" w:hAnsi="Sylfaen"/>
          <w:lang w:val="ka-GE"/>
        </w:rPr>
        <w:t xml:space="preserve">შეუწყდებოდა თუ არა მის ობიექტს მომარაგება, რაზეც კომპანიის ქოლ-ცენტრის ოპერატორმა </w:t>
      </w:r>
      <w:r w:rsidR="00F42F54">
        <w:rPr>
          <w:rFonts w:ascii="Sylfaen" w:hAnsi="Sylfaen"/>
          <w:lang w:val="ka-GE"/>
        </w:rPr>
        <w:t xml:space="preserve">გარკვევით </w:t>
      </w:r>
      <w:r w:rsidR="00851200">
        <w:rPr>
          <w:rFonts w:ascii="Sylfaen" w:hAnsi="Sylfaen"/>
          <w:lang w:val="ka-GE"/>
        </w:rPr>
        <w:t>უპასუხა</w:t>
      </w:r>
      <w:r w:rsidR="00F42F54">
        <w:rPr>
          <w:rFonts w:ascii="Sylfaen" w:hAnsi="Sylfaen"/>
          <w:lang w:val="ka-GE"/>
        </w:rPr>
        <w:t>,</w:t>
      </w:r>
      <w:r w:rsidR="00851200">
        <w:rPr>
          <w:rFonts w:ascii="Sylfaen" w:hAnsi="Sylfaen"/>
          <w:lang w:val="ka-GE"/>
        </w:rPr>
        <w:t xml:space="preserve"> რომ მას არ ჰქონდა ინფორმაცია </w:t>
      </w:r>
      <w:r w:rsidR="00FA4336" w:rsidRPr="00FA4336">
        <w:rPr>
          <w:rFonts w:ascii="Sylfaen" w:hAnsi="Sylfaen"/>
          <w:lang w:val="ka-GE"/>
        </w:rPr>
        <w:t>შპს „ჭავჭავაძის 64ა“-ს</w:t>
      </w:r>
      <w:r w:rsidR="00FA4336">
        <w:rPr>
          <w:rFonts w:ascii="Sylfaen" w:hAnsi="Sylfaen"/>
          <w:lang w:val="ka-GE"/>
        </w:rPr>
        <w:t xml:space="preserve"> გათიშვასთან დაკავშირებით</w:t>
      </w:r>
      <w:r w:rsidR="00EB7B38">
        <w:rPr>
          <w:rFonts w:ascii="Sylfaen" w:hAnsi="Sylfaen"/>
          <w:lang w:val="ka-GE"/>
        </w:rPr>
        <w:t xml:space="preserve">, რადგანაც </w:t>
      </w:r>
      <w:r w:rsidR="00C772FA">
        <w:rPr>
          <w:rFonts w:ascii="Sylfaen" w:hAnsi="Sylfaen"/>
          <w:lang w:val="ka-GE"/>
        </w:rPr>
        <w:t xml:space="preserve">კომპანიის </w:t>
      </w:r>
      <w:r w:rsidR="008938DE">
        <w:rPr>
          <w:rFonts w:ascii="Sylfaen" w:hAnsi="Sylfaen"/>
          <w:lang w:val="ka-GE"/>
        </w:rPr>
        <w:t xml:space="preserve">მიერ </w:t>
      </w:r>
      <w:r w:rsidR="004F4C41">
        <w:rPr>
          <w:rFonts w:ascii="Sylfaen" w:hAnsi="Sylfaen"/>
          <w:lang w:val="ka-GE"/>
        </w:rPr>
        <w:t>არ იგეგმებოდა აღნიშნული ობიექტის გათიშვა</w:t>
      </w:r>
      <w:r w:rsidR="00F248E2">
        <w:rPr>
          <w:rFonts w:ascii="Sylfaen" w:hAnsi="Sylfaen"/>
          <w:lang w:val="ka-GE"/>
        </w:rPr>
        <w:t xml:space="preserve"> და შესაბამისად მოკლე ტექსტური შეტყობინება ამის გამო</w:t>
      </w:r>
      <w:r w:rsidR="00836F83">
        <w:rPr>
          <w:rFonts w:ascii="Sylfaen" w:hAnsi="Sylfaen"/>
          <w:lang w:val="ka-GE"/>
        </w:rPr>
        <w:t xml:space="preserve"> არ გაიგზავნა </w:t>
      </w:r>
      <w:r w:rsidR="00D22571">
        <w:rPr>
          <w:rFonts w:ascii="Sylfaen" w:hAnsi="Sylfaen"/>
          <w:lang w:val="ka-GE"/>
        </w:rPr>
        <w:t>მომხმარებელთან.</w:t>
      </w:r>
    </w:p>
    <w:p w14:paraId="10885C57" w14:textId="6A442538" w:rsidR="00DC219D" w:rsidRPr="00EE610E" w:rsidRDefault="00EF6556" w:rsidP="00DD0E08">
      <w:pPr>
        <w:tabs>
          <w:tab w:val="left" w:pos="180"/>
        </w:tabs>
        <w:spacing w:after="0" w:line="276" w:lineRule="auto"/>
        <w:ind w:firstLine="426"/>
        <w:jc w:val="both"/>
        <w:rPr>
          <w:rFonts w:ascii="Sylfaen" w:hAnsi="Sylfaen"/>
          <w:lang w:val="ka-GE"/>
        </w:rPr>
      </w:pPr>
      <w:r w:rsidRPr="00EE610E">
        <w:rPr>
          <w:rFonts w:ascii="Sylfaen" w:hAnsi="Sylfaen"/>
          <w:lang w:val="ka-GE"/>
        </w:rPr>
        <w:t xml:space="preserve">კომისიის </w:t>
      </w:r>
      <w:r w:rsidR="00E93652" w:rsidRPr="00EE610E">
        <w:rPr>
          <w:rFonts w:ascii="Sylfaen" w:hAnsi="Sylfaen"/>
          <w:lang w:val="ka-GE"/>
        </w:rPr>
        <w:t xml:space="preserve">2025 წლის 25 სექტემბრის წერილით, კომპანიას მოეთხოვა </w:t>
      </w:r>
      <w:r w:rsidR="004A364D" w:rsidRPr="00EE610E">
        <w:rPr>
          <w:rFonts w:ascii="Sylfaen" w:hAnsi="Sylfaen"/>
          <w:lang w:val="ka-GE"/>
        </w:rPr>
        <w:t xml:space="preserve">დეტალური ახსნა-განმარტების წარმოდგენა პროგრამული ხარვეზის მიზეზების და მათი </w:t>
      </w:r>
      <w:r w:rsidR="00D05A3C" w:rsidRPr="00EE610E">
        <w:rPr>
          <w:rFonts w:ascii="Sylfaen" w:hAnsi="Sylfaen"/>
          <w:lang w:val="ka-GE"/>
        </w:rPr>
        <w:t>მომავალში თავიდან აცილებისთვის განსახორციელებელი ქმედებების შესახებ</w:t>
      </w:r>
      <w:r w:rsidR="00F267CF" w:rsidRPr="00EE610E">
        <w:rPr>
          <w:rFonts w:ascii="Sylfaen" w:hAnsi="Sylfaen"/>
          <w:lang w:val="ka-GE"/>
        </w:rPr>
        <w:t xml:space="preserve">. მიუხედავად ზემოთ აღნიშნული მოთხოვნისა, კომპანიას დეტალური ახსნა-განმარტება ამ დრომდე არ წარმოუდგენია.  </w:t>
      </w:r>
      <w:r w:rsidR="0033620A" w:rsidRPr="00EE610E">
        <w:rPr>
          <w:rFonts w:ascii="Sylfaen" w:hAnsi="Sylfaen"/>
          <w:lang w:val="ka-GE"/>
        </w:rPr>
        <w:t>აღნიშნულ</w:t>
      </w:r>
      <w:r w:rsidR="0033620A" w:rsidRPr="007D54F3">
        <w:rPr>
          <w:rFonts w:ascii="Sylfaen" w:hAnsi="Sylfaen"/>
          <w:lang w:val="ka-GE"/>
        </w:rPr>
        <w:t>თან</w:t>
      </w:r>
      <w:r w:rsidR="0033620A" w:rsidRPr="00EE610E">
        <w:rPr>
          <w:rFonts w:ascii="Sylfaen" w:hAnsi="Sylfaen"/>
          <w:lang w:val="ka-GE"/>
        </w:rPr>
        <w:t xml:space="preserve"> დაკავშირებით კომპანიამ 10 ოქტომბრის </w:t>
      </w:r>
      <w:r w:rsidR="00F267CF" w:rsidRPr="00EE610E">
        <w:rPr>
          <w:rFonts w:ascii="Sylfaen" w:hAnsi="Sylfaen"/>
          <w:lang w:val="ka-GE"/>
        </w:rPr>
        <w:t>N01-14-248375-25</w:t>
      </w:r>
      <w:r w:rsidR="0033620A" w:rsidRPr="00EE610E">
        <w:rPr>
          <w:rFonts w:ascii="Sylfaen" w:hAnsi="Sylfaen"/>
          <w:lang w:val="ka-GE"/>
        </w:rPr>
        <w:t xml:space="preserve"> წერილით მხოლოდ </w:t>
      </w:r>
      <w:r w:rsidR="009720CA" w:rsidRPr="00EE610E">
        <w:rPr>
          <w:rFonts w:ascii="Sylfaen" w:hAnsi="Sylfaen"/>
          <w:lang w:val="ka-GE"/>
        </w:rPr>
        <w:t>ფაქტის კონსტატაცია მოახდინა</w:t>
      </w:r>
      <w:r w:rsidR="00E54C84" w:rsidRPr="00EE610E">
        <w:rPr>
          <w:rFonts w:ascii="Sylfaen" w:hAnsi="Sylfaen"/>
          <w:lang w:val="ka-GE"/>
        </w:rPr>
        <w:t xml:space="preserve"> პროგრამული ხარვეზის დაფიქსირებ</w:t>
      </w:r>
      <w:r w:rsidR="00BD1DF1" w:rsidRPr="00EE610E">
        <w:rPr>
          <w:rFonts w:ascii="Sylfaen" w:hAnsi="Sylfaen"/>
          <w:lang w:val="ka-GE"/>
        </w:rPr>
        <w:t>ი</w:t>
      </w:r>
      <w:r w:rsidR="00E54C84" w:rsidRPr="00EE610E">
        <w:rPr>
          <w:rFonts w:ascii="Sylfaen" w:hAnsi="Sylfaen"/>
          <w:lang w:val="ka-GE"/>
        </w:rPr>
        <w:t xml:space="preserve">ს </w:t>
      </w:r>
      <w:r w:rsidR="00BD1DF1" w:rsidRPr="00EE610E">
        <w:rPr>
          <w:rFonts w:ascii="Sylfaen" w:hAnsi="Sylfaen"/>
          <w:lang w:val="ka-GE"/>
        </w:rPr>
        <w:t>შესახებ</w:t>
      </w:r>
      <w:r w:rsidR="00087999">
        <w:rPr>
          <w:rFonts w:ascii="Sylfaen" w:hAnsi="Sylfaen"/>
          <w:lang w:val="ka-GE"/>
        </w:rPr>
        <w:t xml:space="preserve">. </w:t>
      </w:r>
    </w:p>
    <w:p w14:paraId="40B3EE65" w14:textId="72153F5A" w:rsidR="00F267CF" w:rsidRDefault="002C7DDE" w:rsidP="00DD0E08">
      <w:pPr>
        <w:tabs>
          <w:tab w:val="left" w:pos="180"/>
        </w:tabs>
        <w:spacing w:after="0" w:line="276" w:lineRule="auto"/>
        <w:ind w:firstLine="426"/>
        <w:jc w:val="both"/>
        <w:rPr>
          <w:rFonts w:ascii="Sylfaen" w:hAnsi="Sylfaen"/>
          <w:lang w:val="ka-GE"/>
        </w:rPr>
      </w:pPr>
      <w:r>
        <w:rPr>
          <w:rFonts w:ascii="Sylfaen" w:hAnsi="Sylfaen"/>
          <w:lang w:val="ka-GE"/>
        </w:rPr>
        <w:t>კომისიის ელექტრონული ჟურნალის მონაცემების შესწავლის შედეგად დადგინდა, რომ კ</w:t>
      </w:r>
      <w:r w:rsidR="00360F0A">
        <w:rPr>
          <w:rFonts w:ascii="Sylfaen" w:hAnsi="Sylfaen"/>
          <w:lang w:val="ka-GE"/>
        </w:rPr>
        <w:t xml:space="preserve">ომპანიამ </w:t>
      </w:r>
      <w:r w:rsidR="00FE71C2">
        <w:rPr>
          <w:rFonts w:ascii="Sylfaen" w:hAnsi="Sylfaen"/>
          <w:lang w:val="ka-GE"/>
        </w:rPr>
        <w:t>20</w:t>
      </w:r>
      <w:r w:rsidR="00D31376">
        <w:rPr>
          <w:rFonts w:ascii="Sylfaen" w:hAnsi="Sylfaen"/>
          <w:lang w:val="ka-GE"/>
        </w:rPr>
        <w:t xml:space="preserve">25 წლის </w:t>
      </w:r>
      <w:r w:rsidR="00141F96">
        <w:rPr>
          <w:rFonts w:ascii="Sylfaen" w:hAnsi="Sylfaen"/>
          <w:lang w:val="ka-GE"/>
        </w:rPr>
        <w:t xml:space="preserve">13 აგვისტოს </w:t>
      </w:r>
      <w:r w:rsidR="004F1D53">
        <w:rPr>
          <w:rFonts w:ascii="Sylfaen" w:hAnsi="Sylfaen"/>
          <w:lang w:val="ka-GE"/>
        </w:rPr>
        <w:t>ვაკის მომსახურების ცენტრის</w:t>
      </w:r>
      <w:r w:rsidR="00581EF5">
        <w:rPr>
          <w:rFonts w:ascii="Sylfaen" w:hAnsi="Sylfaen"/>
          <w:lang w:val="ka-GE"/>
        </w:rPr>
        <w:t xml:space="preserve"> ტერიტორიულ ერთეულზე </w:t>
      </w:r>
      <w:r w:rsidR="0020491F">
        <w:rPr>
          <w:rFonts w:ascii="Sylfaen" w:hAnsi="Sylfaen"/>
          <w:lang w:val="ka-GE"/>
        </w:rPr>
        <w:t xml:space="preserve">დაგეგმილი წყვეტის შესახებ </w:t>
      </w:r>
      <w:r w:rsidR="00581EF5">
        <w:rPr>
          <w:rFonts w:ascii="Sylfaen" w:hAnsi="Sylfaen"/>
          <w:lang w:val="ka-GE"/>
        </w:rPr>
        <w:t>ინფორმაცია ატვირთა 12 აგვისტოს</w:t>
      </w:r>
      <w:r w:rsidR="00EE59A4">
        <w:rPr>
          <w:rFonts w:ascii="Sylfaen" w:hAnsi="Sylfaen"/>
          <w:lang w:val="ka-GE"/>
        </w:rPr>
        <w:t xml:space="preserve"> (უნიკალური </w:t>
      </w:r>
      <w:r w:rsidR="00E811A8">
        <w:rPr>
          <w:rFonts w:ascii="Sylfaen" w:hAnsi="Sylfaen"/>
          <w:lang w:val="ka-GE"/>
        </w:rPr>
        <w:t>ნომერი</w:t>
      </w:r>
      <w:r w:rsidR="00EE59A4">
        <w:rPr>
          <w:rFonts w:ascii="Sylfaen" w:hAnsi="Sylfaen"/>
          <w:lang w:val="ka-GE"/>
        </w:rPr>
        <w:t xml:space="preserve"> </w:t>
      </w:r>
      <w:r w:rsidR="00EE59A4" w:rsidRPr="00EE59A4">
        <w:rPr>
          <w:rFonts w:ascii="Sylfaen" w:hAnsi="Sylfaen"/>
          <w:lang w:val="ka-GE"/>
        </w:rPr>
        <w:t>G201F13521</w:t>
      </w:r>
      <w:r w:rsidR="00EE59A4">
        <w:rPr>
          <w:rFonts w:ascii="Sylfaen" w:hAnsi="Sylfaen"/>
          <w:lang w:val="ka-GE"/>
        </w:rPr>
        <w:t>)</w:t>
      </w:r>
      <w:r w:rsidR="004E527C">
        <w:rPr>
          <w:rFonts w:ascii="Sylfaen" w:hAnsi="Sylfaen"/>
          <w:lang w:val="ka-GE"/>
        </w:rPr>
        <w:t>, სადაც მითითებული</w:t>
      </w:r>
      <w:r w:rsidR="00B16362">
        <w:rPr>
          <w:rFonts w:ascii="Sylfaen" w:hAnsi="Sylfaen"/>
          <w:lang w:val="ka-GE"/>
        </w:rPr>
        <w:t xml:space="preserve"> აქვს, რომ გამოსართველი აბონენტების რაოდენობა იყო </w:t>
      </w:r>
      <w:r w:rsidR="00F312F0">
        <w:rPr>
          <w:rFonts w:ascii="Sylfaen" w:hAnsi="Sylfaen"/>
          <w:lang w:val="ka-GE"/>
        </w:rPr>
        <w:t>6300 აბონენტი, გამოსართველი აბონენტებიდა</w:t>
      </w:r>
      <w:r w:rsidR="00F26207">
        <w:rPr>
          <w:rFonts w:ascii="Sylfaen" w:hAnsi="Sylfaen"/>
          <w:lang w:val="ka-GE"/>
        </w:rPr>
        <w:t>ნ</w:t>
      </w:r>
      <w:r w:rsidR="00F312F0">
        <w:rPr>
          <w:rFonts w:ascii="Sylfaen" w:hAnsi="Sylfaen"/>
          <w:lang w:val="ka-GE"/>
        </w:rPr>
        <w:t xml:space="preserve"> საკონტაქტო ტელეფონი </w:t>
      </w:r>
      <w:r w:rsidR="00B26D1C">
        <w:rPr>
          <w:rFonts w:ascii="Sylfaen" w:hAnsi="Sylfaen"/>
          <w:lang w:val="ka-GE"/>
        </w:rPr>
        <w:t xml:space="preserve">მითითებული იყო 6200 აბონენტზე და მოკლე ტექსტური შეტყობინება გაეგზავნა </w:t>
      </w:r>
      <w:r w:rsidR="00D1443B">
        <w:rPr>
          <w:rFonts w:ascii="Sylfaen" w:hAnsi="Sylfaen"/>
          <w:lang w:val="ka-GE"/>
        </w:rPr>
        <w:t>6200 აბონენტს</w:t>
      </w:r>
      <w:r w:rsidR="00BD7001">
        <w:rPr>
          <w:rFonts w:ascii="Sylfaen" w:hAnsi="Sylfaen"/>
          <w:lang w:val="ka-GE"/>
        </w:rPr>
        <w:t xml:space="preserve">, წყვეტის გათიშვის არეალში არ არის მითითებული </w:t>
      </w:r>
      <w:r w:rsidR="006E18A4" w:rsidRPr="006E18A4">
        <w:rPr>
          <w:rFonts w:ascii="Sylfaen" w:hAnsi="Sylfaen"/>
          <w:lang w:val="ka-GE"/>
        </w:rPr>
        <w:t>ი. ჭავჭავაძის გამზ</w:t>
      </w:r>
      <w:r w:rsidR="006E18A4">
        <w:rPr>
          <w:rFonts w:ascii="Sylfaen" w:hAnsi="Sylfaen"/>
          <w:lang w:val="ka-GE"/>
        </w:rPr>
        <w:t>. N64-ა</w:t>
      </w:r>
      <w:r w:rsidR="000743EB">
        <w:rPr>
          <w:rFonts w:ascii="Sylfaen" w:hAnsi="Sylfaen"/>
          <w:lang w:val="ka-GE"/>
        </w:rPr>
        <w:t>.</w:t>
      </w:r>
    </w:p>
    <w:p w14:paraId="167C5BE3" w14:textId="10D9B33B" w:rsidR="00392EF5" w:rsidRDefault="00C37C1E" w:rsidP="00DD0E08">
      <w:pPr>
        <w:tabs>
          <w:tab w:val="left" w:pos="180"/>
        </w:tabs>
        <w:spacing w:after="0" w:line="276" w:lineRule="auto"/>
        <w:ind w:firstLine="426"/>
        <w:jc w:val="both"/>
        <w:rPr>
          <w:rFonts w:ascii="Sylfaen" w:hAnsi="Sylfaen"/>
          <w:lang w:val="ka-GE"/>
        </w:rPr>
      </w:pPr>
      <w:r w:rsidRPr="00326749">
        <w:rPr>
          <w:rFonts w:ascii="Sylfaen" w:hAnsi="Sylfaen"/>
          <w:highlight w:val="yellow"/>
          <w:lang w:val="ka-GE"/>
        </w:rPr>
        <w:t xml:space="preserve">ამასთანავე, კომპანიას არ მოუმართავს კომისიისთვის </w:t>
      </w:r>
      <w:r w:rsidR="00392EF5" w:rsidRPr="00326749">
        <w:rPr>
          <w:rFonts w:ascii="Sylfaen" w:hAnsi="Sylfaen"/>
          <w:highlight w:val="yellow"/>
          <w:lang w:val="ka-GE"/>
        </w:rPr>
        <w:t>ზემოთ აღნიშნული მონაცემები</w:t>
      </w:r>
      <w:r w:rsidRPr="00326749">
        <w:rPr>
          <w:rFonts w:ascii="Sylfaen" w:hAnsi="Sylfaen"/>
          <w:highlight w:val="yellow"/>
          <w:lang w:val="ka-GE"/>
        </w:rPr>
        <w:t>ს რედაქტირებ</w:t>
      </w:r>
      <w:r w:rsidR="00CD760E" w:rsidRPr="00326749">
        <w:rPr>
          <w:rFonts w:ascii="Sylfaen" w:hAnsi="Sylfaen"/>
          <w:highlight w:val="yellow"/>
          <w:lang w:val="ka-GE"/>
        </w:rPr>
        <w:t>ასთან დაკავშირებით.</w:t>
      </w:r>
      <w:r w:rsidR="00CD760E">
        <w:rPr>
          <w:rFonts w:ascii="Sylfaen" w:hAnsi="Sylfaen"/>
          <w:lang w:val="ka-GE"/>
        </w:rPr>
        <w:t xml:space="preserve"> აღნიშნული</w:t>
      </w:r>
      <w:r w:rsidR="00392EF5">
        <w:rPr>
          <w:rFonts w:ascii="Sylfaen" w:hAnsi="Sylfaen"/>
          <w:lang w:val="ka-GE"/>
        </w:rPr>
        <w:t xml:space="preserve"> მეტყველებს იმ ფაქტზე, რომ კომპანიას </w:t>
      </w:r>
      <w:r w:rsidR="007F0BA4" w:rsidRPr="007F0BA4">
        <w:rPr>
          <w:rFonts w:ascii="Sylfaen" w:hAnsi="Sylfaen"/>
          <w:lang w:val="ka-GE"/>
        </w:rPr>
        <w:t>შპს „ჭავჭავაძის 64ა“-ს</w:t>
      </w:r>
      <w:r w:rsidR="007F0BA4">
        <w:rPr>
          <w:rFonts w:ascii="Sylfaen" w:hAnsi="Sylfaen"/>
          <w:lang w:val="ka-GE"/>
        </w:rPr>
        <w:t xml:space="preserve"> კუთვნილი ობიექტი სასტუმრო </w:t>
      </w:r>
      <w:r w:rsidR="00FF30A1">
        <w:rPr>
          <w:rFonts w:ascii="Sylfaen" w:hAnsi="Sylfaen"/>
          <w:lang w:val="ka-GE"/>
        </w:rPr>
        <w:t>„</w:t>
      </w:r>
      <w:r w:rsidR="00FF30A1" w:rsidRPr="007D54F3">
        <w:rPr>
          <w:rFonts w:ascii="Sylfaen" w:hAnsi="Sylfaen"/>
          <w:lang w:val="ka-GE"/>
        </w:rPr>
        <w:t>HILTON Garden Inn”</w:t>
      </w:r>
      <w:r w:rsidR="00A45AF5" w:rsidRPr="007D54F3">
        <w:rPr>
          <w:rFonts w:ascii="Sylfaen" w:hAnsi="Sylfaen"/>
          <w:lang w:val="ka-GE"/>
        </w:rPr>
        <w:t xml:space="preserve"> </w:t>
      </w:r>
      <w:r w:rsidR="00AE1105" w:rsidRPr="007D54F3">
        <w:rPr>
          <w:rFonts w:ascii="Sylfaen" w:hAnsi="Sylfaen"/>
          <w:lang w:val="ka-GE"/>
        </w:rPr>
        <w:t>დაგეგმილ წყვეტაში არ ჰყავდა შეყვანილი</w:t>
      </w:r>
      <w:r w:rsidR="00E77092" w:rsidRPr="007D54F3">
        <w:rPr>
          <w:rFonts w:ascii="Sylfaen" w:hAnsi="Sylfaen"/>
          <w:lang w:val="ka-GE"/>
        </w:rPr>
        <w:t xml:space="preserve"> წყვეტის არეალის და </w:t>
      </w:r>
      <w:r w:rsidR="00682D0A" w:rsidRPr="007D54F3">
        <w:rPr>
          <w:rFonts w:ascii="Sylfaen" w:hAnsi="Sylfaen"/>
          <w:lang w:val="ka-GE"/>
        </w:rPr>
        <w:t>გასათიში აბონენტების არასწორად განსაზღვრის გამო.</w:t>
      </w:r>
      <w:r w:rsidR="000711FC" w:rsidRPr="007D54F3">
        <w:rPr>
          <w:rFonts w:ascii="Sylfaen" w:hAnsi="Sylfaen"/>
          <w:lang w:val="ka-GE"/>
        </w:rPr>
        <w:t xml:space="preserve"> აღნიშნულმა გარემოებამ გამოიწვია</w:t>
      </w:r>
      <w:r w:rsidR="00ED2A35" w:rsidRPr="007D54F3">
        <w:rPr>
          <w:rFonts w:ascii="Sylfaen" w:hAnsi="Sylfaen"/>
          <w:lang w:val="ka-GE"/>
        </w:rPr>
        <w:t xml:space="preserve"> კომპანიის მხრიდან ელექტრონულ ჟურნალში </w:t>
      </w:r>
      <w:r w:rsidR="00ED2A35" w:rsidRPr="00ED2A35">
        <w:rPr>
          <w:rFonts w:ascii="Sylfaen" w:hAnsi="Sylfaen"/>
          <w:lang w:val="ka-GE"/>
        </w:rPr>
        <w:t>არაზუსტი</w:t>
      </w:r>
      <w:r w:rsidR="00ED2A35">
        <w:rPr>
          <w:rFonts w:ascii="Sylfaen" w:hAnsi="Sylfaen"/>
          <w:lang w:val="ka-GE"/>
        </w:rPr>
        <w:t xml:space="preserve"> ინფორმაციის შეყვანა</w:t>
      </w:r>
      <w:r w:rsidR="001A38C3">
        <w:rPr>
          <w:rFonts w:ascii="Sylfaen" w:hAnsi="Sylfaen"/>
          <w:lang w:val="ka-GE"/>
        </w:rPr>
        <w:t xml:space="preserve"> და კომპანიის საერთო სტანდარტის </w:t>
      </w:r>
      <w:r w:rsidR="001E7C30">
        <w:rPr>
          <w:rFonts w:ascii="Sylfaen" w:hAnsi="Sylfaen"/>
          <w:lang w:val="ka-GE"/>
        </w:rPr>
        <w:t>„</w:t>
      </w:r>
      <w:r w:rsidR="001E7C30" w:rsidRPr="001E7C30">
        <w:rPr>
          <w:rFonts w:ascii="Sylfaen" w:hAnsi="Sylfaen"/>
          <w:lang w:val="ka-GE"/>
        </w:rPr>
        <w:t>მომხმარებელთა ინფორმირება  გეგმური წყვეტის თარიღისა და ხანგრძლივობის თაობაზე</w:t>
      </w:r>
      <w:r w:rsidR="001E7C30">
        <w:rPr>
          <w:rFonts w:ascii="Sylfaen" w:hAnsi="Sylfaen"/>
          <w:lang w:val="ka-GE"/>
        </w:rPr>
        <w:t>“ არამარ</w:t>
      </w:r>
      <w:r w:rsidR="00241CBD">
        <w:rPr>
          <w:rFonts w:ascii="Sylfaen" w:hAnsi="Sylfaen"/>
          <w:lang w:val="ka-GE"/>
        </w:rPr>
        <w:t>თლზომიერი გაუმჯობესება.</w:t>
      </w:r>
    </w:p>
    <w:p w14:paraId="1427A5AD" w14:textId="08E2C57E" w:rsidR="001F1ED9" w:rsidRDefault="004A556F" w:rsidP="00345174">
      <w:pPr>
        <w:tabs>
          <w:tab w:val="left" w:pos="180"/>
        </w:tabs>
        <w:spacing w:after="0" w:line="276" w:lineRule="auto"/>
        <w:ind w:firstLine="426"/>
        <w:jc w:val="both"/>
        <w:rPr>
          <w:rFonts w:ascii="Sylfaen" w:hAnsi="Sylfaen"/>
          <w:lang w:val="ka-GE"/>
        </w:rPr>
      </w:pPr>
      <w:r>
        <w:rPr>
          <w:rFonts w:ascii="Sylfaen" w:hAnsi="Sylfaen"/>
          <w:lang w:val="ka-GE"/>
        </w:rPr>
        <w:t xml:space="preserve">კომისიის </w:t>
      </w:r>
      <w:r w:rsidRPr="00EB5132">
        <w:rPr>
          <w:rFonts w:ascii="Sylfaen" w:hAnsi="Sylfaen"/>
          <w:lang w:val="ka-GE"/>
        </w:rPr>
        <w:t>2021 წლის 28 ივნისი</w:t>
      </w:r>
      <w:r>
        <w:rPr>
          <w:rFonts w:ascii="Sylfaen" w:hAnsi="Sylfaen"/>
          <w:lang w:val="ka-GE"/>
        </w:rPr>
        <w:t xml:space="preserve">ს N20 დადგენილებით დამტკიცებული </w:t>
      </w:r>
      <w:r w:rsidR="00EB5132" w:rsidRPr="00EB5132">
        <w:rPr>
          <w:rFonts w:ascii="Sylfaen" w:hAnsi="Sylfaen"/>
          <w:lang w:val="ka-GE"/>
        </w:rPr>
        <w:t>„მომსახურების ხარისხის წესები</w:t>
      </w:r>
      <w:r w:rsidR="00EB5132">
        <w:rPr>
          <w:rFonts w:ascii="Sylfaen" w:hAnsi="Sylfaen"/>
          <w:lang w:val="ka-GE"/>
        </w:rPr>
        <w:t>ს</w:t>
      </w:r>
      <w:r w:rsidR="00EB5132" w:rsidRPr="00EB5132">
        <w:rPr>
          <w:rFonts w:ascii="Sylfaen" w:hAnsi="Sylfaen"/>
          <w:lang w:val="ka-GE"/>
        </w:rPr>
        <w:t xml:space="preserve">“ </w:t>
      </w:r>
      <w:r w:rsidR="00EB5132">
        <w:rPr>
          <w:rFonts w:ascii="Sylfaen" w:hAnsi="Sylfaen"/>
          <w:lang w:val="ka-GE"/>
        </w:rPr>
        <w:t xml:space="preserve"> (შემდგომში წესები) </w:t>
      </w:r>
      <w:r w:rsidR="0084598C" w:rsidRPr="0084598C">
        <w:rPr>
          <w:rFonts w:ascii="Sylfaen" w:hAnsi="Sylfaen"/>
          <w:lang w:val="ka-GE"/>
        </w:rPr>
        <w:t>მე-20 მუხლის მე-10 პუნქტის</w:t>
      </w:r>
      <w:r w:rsidR="001F1ED9">
        <w:rPr>
          <w:rFonts w:ascii="Sylfaen" w:hAnsi="Sylfaen"/>
          <w:lang w:val="ka-GE"/>
        </w:rPr>
        <w:t xml:space="preserve"> მიხედვით, „ე</w:t>
      </w:r>
      <w:r w:rsidR="001F1ED9" w:rsidRPr="001F1ED9">
        <w:rPr>
          <w:rFonts w:ascii="Sylfaen" w:hAnsi="Sylfaen"/>
          <w:lang w:val="ka-GE"/>
        </w:rPr>
        <w:t>ლექტრონული ჟურნალების შევსებისას ინფორმაციის არშეყვანა, არასრული ან არაზუსტი ინფორმაციის შეყვანა ან/და ინფორმაციის დაგვიანებით შეყვანა ჩაითვლება ამ წესების დარღვევად (გარდა იმ შემთხვევებისა, თუ შეცდომა მექანიკური/ტექნიკური ხასიათისაა და მის შესახებ ელექტრონული ჟურნალის ოპერატორს ეცნობა, აღნიშნული შეცდომის დაშვებიდან ერთი თვის განმავლობაში, ასევე, თუ ელექტრონული ჟურნალი არ იძლევა ამ წესებით გათვალისწინებული ინფორმაციის ასახვის შესაძლებლობას და მის შესახებ კომისიას ეცნობა მომდევნო სამუშაო დღის ბოლომდე).</w:t>
      </w:r>
      <w:r w:rsidR="001F1ED9">
        <w:rPr>
          <w:rFonts w:ascii="Sylfaen" w:hAnsi="Sylfaen"/>
          <w:lang w:val="ka-GE"/>
        </w:rPr>
        <w:t xml:space="preserve">“ მოცემულ შემთხვევაში უდავოა, რომ კომპანიის ზემოთ აღნიშნული ქმედებები წესების მე-20 მუხლის მე-10 პუნქტის შესაბამისად, არღვევს წესებით გათვალისწინებულ მოთხოვნებს. ამასთან, მოცემულ შემთხვევაში არ არსებობს ამავე პუნქტით გათვალისწინებული ისეთი საგამონაკლისო შემთხვევები, როგორიცაა </w:t>
      </w:r>
      <w:r w:rsidR="001F1ED9">
        <w:rPr>
          <w:rFonts w:ascii="Sylfaen" w:hAnsi="Sylfaen"/>
          <w:lang w:val="ka-GE"/>
        </w:rPr>
        <w:lastRenderedPageBreak/>
        <w:t>მექანიკური/ტექნიკური ხასიათის შეცდომა, რომელიც ელექტრონული ჟურნალის ოპერატორს ეცნობა აღნიშნული შეცდომის დაშვებიდან ერთი თვის განმავლობაში და სხვა. წესების მე-20 მუხლის მე-10 პუნქტით გათვალისწინებულ მსგავს საგამონაკლისო შემთხვევებს მოცემულ შემთხვევაში არ აქვს ადგილი. აღნიშნულზე ასევე მეტყველებს ის ფაქტი, რომ კომპანიის მხრიდან განსახილველი დარღვევები ატარებს სისტემატურ ხასიათს.</w:t>
      </w:r>
    </w:p>
    <w:p w14:paraId="0CFED994" w14:textId="1DF6DB44" w:rsidR="006E1B4E" w:rsidRDefault="006E1B4E" w:rsidP="00345174">
      <w:pPr>
        <w:tabs>
          <w:tab w:val="left" w:pos="180"/>
        </w:tabs>
        <w:spacing w:after="0" w:line="276" w:lineRule="auto"/>
        <w:ind w:firstLine="426"/>
        <w:jc w:val="both"/>
        <w:rPr>
          <w:rFonts w:ascii="Sylfaen" w:hAnsi="Sylfaen"/>
          <w:lang w:val="ka-GE"/>
        </w:rPr>
      </w:pPr>
      <w:r>
        <w:rPr>
          <w:rFonts w:ascii="Sylfaen" w:hAnsi="Sylfaen"/>
          <w:lang w:val="ka-GE"/>
        </w:rPr>
        <w:t>წესებით გათვალისწინებული მოთხოვნების დარღვევა, თავის მხრივ, წარმოადგენს სალიცენზიო პირობების დარღვევას. კერძოდ, გამანაწილებელი სისტემის ოპერატორის სალიცენზიო პირობები დადგენილია კომისიის 2020 წლის 27 მაისის N22 დადგენილების N1 დანართით დამტკიცებული „ლიცენზირების წესების“ N1.3. დანართით (შემდგომში - სალიცენზიო პირობები). სალიცენზიო პირობების მე-3 პუნქტის მე-2 ქვეპუნქტის „ტ“ ქვეპუნქტის მიხედვით, გამანაწილებელი სისტემის ოპერატორი ვალდებულია „</w:t>
      </w:r>
      <w:r w:rsidRPr="006E1B4E">
        <w:rPr>
          <w:rFonts w:ascii="Sylfaen" w:hAnsi="Sylfaen"/>
          <w:lang w:val="ka-GE"/>
        </w:rPr>
        <w:t>შეასრულოს „ენერგეტიკისა და წყალმომარაგების შესახებ“ საქართველოს კანონით, ლიცენზირების წესებით, ქსელის წესებით, სხვა სამართლებრივი აქტებითა და სალიცენზიო პირობებით დაკისრებული სხვა ვალდებულებები.</w:t>
      </w:r>
      <w:r>
        <w:rPr>
          <w:rFonts w:ascii="Sylfaen" w:hAnsi="Sylfaen"/>
          <w:lang w:val="ka-GE"/>
        </w:rPr>
        <w:t xml:space="preserve">“ </w:t>
      </w:r>
    </w:p>
    <w:p w14:paraId="22468996" w14:textId="7B798CD4" w:rsidR="006E1B4E" w:rsidRDefault="006E1B4E" w:rsidP="00345174">
      <w:pPr>
        <w:tabs>
          <w:tab w:val="left" w:pos="180"/>
        </w:tabs>
        <w:spacing w:after="0" w:line="276" w:lineRule="auto"/>
        <w:ind w:firstLine="426"/>
        <w:jc w:val="both"/>
        <w:rPr>
          <w:rFonts w:ascii="Sylfaen" w:hAnsi="Sylfaen"/>
          <w:lang w:val="ka-GE"/>
        </w:rPr>
      </w:pPr>
      <w:r>
        <w:rPr>
          <w:rFonts w:ascii="Sylfaen" w:hAnsi="Sylfaen"/>
          <w:lang w:val="ka-GE"/>
        </w:rPr>
        <w:t>შესაბამისად, მოცემულ შემთხვევაში უდავოა, რომ კომპანიის მხრიდან ადგილი აქვს კომისიის სამართლებრივი აქტისა და სალიცენზიო პირობებით გათვალისწინებული მოთხოვნების დარღვევას. აღნიშნული, თავის მხრივ, „ენერგეტიკისა და წყალმომარაგების შესახებ“ საქართველოს კანონის (შემდგომში - კანონი) 153-ე მუხლის მე-3 პუნქტის „ე“ და „ზ“ ქვეპუნქტების საფუძველზე წარმოადგენს კომპანიისთვის სანქციის დაკისრების საფუძველს.</w:t>
      </w:r>
    </w:p>
    <w:p w14:paraId="09E777E8" w14:textId="2A4DEB70" w:rsidR="00186267" w:rsidRPr="00F977ED" w:rsidRDefault="00F977ED" w:rsidP="00186267">
      <w:pPr>
        <w:tabs>
          <w:tab w:val="left" w:pos="180"/>
        </w:tabs>
        <w:spacing w:after="0" w:line="276" w:lineRule="auto"/>
        <w:ind w:firstLine="426"/>
        <w:jc w:val="both"/>
        <w:rPr>
          <w:rFonts w:ascii="Sylfaen" w:hAnsi="Sylfaen"/>
          <w:lang w:val="ka-GE"/>
        </w:rPr>
      </w:pPr>
      <w:r w:rsidRPr="00F977ED">
        <w:rPr>
          <w:rFonts w:ascii="Sylfaen" w:hAnsi="Sylfaen"/>
          <w:lang w:val="ka-GE"/>
        </w:rPr>
        <w:t>კანონის 154-ე მუხლის მე-2 პუნქტის თანახმად, რეგულირებული საწარმოსთვის ან სხვა პირისთვის სანქციის დაკისრებისას კომისია ითვალისწინებს ისეთ გარემოებებს, როგორიცაა მართლსაწინააღმდეგო ქცევის სიმძიმე და განგრძობადობა, მართლსაწინააღმდეგო ქცევის შედეგად დამდგარი შედეგები, შემამსუბუქებელი ან დამამძიმებელი გარემოებები. ამავე მუხლის მე-4 პუნქტის თანახმად, რეგულირებული საწარმოს ან სხვა შესაბამისი პირის ქმედება, რომელიც მიმართულია კომისიის მიერ ამ კანონით გათვალისწინებული მოთხოვნების დარღვევასთან დაკავშირებით წარმოებული გამოძიების შეფერხებისკენ ასეთი დარღვევის ან მისი შედეგების დაფარვის მიზნით, ან აღნიშნული პირების მიერ მართლსაწინააღმდეგო ქცევის გაგრძელება ან სამართალდარღვევის განმეორებით ჩადენა ჩაითვლება დამამძიმებელ გარემოებად. ამავე მუხლის მე-5 პუნქტის თანახმად, კომისია მხედველობაში იღებს სხვა შემამსუბუქებელ ან დამამძიმებელ გარემოებებსაც.</w:t>
      </w:r>
    </w:p>
    <w:p w14:paraId="54711ACF" w14:textId="22326BEE" w:rsidR="00186267" w:rsidRPr="00186267" w:rsidRDefault="00186267" w:rsidP="00186267">
      <w:pPr>
        <w:spacing w:after="0" w:line="269" w:lineRule="auto"/>
        <w:ind w:right="77" w:firstLine="720"/>
        <w:jc w:val="both"/>
        <w:rPr>
          <w:rFonts w:ascii="Sylfaen" w:eastAsia="Sylfaen_PDF_Subset" w:hAnsi="Sylfaen" w:cs="Sylfaen_PDF_Subset"/>
          <w:lang w:val="ka-GE"/>
        </w:rPr>
      </w:pPr>
      <w:r w:rsidRPr="00186267">
        <w:rPr>
          <w:rFonts w:ascii="Sylfaen" w:eastAsia="Sylfaen" w:hAnsi="Sylfaen" w:cs="Sylfaen"/>
          <w:lang w:val="ka-GE"/>
        </w:rPr>
        <w:t xml:space="preserve">გარდა ამისა, კომისია სანქციის დაკისრებისას ეყრდნობა კომისიის 2024 წლის 28 ნოემბრის N32 დადგენილებით დამტკიცებული „სანქცირების წესით“ (შემდგომში - სანქცირების წესი) გათვალისწინებულ პირობებს. აღნიშნული წესი აწესრიგებს კომისიის მიერ რეგულირებული საწარმოს ან სხვა პირის მიმართ გამოსაყენებელი სანქციის სახისა და ზომის შერჩევის პირობებს. გარდა ამისა, სანქცირების წესის მე-5 და მე-6 მუხლი ადგენს იმ შემამსუბუქებელ და დამამძიმებელ გარემოებებს, რომლებიც უნდა იქნეს გათვალისწინებული სანქციის დაკისრების პროცესში. იმის გათვალისწინებით, რომ წინამდებარე გადაწყვეტილებაში აღწერილი დარღვევები წარმოედგენს კომპანიის მიერ სამართალდარღვევის გამოძიების ეტაპზე კომისიისთვის არსებითად არასწორი ან არასრული </w:t>
      </w:r>
      <w:r w:rsidRPr="00186267">
        <w:rPr>
          <w:rFonts w:ascii="Sylfaen" w:eastAsia="Sylfaen" w:hAnsi="Sylfaen" w:cs="Sylfaen"/>
          <w:lang w:val="ka-GE"/>
        </w:rPr>
        <w:lastRenderedPageBreak/>
        <w:t>ინფორმაციის მიწოდებას  და სამართალდარღვევის ჩადენას მატერიალური სარგებლის მიღების მიზნით (</w:t>
      </w:r>
      <w:r w:rsidRPr="00186267">
        <w:rPr>
          <w:rFonts w:ascii="Sylfaen" w:eastAsia="Sylfaen_PDF_Subset" w:hAnsi="Sylfaen" w:cs="Sylfaen_PDF_Subset"/>
          <w:lang w:val="ka-GE"/>
        </w:rPr>
        <w:t xml:space="preserve">ელექტრონულ ჟურნალში ჩანაწერის არასწორი დოკუმენტაციით დასრულება და შესაბამისად, </w:t>
      </w:r>
      <w:r w:rsidRPr="00186267">
        <w:rPr>
          <w:rFonts w:ascii="Sylfaen" w:eastAsia="Sylfaen" w:hAnsi="Sylfaen" w:cs="Sylfaen"/>
          <w:lang w:val="ka-GE"/>
        </w:rPr>
        <w:t>კომპენსაციის გაცემისგან თავის არიდება), ექცევა სანქცირების წესის მე-7 მუხლის პირველი პუნქტის „</w:t>
      </w:r>
      <w:r w:rsidR="00AC3687">
        <w:rPr>
          <w:rFonts w:ascii="Sylfaen" w:eastAsia="Sylfaen" w:hAnsi="Sylfaen" w:cs="Sylfaen"/>
          <w:lang w:val="ka-GE"/>
        </w:rPr>
        <w:t>ბ</w:t>
      </w:r>
      <w:r w:rsidRPr="00186267">
        <w:rPr>
          <w:rFonts w:ascii="Sylfaen" w:eastAsia="Sylfaen" w:hAnsi="Sylfaen" w:cs="Sylfaen"/>
          <w:lang w:val="ka-GE"/>
        </w:rPr>
        <w:t xml:space="preserve">“ ქვეპუნქტის ფარგლებში, რომელიც გულისხმობს სამართალდამრღვევისთვის კანონმდებლობით დადგენილი ჯარიმის მაქსიმალური ოდენობის 25%-დან 50%-მდე ოდენობით ჯარიმის დაკისრების შესაძლებლობას. </w:t>
      </w:r>
    </w:p>
    <w:p w14:paraId="4DC76D51" w14:textId="3E9AFE4E" w:rsidR="00832673" w:rsidRDefault="00B63F7B" w:rsidP="00186267">
      <w:pPr>
        <w:tabs>
          <w:tab w:val="left" w:pos="180"/>
        </w:tabs>
        <w:spacing w:after="0" w:line="276" w:lineRule="auto"/>
        <w:ind w:firstLine="426"/>
        <w:jc w:val="both"/>
        <w:rPr>
          <w:rFonts w:ascii="Sylfaen" w:hAnsi="Sylfaen"/>
          <w:highlight w:val="yellow"/>
          <w:lang w:val="ka-GE"/>
        </w:rPr>
      </w:pPr>
      <w:r w:rsidRPr="00FC2753">
        <w:rPr>
          <w:rFonts w:ascii="Sylfaen" w:hAnsi="Sylfaen"/>
          <w:highlight w:val="yellow"/>
          <w:lang w:val="ka-GE"/>
        </w:rPr>
        <w:t xml:space="preserve">კომისია მხედველობაში იღებს იმ გარემოებას, რომ კომპანიის წარმომადგენელი წინასწარ დაუკავშირდა შპს „ჭავჭავაძის 64ა“-ს წარმომადგენელს და მიაწოდა შესაძლო გათიშვის შესახებ ინფორმაცია. თუმცა, </w:t>
      </w:r>
      <w:r w:rsidR="00CD7124">
        <w:rPr>
          <w:rFonts w:ascii="Sylfaen" w:hAnsi="Sylfaen"/>
          <w:highlight w:val="yellow"/>
          <w:lang w:val="ka-GE"/>
        </w:rPr>
        <w:t xml:space="preserve">კომპანიის მხრიდან ფიქსირდება შემდეგი </w:t>
      </w:r>
      <w:r w:rsidR="001D222A" w:rsidRPr="004037D6">
        <w:rPr>
          <w:rFonts w:ascii="Sylfaen" w:hAnsi="Sylfaen"/>
          <w:highlight w:val="yellow"/>
          <w:lang w:val="ka-GE"/>
        </w:rPr>
        <w:t>დამამძიმებელ</w:t>
      </w:r>
      <w:r w:rsidR="00CD7124">
        <w:rPr>
          <w:rFonts w:ascii="Sylfaen" w:hAnsi="Sylfaen"/>
          <w:highlight w:val="yellow"/>
          <w:lang w:val="ka-GE"/>
        </w:rPr>
        <w:t>ი</w:t>
      </w:r>
      <w:r w:rsidR="001D222A" w:rsidRPr="004037D6">
        <w:rPr>
          <w:rFonts w:ascii="Sylfaen" w:hAnsi="Sylfaen"/>
          <w:highlight w:val="yellow"/>
          <w:lang w:val="ka-GE"/>
        </w:rPr>
        <w:t xml:space="preserve"> გარემოებ</w:t>
      </w:r>
      <w:r w:rsidR="00CD7124">
        <w:rPr>
          <w:rFonts w:ascii="Sylfaen" w:hAnsi="Sylfaen"/>
          <w:highlight w:val="yellow"/>
          <w:lang w:val="ka-GE"/>
        </w:rPr>
        <w:t>ები</w:t>
      </w:r>
      <w:r w:rsidR="00676FD8">
        <w:rPr>
          <w:rFonts w:ascii="Sylfaen" w:hAnsi="Sylfaen"/>
          <w:highlight w:val="yellow"/>
          <w:lang w:val="ka-GE"/>
        </w:rPr>
        <w:t xml:space="preserve"> </w:t>
      </w:r>
    </w:p>
    <w:p w14:paraId="5BB85E54" w14:textId="207628FA" w:rsidR="001D222A" w:rsidRPr="00866EBA" w:rsidRDefault="001D222A" w:rsidP="00832673">
      <w:pPr>
        <w:pStyle w:val="ListParagraph"/>
        <w:numPr>
          <w:ilvl w:val="0"/>
          <w:numId w:val="9"/>
        </w:numPr>
        <w:tabs>
          <w:tab w:val="left" w:pos="180"/>
        </w:tabs>
        <w:spacing w:after="0" w:line="276" w:lineRule="auto"/>
        <w:jc w:val="both"/>
        <w:rPr>
          <w:rFonts w:ascii="Sylfaen" w:hAnsi="Sylfaen"/>
          <w:highlight w:val="yellow"/>
          <w:lang w:val="ka-GE"/>
        </w:rPr>
      </w:pPr>
      <w:r w:rsidRPr="00832673">
        <w:rPr>
          <w:rFonts w:ascii="Sylfaen" w:hAnsi="Sylfaen"/>
          <w:highlight w:val="yellow"/>
          <w:lang w:val="ka-GE"/>
        </w:rPr>
        <w:t xml:space="preserve">კომპანია შეცდომის მიზეზად ურთიერთგამომრიცხავ გარემოებებს ასახელებს და </w:t>
      </w:r>
      <w:r w:rsidR="00676FD8" w:rsidRPr="00832673">
        <w:rPr>
          <w:rFonts w:ascii="Sylfaen" w:hAnsi="Sylfaen"/>
          <w:highlight w:val="yellow"/>
          <w:lang w:val="ka-GE"/>
        </w:rPr>
        <w:t>არ</w:t>
      </w:r>
      <w:r w:rsidRPr="00832673">
        <w:rPr>
          <w:rFonts w:ascii="Sylfaen" w:hAnsi="Sylfaen"/>
          <w:highlight w:val="yellow"/>
          <w:lang w:val="ka-GE"/>
        </w:rPr>
        <w:t xml:space="preserve"> ახდენს მათ სათანადო დასაბუთებას, რაც </w:t>
      </w:r>
      <w:r w:rsidR="002F38F1" w:rsidRPr="00832673">
        <w:rPr>
          <w:rFonts w:ascii="Sylfaen" w:hAnsi="Sylfaen"/>
          <w:highlight w:val="yellow"/>
          <w:lang w:val="ka-GE"/>
        </w:rPr>
        <w:t xml:space="preserve">თავის მხრივ </w:t>
      </w:r>
      <w:r w:rsidRPr="00832673">
        <w:rPr>
          <w:rFonts w:ascii="Sylfaen" w:hAnsi="Sylfaen"/>
          <w:highlight w:val="yellow"/>
          <w:lang w:val="ka-GE"/>
        </w:rPr>
        <w:t xml:space="preserve">კომისიისთვის </w:t>
      </w:r>
      <w:proofErr w:type="spellStart"/>
      <w:r w:rsidRPr="00832673">
        <w:rPr>
          <w:rFonts w:ascii="Sylfaen" w:hAnsi="Sylfaen"/>
          <w:highlight w:val="yellow"/>
        </w:rPr>
        <w:t>არსებითად</w:t>
      </w:r>
      <w:proofErr w:type="spellEnd"/>
      <w:r w:rsidRPr="00832673">
        <w:rPr>
          <w:rFonts w:ascii="Sylfaen" w:hAnsi="Sylfaen"/>
          <w:highlight w:val="yellow"/>
        </w:rPr>
        <w:t xml:space="preserve"> </w:t>
      </w:r>
      <w:proofErr w:type="spellStart"/>
      <w:r w:rsidRPr="00832673">
        <w:rPr>
          <w:rFonts w:ascii="Sylfaen" w:hAnsi="Sylfaen"/>
          <w:highlight w:val="yellow"/>
        </w:rPr>
        <w:t>არასწორი</w:t>
      </w:r>
      <w:proofErr w:type="spellEnd"/>
      <w:r w:rsidRPr="00832673">
        <w:rPr>
          <w:rFonts w:ascii="Sylfaen" w:hAnsi="Sylfaen"/>
          <w:highlight w:val="yellow"/>
        </w:rPr>
        <w:t xml:space="preserve"> </w:t>
      </w:r>
      <w:proofErr w:type="spellStart"/>
      <w:r w:rsidRPr="00832673">
        <w:rPr>
          <w:rFonts w:ascii="Sylfaen" w:hAnsi="Sylfaen"/>
          <w:highlight w:val="yellow"/>
        </w:rPr>
        <w:t>ან</w:t>
      </w:r>
      <w:proofErr w:type="spellEnd"/>
      <w:r w:rsidRPr="00832673">
        <w:rPr>
          <w:rFonts w:ascii="Sylfaen" w:hAnsi="Sylfaen"/>
          <w:highlight w:val="yellow"/>
        </w:rPr>
        <w:t xml:space="preserve"> </w:t>
      </w:r>
      <w:proofErr w:type="spellStart"/>
      <w:r w:rsidRPr="00832673">
        <w:rPr>
          <w:rFonts w:ascii="Sylfaen" w:hAnsi="Sylfaen"/>
          <w:highlight w:val="yellow"/>
        </w:rPr>
        <w:t>არასრული</w:t>
      </w:r>
      <w:proofErr w:type="spellEnd"/>
      <w:r w:rsidRPr="00832673">
        <w:rPr>
          <w:rFonts w:ascii="Sylfaen" w:hAnsi="Sylfaen"/>
          <w:highlight w:val="yellow"/>
        </w:rPr>
        <w:t xml:space="preserve"> </w:t>
      </w:r>
      <w:proofErr w:type="spellStart"/>
      <w:r w:rsidRPr="00832673">
        <w:rPr>
          <w:rFonts w:ascii="Sylfaen" w:hAnsi="Sylfaen"/>
          <w:highlight w:val="yellow"/>
        </w:rPr>
        <w:t>ინფორმაციის</w:t>
      </w:r>
      <w:proofErr w:type="spellEnd"/>
      <w:r w:rsidRPr="00832673">
        <w:rPr>
          <w:rFonts w:ascii="Sylfaen" w:hAnsi="Sylfaen"/>
          <w:highlight w:val="yellow"/>
        </w:rPr>
        <w:t xml:space="preserve"> </w:t>
      </w:r>
      <w:proofErr w:type="spellStart"/>
      <w:r w:rsidRPr="00832673">
        <w:rPr>
          <w:rFonts w:ascii="Sylfaen" w:hAnsi="Sylfaen"/>
          <w:highlight w:val="yellow"/>
        </w:rPr>
        <w:t>მიწოდებას</w:t>
      </w:r>
      <w:proofErr w:type="spellEnd"/>
      <w:r w:rsidR="000B25AF" w:rsidRPr="00832673">
        <w:rPr>
          <w:rFonts w:ascii="Sylfaen" w:hAnsi="Sylfaen"/>
          <w:highlight w:val="yellow"/>
        </w:rPr>
        <w:t xml:space="preserve"> </w:t>
      </w:r>
      <w:proofErr w:type="spellStart"/>
      <w:r w:rsidR="000B25AF" w:rsidRPr="00832673">
        <w:rPr>
          <w:rFonts w:ascii="Sylfaen" w:hAnsi="Sylfaen"/>
          <w:highlight w:val="yellow"/>
        </w:rPr>
        <w:t>და</w:t>
      </w:r>
      <w:proofErr w:type="spellEnd"/>
      <w:r w:rsidR="000B25AF" w:rsidRPr="00832673">
        <w:rPr>
          <w:rFonts w:ascii="Sylfaen" w:hAnsi="Sylfaen"/>
          <w:highlight w:val="yellow"/>
        </w:rPr>
        <w:t xml:space="preserve"> </w:t>
      </w:r>
      <w:proofErr w:type="spellStart"/>
      <w:r w:rsidR="00CD7124" w:rsidRPr="00866EBA">
        <w:rPr>
          <w:rFonts w:ascii="Sylfaen" w:hAnsi="Sylfaen"/>
          <w:highlight w:val="yellow"/>
        </w:rPr>
        <w:t>სამართალდარღვევასთან</w:t>
      </w:r>
      <w:proofErr w:type="spellEnd"/>
      <w:r w:rsidR="00CD7124" w:rsidRPr="00866EBA">
        <w:rPr>
          <w:rFonts w:ascii="Sylfaen" w:hAnsi="Sylfaen"/>
          <w:highlight w:val="yellow"/>
        </w:rPr>
        <w:t xml:space="preserve"> </w:t>
      </w:r>
      <w:proofErr w:type="spellStart"/>
      <w:r w:rsidR="00CD7124" w:rsidRPr="00866EBA">
        <w:rPr>
          <w:rFonts w:ascii="Sylfaen" w:hAnsi="Sylfaen"/>
          <w:highlight w:val="yellow"/>
        </w:rPr>
        <w:t>დაკავშირებული</w:t>
      </w:r>
      <w:proofErr w:type="spellEnd"/>
      <w:r w:rsidR="00CD7124" w:rsidRPr="00866EBA">
        <w:rPr>
          <w:rFonts w:ascii="Sylfaen" w:hAnsi="Sylfaen"/>
          <w:highlight w:val="yellow"/>
        </w:rPr>
        <w:t xml:space="preserve"> </w:t>
      </w:r>
      <w:proofErr w:type="spellStart"/>
      <w:r w:rsidR="00CD7124" w:rsidRPr="00866EBA">
        <w:rPr>
          <w:rFonts w:ascii="Sylfaen" w:hAnsi="Sylfaen"/>
          <w:highlight w:val="yellow"/>
        </w:rPr>
        <w:t>გარემოებების</w:t>
      </w:r>
      <w:proofErr w:type="spellEnd"/>
      <w:r w:rsidR="00CD7124" w:rsidRPr="00866EBA">
        <w:rPr>
          <w:rFonts w:ascii="Sylfaen" w:hAnsi="Sylfaen"/>
          <w:highlight w:val="yellow"/>
        </w:rPr>
        <w:t xml:space="preserve"> </w:t>
      </w:r>
      <w:proofErr w:type="spellStart"/>
      <w:r w:rsidR="00CD7124" w:rsidRPr="00866EBA">
        <w:rPr>
          <w:rFonts w:ascii="Sylfaen" w:hAnsi="Sylfaen"/>
          <w:highlight w:val="yellow"/>
        </w:rPr>
        <w:t>შესწავლის</w:t>
      </w:r>
      <w:proofErr w:type="spellEnd"/>
      <w:r w:rsidR="00CD7124" w:rsidRPr="00866EBA">
        <w:rPr>
          <w:rFonts w:ascii="Sylfaen" w:hAnsi="Sylfaen"/>
          <w:highlight w:val="yellow"/>
        </w:rPr>
        <w:t xml:space="preserve"> </w:t>
      </w:r>
      <w:proofErr w:type="spellStart"/>
      <w:r w:rsidR="00CD7124" w:rsidRPr="00866EBA">
        <w:rPr>
          <w:rFonts w:ascii="Sylfaen" w:hAnsi="Sylfaen"/>
          <w:highlight w:val="yellow"/>
        </w:rPr>
        <w:t>ხელშეშლას</w:t>
      </w:r>
      <w:proofErr w:type="spellEnd"/>
      <w:r w:rsidR="00CD7124" w:rsidRPr="00866EBA">
        <w:rPr>
          <w:rFonts w:ascii="Sylfaen" w:hAnsi="Sylfaen"/>
          <w:highlight w:val="yellow"/>
        </w:rPr>
        <w:t xml:space="preserve"> </w:t>
      </w:r>
      <w:proofErr w:type="spellStart"/>
      <w:r w:rsidR="00CD7124" w:rsidRPr="00866EBA">
        <w:rPr>
          <w:rFonts w:ascii="Sylfaen" w:hAnsi="Sylfaen"/>
          <w:highlight w:val="yellow"/>
        </w:rPr>
        <w:t>წარმოადგენს</w:t>
      </w:r>
      <w:proofErr w:type="spellEnd"/>
    </w:p>
    <w:p w14:paraId="32A60ACD" w14:textId="595B8458" w:rsidR="008611C8" w:rsidRPr="00866EBA" w:rsidRDefault="008611C8" w:rsidP="00832673">
      <w:pPr>
        <w:pStyle w:val="ListParagraph"/>
        <w:numPr>
          <w:ilvl w:val="0"/>
          <w:numId w:val="9"/>
        </w:numPr>
        <w:tabs>
          <w:tab w:val="left" w:pos="180"/>
        </w:tabs>
        <w:spacing w:after="0" w:line="276" w:lineRule="auto"/>
        <w:jc w:val="both"/>
        <w:rPr>
          <w:rFonts w:ascii="Sylfaen" w:hAnsi="Sylfaen"/>
          <w:highlight w:val="yellow"/>
          <w:lang w:val="ka-GE"/>
        </w:rPr>
      </w:pPr>
      <w:r w:rsidRPr="00866EBA">
        <w:rPr>
          <w:rFonts w:ascii="Sylfaen" w:hAnsi="Sylfaen"/>
          <w:highlight w:val="yellow"/>
          <w:lang w:val="ka-GE"/>
        </w:rPr>
        <w:t xml:space="preserve">მოცემულ შემთხვევაში ელექტრონული ჟურნალის არასათანადოდ შევსებას ზეგავლენა აქვს წესებით დადგენილი საერთო სტანდარტების </w:t>
      </w:r>
      <w:r w:rsidR="006F5F28" w:rsidRPr="00866EBA">
        <w:rPr>
          <w:rFonts w:ascii="Sylfaen" w:hAnsi="Sylfaen"/>
          <w:highlight w:val="yellow"/>
          <w:lang w:val="ka-GE"/>
        </w:rPr>
        <w:t xml:space="preserve">შესრულების </w:t>
      </w:r>
      <w:r w:rsidRPr="00866EBA">
        <w:rPr>
          <w:rFonts w:ascii="Sylfaen" w:hAnsi="Sylfaen"/>
          <w:highlight w:val="yellow"/>
          <w:lang w:val="ka-GE"/>
        </w:rPr>
        <w:t>წლიურ მაჩვენებლებზე</w:t>
      </w:r>
      <w:r w:rsidR="006F5F28" w:rsidRPr="00866EBA">
        <w:rPr>
          <w:rFonts w:ascii="Sylfaen" w:hAnsi="Sylfaen"/>
          <w:highlight w:val="yellow"/>
          <w:lang w:val="ka-GE"/>
        </w:rPr>
        <w:t xml:space="preserve"> და შესაბამისად </w:t>
      </w:r>
      <w:r w:rsidR="00B65938" w:rsidRPr="00866EBA">
        <w:rPr>
          <w:rFonts w:ascii="Sylfaen" w:hAnsi="Sylfaen"/>
          <w:highlight w:val="yellow"/>
          <w:lang w:val="ka-GE"/>
        </w:rPr>
        <w:t>წახალისება-სანქცირების მექანიზმით განსაზღვრულ წახალისების ოდენობაზე.</w:t>
      </w:r>
    </w:p>
    <w:p w14:paraId="7662AF48" w14:textId="77A26CAA" w:rsidR="00C57B93" w:rsidRPr="00832673" w:rsidRDefault="00B63F7B" w:rsidP="00832673">
      <w:pPr>
        <w:pStyle w:val="ListParagraph"/>
        <w:numPr>
          <w:ilvl w:val="0"/>
          <w:numId w:val="9"/>
        </w:numPr>
        <w:tabs>
          <w:tab w:val="left" w:pos="180"/>
        </w:tabs>
        <w:spacing w:after="0" w:line="276" w:lineRule="auto"/>
        <w:jc w:val="both"/>
        <w:rPr>
          <w:rFonts w:ascii="Sylfaen" w:hAnsi="Sylfaen"/>
          <w:highlight w:val="yellow"/>
          <w:lang w:val="ka-GE"/>
        </w:rPr>
      </w:pPr>
      <w:r w:rsidRPr="00832673">
        <w:rPr>
          <w:rFonts w:ascii="Sylfaen" w:hAnsi="Sylfaen"/>
          <w:highlight w:val="yellow"/>
          <w:lang w:val="ka-GE"/>
        </w:rPr>
        <w:t xml:space="preserve">ამავდროულად კომპანიის ქმედებები მიუთითებს იმაზე, რომ მსგავს პრეცედენტებს შესაძლოა ჰქონდეთ მასობრივი ხასიათი, ვინაიდან კომპანია არ ატარებს სათანადო ღონისძიებებს ამ ტიპის დარღვევების დროულად აღმოჩენის და გასწორებისთვის. </w:t>
      </w:r>
    </w:p>
    <w:p w14:paraId="31530E5F" w14:textId="71A3B53D" w:rsidR="00B3168E" w:rsidRDefault="005F4D8B" w:rsidP="00345174">
      <w:pPr>
        <w:tabs>
          <w:tab w:val="left" w:pos="180"/>
        </w:tabs>
        <w:spacing w:after="0" w:line="276" w:lineRule="auto"/>
        <w:ind w:firstLine="426"/>
        <w:jc w:val="both"/>
        <w:rPr>
          <w:rFonts w:ascii="Sylfaen" w:hAnsi="Sylfaen"/>
          <w:lang w:val="ka-GE"/>
        </w:rPr>
      </w:pPr>
      <w:r w:rsidRPr="00186267">
        <w:rPr>
          <w:rFonts w:ascii="Sylfaen" w:eastAsia="Sylfaen_PDF_Subset" w:hAnsi="Sylfaen" w:cs="Sylfaen_PDF_Subset"/>
          <w:lang w:val="ka-GE"/>
        </w:rPr>
        <w:t xml:space="preserve">შესაბამისად, კომისია მოცემულ შემთხვევაში მიზანშეწონილად მიიჩნევს კომპანიას სანქცირების წესის მე-7 მუხლის პირველი პუნქტის „გ“ ქვეპუნქტის ფარგლებში სანქციის სახით დაეკისროს ჯარიმა </w:t>
      </w:r>
      <w:r w:rsidR="00505958">
        <w:rPr>
          <w:rFonts w:ascii="Sylfaen" w:eastAsia="Sylfaen_PDF_Subset" w:hAnsi="Sylfaen" w:cs="Sylfaen_PDF_Subset"/>
          <w:highlight w:val="yellow"/>
          <w:lang w:val="ka-GE"/>
        </w:rPr>
        <w:t>20 0</w:t>
      </w:r>
      <w:r w:rsidRPr="00186267">
        <w:rPr>
          <w:rFonts w:ascii="Sylfaen" w:eastAsia="Sylfaen_PDF_Subset" w:hAnsi="Sylfaen" w:cs="Sylfaen_PDF_Subset"/>
          <w:highlight w:val="yellow"/>
          <w:lang w:val="ka-GE"/>
        </w:rPr>
        <w:t>00</w:t>
      </w:r>
      <w:r w:rsidRPr="00186267">
        <w:rPr>
          <w:rFonts w:ascii="Sylfaen" w:eastAsia="Sylfaen_PDF_Subset" w:hAnsi="Sylfaen" w:cs="Sylfaen_PDF_Subset"/>
          <w:lang w:val="ka-GE"/>
        </w:rPr>
        <w:t xml:space="preserve"> ლარის ოდენობით</w:t>
      </w:r>
    </w:p>
    <w:p w14:paraId="3B73B3E3" w14:textId="66115D68" w:rsidR="00F977ED" w:rsidRDefault="00F977ED" w:rsidP="00D96694">
      <w:pPr>
        <w:tabs>
          <w:tab w:val="left" w:pos="180"/>
        </w:tabs>
        <w:spacing w:after="0" w:line="276" w:lineRule="auto"/>
        <w:ind w:firstLine="426"/>
        <w:jc w:val="both"/>
        <w:rPr>
          <w:rFonts w:ascii="Sylfaen" w:hAnsi="Sylfaen"/>
          <w:lang w:val="ka-GE"/>
        </w:rPr>
      </w:pPr>
      <w:r w:rsidRPr="00F977ED">
        <w:rPr>
          <w:rFonts w:ascii="Sylfaen" w:hAnsi="Sylfaen"/>
          <w:lang w:val="ka-GE"/>
        </w:rPr>
        <w:t>ყოველივე ზემოაღნიშნულიდან გამომდინარე, კანონის 23-ე, 29-ე, მუხლების, 152-ე მუხლის 1-ლი პუნქტისა და 153-ე მუხლის პირველი პუნქტის, მესამე პუნქტის „ე“</w:t>
      </w:r>
      <w:r>
        <w:rPr>
          <w:rFonts w:ascii="Sylfaen" w:hAnsi="Sylfaen"/>
          <w:lang w:val="ka-GE"/>
        </w:rPr>
        <w:t xml:space="preserve"> </w:t>
      </w:r>
      <w:r w:rsidRPr="00F977ED">
        <w:rPr>
          <w:rFonts w:ascii="Sylfaen" w:hAnsi="Sylfaen"/>
          <w:lang w:val="ka-GE"/>
        </w:rPr>
        <w:t>და „ზ“ ქვეპუნქტების,</w:t>
      </w:r>
      <w:r>
        <w:rPr>
          <w:rFonts w:ascii="Sylfaen" w:hAnsi="Sylfaen"/>
          <w:lang w:val="ka-GE"/>
        </w:rPr>
        <w:t xml:space="preserve"> </w:t>
      </w:r>
      <w:r w:rsidRPr="00F977ED">
        <w:rPr>
          <w:rFonts w:ascii="Sylfaen" w:hAnsi="Sylfaen"/>
          <w:lang w:val="ka-GE"/>
        </w:rPr>
        <w:t>კომისიის 2021 წლის 28 ივნისის N20 დადგენილებით დამტკიცებული „მომსახურების ხარისხის წესების“  მე-20 მუხლის მე-10 პუნქტის</w:t>
      </w:r>
      <w:r>
        <w:rPr>
          <w:rFonts w:ascii="Sylfaen" w:hAnsi="Sylfaen"/>
          <w:lang w:val="ka-GE"/>
        </w:rPr>
        <w:t xml:space="preserve">ა და </w:t>
      </w:r>
      <w:r w:rsidRPr="00F977ED">
        <w:rPr>
          <w:rFonts w:ascii="Sylfaen" w:hAnsi="Sylfaen"/>
          <w:lang w:val="ka-GE"/>
        </w:rPr>
        <w:t xml:space="preserve">კომისიის 2020 წლის 27 მაისის N22 დადგენილების N1 დანართით დამტკიცებული „ლიცენზირების წესების“ N1.3. </w:t>
      </w:r>
      <w:r>
        <w:rPr>
          <w:rFonts w:ascii="Sylfaen" w:hAnsi="Sylfaen"/>
          <w:lang w:val="ka-GE"/>
        </w:rPr>
        <w:t>დანართი</w:t>
      </w:r>
      <w:r w:rsidRPr="00F977ED">
        <w:rPr>
          <w:rFonts w:ascii="Sylfaen" w:hAnsi="Sylfaen"/>
          <w:lang w:val="ka-GE"/>
        </w:rPr>
        <w:t>ს მე-3 პუნქტის მე-2 ქვეპუნქტის „ტ“ ქვეპუნქტის</w:t>
      </w:r>
      <w:r>
        <w:rPr>
          <w:rFonts w:ascii="Sylfaen" w:hAnsi="Sylfaen"/>
          <w:lang w:val="ka-GE"/>
        </w:rPr>
        <w:t xml:space="preserve"> საფუძველზე კომისიამ</w:t>
      </w:r>
    </w:p>
    <w:p w14:paraId="57AA0E38" w14:textId="2CF494EE" w:rsidR="00C230C7" w:rsidRDefault="00C230C7" w:rsidP="00D96694">
      <w:pPr>
        <w:spacing w:before="240" w:after="120" w:line="276" w:lineRule="auto"/>
        <w:ind w:firstLine="426"/>
        <w:jc w:val="center"/>
        <w:rPr>
          <w:rFonts w:ascii="Sylfaen" w:eastAsia="Calibri" w:hAnsi="Sylfaen" w:cs="Times New Roman"/>
          <w:b/>
          <w:lang w:val="ka-GE"/>
        </w:rPr>
      </w:pPr>
      <w:r w:rsidRPr="00C230C7">
        <w:rPr>
          <w:rFonts w:ascii="Sylfaen" w:eastAsia="Calibri" w:hAnsi="Sylfaen" w:cs="Times New Roman"/>
          <w:b/>
          <w:lang w:val="ka-GE"/>
        </w:rPr>
        <w:t>გადაწყვიტა:</w:t>
      </w:r>
    </w:p>
    <w:p w14:paraId="397AD49E" w14:textId="6FAD9096" w:rsidR="00202BAB" w:rsidRPr="00F00C24" w:rsidRDefault="00F00C24" w:rsidP="00F00C24">
      <w:pPr>
        <w:pStyle w:val="ListParagraph"/>
        <w:numPr>
          <w:ilvl w:val="0"/>
          <w:numId w:val="8"/>
        </w:numPr>
        <w:spacing w:after="0" w:line="276" w:lineRule="auto"/>
        <w:ind w:left="0" w:firstLine="450"/>
        <w:jc w:val="both"/>
        <w:rPr>
          <w:rFonts w:ascii="Sylfaen" w:hAnsi="Sylfaen"/>
          <w:lang w:val="ka-GE"/>
        </w:rPr>
      </w:pPr>
      <w:r w:rsidRPr="00F00C24">
        <w:rPr>
          <w:rFonts w:ascii="Sylfaen" w:hAnsi="Sylfaen"/>
          <w:lang w:val="ka-GE"/>
        </w:rPr>
        <w:t xml:space="preserve">შპს „თბილისი ენერჯის“  </w:t>
      </w:r>
      <w:r w:rsidR="00F977ED" w:rsidRPr="003215D0">
        <w:rPr>
          <w:rFonts w:ascii="Sylfaen" w:hAnsi="Sylfaen"/>
          <w:lang w:val="ka-GE"/>
        </w:rPr>
        <w:t xml:space="preserve">მიერ კომისიის 2021 წლის 28 ივნისის N20 დადგენილებით </w:t>
      </w:r>
      <w:r w:rsidR="003215D0" w:rsidRPr="003215D0">
        <w:rPr>
          <w:rFonts w:ascii="Sylfaen" w:hAnsi="Sylfaen"/>
          <w:lang w:val="ka-GE"/>
        </w:rPr>
        <w:t xml:space="preserve"> </w:t>
      </w:r>
      <w:r w:rsidR="00F977ED" w:rsidRPr="003215D0">
        <w:rPr>
          <w:rFonts w:ascii="Sylfaen" w:hAnsi="Sylfaen"/>
          <w:lang w:val="ka-GE"/>
        </w:rPr>
        <w:t xml:space="preserve">დამტკიცებული „მომსახურების ხარისხის წესების“ </w:t>
      </w:r>
      <w:r w:rsidR="003215D0" w:rsidRPr="003215D0">
        <w:rPr>
          <w:rFonts w:ascii="Sylfaen" w:hAnsi="Sylfaen"/>
          <w:lang w:val="ka-GE"/>
        </w:rPr>
        <w:t xml:space="preserve">წესების მე-20 მუხლის მე-10 </w:t>
      </w:r>
      <w:r w:rsidR="003215D0">
        <w:rPr>
          <w:rFonts w:ascii="Sylfaen" w:hAnsi="Sylfaen"/>
          <w:lang w:val="ka-GE"/>
        </w:rPr>
        <w:t xml:space="preserve">პუნქტის </w:t>
      </w:r>
      <w:r w:rsidR="00F977ED" w:rsidRPr="003215D0">
        <w:rPr>
          <w:rFonts w:ascii="Sylfaen" w:hAnsi="Sylfaen"/>
          <w:lang w:val="ka-GE"/>
        </w:rPr>
        <w:t xml:space="preserve">მოთხოვნების შეუსრულებლობა </w:t>
      </w:r>
      <w:r w:rsidR="003215D0">
        <w:rPr>
          <w:rFonts w:ascii="Sylfaen" w:hAnsi="Sylfaen"/>
          <w:lang w:val="ka-GE"/>
        </w:rPr>
        <w:t xml:space="preserve">კერძოდ კი, </w:t>
      </w:r>
      <w:r w:rsidR="003215D0" w:rsidRPr="003215D0">
        <w:rPr>
          <w:rFonts w:ascii="Sylfaen" w:hAnsi="Sylfaen"/>
          <w:lang w:val="ka-GE"/>
        </w:rPr>
        <w:t>ელექტრონული ჟურნალების შევსებისას ინფორმაციის არშეყვანა, არასრული ან არაზუსტი ინფორმაციის შეყვანა</w:t>
      </w:r>
      <w:r w:rsidR="003215D0">
        <w:rPr>
          <w:rFonts w:ascii="Sylfaen" w:hAnsi="Sylfaen"/>
          <w:lang w:val="ka-GE"/>
        </w:rPr>
        <w:t xml:space="preserve"> </w:t>
      </w:r>
      <w:r w:rsidR="00F977ED" w:rsidRPr="003215D0">
        <w:rPr>
          <w:rFonts w:ascii="Sylfaen" w:hAnsi="Sylfaen"/>
          <w:lang w:val="ka-GE"/>
        </w:rPr>
        <w:t>მიჩნეულ იქნეს სალიცენზიო პირობების დარღვევად.</w:t>
      </w:r>
    </w:p>
    <w:p w14:paraId="7A498F5A" w14:textId="2DA74A5B" w:rsidR="00F977ED" w:rsidRPr="009B4AA4" w:rsidRDefault="00F977ED" w:rsidP="00F977ED">
      <w:pPr>
        <w:pStyle w:val="ListParagraph"/>
        <w:numPr>
          <w:ilvl w:val="0"/>
          <w:numId w:val="8"/>
        </w:numPr>
        <w:spacing w:after="0" w:line="276" w:lineRule="auto"/>
        <w:ind w:left="0" w:firstLine="426"/>
        <w:jc w:val="both"/>
        <w:rPr>
          <w:rFonts w:ascii="Sylfaen" w:hAnsi="Sylfaen"/>
          <w:lang w:val="ka-GE"/>
        </w:rPr>
      </w:pPr>
      <w:r w:rsidRPr="009B4AA4">
        <w:rPr>
          <w:rFonts w:ascii="Sylfaen" w:hAnsi="Sylfaen"/>
          <w:lang w:val="ka-GE"/>
        </w:rPr>
        <w:t xml:space="preserve">ამ გადაწყვეტილების პირველ პუნქტში მითითებული დარღვევისთვის </w:t>
      </w:r>
      <w:r w:rsidR="00F00C24" w:rsidRPr="00F00C24">
        <w:rPr>
          <w:rFonts w:ascii="Sylfaen" w:hAnsi="Sylfaen"/>
          <w:lang w:val="ka-GE"/>
        </w:rPr>
        <w:t xml:space="preserve">შპს „თბილისი ენერჯის“  </w:t>
      </w:r>
      <w:r w:rsidRPr="009B4AA4">
        <w:rPr>
          <w:rFonts w:ascii="Sylfaen" w:hAnsi="Sylfaen"/>
          <w:lang w:val="ka-GE"/>
        </w:rPr>
        <w:t xml:space="preserve"> სანქციის სახით დაეკისროს ჯარიმა </w:t>
      </w:r>
      <w:r w:rsidR="00722625">
        <w:rPr>
          <w:rFonts w:ascii="Sylfaen" w:hAnsi="Sylfaen"/>
          <w:highlight w:val="yellow"/>
        </w:rPr>
        <w:t>20</w:t>
      </w:r>
      <w:r w:rsidR="00106293" w:rsidRPr="005A6F6E">
        <w:rPr>
          <w:rFonts w:ascii="Sylfaen" w:hAnsi="Sylfaen"/>
          <w:highlight w:val="yellow"/>
          <w:lang w:val="ka-GE"/>
        </w:rPr>
        <w:t xml:space="preserve"> 000</w:t>
      </w:r>
      <w:r w:rsidRPr="005A6F6E">
        <w:rPr>
          <w:rFonts w:ascii="Sylfaen" w:hAnsi="Sylfaen"/>
          <w:highlight w:val="yellow"/>
          <w:lang w:val="ka-GE"/>
        </w:rPr>
        <w:t xml:space="preserve"> ლარის</w:t>
      </w:r>
      <w:r w:rsidRPr="009B4AA4">
        <w:rPr>
          <w:rFonts w:ascii="Sylfaen" w:hAnsi="Sylfaen"/>
          <w:lang w:val="ka-GE"/>
        </w:rPr>
        <w:t xml:space="preserve"> ოდენობით.</w:t>
      </w:r>
    </w:p>
    <w:p w14:paraId="730D6A0D" w14:textId="7757D32A" w:rsidR="00F977ED" w:rsidRPr="009B4AA4" w:rsidRDefault="00F00C24" w:rsidP="00F977ED">
      <w:pPr>
        <w:pStyle w:val="ListParagraph"/>
        <w:numPr>
          <w:ilvl w:val="0"/>
          <w:numId w:val="8"/>
        </w:numPr>
        <w:spacing w:after="0" w:line="276" w:lineRule="auto"/>
        <w:ind w:left="0" w:firstLine="426"/>
        <w:jc w:val="both"/>
        <w:rPr>
          <w:rFonts w:ascii="Sylfaen" w:hAnsi="Sylfaen"/>
          <w:lang w:val="ka-GE"/>
        </w:rPr>
      </w:pPr>
      <w:r w:rsidRPr="00F00C24">
        <w:rPr>
          <w:rFonts w:ascii="Sylfaen" w:hAnsi="Sylfaen"/>
          <w:lang w:val="ka-GE"/>
        </w:rPr>
        <w:lastRenderedPageBreak/>
        <w:t>შპს „თბილისი ენერჯი</w:t>
      </w:r>
      <w:r>
        <w:rPr>
          <w:rFonts w:ascii="Sylfaen" w:hAnsi="Sylfaen"/>
          <w:lang w:val="ka-GE"/>
        </w:rPr>
        <w:t>მ</w:t>
      </w:r>
      <w:r w:rsidRPr="00F00C24">
        <w:rPr>
          <w:rFonts w:ascii="Sylfaen" w:hAnsi="Sylfaen"/>
          <w:lang w:val="ka-GE"/>
        </w:rPr>
        <w:t xml:space="preserve">“  </w:t>
      </w:r>
      <w:r w:rsidR="00F977ED" w:rsidRPr="009B4AA4">
        <w:rPr>
          <w:rFonts w:ascii="Sylfaen" w:hAnsi="Sylfaen"/>
          <w:lang w:val="ka-GE"/>
        </w:rPr>
        <w:t>დაკისრებული ჯარიმის გადახდა უზრუნველყოს ამ გადაწყვეტილების ჩაბარებიდან 10 სამუშაო დღის ვადაში, საქართველოს სახელმწიფო ბიუჯეტში, შემდეგ რეკვიზიტებზე:</w:t>
      </w:r>
    </w:p>
    <w:p w14:paraId="64AA6663" w14:textId="77777777" w:rsidR="00F977ED" w:rsidRPr="009B4AA4" w:rsidRDefault="00F977ED" w:rsidP="00F977ED">
      <w:pPr>
        <w:pStyle w:val="ListParagraph"/>
        <w:spacing w:after="0" w:line="276" w:lineRule="auto"/>
        <w:ind w:left="0" w:firstLine="426"/>
        <w:jc w:val="both"/>
        <w:rPr>
          <w:rFonts w:ascii="Sylfaen" w:hAnsi="Sylfaen"/>
          <w:lang w:val="ka-GE"/>
        </w:rPr>
      </w:pPr>
      <w:r w:rsidRPr="009B4AA4">
        <w:rPr>
          <w:rFonts w:ascii="Sylfaen" w:hAnsi="Sylfaen"/>
          <w:b/>
          <w:lang w:val="ka-GE"/>
        </w:rPr>
        <w:t>მიმღები:</w:t>
      </w:r>
      <w:r w:rsidRPr="009B4AA4">
        <w:rPr>
          <w:rFonts w:ascii="Sylfaen" w:hAnsi="Sylfaen"/>
          <w:lang w:val="ka-GE"/>
        </w:rPr>
        <w:t xml:space="preserve"> სახელმწიფო ხაზინა</w:t>
      </w:r>
    </w:p>
    <w:p w14:paraId="7826D2EE" w14:textId="77777777" w:rsidR="00F977ED" w:rsidRPr="009B4AA4" w:rsidRDefault="00F977ED" w:rsidP="00F977ED">
      <w:pPr>
        <w:pStyle w:val="ListParagraph"/>
        <w:spacing w:after="0" w:line="276" w:lineRule="auto"/>
        <w:ind w:left="0" w:firstLine="426"/>
        <w:jc w:val="both"/>
        <w:rPr>
          <w:rFonts w:ascii="Sylfaen" w:hAnsi="Sylfaen"/>
          <w:lang w:val="ka-GE"/>
        </w:rPr>
      </w:pPr>
      <w:r w:rsidRPr="009B4AA4">
        <w:rPr>
          <w:rFonts w:ascii="Sylfaen" w:hAnsi="Sylfaen"/>
          <w:b/>
          <w:lang w:val="ka-GE"/>
        </w:rPr>
        <w:t>ბანკის კოდი:</w:t>
      </w:r>
      <w:r w:rsidRPr="009B4AA4">
        <w:rPr>
          <w:rFonts w:ascii="Sylfaen" w:hAnsi="Sylfaen"/>
          <w:lang w:val="ka-GE"/>
        </w:rPr>
        <w:t xml:space="preserve"> TRESG22</w:t>
      </w:r>
    </w:p>
    <w:p w14:paraId="0476F50B" w14:textId="77777777" w:rsidR="00F977ED" w:rsidRPr="009B4AA4" w:rsidRDefault="00F977ED" w:rsidP="00F977ED">
      <w:pPr>
        <w:pStyle w:val="ListParagraph"/>
        <w:spacing w:after="0" w:line="276" w:lineRule="auto"/>
        <w:ind w:left="0" w:firstLine="426"/>
        <w:jc w:val="both"/>
        <w:rPr>
          <w:rFonts w:ascii="Sylfaen" w:hAnsi="Sylfaen"/>
          <w:lang w:val="ka-GE"/>
        </w:rPr>
      </w:pPr>
      <w:r w:rsidRPr="009B4AA4">
        <w:rPr>
          <w:rFonts w:ascii="Sylfaen" w:hAnsi="Sylfaen" w:cs="Sylfaen"/>
          <w:b/>
          <w:lang w:val="ka-GE"/>
        </w:rPr>
        <w:t>სახაზინო</w:t>
      </w:r>
      <w:r w:rsidRPr="009B4AA4">
        <w:rPr>
          <w:rFonts w:ascii="Sylfaen" w:hAnsi="Sylfaen"/>
          <w:b/>
          <w:lang w:val="ka-GE"/>
        </w:rPr>
        <w:t xml:space="preserve"> კოდი:</w:t>
      </w:r>
      <w:r w:rsidRPr="009B4AA4">
        <w:rPr>
          <w:rFonts w:ascii="Sylfaen" w:hAnsi="Sylfaen"/>
          <w:lang w:val="ka-GE"/>
        </w:rPr>
        <w:t xml:space="preserve"> 302003260</w:t>
      </w:r>
    </w:p>
    <w:p w14:paraId="62A34EC8" w14:textId="2B021715" w:rsidR="00F977ED" w:rsidRPr="009B4AA4" w:rsidRDefault="00F00C24" w:rsidP="00F977ED">
      <w:pPr>
        <w:pStyle w:val="ListParagraph"/>
        <w:numPr>
          <w:ilvl w:val="0"/>
          <w:numId w:val="8"/>
        </w:numPr>
        <w:spacing w:after="0" w:line="276" w:lineRule="auto"/>
        <w:ind w:left="0" w:firstLine="426"/>
        <w:jc w:val="both"/>
        <w:rPr>
          <w:rFonts w:ascii="Sylfaen" w:hAnsi="Sylfaen"/>
          <w:lang w:val="ka-GE"/>
        </w:rPr>
      </w:pPr>
      <w:r w:rsidRPr="00F00C24">
        <w:rPr>
          <w:rFonts w:ascii="Sylfaen" w:hAnsi="Sylfaen"/>
          <w:lang w:val="ka-GE"/>
        </w:rPr>
        <w:t xml:space="preserve">შპს „თბილისი ენერჯიმ“  </w:t>
      </w:r>
      <w:r w:rsidR="00F977ED" w:rsidRPr="009B4AA4">
        <w:rPr>
          <w:rFonts w:ascii="Sylfaen" w:hAnsi="Sylfaen"/>
          <w:lang w:val="ka-GE"/>
        </w:rPr>
        <w:t>ჯარიმის გადახდის დამადასტურებელი დოკუმენტის კომისიაში წარმოადგინოს გადახდის განხორციელებიდან არაუგვიანეს 5 სამუშაო დღის ვადაში.</w:t>
      </w:r>
    </w:p>
    <w:p w14:paraId="2E1239CE" w14:textId="098A9E83" w:rsidR="00F977ED" w:rsidRPr="009B4AA4" w:rsidRDefault="00F977ED" w:rsidP="00F977ED">
      <w:pPr>
        <w:pStyle w:val="ListParagraph"/>
        <w:numPr>
          <w:ilvl w:val="0"/>
          <w:numId w:val="8"/>
        </w:numPr>
        <w:spacing w:after="0" w:line="276" w:lineRule="auto"/>
        <w:ind w:left="0" w:firstLine="426"/>
        <w:jc w:val="both"/>
        <w:rPr>
          <w:rFonts w:ascii="Sylfaen" w:hAnsi="Sylfaen"/>
          <w:lang w:val="ka-GE"/>
        </w:rPr>
      </w:pPr>
      <w:r w:rsidRPr="009B4AA4">
        <w:rPr>
          <w:rFonts w:ascii="Sylfaen" w:hAnsi="Sylfaen"/>
          <w:lang w:val="ka-GE"/>
        </w:rPr>
        <w:t xml:space="preserve">გაფრთხილებულ იქნეს </w:t>
      </w:r>
      <w:r w:rsidR="00F00C24" w:rsidRPr="00F00C24">
        <w:rPr>
          <w:rFonts w:ascii="Sylfaen" w:hAnsi="Sylfaen"/>
          <w:lang w:val="ka-GE"/>
        </w:rPr>
        <w:t>შპს „თბილისი ენერჯი“</w:t>
      </w:r>
      <w:r w:rsidRPr="009B4AA4">
        <w:rPr>
          <w:rFonts w:ascii="Sylfaen" w:hAnsi="Sylfaen"/>
          <w:lang w:val="ka-GE"/>
        </w:rPr>
        <w:t xml:space="preserve">, რომ ამ გადაწყვეტილების მე-3 პუნქტით დაკისრებული ვალდებულების შეუსრულებლობის ან/და მე-4 პუნქტით განსაზღვრულ ვადაში შესაბამისი ინფორმაციის კომისიაში წარმოუდგენლობის შემთხვევაში, ეს გადაწყვეტილება მიექცევა იძულებით აღსასრულებლად „სააღსრულებო წარმოებათა შესახებ“ საქართველოს კანონის შესაბამისად. </w:t>
      </w:r>
    </w:p>
    <w:p w14:paraId="2A9BBF98" w14:textId="77777777" w:rsidR="00F977ED" w:rsidRPr="009B4AA4" w:rsidRDefault="00F977ED" w:rsidP="00F977ED">
      <w:pPr>
        <w:pStyle w:val="ListParagraph"/>
        <w:numPr>
          <w:ilvl w:val="0"/>
          <w:numId w:val="8"/>
        </w:numPr>
        <w:spacing w:after="0" w:line="276" w:lineRule="auto"/>
        <w:ind w:left="0" w:firstLine="426"/>
        <w:jc w:val="both"/>
        <w:rPr>
          <w:rFonts w:ascii="Sylfaen" w:hAnsi="Sylfaen"/>
          <w:lang w:val="ka-GE"/>
        </w:rPr>
      </w:pPr>
      <w:r>
        <w:rPr>
          <w:rFonts w:ascii="Sylfaen" w:hAnsi="Sylfaen"/>
          <w:lang w:val="ka-GE"/>
        </w:rPr>
        <w:t xml:space="preserve">ეს </w:t>
      </w:r>
      <w:r w:rsidRPr="009B4AA4">
        <w:rPr>
          <w:rFonts w:ascii="Sylfaen" w:hAnsi="Sylfaen"/>
          <w:lang w:val="ka-GE"/>
        </w:rPr>
        <w:t>გადაწყვეტილება ძალაშია კომისიის საჯარო სხდომაზე გამოცხადების დღიდან.</w:t>
      </w:r>
    </w:p>
    <w:p w14:paraId="34120482" w14:textId="77777777" w:rsidR="00F977ED" w:rsidRPr="009B4AA4" w:rsidRDefault="00F977ED" w:rsidP="00F977ED">
      <w:pPr>
        <w:pStyle w:val="ListParagraph"/>
        <w:numPr>
          <w:ilvl w:val="0"/>
          <w:numId w:val="8"/>
        </w:numPr>
        <w:spacing w:after="0" w:line="276" w:lineRule="auto"/>
        <w:ind w:left="0" w:firstLine="426"/>
        <w:jc w:val="both"/>
        <w:rPr>
          <w:rFonts w:ascii="Sylfaen" w:hAnsi="Sylfaen"/>
          <w:lang w:val="ka-GE"/>
        </w:rPr>
      </w:pPr>
      <w:r>
        <w:rPr>
          <w:rFonts w:ascii="Sylfaen" w:hAnsi="Sylfaen"/>
          <w:lang w:val="ka-GE"/>
        </w:rPr>
        <w:t xml:space="preserve">ეს </w:t>
      </w:r>
      <w:r w:rsidRPr="009B4AA4">
        <w:rPr>
          <w:rFonts w:ascii="Sylfaen" w:hAnsi="Sylfaen"/>
          <w:lang w:val="ka-GE"/>
        </w:rPr>
        <w:t>გადაწყვეტილება შეიძლება გასაჩივრდეს ქ. თბილისის საქალაქო სასამართლოში (თბილისი, დ. აღმაშენებლის ხეივანი, №64), მისი ოფიციალური გაცნობიდან (გადაწყვეტილების მხარეებისათვის ჩაბარებიდან) 1 (ერთი) თვის ვადაში.</w:t>
      </w:r>
    </w:p>
    <w:p w14:paraId="3243C459" w14:textId="77777777" w:rsidR="00F977ED" w:rsidRPr="009B4AA4" w:rsidRDefault="00F977ED" w:rsidP="00F977ED">
      <w:pPr>
        <w:pStyle w:val="ListParagraph"/>
        <w:numPr>
          <w:ilvl w:val="0"/>
          <w:numId w:val="8"/>
        </w:numPr>
        <w:spacing w:after="0" w:line="276" w:lineRule="auto"/>
        <w:ind w:left="0" w:firstLine="426"/>
        <w:jc w:val="both"/>
        <w:rPr>
          <w:rFonts w:ascii="Sylfaen" w:hAnsi="Sylfaen"/>
          <w:lang w:val="ka-GE"/>
        </w:rPr>
      </w:pPr>
      <w:r w:rsidRPr="009B4AA4">
        <w:rPr>
          <w:rFonts w:ascii="Sylfaen" w:hAnsi="Sylfaen"/>
          <w:lang w:val="ka-GE"/>
        </w:rPr>
        <w:t xml:space="preserve">კონტროლი </w:t>
      </w:r>
      <w:r>
        <w:rPr>
          <w:rFonts w:ascii="Sylfaen" w:hAnsi="Sylfaen"/>
          <w:lang w:val="ka-GE"/>
        </w:rPr>
        <w:t xml:space="preserve">ამ </w:t>
      </w:r>
      <w:r w:rsidRPr="009B4AA4">
        <w:rPr>
          <w:rFonts w:ascii="Sylfaen" w:hAnsi="Sylfaen"/>
          <w:lang w:val="ka-GE"/>
        </w:rPr>
        <w:t>გადაწყვეტილების შესრულებაზე დაევალოს კომისიის აპარატის ელექტროენერგეტიკის დეპარტამენტს.</w:t>
      </w:r>
    </w:p>
    <w:p w14:paraId="3E0245D4" w14:textId="77777777" w:rsidR="00F977ED" w:rsidRPr="00C230C7" w:rsidRDefault="00F977ED" w:rsidP="00F977ED">
      <w:pPr>
        <w:spacing w:before="240" w:line="276" w:lineRule="auto"/>
        <w:ind w:firstLine="426"/>
        <w:jc w:val="both"/>
        <w:rPr>
          <w:rFonts w:ascii="Sylfaen" w:eastAsia="Calibri" w:hAnsi="Sylfaen" w:cs="Times New Roman"/>
          <w:b/>
          <w:lang w:val="ka-GE"/>
        </w:rPr>
      </w:pPr>
    </w:p>
    <w:sectPr w:rsidR="00F977ED" w:rsidRPr="00C230C7" w:rsidSect="003451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CFBB6" w14:textId="77777777" w:rsidR="000E702D" w:rsidRDefault="000E702D" w:rsidP="00327BF4">
      <w:pPr>
        <w:spacing w:after="0" w:line="240" w:lineRule="auto"/>
      </w:pPr>
      <w:r>
        <w:separator/>
      </w:r>
    </w:p>
  </w:endnote>
  <w:endnote w:type="continuationSeparator" w:id="0">
    <w:p w14:paraId="4699444B" w14:textId="77777777" w:rsidR="000E702D" w:rsidRDefault="000E702D" w:rsidP="00327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ylfaen_PDF_Subset">
    <w:altName w:val="MS Gothic"/>
    <w:panose1 w:val="00000000000000000000"/>
    <w:charset w:val="80"/>
    <w:family w:val="auto"/>
    <w:notTrueType/>
    <w:pitch w:val="default"/>
    <w:sig w:usb0="00000201" w:usb1="08070000" w:usb2="00000010" w:usb3="00000000" w:csb0="00020004"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15C3" w14:textId="77777777" w:rsidR="000E702D" w:rsidRDefault="000E702D" w:rsidP="00327BF4">
      <w:pPr>
        <w:spacing w:after="0" w:line="240" w:lineRule="auto"/>
      </w:pPr>
      <w:r>
        <w:separator/>
      </w:r>
    </w:p>
  </w:footnote>
  <w:footnote w:type="continuationSeparator" w:id="0">
    <w:p w14:paraId="21A10BF5" w14:textId="77777777" w:rsidR="000E702D" w:rsidRDefault="000E702D" w:rsidP="00327B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E72A7"/>
    <w:multiLevelType w:val="hybridMultilevel"/>
    <w:tmpl w:val="8CDC4FB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28EA515E"/>
    <w:multiLevelType w:val="hybridMultilevel"/>
    <w:tmpl w:val="ED546258"/>
    <w:lvl w:ilvl="0" w:tplc="4CEA25CC">
      <w:start w:val="1"/>
      <w:numFmt w:val="decimal"/>
      <w:lvlText w:val="%1."/>
      <w:lvlJc w:val="left"/>
      <w:pPr>
        <w:ind w:left="1080" w:hanging="360"/>
      </w:pPr>
      <w:rPr>
        <w:rFonts w:ascii="Sylfaen" w:eastAsiaTheme="minorHAnsi" w:hAnsi="Sylfae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AEA3D82"/>
    <w:multiLevelType w:val="hybridMultilevel"/>
    <w:tmpl w:val="AAD66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EC786F"/>
    <w:multiLevelType w:val="hybridMultilevel"/>
    <w:tmpl w:val="B17C5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911E65"/>
    <w:multiLevelType w:val="hybridMultilevel"/>
    <w:tmpl w:val="6C267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C2737F"/>
    <w:multiLevelType w:val="hybridMultilevel"/>
    <w:tmpl w:val="53DED76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15:restartNumberingAfterBreak="0">
    <w:nsid w:val="63266A67"/>
    <w:multiLevelType w:val="hybridMultilevel"/>
    <w:tmpl w:val="02E0CCF4"/>
    <w:lvl w:ilvl="0" w:tplc="CDFA6C9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6FD51E16"/>
    <w:multiLevelType w:val="hybridMultilevel"/>
    <w:tmpl w:val="51A818DC"/>
    <w:lvl w:ilvl="0" w:tplc="BDF4DD0A">
      <w:start w:val="1"/>
      <w:numFmt w:val="decimal"/>
      <w:lvlText w:val="%1."/>
      <w:lvlJc w:val="left"/>
      <w:pPr>
        <w:ind w:left="2084" w:hanging="360"/>
      </w:pPr>
      <w:rPr>
        <w:rFonts w:cstheme="minorBidi" w:hint="default"/>
      </w:rPr>
    </w:lvl>
    <w:lvl w:ilvl="1" w:tplc="04090019">
      <w:start w:val="1"/>
      <w:numFmt w:val="lowerLetter"/>
      <w:lvlText w:val="%2."/>
      <w:lvlJc w:val="left"/>
      <w:pPr>
        <w:ind w:left="2804" w:hanging="360"/>
      </w:pPr>
    </w:lvl>
    <w:lvl w:ilvl="2" w:tplc="0409001B">
      <w:start w:val="1"/>
      <w:numFmt w:val="lowerRoman"/>
      <w:lvlText w:val="%3."/>
      <w:lvlJc w:val="right"/>
      <w:pPr>
        <w:ind w:left="3524" w:hanging="180"/>
      </w:pPr>
    </w:lvl>
    <w:lvl w:ilvl="3" w:tplc="0409000F" w:tentative="1">
      <w:start w:val="1"/>
      <w:numFmt w:val="decimal"/>
      <w:lvlText w:val="%4."/>
      <w:lvlJc w:val="left"/>
      <w:pPr>
        <w:ind w:left="4244" w:hanging="360"/>
      </w:pPr>
    </w:lvl>
    <w:lvl w:ilvl="4" w:tplc="04090019" w:tentative="1">
      <w:start w:val="1"/>
      <w:numFmt w:val="lowerLetter"/>
      <w:lvlText w:val="%5."/>
      <w:lvlJc w:val="left"/>
      <w:pPr>
        <w:ind w:left="4964" w:hanging="360"/>
      </w:pPr>
    </w:lvl>
    <w:lvl w:ilvl="5" w:tplc="0409001B" w:tentative="1">
      <w:start w:val="1"/>
      <w:numFmt w:val="lowerRoman"/>
      <w:lvlText w:val="%6."/>
      <w:lvlJc w:val="right"/>
      <w:pPr>
        <w:ind w:left="5684" w:hanging="180"/>
      </w:pPr>
    </w:lvl>
    <w:lvl w:ilvl="6" w:tplc="0409000F" w:tentative="1">
      <w:start w:val="1"/>
      <w:numFmt w:val="decimal"/>
      <w:lvlText w:val="%7."/>
      <w:lvlJc w:val="left"/>
      <w:pPr>
        <w:ind w:left="6404" w:hanging="360"/>
      </w:pPr>
    </w:lvl>
    <w:lvl w:ilvl="7" w:tplc="04090019" w:tentative="1">
      <w:start w:val="1"/>
      <w:numFmt w:val="lowerLetter"/>
      <w:lvlText w:val="%8."/>
      <w:lvlJc w:val="left"/>
      <w:pPr>
        <w:ind w:left="7124" w:hanging="360"/>
      </w:pPr>
    </w:lvl>
    <w:lvl w:ilvl="8" w:tplc="0409001B" w:tentative="1">
      <w:start w:val="1"/>
      <w:numFmt w:val="lowerRoman"/>
      <w:lvlText w:val="%9."/>
      <w:lvlJc w:val="right"/>
      <w:pPr>
        <w:ind w:left="7844" w:hanging="180"/>
      </w:pPr>
    </w:lvl>
  </w:abstractNum>
  <w:num w:numId="1" w16cid:durableId="1893734265">
    <w:abstractNumId w:val="2"/>
  </w:num>
  <w:num w:numId="2" w16cid:durableId="1849833308">
    <w:abstractNumId w:val="3"/>
  </w:num>
  <w:num w:numId="3" w16cid:durableId="8070924">
    <w:abstractNumId w:val="7"/>
  </w:num>
  <w:num w:numId="4" w16cid:durableId="13518376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75397092">
    <w:abstractNumId w:val="0"/>
  </w:num>
  <w:num w:numId="6" w16cid:durableId="140120561">
    <w:abstractNumId w:val="5"/>
  </w:num>
  <w:num w:numId="7" w16cid:durableId="1812283947">
    <w:abstractNumId w:val="4"/>
  </w:num>
  <w:num w:numId="8" w16cid:durableId="421877666">
    <w:abstractNumId w:val="1"/>
  </w:num>
  <w:num w:numId="9" w16cid:durableId="5534692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UxNDY0NTIwMTUxNTdW0lEKTi0uzszPAykwrQUAKfxgMCwAAAA="/>
  </w:docVars>
  <w:rsids>
    <w:rsidRoot w:val="00A35D09"/>
    <w:rsid w:val="000201B7"/>
    <w:rsid w:val="00030DFF"/>
    <w:rsid w:val="00037D24"/>
    <w:rsid w:val="000423EC"/>
    <w:rsid w:val="00045E21"/>
    <w:rsid w:val="00055C4D"/>
    <w:rsid w:val="000644D3"/>
    <w:rsid w:val="000711FC"/>
    <w:rsid w:val="000743EB"/>
    <w:rsid w:val="00084030"/>
    <w:rsid w:val="000855A9"/>
    <w:rsid w:val="00085919"/>
    <w:rsid w:val="00087999"/>
    <w:rsid w:val="00092BAF"/>
    <w:rsid w:val="000B25AF"/>
    <w:rsid w:val="000D0C70"/>
    <w:rsid w:val="000D63CC"/>
    <w:rsid w:val="000E702D"/>
    <w:rsid w:val="000F4F20"/>
    <w:rsid w:val="001000BE"/>
    <w:rsid w:val="00100806"/>
    <w:rsid w:val="00104CC9"/>
    <w:rsid w:val="00106293"/>
    <w:rsid w:val="00123B34"/>
    <w:rsid w:val="0012655A"/>
    <w:rsid w:val="00134F70"/>
    <w:rsid w:val="00135494"/>
    <w:rsid w:val="00141F96"/>
    <w:rsid w:val="00145811"/>
    <w:rsid w:val="001458DD"/>
    <w:rsid w:val="001535AF"/>
    <w:rsid w:val="00177967"/>
    <w:rsid w:val="001821C3"/>
    <w:rsid w:val="00186267"/>
    <w:rsid w:val="001A38C3"/>
    <w:rsid w:val="001B0B2D"/>
    <w:rsid w:val="001B1363"/>
    <w:rsid w:val="001C2440"/>
    <w:rsid w:val="001D222A"/>
    <w:rsid w:val="001E7C30"/>
    <w:rsid w:val="001F1ED9"/>
    <w:rsid w:val="00200E33"/>
    <w:rsid w:val="00202BAB"/>
    <w:rsid w:val="0020491F"/>
    <w:rsid w:val="0020565B"/>
    <w:rsid w:val="00214AF7"/>
    <w:rsid w:val="00217DFA"/>
    <w:rsid w:val="00241CBD"/>
    <w:rsid w:val="00244354"/>
    <w:rsid w:val="002458EA"/>
    <w:rsid w:val="002513EC"/>
    <w:rsid w:val="00264221"/>
    <w:rsid w:val="0027222C"/>
    <w:rsid w:val="00282684"/>
    <w:rsid w:val="00285011"/>
    <w:rsid w:val="00292693"/>
    <w:rsid w:val="002A0A2A"/>
    <w:rsid w:val="002A1042"/>
    <w:rsid w:val="002A2174"/>
    <w:rsid w:val="002A5AF6"/>
    <w:rsid w:val="002B096E"/>
    <w:rsid w:val="002C7DDE"/>
    <w:rsid w:val="002D5E72"/>
    <w:rsid w:val="002E4F3A"/>
    <w:rsid w:val="002F206A"/>
    <w:rsid w:val="002F2F95"/>
    <w:rsid w:val="002F38F1"/>
    <w:rsid w:val="002F5A5F"/>
    <w:rsid w:val="00311634"/>
    <w:rsid w:val="003215D0"/>
    <w:rsid w:val="00323FDE"/>
    <w:rsid w:val="00326749"/>
    <w:rsid w:val="00327BF4"/>
    <w:rsid w:val="003317C2"/>
    <w:rsid w:val="00334367"/>
    <w:rsid w:val="0033620A"/>
    <w:rsid w:val="00337B99"/>
    <w:rsid w:val="00341A78"/>
    <w:rsid w:val="00345174"/>
    <w:rsid w:val="0034652E"/>
    <w:rsid w:val="00360F0A"/>
    <w:rsid w:val="00377C86"/>
    <w:rsid w:val="003841B3"/>
    <w:rsid w:val="00384C57"/>
    <w:rsid w:val="00390351"/>
    <w:rsid w:val="00392EE6"/>
    <w:rsid w:val="00392EF5"/>
    <w:rsid w:val="00393575"/>
    <w:rsid w:val="00395BBF"/>
    <w:rsid w:val="00395F97"/>
    <w:rsid w:val="003B03CF"/>
    <w:rsid w:val="003B6621"/>
    <w:rsid w:val="003C22CF"/>
    <w:rsid w:val="003C6750"/>
    <w:rsid w:val="003D1F97"/>
    <w:rsid w:val="003D4F22"/>
    <w:rsid w:val="003D5EB9"/>
    <w:rsid w:val="003E2ACB"/>
    <w:rsid w:val="003F0B2B"/>
    <w:rsid w:val="003F51D0"/>
    <w:rsid w:val="004037D6"/>
    <w:rsid w:val="004060BC"/>
    <w:rsid w:val="00410D83"/>
    <w:rsid w:val="0041417A"/>
    <w:rsid w:val="00414A9E"/>
    <w:rsid w:val="004154CB"/>
    <w:rsid w:val="00420512"/>
    <w:rsid w:val="004450C9"/>
    <w:rsid w:val="00457789"/>
    <w:rsid w:val="00476212"/>
    <w:rsid w:val="00477BAE"/>
    <w:rsid w:val="0048122D"/>
    <w:rsid w:val="0049344F"/>
    <w:rsid w:val="004A14AD"/>
    <w:rsid w:val="004A364D"/>
    <w:rsid w:val="004A556F"/>
    <w:rsid w:val="004A6600"/>
    <w:rsid w:val="004A70BC"/>
    <w:rsid w:val="004B0B20"/>
    <w:rsid w:val="004C2D94"/>
    <w:rsid w:val="004C3FC5"/>
    <w:rsid w:val="004D04D3"/>
    <w:rsid w:val="004D4BF8"/>
    <w:rsid w:val="004D7206"/>
    <w:rsid w:val="004E17D7"/>
    <w:rsid w:val="004E527C"/>
    <w:rsid w:val="004F0E16"/>
    <w:rsid w:val="004F1D53"/>
    <w:rsid w:val="004F4C41"/>
    <w:rsid w:val="0050088F"/>
    <w:rsid w:val="00504BDD"/>
    <w:rsid w:val="00505958"/>
    <w:rsid w:val="00521C11"/>
    <w:rsid w:val="0052221D"/>
    <w:rsid w:val="005256ED"/>
    <w:rsid w:val="00531979"/>
    <w:rsid w:val="005363FB"/>
    <w:rsid w:val="0054190E"/>
    <w:rsid w:val="00563A8F"/>
    <w:rsid w:val="00576333"/>
    <w:rsid w:val="00581EF5"/>
    <w:rsid w:val="00597A6F"/>
    <w:rsid w:val="005A44B4"/>
    <w:rsid w:val="005A6F6E"/>
    <w:rsid w:val="005B4C95"/>
    <w:rsid w:val="005B6EA6"/>
    <w:rsid w:val="005C503F"/>
    <w:rsid w:val="005E1CF5"/>
    <w:rsid w:val="005E7827"/>
    <w:rsid w:val="005F4D8B"/>
    <w:rsid w:val="006005D6"/>
    <w:rsid w:val="00624F5D"/>
    <w:rsid w:val="00627521"/>
    <w:rsid w:val="00631996"/>
    <w:rsid w:val="006412F2"/>
    <w:rsid w:val="00670C56"/>
    <w:rsid w:val="00676FD8"/>
    <w:rsid w:val="00682D0A"/>
    <w:rsid w:val="006832EC"/>
    <w:rsid w:val="006834AC"/>
    <w:rsid w:val="00696732"/>
    <w:rsid w:val="006A0043"/>
    <w:rsid w:val="006A5CFA"/>
    <w:rsid w:val="006C2787"/>
    <w:rsid w:val="006E18A4"/>
    <w:rsid w:val="006E1B4E"/>
    <w:rsid w:val="006F2B3A"/>
    <w:rsid w:val="006F5F28"/>
    <w:rsid w:val="00710AE8"/>
    <w:rsid w:val="00716AE2"/>
    <w:rsid w:val="00716E4B"/>
    <w:rsid w:val="00722625"/>
    <w:rsid w:val="00746D7C"/>
    <w:rsid w:val="007601F5"/>
    <w:rsid w:val="007671F7"/>
    <w:rsid w:val="00775A49"/>
    <w:rsid w:val="00787ABE"/>
    <w:rsid w:val="0079155A"/>
    <w:rsid w:val="007950D8"/>
    <w:rsid w:val="007B29E2"/>
    <w:rsid w:val="007B37A6"/>
    <w:rsid w:val="007C4ED2"/>
    <w:rsid w:val="007D54F3"/>
    <w:rsid w:val="007D7978"/>
    <w:rsid w:val="007F0BA4"/>
    <w:rsid w:val="007F70F6"/>
    <w:rsid w:val="00800E7C"/>
    <w:rsid w:val="00812BA3"/>
    <w:rsid w:val="008141DC"/>
    <w:rsid w:val="00821EE1"/>
    <w:rsid w:val="00830D0A"/>
    <w:rsid w:val="00832673"/>
    <w:rsid w:val="00836F83"/>
    <w:rsid w:val="008448F0"/>
    <w:rsid w:val="0084598C"/>
    <w:rsid w:val="00851200"/>
    <w:rsid w:val="008524CF"/>
    <w:rsid w:val="00855F05"/>
    <w:rsid w:val="008611C8"/>
    <w:rsid w:val="008631B6"/>
    <w:rsid w:val="00866EBA"/>
    <w:rsid w:val="00881D67"/>
    <w:rsid w:val="00882F50"/>
    <w:rsid w:val="008858F0"/>
    <w:rsid w:val="008923A0"/>
    <w:rsid w:val="00892E21"/>
    <w:rsid w:val="008938DE"/>
    <w:rsid w:val="00896431"/>
    <w:rsid w:val="008A1180"/>
    <w:rsid w:val="008A3FB7"/>
    <w:rsid w:val="008A419B"/>
    <w:rsid w:val="008A6428"/>
    <w:rsid w:val="008B6D6A"/>
    <w:rsid w:val="008C31FF"/>
    <w:rsid w:val="008C3D6B"/>
    <w:rsid w:val="008C7382"/>
    <w:rsid w:val="008C752D"/>
    <w:rsid w:val="008F6628"/>
    <w:rsid w:val="00913DA0"/>
    <w:rsid w:val="00916D85"/>
    <w:rsid w:val="00917D50"/>
    <w:rsid w:val="00930D19"/>
    <w:rsid w:val="0093167B"/>
    <w:rsid w:val="009402A3"/>
    <w:rsid w:val="00942777"/>
    <w:rsid w:val="0094401F"/>
    <w:rsid w:val="00952258"/>
    <w:rsid w:val="00960957"/>
    <w:rsid w:val="009633FB"/>
    <w:rsid w:val="009647C0"/>
    <w:rsid w:val="00964CBC"/>
    <w:rsid w:val="00970FDF"/>
    <w:rsid w:val="009720CA"/>
    <w:rsid w:val="00972A5D"/>
    <w:rsid w:val="00973972"/>
    <w:rsid w:val="00981B2B"/>
    <w:rsid w:val="00982168"/>
    <w:rsid w:val="0099240F"/>
    <w:rsid w:val="009928B2"/>
    <w:rsid w:val="009B4B2F"/>
    <w:rsid w:val="009C5D75"/>
    <w:rsid w:val="009E7040"/>
    <w:rsid w:val="009F494B"/>
    <w:rsid w:val="009F7071"/>
    <w:rsid w:val="00A17AF8"/>
    <w:rsid w:val="00A2266F"/>
    <w:rsid w:val="00A30354"/>
    <w:rsid w:val="00A309C4"/>
    <w:rsid w:val="00A35D09"/>
    <w:rsid w:val="00A364EB"/>
    <w:rsid w:val="00A45AF5"/>
    <w:rsid w:val="00A51AA0"/>
    <w:rsid w:val="00A543D9"/>
    <w:rsid w:val="00A55F03"/>
    <w:rsid w:val="00A67BD9"/>
    <w:rsid w:val="00A73122"/>
    <w:rsid w:val="00A77920"/>
    <w:rsid w:val="00A824AC"/>
    <w:rsid w:val="00A827AB"/>
    <w:rsid w:val="00A85F94"/>
    <w:rsid w:val="00AA21A9"/>
    <w:rsid w:val="00AA4108"/>
    <w:rsid w:val="00AA5983"/>
    <w:rsid w:val="00AB52CF"/>
    <w:rsid w:val="00AC1550"/>
    <w:rsid w:val="00AC3687"/>
    <w:rsid w:val="00AD675B"/>
    <w:rsid w:val="00AE0D17"/>
    <w:rsid w:val="00AE1105"/>
    <w:rsid w:val="00AF6B09"/>
    <w:rsid w:val="00B03501"/>
    <w:rsid w:val="00B16362"/>
    <w:rsid w:val="00B26D1C"/>
    <w:rsid w:val="00B3168E"/>
    <w:rsid w:val="00B47EA0"/>
    <w:rsid w:val="00B63F7B"/>
    <w:rsid w:val="00B65938"/>
    <w:rsid w:val="00B95ACC"/>
    <w:rsid w:val="00BA7E80"/>
    <w:rsid w:val="00BB1B62"/>
    <w:rsid w:val="00BB7EA7"/>
    <w:rsid w:val="00BC3625"/>
    <w:rsid w:val="00BD1DF1"/>
    <w:rsid w:val="00BD5225"/>
    <w:rsid w:val="00BD7001"/>
    <w:rsid w:val="00BE04D6"/>
    <w:rsid w:val="00BE359E"/>
    <w:rsid w:val="00BF0376"/>
    <w:rsid w:val="00BF36D4"/>
    <w:rsid w:val="00BF3C10"/>
    <w:rsid w:val="00BF51A7"/>
    <w:rsid w:val="00C02DAA"/>
    <w:rsid w:val="00C1541A"/>
    <w:rsid w:val="00C230C7"/>
    <w:rsid w:val="00C26F9B"/>
    <w:rsid w:val="00C3695F"/>
    <w:rsid w:val="00C37C1E"/>
    <w:rsid w:val="00C57B93"/>
    <w:rsid w:val="00C73C51"/>
    <w:rsid w:val="00C772FA"/>
    <w:rsid w:val="00C83053"/>
    <w:rsid w:val="00C93294"/>
    <w:rsid w:val="00C979AA"/>
    <w:rsid w:val="00CB5A7C"/>
    <w:rsid w:val="00CC4C01"/>
    <w:rsid w:val="00CD7124"/>
    <w:rsid w:val="00CD760E"/>
    <w:rsid w:val="00CD785C"/>
    <w:rsid w:val="00CE46C4"/>
    <w:rsid w:val="00CE7852"/>
    <w:rsid w:val="00CF3B66"/>
    <w:rsid w:val="00D03C75"/>
    <w:rsid w:val="00D050F5"/>
    <w:rsid w:val="00D05A3C"/>
    <w:rsid w:val="00D05B9E"/>
    <w:rsid w:val="00D1443B"/>
    <w:rsid w:val="00D22571"/>
    <w:rsid w:val="00D238D5"/>
    <w:rsid w:val="00D31376"/>
    <w:rsid w:val="00D31A0E"/>
    <w:rsid w:val="00D52CD2"/>
    <w:rsid w:val="00D755C9"/>
    <w:rsid w:val="00D96694"/>
    <w:rsid w:val="00D9731A"/>
    <w:rsid w:val="00DA75C0"/>
    <w:rsid w:val="00DC219D"/>
    <w:rsid w:val="00DD0E08"/>
    <w:rsid w:val="00DE7426"/>
    <w:rsid w:val="00E0196C"/>
    <w:rsid w:val="00E01D28"/>
    <w:rsid w:val="00E14228"/>
    <w:rsid w:val="00E16DEB"/>
    <w:rsid w:val="00E316E6"/>
    <w:rsid w:val="00E475AC"/>
    <w:rsid w:val="00E54C84"/>
    <w:rsid w:val="00E6226C"/>
    <w:rsid w:val="00E6354C"/>
    <w:rsid w:val="00E7272C"/>
    <w:rsid w:val="00E77092"/>
    <w:rsid w:val="00E811A8"/>
    <w:rsid w:val="00E850C0"/>
    <w:rsid w:val="00E93652"/>
    <w:rsid w:val="00EA013B"/>
    <w:rsid w:val="00EB5132"/>
    <w:rsid w:val="00EB7B38"/>
    <w:rsid w:val="00EC0FD5"/>
    <w:rsid w:val="00EC3013"/>
    <w:rsid w:val="00EC38BC"/>
    <w:rsid w:val="00EC51D8"/>
    <w:rsid w:val="00ED0F28"/>
    <w:rsid w:val="00ED2A35"/>
    <w:rsid w:val="00EE203C"/>
    <w:rsid w:val="00EE59A4"/>
    <w:rsid w:val="00EE610E"/>
    <w:rsid w:val="00EF182E"/>
    <w:rsid w:val="00EF6556"/>
    <w:rsid w:val="00F00C24"/>
    <w:rsid w:val="00F05FE4"/>
    <w:rsid w:val="00F079DC"/>
    <w:rsid w:val="00F1509F"/>
    <w:rsid w:val="00F248E2"/>
    <w:rsid w:val="00F26207"/>
    <w:rsid w:val="00F267CF"/>
    <w:rsid w:val="00F312F0"/>
    <w:rsid w:val="00F32D65"/>
    <w:rsid w:val="00F32EC2"/>
    <w:rsid w:val="00F350F6"/>
    <w:rsid w:val="00F40510"/>
    <w:rsid w:val="00F42F54"/>
    <w:rsid w:val="00F652ED"/>
    <w:rsid w:val="00F67901"/>
    <w:rsid w:val="00F778B9"/>
    <w:rsid w:val="00F977ED"/>
    <w:rsid w:val="00FA4336"/>
    <w:rsid w:val="00FA6F56"/>
    <w:rsid w:val="00FC2753"/>
    <w:rsid w:val="00FD4CD2"/>
    <w:rsid w:val="00FD621E"/>
    <w:rsid w:val="00FE603F"/>
    <w:rsid w:val="00FE71C2"/>
    <w:rsid w:val="00FF07E8"/>
    <w:rsid w:val="00FF2B47"/>
    <w:rsid w:val="00FF30A1"/>
    <w:rsid w:val="00FF4596"/>
    <w:rsid w:val="00FF7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C4BA5"/>
  <w15:chartTrackingRefBased/>
  <w15:docId w15:val="{A429FD6E-8F71-42AE-A9A1-54A4540E4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38BC"/>
    <w:pPr>
      <w:ind w:left="720"/>
      <w:contextualSpacing/>
    </w:pPr>
  </w:style>
  <w:style w:type="paragraph" w:styleId="BalloonText">
    <w:name w:val="Balloon Text"/>
    <w:basedOn w:val="Normal"/>
    <w:link w:val="BalloonTextChar"/>
    <w:uiPriority w:val="99"/>
    <w:semiHidden/>
    <w:unhideWhenUsed/>
    <w:rsid w:val="001008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0806"/>
    <w:rPr>
      <w:rFonts w:ascii="Segoe UI" w:hAnsi="Segoe UI" w:cs="Segoe UI"/>
      <w:sz w:val="18"/>
      <w:szCs w:val="18"/>
    </w:rPr>
  </w:style>
  <w:style w:type="character" w:styleId="CommentReference">
    <w:name w:val="annotation reference"/>
    <w:basedOn w:val="DefaultParagraphFont"/>
    <w:uiPriority w:val="99"/>
    <w:semiHidden/>
    <w:unhideWhenUsed/>
    <w:rsid w:val="00624F5D"/>
    <w:rPr>
      <w:sz w:val="16"/>
      <w:szCs w:val="16"/>
    </w:rPr>
  </w:style>
  <w:style w:type="paragraph" w:styleId="CommentText">
    <w:name w:val="annotation text"/>
    <w:basedOn w:val="Normal"/>
    <w:link w:val="CommentTextChar"/>
    <w:uiPriority w:val="99"/>
    <w:semiHidden/>
    <w:unhideWhenUsed/>
    <w:rsid w:val="00624F5D"/>
    <w:pPr>
      <w:spacing w:line="240" w:lineRule="auto"/>
    </w:pPr>
    <w:rPr>
      <w:sz w:val="20"/>
      <w:szCs w:val="20"/>
    </w:rPr>
  </w:style>
  <w:style w:type="character" w:customStyle="1" w:styleId="CommentTextChar">
    <w:name w:val="Comment Text Char"/>
    <w:basedOn w:val="DefaultParagraphFont"/>
    <w:link w:val="CommentText"/>
    <w:uiPriority w:val="99"/>
    <w:semiHidden/>
    <w:rsid w:val="00624F5D"/>
    <w:rPr>
      <w:sz w:val="20"/>
      <w:szCs w:val="20"/>
    </w:rPr>
  </w:style>
  <w:style w:type="paragraph" w:styleId="CommentSubject">
    <w:name w:val="annotation subject"/>
    <w:basedOn w:val="CommentText"/>
    <w:next w:val="CommentText"/>
    <w:link w:val="CommentSubjectChar"/>
    <w:uiPriority w:val="99"/>
    <w:semiHidden/>
    <w:unhideWhenUsed/>
    <w:rsid w:val="00624F5D"/>
    <w:rPr>
      <w:b/>
      <w:bCs/>
    </w:rPr>
  </w:style>
  <w:style w:type="character" w:customStyle="1" w:styleId="CommentSubjectChar">
    <w:name w:val="Comment Subject Char"/>
    <w:basedOn w:val="CommentTextChar"/>
    <w:link w:val="CommentSubject"/>
    <w:uiPriority w:val="99"/>
    <w:semiHidden/>
    <w:rsid w:val="00624F5D"/>
    <w:rPr>
      <w:b/>
      <w:bCs/>
      <w:sz w:val="20"/>
      <w:szCs w:val="20"/>
    </w:rPr>
  </w:style>
  <w:style w:type="table" w:styleId="ListTable3-Accent1">
    <w:name w:val="List Table 3 Accent 1"/>
    <w:basedOn w:val="TableNormal"/>
    <w:uiPriority w:val="48"/>
    <w:rsid w:val="00345174"/>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styleId="Revision">
    <w:name w:val="Revision"/>
    <w:hidden/>
    <w:uiPriority w:val="99"/>
    <w:semiHidden/>
    <w:rsid w:val="00B03501"/>
    <w:pPr>
      <w:spacing w:after="0" w:line="240" w:lineRule="auto"/>
    </w:pPr>
  </w:style>
  <w:style w:type="paragraph" w:styleId="Header">
    <w:name w:val="header"/>
    <w:basedOn w:val="Normal"/>
    <w:link w:val="HeaderChar"/>
    <w:uiPriority w:val="99"/>
    <w:unhideWhenUsed/>
    <w:rsid w:val="00327B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BF4"/>
  </w:style>
  <w:style w:type="paragraph" w:styleId="Footer">
    <w:name w:val="footer"/>
    <w:basedOn w:val="Normal"/>
    <w:link w:val="FooterChar"/>
    <w:uiPriority w:val="99"/>
    <w:unhideWhenUsed/>
    <w:rsid w:val="00327B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83CAE-9779-4482-ACCD-19888F256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1199</TotalTime>
  <Pages>5</Pages>
  <Words>1362</Words>
  <Characters>10635</Characters>
  <Application>Microsoft Office Word</Application>
  <DocSecurity>0</DocSecurity>
  <Lines>172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ketevan uchumbegashvili</dc:creator>
  <cp:keywords/>
  <dc:description/>
  <cp:lastModifiedBy>Tamta Bakhtadze</cp:lastModifiedBy>
  <cp:revision>221</cp:revision>
  <cp:lastPrinted>2024-08-09T06:59:00Z</cp:lastPrinted>
  <dcterms:created xsi:type="dcterms:W3CDTF">2024-06-06T13:39:00Z</dcterms:created>
  <dcterms:modified xsi:type="dcterms:W3CDTF">2026-01-20T14:20:00Z</dcterms:modified>
</cp:coreProperties>
</file>