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34B87" w14:textId="77777777" w:rsidR="007F31A8" w:rsidRDefault="007F31A8" w:rsidP="007F31A8">
      <w:pPr>
        <w:rPr>
          <w:rFonts w:ascii="Calibri" w:hAnsi="Calibri" w:cs="Calibri"/>
          <w:sz w:val="22"/>
          <w:szCs w:val="22"/>
        </w:rPr>
      </w:pPr>
      <w:r>
        <w:rPr>
          <w:rFonts w:ascii="Calibri" w:hAnsi="Calibri" w:cs="Calibri"/>
          <w:sz w:val="22"/>
          <w:szCs w:val="22"/>
        </w:rPr>
        <w:t xml:space="preserve">Tom, </w:t>
      </w:r>
    </w:p>
    <w:p w14:paraId="7F956869" w14:textId="77777777" w:rsidR="007F31A8" w:rsidRDefault="007F31A8" w:rsidP="007F31A8">
      <w:pPr>
        <w:rPr>
          <w:rFonts w:ascii="Calibri" w:hAnsi="Calibri" w:cs="Calibri"/>
          <w:sz w:val="22"/>
          <w:szCs w:val="22"/>
        </w:rPr>
      </w:pPr>
    </w:p>
    <w:p w14:paraId="21D37357" w14:textId="77777777" w:rsidR="007F31A8" w:rsidRDefault="007F31A8" w:rsidP="007F31A8">
      <w:pPr>
        <w:rPr>
          <w:rFonts w:ascii="Calibri" w:hAnsi="Calibri" w:cs="Calibri"/>
          <w:sz w:val="22"/>
          <w:szCs w:val="22"/>
        </w:rPr>
      </w:pPr>
      <w:r>
        <w:rPr>
          <w:rFonts w:ascii="Calibri" w:hAnsi="Calibri" w:cs="Calibri"/>
          <w:sz w:val="22"/>
          <w:szCs w:val="22"/>
        </w:rPr>
        <w:t>Thanks, this is very helpful.</w:t>
      </w:r>
    </w:p>
    <w:p w14:paraId="47FC995C" w14:textId="77777777" w:rsidR="007F31A8" w:rsidRDefault="007F31A8" w:rsidP="007F31A8">
      <w:pPr>
        <w:rPr>
          <w:rFonts w:ascii="Calibri" w:hAnsi="Calibri" w:cs="Calibri"/>
          <w:sz w:val="22"/>
          <w:szCs w:val="22"/>
        </w:rPr>
      </w:pPr>
    </w:p>
    <w:p w14:paraId="40944693" w14:textId="77777777" w:rsidR="007F31A8" w:rsidRDefault="007F31A8" w:rsidP="007F31A8">
      <w:pPr>
        <w:pStyle w:val="ListParagraph"/>
        <w:numPr>
          <w:ilvl w:val="0"/>
          <w:numId w:val="1"/>
        </w:numPr>
        <w:rPr>
          <w:rFonts w:ascii="Calibri" w:hAnsi="Calibri" w:cs="Calibri"/>
          <w:sz w:val="22"/>
          <w:szCs w:val="22"/>
        </w:rPr>
      </w:pPr>
      <w:r>
        <w:rPr>
          <w:rFonts w:ascii="Calibri" w:hAnsi="Calibri" w:cs="Calibri"/>
          <w:sz w:val="22"/>
          <w:szCs w:val="22"/>
        </w:rPr>
        <w:t xml:space="preserve">I want to put two more things on the table – items 1 and 3 from my email of 5/1/2019 5:49pm to LN. In brief, they involve (item 1) missing cases and (item 3) missing Shepard’s treatments. I will forward you an email showing those items and a bit of </w:t>
      </w:r>
      <w:proofErr w:type="spellStart"/>
      <w:r>
        <w:rPr>
          <w:rFonts w:ascii="Calibri" w:hAnsi="Calibri" w:cs="Calibri"/>
          <w:sz w:val="22"/>
          <w:szCs w:val="22"/>
        </w:rPr>
        <w:t>followup</w:t>
      </w:r>
      <w:proofErr w:type="spellEnd"/>
      <w:r>
        <w:rPr>
          <w:rFonts w:ascii="Calibri" w:hAnsi="Calibri" w:cs="Calibri"/>
          <w:sz w:val="22"/>
          <w:szCs w:val="22"/>
        </w:rPr>
        <w:t xml:space="preserve"> from me on them.</w:t>
      </w:r>
    </w:p>
    <w:p w14:paraId="13643B50" w14:textId="77777777" w:rsidR="007F31A8" w:rsidRDefault="007F31A8" w:rsidP="007F31A8">
      <w:pPr>
        <w:pStyle w:val="ListParagraph"/>
        <w:numPr>
          <w:ilvl w:val="0"/>
          <w:numId w:val="2"/>
        </w:numPr>
        <w:rPr>
          <w:rFonts w:ascii="Calibri" w:hAnsi="Calibri" w:cs="Calibri"/>
          <w:sz w:val="22"/>
          <w:szCs w:val="22"/>
        </w:rPr>
      </w:pPr>
      <w:proofErr w:type="spellStart"/>
      <w:r>
        <w:rPr>
          <w:rFonts w:ascii="Calibri" w:hAnsi="Calibri" w:cs="Calibri"/>
          <w:sz w:val="22"/>
          <w:szCs w:val="22"/>
        </w:rPr>
        <w:t>ByungKoo</w:t>
      </w:r>
      <w:proofErr w:type="spellEnd"/>
      <w:r>
        <w:rPr>
          <w:rFonts w:ascii="Calibri" w:hAnsi="Calibri" w:cs="Calibri"/>
          <w:sz w:val="22"/>
          <w:szCs w:val="22"/>
        </w:rPr>
        <w:t xml:space="preserve"> and Tom, can you review item 1 from the 5/1/2019 email and see if you can add any detail that might be helpful to LN (and to us)?</w:t>
      </w:r>
    </w:p>
    <w:p w14:paraId="0744319A" w14:textId="77777777" w:rsidR="007F31A8" w:rsidRDefault="007F31A8" w:rsidP="007F31A8">
      <w:pPr>
        <w:rPr>
          <w:rFonts w:ascii="Calibri" w:hAnsi="Calibri" w:cs="Calibri"/>
          <w:sz w:val="22"/>
          <w:szCs w:val="22"/>
        </w:rPr>
      </w:pPr>
    </w:p>
    <w:p w14:paraId="5E2F83A3" w14:textId="77777777" w:rsidR="007F31A8" w:rsidRDefault="007F31A8" w:rsidP="007F31A8">
      <w:pPr>
        <w:pStyle w:val="ListParagraph"/>
        <w:numPr>
          <w:ilvl w:val="0"/>
          <w:numId w:val="1"/>
        </w:numPr>
        <w:rPr>
          <w:rFonts w:ascii="Calibri" w:hAnsi="Calibri" w:cs="Calibri"/>
          <w:sz w:val="22"/>
          <w:szCs w:val="22"/>
        </w:rPr>
      </w:pPr>
      <w:r>
        <w:rPr>
          <w:rFonts w:ascii="Calibri" w:hAnsi="Calibri" w:cs="Calibri"/>
          <w:sz w:val="22"/>
          <w:szCs w:val="22"/>
        </w:rPr>
        <w:t xml:space="preserve">Tom and </w:t>
      </w:r>
      <w:proofErr w:type="spellStart"/>
      <w:r>
        <w:rPr>
          <w:rFonts w:ascii="Calibri" w:hAnsi="Calibri" w:cs="Calibri"/>
          <w:sz w:val="22"/>
          <w:szCs w:val="22"/>
        </w:rPr>
        <w:t>ByungKoo</w:t>
      </w:r>
      <w:proofErr w:type="spellEnd"/>
      <w:r>
        <w:rPr>
          <w:rFonts w:ascii="Calibri" w:hAnsi="Calibri" w:cs="Calibri"/>
          <w:sz w:val="22"/>
          <w:szCs w:val="22"/>
        </w:rPr>
        <w:t>, can you put together the tables and graphs that illustrate the key things we are missing? I think there are four key things in addition to the two items noted above:</w:t>
      </w:r>
    </w:p>
    <w:p w14:paraId="5FD9E1E0" w14:textId="77777777" w:rsidR="007F31A8" w:rsidRDefault="007F31A8" w:rsidP="007F31A8">
      <w:pPr>
        <w:pStyle w:val="ListParagraph"/>
        <w:numPr>
          <w:ilvl w:val="0"/>
          <w:numId w:val="3"/>
        </w:numPr>
        <w:rPr>
          <w:rFonts w:ascii="Calibri" w:hAnsi="Calibri" w:cs="Calibri"/>
          <w:sz w:val="22"/>
          <w:szCs w:val="22"/>
        </w:rPr>
      </w:pPr>
      <w:r>
        <w:rPr>
          <w:rFonts w:ascii="Calibri" w:hAnsi="Calibri" w:cs="Calibri"/>
          <w:sz w:val="22"/>
          <w:szCs w:val="22"/>
        </w:rPr>
        <w:t>Items 2 and 3 in your email below (missing/duplicate panels)</w:t>
      </w:r>
    </w:p>
    <w:p w14:paraId="44BB2A2A" w14:textId="77777777" w:rsidR="007F31A8" w:rsidRDefault="007F31A8" w:rsidP="007F31A8">
      <w:pPr>
        <w:pStyle w:val="ListParagraph"/>
        <w:numPr>
          <w:ilvl w:val="0"/>
          <w:numId w:val="3"/>
        </w:numPr>
        <w:rPr>
          <w:rFonts w:ascii="Calibri" w:hAnsi="Calibri" w:cs="Calibri"/>
          <w:sz w:val="22"/>
          <w:szCs w:val="22"/>
        </w:rPr>
      </w:pPr>
      <w:r>
        <w:rPr>
          <w:rFonts w:ascii="Calibri" w:hAnsi="Calibri" w:cs="Calibri"/>
          <w:sz w:val="22"/>
          <w:szCs w:val="22"/>
        </w:rPr>
        <w:t>Item 4 (cases with two judges listed, even though there were three)</w:t>
      </w:r>
    </w:p>
    <w:p w14:paraId="5B4D544A" w14:textId="77777777" w:rsidR="007F31A8" w:rsidRDefault="007F31A8" w:rsidP="007F31A8">
      <w:pPr>
        <w:pStyle w:val="ListParagraph"/>
        <w:numPr>
          <w:ilvl w:val="0"/>
          <w:numId w:val="3"/>
        </w:numPr>
        <w:rPr>
          <w:rFonts w:ascii="Calibri" w:hAnsi="Calibri" w:cs="Calibri"/>
          <w:sz w:val="22"/>
          <w:szCs w:val="22"/>
        </w:rPr>
      </w:pPr>
      <w:r>
        <w:rPr>
          <w:rFonts w:ascii="Calibri" w:hAnsi="Calibri" w:cs="Calibri"/>
          <w:sz w:val="22"/>
          <w:szCs w:val="22"/>
        </w:rPr>
        <w:t>Item 8 (definitions of legal topics)</w:t>
      </w:r>
    </w:p>
    <w:p w14:paraId="40A77C37" w14:textId="77777777" w:rsidR="007F31A8" w:rsidRDefault="007F31A8" w:rsidP="007F31A8">
      <w:pPr>
        <w:pStyle w:val="ListParagraph"/>
        <w:numPr>
          <w:ilvl w:val="0"/>
          <w:numId w:val="3"/>
        </w:numPr>
        <w:rPr>
          <w:rFonts w:ascii="Calibri" w:hAnsi="Calibri" w:cs="Calibri"/>
          <w:sz w:val="22"/>
          <w:szCs w:val="22"/>
        </w:rPr>
      </w:pPr>
      <w:r>
        <w:rPr>
          <w:rFonts w:ascii="Calibri" w:hAnsi="Calibri" w:cs="Calibri"/>
          <w:sz w:val="22"/>
          <w:szCs w:val="22"/>
        </w:rPr>
        <w:t>Item 9 (missing legal topics)</w:t>
      </w:r>
    </w:p>
    <w:p w14:paraId="745521F2" w14:textId="77777777" w:rsidR="007F31A8" w:rsidRDefault="007F31A8" w:rsidP="007F31A8">
      <w:pPr>
        <w:rPr>
          <w:rFonts w:ascii="Calibri" w:hAnsi="Calibri" w:cs="Calibri"/>
          <w:sz w:val="22"/>
          <w:szCs w:val="22"/>
        </w:rPr>
      </w:pPr>
      <w:r>
        <w:rPr>
          <w:rFonts w:ascii="Calibri" w:hAnsi="Calibri" w:cs="Calibri"/>
          <w:sz w:val="22"/>
          <w:szCs w:val="22"/>
        </w:rPr>
        <w:t>Note that a lot of these items could be related to item 1 from the 5/1/2019 email.</w:t>
      </w:r>
    </w:p>
    <w:p w14:paraId="01042433" w14:textId="77777777" w:rsidR="007F31A8" w:rsidRDefault="007F31A8" w:rsidP="007F31A8">
      <w:pPr>
        <w:rPr>
          <w:rFonts w:ascii="Calibri" w:hAnsi="Calibri" w:cs="Calibri"/>
          <w:sz w:val="22"/>
          <w:szCs w:val="22"/>
        </w:rPr>
      </w:pPr>
    </w:p>
    <w:p w14:paraId="16ED5F91" w14:textId="77777777" w:rsidR="007F31A8" w:rsidRDefault="007F31A8" w:rsidP="007F31A8">
      <w:pPr>
        <w:pStyle w:val="ListParagraph"/>
        <w:numPr>
          <w:ilvl w:val="0"/>
          <w:numId w:val="1"/>
        </w:numPr>
        <w:rPr>
          <w:rFonts w:ascii="Calibri" w:hAnsi="Calibri" w:cs="Calibri"/>
          <w:sz w:val="22"/>
          <w:szCs w:val="22"/>
        </w:rPr>
      </w:pPr>
      <w:r>
        <w:rPr>
          <w:rFonts w:ascii="Calibri" w:hAnsi="Calibri" w:cs="Calibri"/>
          <w:sz w:val="22"/>
          <w:szCs w:val="22"/>
        </w:rPr>
        <w:t>Perhaps should include, though less important:</w:t>
      </w:r>
    </w:p>
    <w:p w14:paraId="2B780982" w14:textId="77777777" w:rsidR="007F31A8" w:rsidRDefault="007F31A8" w:rsidP="007F31A8">
      <w:pPr>
        <w:pStyle w:val="ListParagraph"/>
        <w:numPr>
          <w:ilvl w:val="0"/>
          <w:numId w:val="4"/>
        </w:numPr>
        <w:rPr>
          <w:rFonts w:ascii="Calibri" w:hAnsi="Calibri" w:cs="Calibri"/>
          <w:sz w:val="22"/>
          <w:szCs w:val="22"/>
        </w:rPr>
      </w:pPr>
      <w:r>
        <w:rPr>
          <w:rFonts w:ascii="Calibri" w:hAnsi="Calibri" w:cs="Calibri"/>
          <w:sz w:val="22"/>
          <w:szCs w:val="22"/>
        </w:rPr>
        <w:t>Obsolete treatment letters. Tom, can you remind me where things stand on that? I believe I asked you about a couple of those letters, but I have forgotten where we left this.</w:t>
      </w:r>
    </w:p>
    <w:p w14:paraId="37117850" w14:textId="77777777" w:rsidR="007F31A8" w:rsidRDefault="007F31A8" w:rsidP="007F31A8">
      <w:pPr>
        <w:pStyle w:val="ListParagraph"/>
        <w:numPr>
          <w:ilvl w:val="0"/>
          <w:numId w:val="4"/>
        </w:numPr>
        <w:rPr>
          <w:rFonts w:ascii="Calibri" w:hAnsi="Calibri" w:cs="Calibri"/>
          <w:sz w:val="22"/>
          <w:szCs w:val="22"/>
        </w:rPr>
      </w:pPr>
      <w:r>
        <w:rPr>
          <w:rFonts w:ascii="Calibri" w:hAnsi="Calibri" w:cs="Calibri"/>
          <w:sz w:val="22"/>
          <w:szCs w:val="22"/>
        </w:rPr>
        <w:t xml:space="preserve">Judge IDs are for authoring (opinion, concurring, and dissenting) judges. We have their names, but as Tom has noted, they should be able to give us the IDs </w:t>
      </w:r>
      <w:proofErr w:type="gramStart"/>
      <w:r>
        <w:rPr>
          <w:rFonts w:ascii="Calibri" w:hAnsi="Calibri" w:cs="Calibri"/>
          <w:sz w:val="22"/>
          <w:szCs w:val="22"/>
        </w:rPr>
        <w:t>pretty easily</w:t>
      </w:r>
      <w:proofErr w:type="gramEnd"/>
      <w:r>
        <w:rPr>
          <w:rFonts w:ascii="Calibri" w:hAnsi="Calibri" w:cs="Calibri"/>
          <w:sz w:val="22"/>
          <w:szCs w:val="22"/>
        </w:rPr>
        <w:t xml:space="preserve">, which saves us the trouble of identifying which Judge X is the author when there are two judge </w:t>
      </w:r>
      <w:proofErr w:type="spellStart"/>
      <w:r>
        <w:rPr>
          <w:rFonts w:ascii="Calibri" w:hAnsi="Calibri" w:cs="Calibri"/>
          <w:sz w:val="22"/>
          <w:szCs w:val="22"/>
        </w:rPr>
        <w:t>Xs</w:t>
      </w:r>
      <w:proofErr w:type="spellEnd"/>
      <w:r>
        <w:rPr>
          <w:rFonts w:ascii="Calibri" w:hAnsi="Calibri" w:cs="Calibri"/>
          <w:sz w:val="22"/>
          <w:szCs w:val="22"/>
        </w:rPr>
        <w:t xml:space="preserve"> on a given circuit.</w:t>
      </w:r>
    </w:p>
    <w:p w14:paraId="34415A1C" w14:textId="77777777" w:rsidR="007F31A8" w:rsidRDefault="007F31A8" w:rsidP="007F31A8">
      <w:pPr>
        <w:rPr>
          <w:rFonts w:ascii="Calibri" w:hAnsi="Calibri" w:cs="Calibri"/>
          <w:sz w:val="22"/>
          <w:szCs w:val="22"/>
        </w:rPr>
      </w:pPr>
    </w:p>
    <w:p w14:paraId="4A2AB971" w14:textId="77777777" w:rsidR="007F31A8" w:rsidRDefault="007F31A8" w:rsidP="007F31A8">
      <w:pPr>
        <w:pStyle w:val="ListParagraph"/>
        <w:numPr>
          <w:ilvl w:val="0"/>
          <w:numId w:val="1"/>
        </w:numPr>
        <w:rPr>
          <w:rFonts w:ascii="Calibri" w:hAnsi="Calibri" w:cs="Calibri"/>
          <w:sz w:val="22"/>
          <w:szCs w:val="22"/>
        </w:rPr>
      </w:pPr>
      <w:r>
        <w:rPr>
          <w:rFonts w:ascii="Calibri" w:hAnsi="Calibri" w:cs="Calibri"/>
          <w:sz w:val="22"/>
          <w:szCs w:val="22"/>
        </w:rPr>
        <w:t>Things I’m not sure are worth pursuing right now – what do others think?</w:t>
      </w:r>
    </w:p>
    <w:p w14:paraId="6418F2A6" w14:textId="77777777" w:rsidR="007F31A8" w:rsidRDefault="007F31A8" w:rsidP="007F31A8">
      <w:pPr>
        <w:pStyle w:val="ListParagraph"/>
        <w:numPr>
          <w:ilvl w:val="0"/>
          <w:numId w:val="5"/>
        </w:numPr>
        <w:rPr>
          <w:rFonts w:ascii="Calibri" w:hAnsi="Calibri" w:cs="Calibri"/>
          <w:sz w:val="22"/>
          <w:szCs w:val="22"/>
        </w:rPr>
      </w:pPr>
      <w:r>
        <w:rPr>
          <w:rFonts w:ascii="Calibri" w:hAnsi="Calibri" w:cs="Calibri"/>
          <w:sz w:val="22"/>
          <w:szCs w:val="22"/>
        </w:rPr>
        <w:t>Didn’t my research cover all the forty cases missing an identifier (item 1 below)?</w:t>
      </w:r>
    </w:p>
    <w:p w14:paraId="2C21B8E6" w14:textId="77777777" w:rsidR="007F31A8" w:rsidRDefault="007F31A8" w:rsidP="007F31A8">
      <w:pPr>
        <w:pStyle w:val="ListParagraph"/>
        <w:numPr>
          <w:ilvl w:val="0"/>
          <w:numId w:val="5"/>
        </w:numPr>
        <w:rPr>
          <w:rFonts w:ascii="Calibri" w:hAnsi="Calibri" w:cs="Calibri"/>
          <w:sz w:val="22"/>
          <w:szCs w:val="22"/>
        </w:rPr>
      </w:pPr>
      <w:r>
        <w:rPr>
          <w:rFonts w:ascii="Calibri" w:hAnsi="Calibri" w:cs="Calibri"/>
          <w:sz w:val="22"/>
          <w:szCs w:val="22"/>
        </w:rPr>
        <w:t xml:space="preserve">As </w:t>
      </w:r>
      <w:proofErr w:type="gramStart"/>
      <w:r>
        <w:rPr>
          <w:rFonts w:ascii="Calibri" w:hAnsi="Calibri" w:cs="Calibri"/>
          <w:sz w:val="22"/>
          <w:szCs w:val="22"/>
        </w:rPr>
        <w:t>to  item</w:t>
      </w:r>
      <w:proofErr w:type="gramEnd"/>
      <w:r>
        <w:rPr>
          <w:rFonts w:ascii="Calibri" w:hAnsi="Calibri" w:cs="Calibri"/>
          <w:sz w:val="22"/>
          <w:szCs w:val="22"/>
        </w:rPr>
        <w:t xml:space="preserve"> 5 below (judges missing a name): if none of them appear in panels in the data, then as of now this doesn’t matter, right? (I know that it could become relevant with new data.) Or am I missing something?</w:t>
      </w:r>
    </w:p>
    <w:p w14:paraId="24BF2D4B" w14:textId="77777777" w:rsidR="007F31A8" w:rsidRDefault="007F31A8" w:rsidP="007F31A8">
      <w:pPr>
        <w:rPr>
          <w:rFonts w:ascii="Calibri" w:hAnsi="Calibri" w:cs="Calibri"/>
          <w:sz w:val="22"/>
          <w:szCs w:val="22"/>
        </w:rPr>
      </w:pPr>
    </w:p>
    <w:p w14:paraId="553952A3" w14:textId="77777777" w:rsidR="007F31A8" w:rsidRDefault="007F31A8" w:rsidP="007F31A8">
      <w:pPr>
        <w:rPr>
          <w:rFonts w:ascii="Calibri" w:hAnsi="Calibri" w:cs="Calibri"/>
          <w:sz w:val="22"/>
          <w:szCs w:val="22"/>
        </w:rPr>
      </w:pPr>
    </w:p>
    <w:p w14:paraId="1324207E" w14:textId="77777777" w:rsidR="007F31A8" w:rsidRDefault="007F31A8" w:rsidP="007F31A8">
      <w:pPr>
        <w:rPr>
          <w:rFonts w:ascii="Calibri" w:hAnsi="Calibri" w:cs="Calibri"/>
          <w:sz w:val="22"/>
          <w:szCs w:val="22"/>
        </w:rPr>
      </w:pPr>
    </w:p>
    <w:p w14:paraId="6BFF3D1D" w14:textId="77777777" w:rsidR="007F31A8" w:rsidRDefault="007F31A8" w:rsidP="007F31A8">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Tom Balmat &lt;</w:t>
      </w:r>
      <w:hyperlink r:id="rId5"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Sunday, June 9, 2019 12:56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M. Benjamin &lt;</w:t>
      </w:r>
      <w:hyperlink r:id="rId6" w:history="1">
        <w:r>
          <w:rPr>
            <w:rStyle w:val="Hyperlink"/>
            <w:rFonts w:ascii="Calibri" w:hAnsi="Calibri" w:cs="Calibri"/>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Kevin Quinn &lt;</w:t>
      </w:r>
      <w:hyperlink r:id="rId7" w:history="1">
        <w:r>
          <w:rPr>
            <w:rStyle w:val="Hyperlink"/>
            <w:rFonts w:ascii="Calibri" w:hAnsi="Calibri" w:cs="Calibri"/>
            <w:sz w:val="22"/>
            <w:szCs w:val="22"/>
          </w:rPr>
          <w:t>kmq@umich.edu</w:t>
        </w:r>
      </w:hyperlink>
      <w:r>
        <w:rPr>
          <w:rFonts w:ascii="Calibri" w:hAnsi="Calibri" w:cs="Calibri"/>
          <w:sz w:val="22"/>
          <w:szCs w:val="22"/>
        </w:rPr>
        <w:t>&gt;; Byung Koo Kim &lt;</w:t>
      </w:r>
      <w:hyperlink r:id="rId8"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Missing panel plot follow-up</w:t>
      </w:r>
    </w:p>
    <w:p w14:paraId="39D87C58" w14:textId="77777777" w:rsidR="007F31A8" w:rsidRDefault="007F31A8" w:rsidP="007F31A8"/>
    <w:p w14:paraId="41270AB8" w14:textId="77777777" w:rsidR="007F31A8" w:rsidRDefault="007F31A8" w:rsidP="007F31A8">
      <w:pPr>
        <w:pStyle w:val="NormalWeb"/>
        <w:rPr>
          <w:rFonts w:ascii="Calibri" w:hAnsi="Calibri" w:cs="Calibri"/>
          <w:color w:val="000000"/>
        </w:rPr>
      </w:pPr>
      <w:r>
        <w:rPr>
          <w:rFonts w:ascii="Calibri" w:hAnsi="Calibri" w:cs="Calibri"/>
          <w:color w:val="000000"/>
        </w:rPr>
        <w:t>Hi Stuart,</w:t>
      </w:r>
    </w:p>
    <w:p w14:paraId="11D30B04" w14:textId="77777777" w:rsidR="007F31A8" w:rsidRDefault="007F31A8" w:rsidP="007F31A8">
      <w:pPr>
        <w:pStyle w:val="NormalWeb"/>
        <w:rPr>
          <w:rFonts w:ascii="Calibri" w:hAnsi="Calibri" w:cs="Calibri"/>
          <w:color w:val="000000"/>
        </w:rPr>
      </w:pPr>
    </w:p>
    <w:p w14:paraId="685A4795" w14:textId="77777777" w:rsidR="007F31A8" w:rsidRDefault="007F31A8" w:rsidP="007F31A8">
      <w:pPr>
        <w:pStyle w:val="NormalWeb"/>
        <w:rPr>
          <w:rFonts w:ascii="Calibri" w:hAnsi="Calibri" w:cs="Calibri"/>
          <w:color w:val="000000"/>
        </w:rPr>
      </w:pPr>
      <w:r>
        <w:rPr>
          <w:rFonts w:ascii="Calibri" w:hAnsi="Calibri" w:cs="Calibri"/>
          <w:color w:val="000000"/>
        </w:rPr>
        <w:t>I think that we have a good characterization of the problems uncovered so far.  As I see it, the issues that we have been discussing are:</w:t>
      </w:r>
    </w:p>
    <w:p w14:paraId="6A7902A2" w14:textId="77777777" w:rsidR="007F31A8" w:rsidRDefault="007F31A8" w:rsidP="007F31A8">
      <w:pPr>
        <w:pStyle w:val="NormalWeb"/>
        <w:rPr>
          <w:rFonts w:ascii="Calibri" w:hAnsi="Calibri" w:cs="Calibri"/>
          <w:color w:val="000000"/>
        </w:rPr>
      </w:pPr>
    </w:p>
    <w:p w14:paraId="3F66E315"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lastRenderedPageBreak/>
        <w:t>Approximately forty cases are missing a court identifier (listed in the 2019-03-12 validation excerpt document).  Some of these have been identified by the team using LN on-line and/or Westlaw.</w:t>
      </w:r>
    </w:p>
    <w:p w14:paraId="69227B7C"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Over 200,000 cases are missing a judge panel.  Some of these are duplicated in the data, the duplicates having a panel.</w:t>
      </w:r>
    </w:p>
    <w:p w14:paraId="6AE84299"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Some cases with panel are duplicated in the data.</w:t>
      </w:r>
    </w:p>
    <w:p w14:paraId="6B4FDFC4"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Certain cases with two panels in the supplied LN data have three judges listed in LN on-line or Westlaw (</w:t>
      </w:r>
      <w:proofErr w:type="spellStart"/>
      <w:r>
        <w:rPr>
          <w:rFonts w:ascii="Calibri" w:eastAsia="Times New Roman" w:hAnsi="Calibri" w:cs="Calibri"/>
          <w:color w:val="000000"/>
        </w:rPr>
        <w:t>Bungkoo</w:t>
      </w:r>
      <w:proofErr w:type="spellEnd"/>
      <w:r>
        <w:rPr>
          <w:rFonts w:ascii="Calibri" w:eastAsia="Times New Roman" w:hAnsi="Calibri" w:cs="Calibri"/>
          <w:color w:val="000000"/>
        </w:rPr>
        <w:t xml:space="preserve"> has identified several).</w:t>
      </w:r>
    </w:p>
    <w:p w14:paraId="72484987"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Approximately twenty judges are missing a name (judge IDs are listed in the 2019-03-12 validation excerpt document).  However, none of these appear in panels for cases in the data (note that completion of missing panels may change this).</w:t>
      </w:r>
    </w:p>
    <w:p w14:paraId="5A39AC77"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Judge IDs are needed for authoring (opinion, concurring, and dissenting) judges.</w:t>
      </w:r>
    </w:p>
    <w:p w14:paraId="719A24C6"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Citations exist with treatment letters that are classified as obsolete.  Should these be omitted?</w:t>
      </w:r>
    </w:p>
    <w:p w14:paraId="4181AE13"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Definitions for legal topics are needed.</w:t>
      </w:r>
    </w:p>
    <w:p w14:paraId="26FFE958" w14:textId="77777777" w:rsidR="007F31A8" w:rsidRDefault="007F31A8" w:rsidP="007F31A8">
      <w:pPr>
        <w:numPr>
          <w:ilvl w:val="0"/>
          <w:numId w:val="6"/>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sz w:val="22"/>
          <w:szCs w:val="22"/>
        </w:rPr>
        <w:t>Over 600,000 cases have no legal topics.  Is this OK?</w:t>
      </w:r>
    </w:p>
    <w:p w14:paraId="42A791A9" w14:textId="77777777" w:rsidR="007F31A8" w:rsidRDefault="007F31A8" w:rsidP="007F31A8">
      <w:pPr>
        <w:rPr>
          <w:rFonts w:ascii="Calibri" w:hAnsi="Calibri" w:cs="Calibri"/>
          <w:color w:val="000000"/>
        </w:rPr>
      </w:pPr>
    </w:p>
    <w:p w14:paraId="318BDF2E" w14:textId="77777777" w:rsidR="007F31A8" w:rsidRDefault="007F31A8" w:rsidP="007F31A8">
      <w:pPr>
        <w:rPr>
          <w:rFonts w:ascii="Calibri" w:hAnsi="Calibri" w:cs="Calibri"/>
          <w:color w:val="000000"/>
        </w:rPr>
      </w:pPr>
      <w:r>
        <w:rPr>
          <w:rFonts w:ascii="Calibri" w:hAnsi="Calibri" w:cs="Calibri"/>
          <w:color w:val="000000"/>
        </w:rPr>
        <w:t xml:space="preserve">It seems that we could provide the above list, plus anything I have overlooked, along with the tables and graphs that we have generated in exploring the </w:t>
      </w:r>
      <w:proofErr w:type="gramStart"/>
      <w:r>
        <w:rPr>
          <w:rFonts w:ascii="Calibri" w:hAnsi="Calibri" w:cs="Calibri"/>
          <w:color w:val="000000"/>
        </w:rPr>
        <w:t>data, and</w:t>
      </w:r>
      <w:proofErr w:type="gramEnd"/>
      <w:r>
        <w:rPr>
          <w:rFonts w:ascii="Calibri" w:hAnsi="Calibri" w:cs="Calibri"/>
          <w:color w:val="000000"/>
        </w:rPr>
        <w:t xml:space="preserve"> ask for a plan to remedy the issues.  It would also be fair to point out that additional issues might be uncovered as we improve the data and that their continued assistance in resolving them is appreciated.  A restatement of the benefit to LN in supporting our research might help to keep them motivated.</w:t>
      </w:r>
    </w:p>
    <w:p w14:paraId="5DFDB8EF" w14:textId="77777777" w:rsidR="007F31A8" w:rsidRDefault="007F31A8" w:rsidP="007F31A8">
      <w:pPr>
        <w:rPr>
          <w:rFonts w:ascii="Calibri" w:hAnsi="Calibri" w:cs="Calibri"/>
          <w:color w:val="000000"/>
        </w:rPr>
      </w:pPr>
    </w:p>
    <w:p w14:paraId="69AC7EC4" w14:textId="77777777" w:rsidR="007F31A8" w:rsidRDefault="007F31A8" w:rsidP="007F31A8">
      <w:pPr>
        <w:rPr>
          <w:rFonts w:ascii="Calibri" w:hAnsi="Calibri" w:cs="Calibri"/>
          <w:color w:val="000000"/>
        </w:rPr>
      </w:pPr>
      <w:r>
        <w:rPr>
          <w:rFonts w:ascii="Calibri" w:hAnsi="Calibri" w:cs="Calibri"/>
          <w:color w:val="000000"/>
        </w:rPr>
        <w:t>Tom</w:t>
      </w:r>
    </w:p>
    <w:p w14:paraId="19880C28" w14:textId="77777777" w:rsidR="007F31A8" w:rsidRDefault="007F31A8" w:rsidP="007F31A8">
      <w:pPr>
        <w:rPr>
          <w:rFonts w:ascii="Calibri" w:hAnsi="Calibri" w:cs="Calibri"/>
          <w:color w:val="000000"/>
        </w:rPr>
      </w:pPr>
    </w:p>
    <w:p w14:paraId="1347240A" w14:textId="77777777" w:rsidR="007F31A8" w:rsidRDefault="007F31A8" w:rsidP="007F31A8">
      <w:pPr>
        <w:jc w:val="center"/>
        <w:rPr>
          <w:rFonts w:ascii="Calibri" w:eastAsia="Times New Roman" w:hAnsi="Calibri" w:cs="Calibri"/>
          <w:color w:val="000000"/>
        </w:rPr>
      </w:pPr>
      <w:r>
        <w:rPr>
          <w:rFonts w:ascii="Calibri" w:eastAsia="Times New Roman" w:hAnsi="Calibri" w:cs="Calibri"/>
          <w:color w:val="000000"/>
        </w:rPr>
        <w:pict w14:anchorId="5C442012">
          <v:rect id="_x0000_i1025" style="width:458.65pt;height:2.25pt" o:hrpct="980" o:hralign="center" o:hrstd="t" o:hr="t" fillcolor="#a0a0a0" stroked="f"/>
        </w:pict>
      </w:r>
    </w:p>
    <w:p w14:paraId="2B3E4E61" w14:textId="77777777" w:rsidR="007F31A8" w:rsidRDefault="007F31A8" w:rsidP="007F31A8">
      <w:pPr>
        <w:outlineLvl w:val="0"/>
        <w:rPr>
          <w:rFonts w:ascii="Calibri" w:hAnsi="Calibri" w:cs="Calibri"/>
          <w:color w:val="000000"/>
        </w:rPr>
      </w:pPr>
      <w:r>
        <w:rPr>
          <w:rFonts w:ascii="Calibri" w:hAnsi="Calibri" w:cs="Calibri"/>
          <w:b/>
          <w:bCs/>
          <w:color w:val="000000"/>
          <w:sz w:val="22"/>
          <w:szCs w:val="22"/>
        </w:rPr>
        <w:t>From:</w:t>
      </w:r>
      <w:r>
        <w:rPr>
          <w:rFonts w:ascii="Calibri" w:hAnsi="Calibri" w:cs="Calibri"/>
          <w:color w:val="000000"/>
          <w:sz w:val="22"/>
          <w:szCs w:val="22"/>
        </w:rPr>
        <w:t xml:space="preserve"> Stuart M. Benjamin</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Friday, June 7, 2019 12:07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Tom Balmat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Kevin Quinn; Byung Koo Kim</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Missing panel plot follow-up</w:t>
      </w:r>
      <w:r>
        <w:rPr>
          <w:rFonts w:ascii="Calibri" w:hAnsi="Calibri" w:cs="Calibri"/>
          <w:color w:val="000000"/>
        </w:rPr>
        <w:t xml:space="preserve"> </w:t>
      </w:r>
    </w:p>
    <w:p w14:paraId="1051A24D" w14:textId="77777777" w:rsidR="007F31A8" w:rsidRDefault="007F31A8" w:rsidP="007F31A8">
      <w:pPr>
        <w:rPr>
          <w:rFonts w:ascii="Calibri" w:hAnsi="Calibri" w:cs="Calibri"/>
          <w:color w:val="000000"/>
        </w:rPr>
      </w:pPr>
      <w:r>
        <w:rPr>
          <w:rFonts w:ascii="Calibri" w:hAnsi="Calibri" w:cs="Calibri"/>
          <w:color w:val="000000"/>
        </w:rPr>
        <w:t> </w:t>
      </w:r>
    </w:p>
    <w:p w14:paraId="26CC2D41" w14:textId="77777777" w:rsidR="007F31A8" w:rsidRDefault="007F31A8" w:rsidP="007F31A8">
      <w:pPr>
        <w:pStyle w:val="xmsonormal"/>
        <w:rPr>
          <w:rFonts w:ascii="Calibri" w:hAnsi="Calibri" w:cs="Calibri"/>
          <w:color w:val="000000"/>
        </w:rPr>
      </w:pPr>
      <w:r>
        <w:rPr>
          <w:rFonts w:ascii="Calibri" w:hAnsi="Calibri" w:cs="Calibri"/>
          <w:color w:val="000000"/>
        </w:rPr>
        <w:t xml:space="preserve">I am unsure about how to proceed. We want to go back to LN to alert them to any missing data. Before we go back to LN, we need to be sure what is </w:t>
      </w:r>
      <w:proofErr w:type="gramStart"/>
      <w:r>
        <w:rPr>
          <w:rFonts w:ascii="Calibri" w:hAnsi="Calibri" w:cs="Calibri"/>
          <w:color w:val="000000"/>
        </w:rPr>
        <w:t>actually missing</w:t>
      </w:r>
      <w:proofErr w:type="gramEnd"/>
      <w:r>
        <w:rPr>
          <w:rFonts w:ascii="Calibri" w:hAnsi="Calibri" w:cs="Calibri"/>
          <w:color w:val="000000"/>
        </w:rPr>
        <w:t>. Are we at that point? Do we need to do more to determine exactly what is missing?</w:t>
      </w:r>
    </w:p>
    <w:p w14:paraId="01F0E2D2"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113A3B5A" w14:textId="77777777" w:rsidR="007F31A8" w:rsidRDefault="007F31A8" w:rsidP="007F31A8">
      <w:pPr>
        <w:pStyle w:val="xmsonormal"/>
        <w:rPr>
          <w:rFonts w:ascii="Calibri" w:hAnsi="Calibri" w:cs="Calibri"/>
          <w:color w:val="000000"/>
        </w:rPr>
      </w:pPr>
      <w:r>
        <w:rPr>
          <w:rFonts w:ascii="Calibri" w:hAnsi="Calibri" w:cs="Calibri"/>
          <w:color w:val="000000"/>
        </w:rPr>
        <w:t>Stuart M. Benjamin</w:t>
      </w:r>
    </w:p>
    <w:p w14:paraId="0203B3DC" w14:textId="77777777" w:rsidR="007F31A8" w:rsidRDefault="007F31A8" w:rsidP="007F31A8">
      <w:pPr>
        <w:pStyle w:val="xmsonormal"/>
        <w:rPr>
          <w:rFonts w:ascii="Calibri" w:hAnsi="Calibri" w:cs="Calibri"/>
          <w:color w:val="000000"/>
        </w:rPr>
      </w:pPr>
      <w:r>
        <w:rPr>
          <w:rFonts w:ascii="Calibri" w:hAnsi="Calibri" w:cs="Calibri"/>
          <w:color w:val="000000"/>
        </w:rPr>
        <w:t xml:space="preserve">Douglas B. </w:t>
      </w:r>
      <w:proofErr w:type="spellStart"/>
      <w:r>
        <w:rPr>
          <w:rFonts w:ascii="Calibri" w:hAnsi="Calibri" w:cs="Calibri"/>
          <w:color w:val="000000"/>
        </w:rPr>
        <w:t>Maggs</w:t>
      </w:r>
      <w:proofErr w:type="spellEnd"/>
      <w:r>
        <w:rPr>
          <w:rFonts w:ascii="Calibri" w:hAnsi="Calibri" w:cs="Calibri"/>
          <w:color w:val="000000"/>
        </w:rPr>
        <w:t xml:space="preserve"> Professor of Law</w:t>
      </w:r>
    </w:p>
    <w:p w14:paraId="63179FF7" w14:textId="77777777" w:rsidR="007F31A8" w:rsidRDefault="007F31A8" w:rsidP="007F31A8">
      <w:pPr>
        <w:pStyle w:val="xmsonormal"/>
        <w:rPr>
          <w:rFonts w:ascii="Calibri" w:hAnsi="Calibri" w:cs="Calibri"/>
          <w:color w:val="000000"/>
        </w:rPr>
      </w:pPr>
      <w:r>
        <w:rPr>
          <w:rFonts w:ascii="Calibri" w:hAnsi="Calibri" w:cs="Calibri"/>
          <w:color w:val="000000"/>
        </w:rPr>
        <w:t xml:space="preserve">Duke Law School </w:t>
      </w:r>
    </w:p>
    <w:p w14:paraId="1C60A48C" w14:textId="77777777" w:rsidR="007F31A8" w:rsidRDefault="007F31A8" w:rsidP="007F31A8">
      <w:pPr>
        <w:pStyle w:val="xmsonormal"/>
        <w:rPr>
          <w:rFonts w:ascii="Calibri" w:hAnsi="Calibri" w:cs="Calibri"/>
          <w:color w:val="000000"/>
        </w:rPr>
      </w:pPr>
      <w:r>
        <w:rPr>
          <w:rFonts w:ascii="Calibri" w:hAnsi="Calibri" w:cs="Calibri"/>
          <w:color w:val="000000"/>
        </w:rPr>
        <w:t>210 Science Drive</w:t>
      </w:r>
    </w:p>
    <w:p w14:paraId="429542DC" w14:textId="77777777" w:rsidR="007F31A8" w:rsidRDefault="007F31A8" w:rsidP="007F31A8">
      <w:pPr>
        <w:pStyle w:val="xmsonormal"/>
        <w:rPr>
          <w:rFonts w:ascii="Calibri" w:hAnsi="Calibri" w:cs="Calibri"/>
          <w:color w:val="000000"/>
        </w:rPr>
      </w:pPr>
      <w:r>
        <w:rPr>
          <w:rFonts w:ascii="Calibri" w:hAnsi="Calibri" w:cs="Calibri"/>
          <w:color w:val="000000"/>
        </w:rPr>
        <w:t>Box 90360</w:t>
      </w:r>
    </w:p>
    <w:p w14:paraId="7332CE02" w14:textId="77777777" w:rsidR="007F31A8" w:rsidRDefault="007F31A8" w:rsidP="007F31A8">
      <w:pPr>
        <w:pStyle w:val="xmsonormal"/>
        <w:rPr>
          <w:rFonts w:ascii="Calibri" w:hAnsi="Calibri" w:cs="Calibri"/>
          <w:color w:val="000000"/>
        </w:rPr>
      </w:pPr>
      <w:r>
        <w:rPr>
          <w:rFonts w:ascii="Calibri" w:hAnsi="Calibri" w:cs="Calibri"/>
          <w:color w:val="000000"/>
        </w:rPr>
        <w:t>Durham, NC 27708</w:t>
      </w:r>
    </w:p>
    <w:p w14:paraId="7F1605A1" w14:textId="77777777" w:rsidR="007F31A8" w:rsidRDefault="007F31A8" w:rsidP="007F31A8">
      <w:pPr>
        <w:pStyle w:val="xmsonormal"/>
        <w:rPr>
          <w:rFonts w:ascii="Calibri" w:hAnsi="Calibri" w:cs="Calibri"/>
          <w:color w:val="000000"/>
        </w:rPr>
      </w:pPr>
      <w:hyperlink r:id="rId9" w:history="1">
        <w:r>
          <w:rPr>
            <w:rStyle w:val="Hyperlink"/>
            <w:rFonts w:ascii="Calibri" w:hAnsi="Calibri" w:cs="Calibri"/>
          </w:rPr>
          <w:t>benjamin@law.duke.edu</w:t>
        </w:r>
      </w:hyperlink>
    </w:p>
    <w:p w14:paraId="0AE2E8B4" w14:textId="77777777" w:rsidR="007F31A8" w:rsidRDefault="007F31A8" w:rsidP="007F31A8">
      <w:pPr>
        <w:pStyle w:val="xmsonormal"/>
        <w:rPr>
          <w:rFonts w:ascii="Calibri" w:hAnsi="Calibri" w:cs="Calibri"/>
          <w:color w:val="000000"/>
        </w:rPr>
      </w:pPr>
      <w:r>
        <w:rPr>
          <w:rFonts w:ascii="Calibri" w:hAnsi="Calibri" w:cs="Calibri"/>
          <w:color w:val="000000"/>
        </w:rPr>
        <w:t>(919) 613-7275 (phone)</w:t>
      </w:r>
    </w:p>
    <w:p w14:paraId="3E05F491" w14:textId="77777777" w:rsidR="007F31A8" w:rsidRDefault="007F31A8" w:rsidP="007F31A8">
      <w:pPr>
        <w:pStyle w:val="xmsonormal"/>
        <w:rPr>
          <w:rFonts w:ascii="Calibri" w:hAnsi="Calibri" w:cs="Calibri"/>
          <w:color w:val="000000"/>
        </w:rPr>
      </w:pPr>
      <w:r>
        <w:rPr>
          <w:rFonts w:ascii="Calibri" w:hAnsi="Calibri" w:cs="Calibri"/>
          <w:color w:val="000000"/>
        </w:rPr>
        <w:lastRenderedPageBreak/>
        <w:t>(919) 613-7231 (fax)</w:t>
      </w:r>
    </w:p>
    <w:p w14:paraId="05843AD7"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3CD20D9E" w14:textId="77777777" w:rsidR="007F31A8" w:rsidRDefault="007F31A8" w:rsidP="007F31A8">
      <w:pPr>
        <w:pStyle w:val="xmsonormal"/>
        <w:outlineLvl w:val="0"/>
        <w:rPr>
          <w:rFonts w:ascii="Calibri" w:hAnsi="Calibri" w:cs="Calibri"/>
          <w:color w:val="000000"/>
        </w:rPr>
      </w:pPr>
      <w:r>
        <w:rPr>
          <w:rFonts w:ascii="Calibri" w:hAnsi="Calibri" w:cs="Calibri"/>
          <w:b/>
          <w:bCs/>
          <w:color w:val="000000"/>
        </w:rPr>
        <w:t>From:</w:t>
      </w:r>
      <w:r>
        <w:rPr>
          <w:rFonts w:ascii="Calibri" w:hAnsi="Calibri" w:cs="Calibri"/>
          <w:color w:val="000000"/>
        </w:rPr>
        <w:t xml:space="preserve"> Tom Balmat &lt;</w:t>
      </w:r>
      <w:hyperlink r:id="rId10" w:history="1">
        <w:r>
          <w:rPr>
            <w:rStyle w:val="Hyperlink"/>
            <w:rFonts w:ascii="Calibri" w:hAnsi="Calibri" w:cs="Calibri"/>
          </w:rPr>
          <w:t>thomas.balmat@duke.edu</w:t>
        </w:r>
      </w:hyperlink>
      <w:r>
        <w:rPr>
          <w:rFonts w:ascii="Calibri" w:hAnsi="Calibri" w:cs="Calibri"/>
          <w:color w:val="000000"/>
        </w:rPr>
        <w:t xml:space="preserve">&gt; </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Wednesday, June 5, 2019 5:21 PM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Stuart M. Benjamin &lt;</w:t>
      </w:r>
      <w:hyperlink r:id="rId11" w:history="1">
        <w:r>
          <w:rPr>
            <w:rStyle w:val="Hyperlink"/>
            <w:rFonts w:ascii="Calibri" w:hAnsi="Calibri" w:cs="Calibri"/>
          </w:rPr>
          <w:t>benjamin@law.duke.edu</w:t>
        </w:r>
      </w:hyperlink>
      <w:r>
        <w:rPr>
          <w:rFonts w:ascii="Calibri" w:hAnsi="Calibri" w:cs="Calibri"/>
          <w:color w:val="000000"/>
        </w:rPr>
        <w:t>&gt;</w:t>
      </w:r>
      <w:r>
        <w:rPr>
          <w:rFonts w:ascii="Calibri" w:hAnsi="Calibri" w:cs="Calibri"/>
          <w:color w:val="000000"/>
        </w:rPr>
        <w:br/>
      </w:r>
      <w:r>
        <w:rPr>
          <w:rFonts w:ascii="Calibri" w:hAnsi="Calibri" w:cs="Calibri"/>
          <w:b/>
          <w:bCs/>
          <w:color w:val="000000"/>
        </w:rPr>
        <w:t>Cc:</w:t>
      </w:r>
      <w:r>
        <w:rPr>
          <w:rFonts w:ascii="Calibri" w:hAnsi="Calibri" w:cs="Calibri"/>
          <w:color w:val="000000"/>
        </w:rPr>
        <w:t xml:space="preserve"> Kevin Quinn &lt;</w:t>
      </w:r>
      <w:hyperlink r:id="rId12" w:history="1">
        <w:r>
          <w:rPr>
            <w:rStyle w:val="Hyperlink"/>
            <w:rFonts w:ascii="Calibri" w:hAnsi="Calibri" w:cs="Calibri"/>
          </w:rPr>
          <w:t>kmq@umich.edu</w:t>
        </w:r>
      </w:hyperlink>
      <w:r>
        <w:rPr>
          <w:rFonts w:ascii="Calibri" w:hAnsi="Calibri" w:cs="Calibri"/>
          <w:color w:val="000000"/>
        </w:rPr>
        <w:t>&gt;; Byung Koo Kim &lt;</w:t>
      </w:r>
      <w:hyperlink r:id="rId13" w:history="1">
        <w:r>
          <w:rPr>
            <w:rStyle w:val="Hyperlink"/>
            <w:rFonts w:ascii="Calibri" w:hAnsi="Calibri" w:cs="Calibri"/>
          </w:rPr>
          <w:t>kimbk@umich.edu</w:t>
        </w:r>
      </w:hyperlink>
      <w:r>
        <w:rPr>
          <w:rFonts w:ascii="Calibri" w:hAnsi="Calibri" w:cs="Calibri"/>
          <w:color w:val="000000"/>
        </w:rPr>
        <w:t>&gt;</w:t>
      </w:r>
      <w:r>
        <w:rPr>
          <w:rFonts w:ascii="Calibri" w:hAnsi="Calibri" w:cs="Calibri"/>
          <w:color w:val="000000"/>
        </w:rPr>
        <w:br/>
      </w:r>
      <w:r>
        <w:rPr>
          <w:rFonts w:ascii="Calibri" w:hAnsi="Calibri" w:cs="Calibri"/>
          <w:b/>
          <w:bCs/>
          <w:color w:val="000000"/>
        </w:rPr>
        <w:t>Subject:</w:t>
      </w:r>
      <w:r>
        <w:rPr>
          <w:rFonts w:ascii="Calibri" w:hAnsi="Calibri" w:cs="Calibri"/>
          <w:color w:val="000000"/>
        </w:rPr>
        <w:t xml:space="preserve"> Missing panel plot follow-up</w:t>
      </w:r>
    </w:p>
    <w:p w14:paraId="61613320"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68F32C76" w14:textId="77777777" w:rsidR="007F31A8" w:rsidRDefault="007F31A8" w:rsidP="007F31A8">
      <w:pPr>
        <w:pStyle w:val="xmsonormal"/>
        <w:rPr>
          <w:rFonts w:ascii="Calibri" w:hAnsi="Calibri" w:cs="Calibri"/>
          <w:color w:val="000000"/>
        </w:rPr>
      </w:pPr>
      <w:r>
        <w:rPr>
          <w:rFonts w:ascii="Calibri" w:hAnsi="Calibri" w:cs="Calibri"/>
          <w:color w:val="000000"/>
        </w:rPr>
        <w:t>Hi Stuart,</w:t>
      </w:r>
    </w:p>
    <w:p w14:paraId="53FDA2E7"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445F514F" w14:textId="77777777" w:rsidR="007F31A8" w:rsidRDefault="007F31A8" w:rsidP="007F31A8">
      <w:pPr>
        <w:pStyle w:val="xmsonormal"/>
        <w:rPr>
          <w:rFonts w:ascii="Calibri" w:hAnsi="Calibri" w:cs="Calibri"/>
          <w:color w:val="000000"/>
        </w:rPr>
      </w:pPr>
      <w:r>
        <w:rPr>
          <w:rFonts w:ascii="Calibri" w:hAnsi="Calibri" w:cs="Calibri"/>
          <w:color w:val="000000"/>
        </w:rPr>
        <w:t>The following plot is related to the one in my previous e-mail, but this one plots cases with missing panel as a proportion of total cases by court and year.  The similarity of total missing panel and duplicated with panel lines for court IDs 1, 4, 8, and 10 is seen here as in the previous plot.  For all courts, the proportion of cases with no panel, but duplicated with panel is near zero prior to approximately 1990.  </w:t>
      </w:r>
    </w:p>
    <w:p w14:paraId="17BF11ED"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181F7CDA" w14:textId="77777777" w:rsidR="007F31A8" w:rsidRDefault="007F31A8" w:rsidP="007F31A8">
      <w:pPr>
        <w:pStyle w:val="xmsonormal"/>
        <w:rPr>
          <w:rFonts w:ascii="Calibri" w:hAnsi="Calibri" w:cs="Calibri"/>
          <w:color w:val="000000"/>
        </w:rPr>
      </w:pPr>
      <w:r>
        <w:rPr>
          <w:rFonts w:ascii="Calibri" w:hAnsi="Calibri" w:cs="Calibri"/>
          <w:color w:val="000000"/>
        </w:rPr>
        <w:t>Tom</w:t>
      </w:r>
    </w:p>
    <w:p w14:paraId="0B05832D"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6D860FDD" w14:textId="77777777" w:rsidR="007F31A8" w:rsidRDefault="007F31A8" w:rsidP="007F31A8">
      <w:pPr>
        <w:pStyle w:val="xmsonormal"/>
        <w:rPr>
          <w:rFonts w:ascii="Calibri" w:hAnsi="Calibri" w:cs="Calibri"/>
          <w:color w:val="000000"/>
        </w:rPr>
      </w:pPr>
      <w:r>
        <w:rPr>
          <w:rFonts w:ascii="Calibri" w:hAnsi="Calibri" w:cs="Calibri"/>
          <w:color w:val="000000"/>
        </w:rPr>
        <w:t> </w:t>
      </w:r>
    </w:p>
    <w:p w14:paraId="7DC15206" w14:textId="0CDFB728" w:rsidR="007550F6" w:rsidRDefault="007F31A8" w:rsidP="007F31A8">
      <w:r>
        <w:rPr>
          <w:rFonts w:ascii="Calibri" w:hAnsi="Calibri" w:cs="Calibri"/>
          <w:noProof/>
          <w:color w:val="000000"/>
        </w:rPr>
        <w:lastRenderedPageBreak/>
        <w:drawing>
          <wp:inline distT="0" distB="0" distL="0" distR="0" wp14:anchorId="3C8F32F9" wp14:editId="58E9654A">
            <wp:extent cx="5943600" cy="5943600"/>
            <wp:effectExtent l="0" t="0" r="0" b="0"/>
            <wp:docPr id="1" name="Picture 1" descr="cid:image001.png@01D51ECB.EE5C7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descr="cid:image001.png@01D51ECB.EE5C7A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sectPr w:rsidR="0075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4"/>
    <w:multiLevelType w:val="hybridMultilevel"/>
    <w:tmpl w:val="90A456C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A8A676B"/>
    <w:multiLevelType w:val="hybridMultilevel"/>
    <w:tmpl w:val="4E8E19B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B7C0E44"/>
    <w:multiLevelType w:val="hybridMultilevel"/>
    <w:tmpl w:val="CF707E6E"/>
    <w:lvl w:ilvl="0" w:tplc="20B66A3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335D8B"/>
    <w:multiLevelType w:val="hybridMultilevel"/>
    <w:tmpl w:val="D1EA8C52"/>
    <w:lvl w:ilvl="0" w:tplc="21EE27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B705B47"/>
    <w:multiLevelType w:val="hybridMultilevel"/>
    <w:tmpl w:val="5A5E5594"/>
    <w:lvl w:ilvl="0" w:tplc="3BFA4E4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6C4723D1"/>
    <w:multiLevelType w:val="multilevel"/>
    <w:tmpl w:val="83E6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EF"/>
    <w:rsid w:val="007323EF"/>
    <w:rsid w:val="007550F6"/>
    <w:rsid w:val="007F31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89BB2-C393-42B7-929F-CE8A48B8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A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31A8"/>
    <w:rPr>
      <w:color w:val="0000FF"/>
      <w:u w:val="single"/>
    </w:rPr>
  </w:style>
  <w:style w:type="paragraph" w:styleId="NormalWeb">
    <w:name w:val="Normal (Web)"/>
    <w:basedOn w:val="Normal"/>
    <w:uiPriority w:val="99"/>
    <w:semiHidden/>
    <w:unhideWhenUsed/>
    <w:rsid w:val="007F31A8"/>
  </w:style>
  <w:style w:type="paragraph" w:styleId="ListParagraph">
    <w:name w:val="List Paragraph"/>
    <w:basedOn w:val="Normal"/>
    <w:uiPriority w:val="34"/>
    <w:qFormat/>
    <w:rsid w:val="007F31A8"/>
    <w:pPr>
      <w:ind w:left="720"/>
    </w:pPr>
  </w:style>
  <w:style w:type="paragraph" w:customStyle="1" w:styleId="xmsonormal">
    <w:name w:val="x_msonormal"/>
    <w:basedOn w:val="Normal"/>
    <w:uiPriority w:val="99"/>
    <w:semiHidden/>
    <w:rsid w:val="007F3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bk@umich.edu" TargetMode="External"/><Relationship Id="rId13" Type="http://schemas.openxmlformats.org/officeDocument/2006/relationships/hyperlink" Target="mailto:kimbk@umich.edu" TargetMode="External"/><Relationship Id="rId3" Type="http://schemas.openxmlformats.org/officeDocument/2006/relationships/settings" Target="settings.xml"/><Relationship Id="rId7" Type="http://schemas.openxmlformats.org/officeDocument/2006/relationships/hyperlink" Target="mailto:kmq@umich.edu" TargetMode="External"/><Relationship Id="rId12" Type="http://schemas.openxmlformats.org/officeDocument/2006/relationships/hyperlink" Target="mailto:kmq@umich.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enjamin@law.duke.edu" TargetMode="External"/><Relationship Id="rId11" Type="http://schemas.openxmlformats.org/officeDocument/2006/relationships/hyperlink" Target="mailto:benjamin@law.duke.edu" TargetMode="External"/><Relationship Id="rId5" Type="http://schemas.openxmlformats.org/officeDocument/2006/relationships/hyperlink" Target="mailto:thomas.balmat@duke.edu" TargetMode="External"/><Relationship Id="rId15" Type="http://schemas.openxmlformats.org/officeDocument/2006/relationships/image" Target="cid:image001.png@01D51ECB.EE5C7A10" TargetMode="External"/><Relationship Id="rId10" Type="http://schemas.openxmlformats.org/officeDocument/2006/relationships/hyperlink" Target="mailto:thomas.balmat@duke.edu" TargetMode="External"/><Relationship Id="rId4" Type="http://schemas.openxmlformats.org/officeDocument/2006/relationships/webSettings" Target="webSettings.xml"/><Relationship Id="rId9" Type="http://schemas.openxmlformats.org/officeDocument/2006/relationships/hyperlink" Target="mailto:benjamin@law.duke.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2</cp:revision>
  <dcterms:created xsi:type="dcterms:W3CDTF">2019-06-11T20:07:00Z</dcterms:created>
  <dcterms:modified xsi:type="dcterms:W3CDTF">2019-06-11T20:08:00Z</dcterms:modified>
</cp:coreProperties>
</file>