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633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was missing part of the CYPHER, here is the full CYPHER:</w:t>
      </w:r>
    </w:p>
    <w:p w14:paraId="3F323DF3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57F6E9E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snomedct.map_create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</w:p>
    <w:p w14:paraId="04C366FD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mental_disorders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snomedct.code_subsumes_codes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('74732009'))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</w:p>
    <w:p w14:paraId="5752A53E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snomedct.code_subsumes_codes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('118940003'))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</w:p>
    <w:p w14:paraId="189A113E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MATCH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p:Participant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)-[:P_SCT]-&gt;(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o:ObjectConcept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o.sctid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mental_disorders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"]</w:t>
      </w:r>
    </w:p>
    <w:p w14:paraId="69944991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distinct_md_patids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collect(distinct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p.ParticipantId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</w:p>
    <w:p w14:paraId="78D73BE7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match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p:Participant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)-[:P_SCT]-&gt;(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o:ObjectConcept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o.sctid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</w:t>
      </w:r>
    </w:p>
    <w:p w14:paraId="74221343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distinct_ns_patids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collect(distinct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p.ParticipantId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</w:p>
    <w:p w14:paraId="5A49E567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return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mental_disorders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distinct_md_patids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distinct_ns_patids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</w:t>
      </w:r>
    </w:p>
    <w:p w14:paraId="5FF28831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65FAF97" w14:textId="77777777" w:rsidR="00E20749" w:rsidRDefault="00E20749" w:rsidP="00E20749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bookmarkStart w:id="0" w:name="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0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</w:rPr>
        <w:t> (office)</w:t>
      </w:r>
      <w:r>
        <w:rPr>
          <w:rFonts w:ascii="Arial" w:hAnsi="Arial" w:cs="Arial"/>
          <w:i/>
          <w:iCs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</w:rPr>
          <w:t>402-739-3496</w:t>
        </w:r>
      </w:hyperlink>
      <w:r>
        <w:rPr>
          <w:rFonts w:ascii="Arial" w:hAnsi="Arial" w:cs="Arial"/>
          <w:i/>
          <w:iCs/>
        </w:rPr>
        <w:t> (mobile)</w:t>
      </w:r>
    </w:p>
    <w:p w14:paraId="4FE0345B" w14:textId="77777777" w:rsidR="00E20749" w:rsidRDefault="00E20749" w:rsidP="00E20749">
      <w:pPr>
        <w:jc w:val="center"/>
        <w:rPr>
          <w:rFonts w:eastAsia="Times New Roman"/>
        </w:rPr>
      </w:pPr>
      <w:r>
        <w:rPr>
          <w:rFonts w:eastAsia="Times New Roman"/>
        </w:rPr>
        <w:pict w14:anchorId="1981E9CF">
          <v:rect id="_x0000_i1025" style="width:458.65pt;height:1.5pt" o:hrpct="980" o:hralign="center" o:hrstd="t" o:hr="t" fillcolor="#a0a0a0" stroked="f"/>
        </w:pict>
      </w:r>
    </w:p>
    <w:p w14:paraId="674574AD" w14:textId="77777777" w:rsidR="00E20749" w:rsidRDefault="00E20749" w:rsidP="00E20749">
      <w:pPr>
        <w:outlineLvl w:val="0"/>
        <w:rPr>
          <w:rFonts w:eastAsia="Times New Roman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From: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Pedersen, Jay G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Sent: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Friday, April 3, 2020 2:09 PM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Tom Balmat &lt;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thomas.balmat@duke.edu</w:t>
        </w:r>
      </w:hyperlink>
      <w:r>
        <w:rPr>
          <w:rFonts w:ascii="Calibri" w:eastAsia="Times New Roman" w:hAnsi="Calibri" w:cs="Calibri"/>
          <w:color w:val="000000"/>
          <w:sz w:val="22"/>
          <w:szCs w:val="22"/>
        </w:rPr>
        <w:t>&gt;; Rachel Richesson, Ph.D. &lt;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rachel.richesson@duke.edu</w:t>
        </w:r>
      </w:hyperlink>
      <w:r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Cc: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Pedersen, Jay G &lt;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jay.pedersen@unmc.edu</w:t>
        </w:r>
      </w:hyperlink>
      <w:r>
        <w:rPr>
          <w:rFonts w:ascii="Calibri" w:eastAsia="Times New Roman" w:hAnsi="Calibri" w:cs="Calibri"/>
          <w:color w:val="000000"/>
          <w:sz w:val="22"/>
          <w:szCs w:val="22"/>
        </w:rPr>
        <w:t>&gt;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Subject: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Jay -- UCD -- CYPHER with Java Plugin -- example looking at two different SNOMED codes and their relationships to participants using a single CYPHER query</w:t>
      </w:r>
      <w:r>
        <w:rPr>
          <w:rFonts w:eastAsia="Times New Roman"/>
        </w:rPr>
        <w:t xml:space="preserve"> </w:t>
      </w:r>
    </w:p>
    <w:p w14:paraId="6E9A0715" w14:textId="77777777" w:rsidR="00E20749" w:rsidRDefault="00E20749" w:rsidP="00E2074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60EA29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Hi,</w:t>
      </w:r>
    </w:p>
    <w:p w14:paraId="1A8085B3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F95EDC2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 really what I was trying to get at (this kind of example).  And the query here could be changed to go from</w:t>
      </w:r>
    </w:p>
    <w:p w14:paraId="45CEFB20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various sets of participants instead of all participants ... to look at how the categories</w:t>
      </w:r>
    </w:p>
    <w:p w14:paraId="3084D7B0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of participants have relationships to various SNOMED code classes (like neurologic disorders</w:t>
      </w:r>
    </w:p>
    <w:p w14:paraId="73534557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compared to behavior disorders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5C98029B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EA8D2A5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CYPHER:</w:t>
      </w:r>
    </w:p>
    <w:p w14:paraId="3DA5D1B8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D6B4827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snomedct.code_subsumes_codes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('118940003'))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</w:p>
    <w:p w14:paraId="37BBBE82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MATCH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p:Participant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)-[:P_SCT]-&gt;(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o:ObjectConcept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o.sctid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mental_disorders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"]</w:t>
      </w:r>
    </w:p>
    <w:p w14:paraId="38885FDD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distinct_md_patids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collect(distinct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p.ParticipantId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</w:p>
    <w:p w14:paraId="62D26492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match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p:Participant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)-[:P_SCT]-&gt;(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o:ObjectConcept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 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o.sctid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</w:t>
      </w:r>
    </w:p>
    <w:p w14:paraId="3C69133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snomedct.map_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distinct_ns_patids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', collect(distinct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p.ParticipantId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)) 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</w:p>
    <w:p w14:paraId="261357E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return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mental_disorders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sctids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nervous_system_disorders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distinct_md_patids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']), size(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['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distinct_ns_patids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'])</w:t>
      </w:r>
    </w:p>
    <w:p w14:paraId="4F205631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69779C2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RESULT:</w:t>
      </w:r>
    </w:p>
    <w:p w14:paraId="1C26C6CB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6A51FE2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 this case, in my DB:</w:t>
      </w:r>
    </w:p>
    <w:p w14:paraId="57C4D52D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5330267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I find 1806 SNOMED codes for mental disorders and 6951 SNOMED codes for nervous system disorders.</w:t>
      </w:r>
    </w:p>
    <w:p w14:paraId="00F00835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find that 314 of the UCD Participants have at least one mental disorder code, and 307 have at least one nervous system disorder code.</w:t>
      </w:r>
    </w:p>
    <w:p w14:paraId="1377841E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B14227A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NOTE: I am liberally using the "with" statement.  It is necessary to do that kind of thing to stop from getting</w:t>
      </w:r>
    </w:p>
    <w:p w14:paraId="7E7B94C5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          cartesian products.  For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... if you tried to do those MATCH statements back-to-back,</w:t>
      </w:r>
    </w:p>
    <w:p w14:paraId="6607481E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       everything would slow to a crawl in the database.  I am using those "maps" to store the results</w:t>
      </w:r>
    </w:p>
    <w:p w14:paraId="40669F2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       and then move on with the next match.</w:t>
      </w:r>
    </w:p>
    <w:p w14:paraId="3BF4AFD4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50A19E1" w14:textId="77777777" w:rsidR="00E20749" w:rsidRDefault="00E20749" w:rsidP="00E20749">
      <w:pPr>
        <w:pStyle w:val="HTMLPreformatted"/>
        <w:rPr>
          <w:color w:val="000000"/>
        </w:rPr>
      </w:pPr>
      <w:r>
        <w:rPr>
          <w:color w:val="000000"/>
        </w:rPr>
        <w:t>"size(sctids['mental_disorders'])"│"size(sctids['nervous_system_disorders'])"│"size(patids['distinct_md_patids'])"│"size(patids['distinct_ns_patids'])"│</w:t>
      </w:r>
    </w:p>
    <w:p w14:paraId="5F8F999D" w14:textId="77777777" w:rsidR="00E20749" w:rsidRDefault="00E20749" w:rsidP="00E20749">
      <w:pPr>
        <w:pStyle w:val="HTMLPreformatted"/>
        <w:rPr>
          <w:color w:val="000000"/>
        </w:rPr>
      </w:pPr>
      <w:r>
        <w:rPr>
          <w:color w:val="000000"/>
        </w:rPr>
        <w:t>╞══════════════════════════════════╪══════════════════════════════════════════╪════════════════════════════════════╪════════════════════════════════════╡</w:t>
      </w:r>
    </w:p>
    <w:p w14:paraId="230503D0" w14:textId="77777777" w:rsidR="00E20749" w:rsidRDefault="00E20749" w:rsidP="00E20749">
      <w:pPr>
        <w:pStyle w:val="HTMLPreformatted"/>
        <w:rPr>
          <w:color w:val="000000"/>
        </w:rPr>
      </w:pPr>
      <w:r>
        <w:rPr>
          <w:color w:val="000000"/>
        </w:rPr>
        <w:t>│1806                              │6951                                      │314                                 │307                                 │</w:t>
      </w:r>
    </w:p>
    <w:p w14:paraId="12700BFF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F88E969" w14:textId="77777777" w:rsidR="00E20749" w:rsidRDefault="00E20749" w:rsidP="00E20749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26F4EB0" w14:textId="77777777" w:rsidR="00E20749" w:rsidRDefault="00E20749" w:rsidP="00E20749">
      <w:pPr>
        <w:pStyle w:val="xmsonormal"/>
        <w:shd w:val="clear" w:color="auto" w:fill="FFFFFF"/>
        <w:rPr>
          <w:rFonts w:ascii="Tahoma" w:hAnsi="Tahoma" w:cs="Tahoma"/>
          <w:sz w:val="20"/>
          <w:szCs w:val="20"/>
        </w:rPr>
      </w:pPr>
      <w:bookmarkStart w:id="1" w:name="x_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1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</w:rPr>
        <w:t> (office)</w:t>
      </w:r>
      <w:r>
        <w:rPr>
          <w:rFonts w:ascii="Arial" w:hAnsi="Arial" w:cs="Arial"/>
          <w:i/>
          <w:iCs/>
        </w:rPr>
        <w:br/>
      </w:r>
      <w:hyperlink r:id="rId8" w:tgtFrame="_blank" w:history="1">
        <w:r>
          <w:rPr>
            <w:rStyle w:val="Hyperlink"/>
            <w:rFonts w:ascii="Arial" w:hAnsi="Arial" w:cs="Arial"/>
            <w:i/>
            <w:iCs/>
            <w:color w:val="1155CC"/>
          </w:rPr>
          <w:t>402-739-3496</w:t>
        </w:r>
      </w:hyperlink>
      <w:r>
        <w:rPr>
          <w:rFonts w:ascii="Arial" w:hAnsi="Arial" w:cs="Arial"/>
          <w:i/>
          <w:iCs/>
        </w:rPr>
        <w:t> (mobile)</w:t>
      </w:r>
    </w:p>
    <w:p w14:paraId="332AA55B" w14:textId="77777777" w:rsidR="00E20749" w:rsidRDefault="00E20749" w:rsidP="00E20749">
      <w:pPr>
        <w:rPr>
          <w:rFonts w:eastAsia="Times New Roman"/>
        </w:rPr>
      </w:pPr>
      <w:r>
        <w:rPr>
          <w:rFonts w:eastAsia="Times New Roman"/>
        </w:rP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2E05FAA5" w14:textId="77777777" w:rsidR="00296D53" w:rsidRDefault="00296D53">
      <w:bookmarkStart w:id="2" w:name="_GoBack"/>
      <w:bookmarkEnd w:id="2"/>
    </w:p>
    <w:sectPr w:rsidR="0029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CF"/>
    <w:rsid w:val="00296D53"/>
    <w:rsid w:val="006C1DCF"/>
    <w:rsid w:val="00E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63455-0DF2-4357-8ED9-16D35ABB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7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749"/>
    <w:rPr>
      <w:rFonts w:ascii="Courier New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E2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402-350-78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y.pedersen@unm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chel.richesson@duke.edu" TargetMode="External"/><Relationship Id="rId5" Type="http://schemas.openxmlformats.org/officeDocument/2006/relationships/hyperlink" Target="mailto:thomas.balmat@duke.edu" TargetMode="External"/><Relationship Id="rId10" Type="http://schemas.openxmlformats.org/officeDocument/2006/relationships/theme" Target="theme/theme1.xml"/><Relationship Id="rId4" Type="http://schemas.openxmlformats.org/officeDocument/2006/relationships/hyperlink" Target="tel:402-350-78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2020-04-03T21:07:00Z</dcterms:created>
  <dcterms:modified xsi:type="dcterms:W3CDTF">2020-04-03T21:07:00Z</dcterms:modified>
</cp:coreProperties>
</file>