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BA45C0" w14:textId="77777777" w:rsidR="000C02B6" w:rsidRPr="000C02B6" w:rsidRDefault="000C02B6" w:rsidP="000C02B6">
      <w:pPr>
        <w:rPr>
          <w:rFonts w:ascii="Times New Roman" w:hAnsi="Times New Roman" w:cs="Times New Roman"/>
          <w:b/>
        </w:rPr>
      </w:pPr>
      <w:r w:rsidRPr="000C02B6">
        <w:rPr>
          <w:rFonts w:ascii="Times New Roman" w:hAnsi="Times New Roman" w:cs="Times New Roman"/>
          <w:b/>
        </w:rPr>
        <w:t>Name: ___________________________________________</w:t>
      </w:r>
    </w:p>
    <w:p w14:paraId="02129133" w14:textId="77777777" w:rsidR="000C02B6" w:rsidRPr="000C02B6" w:rsidRDefault="000C02B6" w:rsidP="000C02B6">
      <w:pPr>
        <w:rPr>
          <w:rFonts w:ascii="Times New Roman" w:hAnsi="Times New Roman" w:cs="Times New Roman"/>
          <w:b/>
        </w:rPr>
      </w:pPr>
    </w:p>
    <w:p w14:paraId="1D58F8B8" w14:textId="163B9FCF" w:rsidR="000C02B6" w:rsidRDefault="000C02B6" w:rsidP="000C02B6">
      <w:pPr>
        <w:rPr>
          <w:rFonts w:ascii="Times New Roman" w:hAnsi="Times New Roman" w:cs="Times New Roman"/>
          <w:b/>
        </w:rPr>
      </w:pPr>
      <w:r w:rsidRPr="000C02B6">
        <w:rPr>
          <w:rFonts w:ascii="Times New Roman" w:hAnsi="Times New Roman" w:cs="Times New Roman"/>
          <w:b/>
        </w:rPr>
        <w:t>Quiz #</w:t>
      </w:r>
      <w:r w:rsidR="004B5D8F">
        <w:rPr>
          <w:rFonts w:ascii="Times New Roman" w:hAnsi="Times New Roman" w:cs="Times New Roman"/>
          <w:b/>
        </w:rPr>
        <w:t>4</w:t>
      </w:r>
      <w:r w:rsidRPr="000C02B6">
        <w:rPr>
          <w:rFonts w:ascii="Times New Roman" w:hAnsi="Times New Roman" w:cs="Times New Roman"/>
          <w:b/>
        </w:rPr>
        <w:t xml:space="preserve"> (Lectures </w:t>
      </w:r>
      <w:r w:rsidR="004B5D8F">
        <w:rPr>
          <w:rFonts w:ascii="Times New Roman" w:hAnsi="Times New Roman" w:cs="Times New Roman"/>
          <w:b/>
        </w:rPr>
        <w:t>15-18</w:t>
      </w:r>
      <w:r>
        <w:rPr>
          <w:rFonts w:ascii="Times New Roman" w:hAnsi="Times New Roman" w:cs="Times New Roman"/>
          <w:b/>
        </w:rPr>
        <w:t>)</w:t>
      </w:r>
    </w:p>
    <w:p w14:paraId="72F9C9EE" w14:textId="0AC7FEF4" w:rsidR="00004821" w:rsidRDefault="00004821" w:rsidP="000C02B6">
      <w:pPr>
        <w:rPr>
          <w:rFonts w:ascii="Times New Roman" w:hAnsi="Times New Roman" w:cs="Times New Roman"/>
          <w:bCs/>
        </w:rPr>
      </w:pPr>
    </w:p>
    <w:p w14:paraId="358C9428" w14:textId="237C0AC0" w:rsidR="00862869" w:rsidRPr="00862869" w:rsidRDefault="00862869" w:rsidP="000C02B6">
      <w:pPr>
        <w:rPr>
          <w:rFonts w:ascii="Times New Roman" w:hAnsi="Times New Roman" w:cs="Times New Roman"/>
          <w:b/>
        </w:rPr>
      </w:pPr>
      <w:r w:rsidRPr="00862869">
        <w:rPr>
          <w:rFonts w:ascii="Times New Roman" w:hAnsi="Times New Roman" w:cs="Times New Roman"/>
          <w:b/>
        </w:rPr>
        <w:t>1. Conceptual function of W</w:t>
      </w:r>
      <w:r w:rsidR="0016395B">
        <w:rPr>
          <w:rFonts w:ascii="Times New Roman" w:hAnsi="Times New Roman" w:cs="Times New Roman"/>
          <w:b/>
        </w:rPr>
        <w:t xml:space="preserve">astewater Treatment </w:t>
      </w:r>
      <w:r w:rsidRPr="00862869">
        <w:rPr>
          <w:rFonts w:ascii="Times New Roman" w:hAnsi="Times New Roman" w:cs="Times New Roman"/>
          <w:b/>
        </w:rPr>
        <w:t>P</w:t>
      </w:r>
      <w:r w:rsidR="0016395B">
        <w:rPr>
          <w:rFonts w:ascii="Times New Roman" w:hAnsi="Times New Roman" w:cs="Times New Roman"/>
          <w:b/>
        </w:rPr>
        <w:t>lant</w:t>
      </w:r>
    </w:p>
    <w:p w14:paraId="15D498E5" w14:textId="69D343DE" w:rsidR="00862869" w:rsidRDefault="00862869" w:rsidP="000C02B6">
      <w:pPr>
        <w:rPr>
          <w:rFonts w:ascii="Times New Roman" w:hAnsi="Times New Roman" w:cs="Times New Roman"/>
          <w:bCs/>
        </w:rPr>
      </w:pPr>
      <w:r w:rsidRPr="00862869">
        <w:rPr>
          <w:rFonts w:ascii="Times New Roman" w:hAnsi="Times New Roman" w:cs="Times New Roman"/>
          <w:bCs/>
          <w:noProof/>
        </w:rPr>
        <w:drawing>
          <wp:inline distT="0" distB="0" distL="0" distR="0" wp14:anchorId="68DF8F1C" wp14:editId="0CC4C648">
            <wp:extent cx="5943600" cy="1957070"/>
            <wp:effectExtent l="0" t="0" r="0" b="0"/>
            <wp:docPr id="7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4D6DF574-9805-EC45-868E-A1CDC333074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a16="http://schemas.microsoft.com/office/drawing/2014/main" id="{4D6DF574-9805-EC45-868E-A1CDC333074A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5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13F3D1" w14:textId="473352B4" w:rsidR="00862869" w:rsidRDefault="00862869" w:rsidP="000C02B6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Pictured above is a schematic typical wastewater treatment plant. Below, please explain the purpose of each unit process in a few sentences</w:t>
      </w:r>
      <w:r w:rsidR="00785327">
        <w:rPr>
          <w:rFonts w:ascii="Times New Roman" w:hAnsi="Times New Roman" w:cs="Times New Roman"/>
          <w:bCs/>
        </w:rPr>
        <w:t xml:space="preserve"> and plain language</w:t>
      </w:r>
      <w:r>
        <w:rPr>
          <w:rFonts w:ascii="Times New Roman" w:hAnsi="Times New Roman" w:cs="Times New Roman"/>
          <w:bCs/>
        </w:rPr>
        <w:t>. No equations allowed. Your answers should convey that you understand the purpose or function of each unit process:</w:t>
      </w:r>
    </w:p>
    <w:p w14:paraId="6EA2AF9F" w14:textId="72385940" w:rsidR="00862869" w:rsidRDefault="00862869" w:rsidP="000C02B6">
      <w:pPr>
        <w:rPr>
          <w:rFonts w:ascii="Times New Roman" w:hAnsi="Times New Roman" w:cs="Times New Roman"/>
          <w:bCs/>
        </w:rPr>
      </w:pPr>
    </w:p>
    <w:p w14:paraId="76C4DB11" w14:textId="2F0D8D2C" w:rsidR="00862869" w:rsidRPr="006C7964" w:rsidRDefault="00862869" w:rsidP="000C02B6">
      <w:pPr>
        <w:rPr>
          <w:rFonts w:ascii="Times New Roman" w:hAnsi="Times New Roman" w:cs="Times New Roman"/>
          <w:bCs/>
          <w:i/>
          <w:iCs/>
        </w:rPr>
      </w:pPr>
      <w:r w:rsidRPr="006C7964">
        <w:rPr>
          <w:rFonts w:ascii="Times New Roman" w:hAnsi="Times New Roman" w:cs="Times New Roman"/>
          <w:bCs/>
          <w:i/>
          <w:iCs/>
        </w:rPr>
        <w:t>1a: Aeration basin (labeled ‘biological treatment’ in the image above)</w:t>
      </w:r>
    </w:p>
    <w:p w14:paraId="5B098911" w14:textId="3411133C" w:rsidR="00496D1D" w:rsidRDefault="00496D1D" w:rsidP="000C02B6">
      <w:pPr>
        <w:rPr>
          <w:rFonts w:ascii="Times New Roman" w:hAnsi="Times New Roman" w:cs="Times New Roman"/>
          <w:bCs/>
        </w:rPr>
      </w:pPr>
    </w:p>
    <w:p w14:paraId="0E1BBC2B" w14:textId="00F2722B" w:rsidR="006C7964" w:rsidRDefault="006C7964" w:rsidP="000C02B6">
      <w:pPr>
        <w:rPr>
          <w:rFonts w:ascii="Times New Roman" w:hAnsi="Times New Roman" w:cs="Times New Roman"/>
          <w:bCs/>
        </w:rPr>
      </w:pPr>
    </w:p>
    <w:p w14:paraId="70129F21" w14:textId="78B39D53" w:rsidR="00836117" w:rsidRDefault="00836117" w:rsidP="000C02B6">
      <w:pPr>
        <w:rPr>
          <w:rFonts w:ascii="Times New Roman" w:hAnsi="Times New Roman" w:cs="Times New Roman"/>
          <w:bCs/>
        </w:rPr>
      </w:pPr>
    </w:p>
    <w:p w14:paraId="1DA773E3" w14:textId="3C159352" w:rsidR="00836117" w:rsidRDefault="00836117" w:rsidP="000C02B6">
      <w:pPr>
        <w:rPr>
          <w:rFonts w:ascii="Times New Roman" w:hAnsi="Times New Roman" w:cs="Times New Roman"/>
          <w:bCs/>
        </w:rPr>
      </w:pPr>
    </w:p>
    <w:p w14:paraId="22C1920C" w14:textId="77777777" w:rsidR="00836117" w:rsidRDefault="00836117" w:rsidP="000C02B6">
      <w:pPr>
        <w:rPr>
          <w:rFonts w:ascii="Times New Roman" w:hAnsi="Times New Roman" w:cs="Times New Roman"/>
          <w:bCs/>
        </w:rPr>
      </w:pPr>
    </w:p>
    <w:p w14:paraId="778FECA4" w14:textId="67764690" w:rsidR="00836117" w:rsidRDefault="00836117" w:rsidP="000C02B6">
      <w:pPr>
        <w:rPr>
          <w:rFonts w:ascii="Times New Roman" w:hAnsi="Times New Roman" w:cs="Times New Roman"/>
          <w:bCs/>
        </w:rPr>
      </w:pPr>
    </w:p>
    <w:p w14:paraId="3F7DED3C" w14:textId="5D02F85A" w:rsidR="00836117" w:rsidRDefault="00836117" w:rsidP="000C02B6">
      <w:pPr>
        <w:rPr>
          <w:rFonts w:ascii="Times New Roman" w:hAnsi="Times New Roman" w:cs="Times New Roman"/>
          <w:bCs/>
        </w:rPr>
      </w:pPr>
    </w:p>
    <w:p w14:paraId="55FE8191" w14:textId="77777777" w:rsidR="00836117" w:rsidRDefault="00836117" w:rsidP="000C02B6">
      <w:pPr>
        <w:rPr>
          <w:rFonts w:ascii="Times New Roman" w:hAnsi="Times New Roman" w:cs="Times New Roman"/>
          <w:bCs/>
        </w:rPr>
      </w:pPr>
    </w:p>
    <w:p w14:paraId="7C1CEA5D" w14:textId="0562A0F6" w:rsidR="00862869" w:rsidRPr="006C7964" w:rsidRDefault="00862869" w:rsidP="000C02B6">
      <w:pPr>
        <w:rPr>
          <w:rFonts w:ascii="Times New Roman" w:hAnsi="Times New Roman" w:cs="Times New Roman"/>
          <w:bCs/>
          <w:i/>
          <w:iCs/>
        </w:rPr>
      </w:pPr>
      <w:r w:rsidRPr="006C7964">
        <w:rPr>
          <w:rFonts w:ascii="Times New Roman" w:hAnsi="Times New Roman" w:cs="Times New Roman"/>
          <w:bCs/>
          <w:i/>
          <w:iCs/>
        </w:rPr>
        <w:t>1b: Secondary Clarifier</w:t>
      </w:r>
    </w:p>
    <w:p w14:paraId="003E49DC" w14:textId="770CA75B" w:rsidR="00496D1D" w:rsidRDefault="00496D1D" w:rsidP="000C02B6">
      <w:pPr>
        <w:rPr>
          <w:rFonts w:ascii="Times New Roman" w:hAnsi="Times New Roman" w:cs="Times New Roman"/>
          <w:bCs/>
        </w:rPr>
      </w:pPr>
    </w:p>
    <w:p w14:paraId="3B7D3576" w14:textId="4D78BCD1" w:rsidR="00836117" w:rsidRDefault="00836117" w:rsidP="000C02B6">
      <w:pPr>
        <w:rPr>
          <w:rFonts w:ascii="Times New Roman" w:hAnsi="Times New Roman" w:cs="Times New Roman"/>
          <w:bCs/>
        </w:rPr>
      </w:pPr>
    </w:p>
    <w:p w14:paraId="2BF08CAC" w14:textId="77777777" w:rsidR="00836117" w:rsidRDefault="00836117" w:rsidP="000C02B6">
      <w:pPr>
        <w:rPr>
          <w:rFonts w:ascii="Times New Roman" w:hAnsi="Times New Roman" w:cs="Times New Roman"/>
          <w:bCs/>
        </w:rPr>
      </w:pPr>
    </w:p>
    <w:p w14:paraId="41488BAB" w14:textId="1722FFC8" w:rsidR="00836117" w:rsidRDefault="00836117" w:rsidP="000C02B6">
      <w:pPr>
        <w:rPr>
          <w:rFonts w:ascii="Times New Roman" w:hAnsi="Times New Roman" w:cs="Times New Roman"/>
          <w:bCs/>
        </w:rPr>
      </w:pPr>
    </w:p>
    <w:p w14:paraId="34BB5B45" w14:textId="12A94813" w:rsidR="00836117" w:rsidRDefault="00836117" w:rsidP="000C02B6">
      <w:pPr>
        <w:rPr>
          <w:rFonts w:ascii="Times New Roman" w:hAnsi="Times New Roman" w:cs="Times New Roman"/>
          <w:bCs/>
        </w:rPr>
      </w:pPr>
    </w:p>
    <w:p w14:paraId="033ECADC" w14:textId="1AF9181D" w:rsidR="00836117" w:rsidRDefault="00836117" w:rsidP="000C02B6">
      <w:pPr>
        <w:rPr>
          <w:rFonts w:ascii="Times New Roman" w:hAnsi="Times New Roman" w:cs="Times New Roman"/>
          <w:bCs/>
        </w:rPr>
      </w:pPr>
    </w:p>
    <w:p w14:paraId="611EE13C" w14:textId="77777777" w:rsidR="00836117" w:rsidRDefault="00836117" w:rsidP="000C02B6">
      <w:pPr>
        <w:rPr>
          <w:rFonts w:ascii="Times New Roman" w:hAnsi="Times New Roman" w:cs="Times New Roman"/>
          <w:bCs/>
        </w:rPr>
      </w:pPr>
    </w:p>
    <w:p w14:paraId="37CFA59C" w14:textId="77777777" w:rsidR="006C7964" w:rsidRDefault="006C7964" w:rsidP="000C02B6">
      <w:pPr>
        <w:rPr>
          <w:rFonts w:ascii="Times New Roman" w:hAnsi="Times New Roman" w:cs="Times New Roman"/>
          <w:bCs/>
        </w:rPr>
      </w:pPr>
    </w:p>
    <w:p w14:paraId="474F9889" w14:textId="41496995" w:rsidR="00862869" w:rsidRPr="006C7964" w:rsidRDefault="00862869" w:rsidP="000C02B6">
      <w:pPr>
        <w:rPr>
          <w:rFonts w:ascii="Times New Roman" w:hAnsi="Times New Roman" w:cs="Times New Roman"/>
          <w:bCs/>
          <w:i/>
          <w:iCs/>
        </w:rPr>
      </w:pPr>
      <w:r w:rsidRPr="006C7964">
        <w:rPr>
          <w:rFonts w:ascii="Times New Roman" w:hAnsi="Times New Roman" w:cs="Times New Roman"/>
          <w:bCs/>
          <w:i/>
          <w:iCs/>
        </w:rPr>
        <w:t>1c: Anaerobic Digester</w:t>
      </w:r>
    </w:p>
    <w:p w14:paraId="496DD439" w14:textId="15735C56" w:rsidR="00862869" w:rsidRDefault="00862869" w:rsidP="000C02B6">
      <w:pPr>
        <w:rPr>
          <w:rFonts w:ascii="Times New Roman" w:hAnsi="Times New Roman" w:cs="Times New Roman"/>
          <w:bCs/>
        </w:rPr>
      </w:pPr>
    </w:p>
    <w:p w14:paraId="05AA099D" w14:textId="77777777" w:rsidR="00862869" w:rsidRDefault="00862869" w:rsidP="000C02B6">
      <w:pPr>
        <w:rPr>
          <w:rFonts w:ascii="Times New Roman" w:hAnsi="Times New Roman" w:cs="Times New Roman"/>
          <w:bCs/>
        </w:rPr>
      </w:pPr>
    </w:p>
    <w:p w14:paraId="0937E693" w14:textId="409551CB" w:rsidR="00862869" w:rsidRDefault="00862869" w:rsidP="000C02B6">
      <w:pPr>
        <w:rPr>
          <w:rFonts w:ascii="Times New Roman" w:hAnsi="Times New Roman" w:cs="Times New Roman"/>
          <w:bCs/>
        </w:rPr>
      </w:pPr>
    </w:p>
    <w:p w14:paraId="3B6FC205" w14:textId="77777777" w:rsidR="00862869" w:rsidRDefault="00862869" w:rsidP="000C02B6">
      <w:pPr>
        <w:rPr>
          <w:rFonts w:ascii="Times New Roman" w:hAnsi="Times New Roman" w:cs="Times New Roman"/>
          <w:bCs/>
        </w:rPr>
      </w:pPr>
    </w:p>
    <w:p w14:paraId="1AAECE28" w14:textId="3F2793FF" w:rsidR="00862869" w:rsidRDefault="00862869" w:rsidP="000C02B6">
      <w:pPr>
        <w:rPr>
          <w:rFonts w:ascii="Times New Roman" w:hAnsi="Times New Roman" w:cs="Times New Roman"/>
          <w:bCs/>
        </w:rPr>
      </w:pPr>
    </w:p>
    <w:p w14:paraId="6C6571B4" w14:textId="77777777" w:rsidR="00862869" w:rsidRDefault="00862869" w:rsidP="000C02B6">
      <w:pPr>
        <w:rPr>
          <w:rFonts w:ascii="Times New Roman" w:hAnsi="Times New Roman" w:cs="Times New Roman"/>
          <w:bCs/>
        </w:rPr>
      </w:pPr>
    </w:p>
    <w:p w14:paraId="3F781058" w14:textId="77777777" w:rsidR="006C7964" w:rsidRDefault="006C7964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br w:type="page"/>
      </w:r>
    </w:p>
    <w:p w14:paraId="0079186E" w14:textId="464AD271" w:rsidR="00195658" w:rsidRDefault="00967CA3" w:rsidP="00866C54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lastRenderedPageBreak/>
        <w:t xml:space="preserve">2. </w:t>
      </w:r>
      <w:r w:rsidR="002D0A70">
        <w:rPr>
          <w:rFonts w:ascii="Times New Roman" w:hAnsi="Times New Roman" w:cs="Times New Roman"/>
          <w:bCs/>
        </w:rPr>
        <w:t>At Indiana University, the population of about 44,000 students (in a non-COVID year) generate wastewater at a rate of about 0.57 m</w:t>
      </w:r>
      <w:r w:rsidR="002D0A70" w:rsidRPr="002D0A70">
        <w:rPr>
          <w:rFonts w:ascii="Times New Roman" w:hAnsi="Times New Roman" w:cs="Times New Roman"/>
          <w:bCs/>
          <w:vertAlign w:val="superscript"/>
        </w:rPr>
        <w:t>3</w:t>
      </w:r>
      <w:r w:rsidR="002D0A70">
        <w:rPr>
          <w:rFonts w:ascii="Times New Roman" w:hAnsi="Times New Roman" w:cs="Times New Roman"/>
          <w:bCs/>
        </w:rPr>
        <w:t xml:space="preserve"> per person per day. Wastewater has a typical concentration of 240 g TSS/m</w:t>
      </w:r>
      <w:r w:rsidR="002D0A70" w:rsidRPr="002D0A70">
        <w:rPr>
          <w:rFonts w:ascii="Times New Roman" w:hAnsi="Times New Roman" w:cs="Times New Roman"/>
          <w:bCs/>
          <w:vertAlign w:val="superscript"/>
        </w:rPr>
        <w:t>3</w:t>
      </w:r>
      <w:r w:rsidR="002D0A70">
        <w:rPr>
          <w:rFonts w:ascii="Times New Roman" w:hAnsi="Times New Roman" w:cs="Times New Roman"/>
          <w:bCs/>
        </w:rPr>
        <w:t>.</w:t>
      </w:r>
      <w:r w:rsidR="00F1753B">
        <w:rPr>
          <w:rFonts w:ascii="Times New Roman" w:hAnsi="Times New Roman" w:cs="Times New Roman"/>
          <w:bCs/>
        </w:rPr>
        <w:t xml:space="preserve"> In this problem we will analyze the energy potential in this waste stream.</w:t>
      </w:r>
    </w:p>
    <w:p w14:paraId="39D38A06" w14:textId="0362CEFE" w:rsidR="003E2640" w:rsidRDefault="003E2640" w:rsidP="00866C54">
      <w:pPr>
        <w:rPr>
          <w:rFonts w:ascii="Times New Roman" w:hAnsi="Times New Roman" w:cs="Times New Roman"/>
          <w:bCs/>
        </w:rPr>
      </w:pPr>
    </w:p>
    <w:p w14:paraId="4A0075E5" w14:textId="04092B91" w:rsidR="003E2640" w:rsidRDefault="003E2640" w:rsidP="00866C54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A. What is the mass rate of TSS arriving at the wastewater treatment plant each day? (kg TSS/d)</w:t>
      </w:r>
    </w:p>
    <w:p w14:paraId="3597B45E" w14:textId="7509DB90" w:rsidR="003E2640" w:rsidRDefault="003E2640" w:rsidP="00866C54">
      <w:pPr>
        <w:rPr>
          <w:rFonts w:ascii="Times New Roman" w:hAnsi="Times New Roman" w:cs="Times New Roman"/>
          <w:bCs/>
        </w:rPr>
      </w:pPr>
    </w:p>
    <w:p w14:paraId="16391030" w14:textId="262EB211" w:rsidR="00A964B0" w:rsidRDefault="00A964B0" w:rsidP="00866C54">
      <w:pPr>
        <w:rPr>
          <w:rFonts w:ascii="Times New Roman" w:hAnsi="Times New Roman" w:cs="Times New Roman"/>
          <w:bCs/>
        </w:rPr>
      </w:pPr>
    </w:p>
    <w:p w14:paraId="68720B98" w14:textId="7A33A2C1" w:rsidR="00A964B0" w:rsidRDefault="00A964B0" w:rsidP="00866C54">
      <w:pPr>
        <w:rPr>
          <w:rFonts w:ascii="Times New Roman" w:hAnsi="Times New Roman" w:cs="Times New Roman"/>
          <w:bCs/>
        </w:rPr>
      </w:pPr>
    </w:p>
    <w:p w14:paraId="29F7AC78" w14:textId="1DA02FDE" w:rsidR="00A964B0" w:rsidRDefault="00A964B0" w:rsidP="00866C54">
      <w:pPr>
        <w:rPr>
          <w:rFonts w:ascii="Times New Roman" w:hAnsi="Times New Roman" w:cs="Times New Roman"/>
          <w:bCs/>
        </w:rPr>
      </w:pPr>
    </w:p>
    <w:p w14:paraId="25591AF0" w14:textId="4E97F6E1" w:rsidR="00A964B0" w:rsidRDefault="00A964B0" w:rsidP="00866C54">
      <w:pPr>
        <w:rPr>
          <w:rFonts w:ascii="Times New Roman" w:hAnsi="Times New Roman" w:cs="Times New Roman"/>
          <w:bCs/>
        </w:rPr>
      </w:pPr>
    </w:p>
    <w:p w14:paraId="36E6F041" w14:textId="549BB146" w:rsidR="00A964B0" w:rsidRDefault="00A964B0" w:rsidP="00866C54">
      <w:pPr>
        <w:rPr>
          <w:rFonts w:ascii="Times New Roman" w:hAnsi="Times New Roman" w:cs="Times New Roman"/>
          <w:bCs/>
        </w:rPr>
      </w:pPr>
    </w:p>
    <w:p w14:paraId="73ECA517" w14:textId="58865B51" w:rsidR="00A964B0" w:rsidRDefault="00A964B0" w:rsidP="00866C54">
      <w:pPr>
        <w:rPr>
          <w:rFonts w:ascii="Times New Roman" w:hAnsi="Times New Roman" w:cs="Times New Roman"/>
          <w:bCs/>
        </w:rPr>
      </w:pPr>
    </w:p>
    <w:p w14:paraId="356A04EC" w14:textId="3F4BAB0D" w:rsidR="00A964B0" w:rsidRDefault="00A964B0" w:rsidP="00866C54">
      <w:pPr>
        <w:rPr>
          <w:rFonts w:ascii="Times New Roman" w:hAnsi="Times New Roman" w:cs="Times New Roman"/>
          <w:bCs/>
        </w:rPr>
      </w:pPr>
    </w:p>
    <w:p w14:paraId="54EDD8FA" w14:textId="77777777" w:rsidR="00A964B0" w:rsidRDefault="00A964B0" w:rsidP="00866C54">
      <w:pPr>
        <w:rPr>
          <w:rFonts w:ascii="Times New Roman" w:hAnsi="Times New Roman" w:cs="Times New Roman"/>
          <w:bCs/>
        </w:rPr>
      </w:pPr>
    </w:p>
    <w:p w14:paraId="36DE2FEE" w14:textId="04E18E03" w:rsidR="00A964B0" w:rsidRDefault="00A964B0" w:rsidP="00866C54">
      <w:pPr>
        <w:rPr>
          <w:rFonts w:ascii="Times New Roman" w:hAnsi="Times New Roman" w:cs="Times New Roman"/>
          <w:bCs/>
        </w:rPr>
      </w:pPr>
    </w:p>
    <w:p w14:paraId="5C11C6AE" w14:textId="77777777" w:rsidR="00A964B0" w:rsidRDefault="00A964B0" w:rsidP="00866C54">
      <w:pPr>
        <w:rPr>
          <w:rFonts w:ascii="Times New Roman" w:hAnsi="Times New Roman" w:cs="Times New Roman"/>
          <w:bCs/>
        </w:rPr>
      </w:pPr>
    </w:p>
    <w:p w14:paraId="5025E8BC" w14:textId="58956A8C" w:rsidR="003E2640" w:rsidRDefault="0076130B" w:rsidP="00866C54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B. </w:t>
      </w:r>
      <w:r w:rsidR="008876AD">
        <w:rPr>
          <w:rFonts w:ascii="Times New Roman" w:hAnsi="Times New Roman" w:cs="Times New Roman"/>
          <w:bCs/>
        </w:rPr>
        <w:t>Using a quantitative flow diagram approach (Lecture 1</w:t>
      </w:r>
      <w:r w:rsidR="00785327">
        <w:rPr>
          <w:rFonts w:ascii="Times New Roman" w:hAnsi="Times New Roman" w:cs="Times New Roman"/>
          <w:bCs/>
        </w:rPr>
        <w:t>8</w:t>
      </w:r>
      <w:r w:rsidR="008876AD">
        <w:rPr>
          <w:rFonts w:ascii="Times New Roman" w:hAnsi="Times New Roman" w:cs="Times New Roman"/>
          <w:bCs/>
        </w:rPr>
        <w:t>), what is the mass rate arriving at the anaerobic digester each day? (kg TSS/d)</w:t>
      </w:r>
    </w:p>
    <w:p w14:paraId="1BFEED9D" w14:textId="77777777" w:rsidR="00A964B0" w:rsidRDefault="00A964B0" w:rsidP="00A964B0">
      <w:pPr>
        <w:rPr>
          <w:rFonts w:ascii="Times New Roman" w:hAnsi="Times New Roman" w:cs="Times New Roman"/>
          <w:bCs/>
        </w:rPr>
      </w:pPr>
    </w:p>
    <w:p w14:paraId="1DEE657F" w14:textId="77777777" w:rsidR="00A964B0" w:rsidRDefault="00A964B0" w:rsidP="00A964B0">
      <w:pPr>
        <w:rPr>
          <w:rFonts w:ascii="Times New Roman" w:hAnsi="Times New Roman" w:cs="Times New Roman"/>
          <w:bCs/>
        </w:rPr>
      </w:pPr>
    </w:p>
    <w:p w14:paraId="5DB87B39" w14:textId="77777777" w:rsidR="00A964B0" w:rsidRDefault="00A964B0" w:rsidP="00A964B0">
      <w:pPr>
        <w:rPr>
          <w:rFonts w:ascii="Times New Roman" w:hAnsi="Times New Roman" w:cs="Times New Roman"/>
          <w:bCs/>
        </w:rPr>
      </w:pPr>
    </w:p>
    <w:p w14:paraId="095C1B7E" w14:textId="77777777" w:rsidR="00A964B0" w:rsidRDefault="00A964B0" w:rsidP="00A964B0">
      <w:pPr>
        <w:rPr>
          <w:rFonts w:ascii="Times New Roman" w:hAnsi="Times New Roman" w:cs="Times New Roman"/>
          <w:bCs/>
        </w:rPr>
      </w:pPr>
    </w:p>
    <w:p w14:paraId="2D9765D3" w14:textId="77777777" w:rsidR="00A964B0" w:rsidRDefault="00A964B0" w:rsidP="00A964B0">
      <w:pPr>
        <w:rPr>
          <w:rFonts w:ascii="Times New Roman" w:hAnsi="Times New Roman" w:cs="Times New Roman"/>
          <w:bCs/>
        </w:rPr>
      </w:pPr>
    </w:p>
    <w:p w14:paraId="242A1A35" w14:textId="77777777" w:rsidR="00A964B0" w:rsidRDefault="00A964B0" w:rsidP="00A964B0">
      <w:pPr>
        <w:rPr>
          <w:rFonts w:ascii="Times New Roman" w:hAnsi="Times New Roman" w:cs="Times New Roman"/>
          <w:bCs/>
        </w:rPr>
      </w:pPr>
    </w:p>
    <w:p w14:paraId="7E3C32D3" w14:textId="77777777" w:rsidR="00A964B0" w:rsidRDefault="00A964B0" w:rsidP="00A964B0">
      <w:pPr>
        <w:rPr>
          <w:rFonts w:ascii="Times New Roman" w:hAnsi="Times New Roman" w:cs="Times New Roman"/>
          <w:bCs/>
        </w:rPr>
      </w:pPr>
    </w:p>
    <w:p w14:paraId="6676C51B" w14:textId="77777777" w:rsidR="00A964B0" w:rsidRDefault="00A964B0" w:rsidP="00A964B0">
      <w:pPr>
        <w:rPr>
          <w:rFonts w:ascii="Times New Roman" w:hAnsi="Times New Roman" w:cs="Times New Roman"/>
          <w:bCs/>
        </w:rPr>
      </w:pPr>
    </w:p>
    <w:p w14:paraId="757491C5" w14:textId="77777777" w:rsidR="00A964B0" w:rsidRDefault="00A964B0" w:rsidP="00A964B0">
      <w:pPr>
        <w:rPr>
          <w:rFonts w:ascii="Times New Roman" w:hAnsi="Times New Roman" w:cs="Times New Roman"/>
          <w:bCs/>
        </w:rPr>
      </w:pPr>
    </w:p>
    <w:p w14:paraId="1409212A" w14:textId="77777777" w:rsidR="00A964B0" w:rsidRDefault="00A964B0" w:rsidP="00A964B0">
      <w:pPr>
        <w:rPr>
          <w:rFonts w:ascii="Times New Roman" w:hAnsi="Times New Roman" w:cs="Times New Roman"/>
          <w:bCs/>
        </w:rPr>
      </w:pPr>
    </w:p>
    <w:p w14:paraId="3D49FFA1" w14:textId="77777777" w:rsidR="00A964B0" w:rsidRDefault="00A964B0" w:rsidP="00A964B0">
      <w:pPr>
        <w:rPr>
          <w:rFonts w:ascii="Times New Roman" w:hAnsi="Times New Roman" w:cs="Times New Roman"/>
          <w:bCs/>
        </w:rPr>
      </w:pPr>
    </w:p>
    <w:p w14:paraId="14C622AD" w14:textId="4EF892D2" w:rsidR="008876AD" w:rsidRDefault="008876AD" w:rsidP="00866C54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C. Assume 35% of the mass arriving at the anaerobic digester is converted to gas, and the produced gas contains 65% CH</w:t>
      </w:r>
      <w:r w:rsidRPr="008876AD">
        <w:rPr>
          <w:rFonts w:ascii="Times New Roman" w:hAnsi="Times New Roman" w:cs="Times New Roman"/>
          <w:bCs/>
          <w:vertAlign w:val="subscript"/>
        </w:rPr>
        <w:t>4</w:t>
      </w:r>
      <w:r>
        <w:rPr>
          <w:rFonts w:ascii="Times New Roman" w:hAnsi="Times New Roman" w:cs="Times New Roman"/>
          <w:bCs/>
        </w:rPr>
        <w:t xml:space="preserve">. </w:t>
      </w:r>
      <w:r w:rsidR="00F1753B">
        <w:rPr>
          <w:rFonts w:ascii="Times New Roman" w:hAnsi="Times New Roman" w:cs="Times New Roman"/>
          <w:bCs/>
        </w:rPr>
        <w:t>What mass rate of CH</w:t>
      </w:r>
      <w:r w:rsidR="00F1753B" w:rsidRPr="00F1753B">
        <w:rPr>
          <w:rFonts w:ascii="Times New Roman" w:hAnsi="Times New Roman" w:cs="Times New Roman"/>
          <w:bCs/>
          <w:vertAlign w:val="subscript"/>
        </w:rPr>
        <w:t>4</w:t>
      </w:r>
      <w:r w:rsidR="00F1753B">
        <w:rPr>
          <w:rFonts w:ascii="Times New Roman" w:hAnsi="Times New Roman" w:cs="Times New Roman"/>
          <w:bCs/>
        </w:rPr>
        <w:t xml:space="preserve"> is produced?</w:t>
      </w:r>
      <w:r w:rsidR="0002109A">
        <w:rPr>
          <w:rFonts w:ascii="Times New Roman" w:hAnsi="Times New Roman" w:cs="Times New Roman"/>
          <w:bCs/>
        </w:rPr>
        <w:t xml:space="preserve"> (kg/d)</w:t>
      </w:r>
    </w:p>
    <w:p w14:paraId="00AB8C57" w14:textId="36F74F2A" w:rsidR="003E2640" w:rsidRDefault="003E2640" w:rsidP="00866C54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 </w:t>
      </w:r>
    </w:p>
    <w:p w14:paraId="72A07387" w14:textId="77777777" w:rsidR="00A964B0" w:rsidRDefault="00A964B0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br w:type="page"/>
      </w:r>
    </w:p>
    <w:p w14:paraId="48A4D074" w14:textId="59BE3FBF" w:rsidR="00A91BC3" w:rsidRDefault="00A91BC3" w:rsidP="00866C54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lastRenderedPageBreak/>
        <w:t>D. Methane contains about 10.3 kW-hr per m</w:t>
      </w:r>
      <w:r w:rsidRPr="000F6702">
        <w:rPr>
          <w:rFonts w:ascii="Times New Roman" w:hAnsi="Times New Roman" w:cs="Times New Roman"/>
          <w:bCs/>
          <w:vertAlign w:val="superscript"/>
        </w:rPr>
        <w:t>3</w:t>
      </w:r>
      <w:r>
        <w:rPr>
          <w:rFonts w:ascii="Times New Roman" w:hAnsi="Times New Roman" w:cs="Times New Roman"/>
          <w:bCs/>
        </w:rPr>
        <w:t xml:space="preserve"> of total energy. Of this, </w:t>
      </w:r>
      <w:r w:rsidR="00490A4B">
        <w:rPr>
          <w:rFonts w:ascii="Times New Roman" w:hAnsi="Times New Roman" w:cs="Times New Roman"/>
          <w:bCs/>
        </w:rPr>
        <w:t xml:space="preserve">about 25% can be recovered as electrical energy after combustion. </w:t>
      </w:r>
      <w:r w:rsidR="003B5B84">
        <w:rPr>
          <w:rFonts w:ascii="Times New Roman" w:hAnsi="Times New Roman" w:cs="Times New Roman"/>
          <w:bCs/>
        </w:rPr>
        <w:t>What is the electrical energy that could be produced from digesting sludge generated by IU students? (kW-hr / d)</w:t>
      </w:r>
    </w:p>
    <w:p w14:paraId="56252A8F" w14:textId="77777777" w:rsidR="00BC6055" w:rsidRDefault="00BC6055" w:rsidP="00BC6055">
      <w:pPr>
        <w:rPr>
          <w:rFonts w:ascii="Times New Roman" w:hAnsi="Times New Roman" w:cs="Times New Roman"/>
          <w:bCs/>
        </w:rPr>
      </w:pPr>
    </w:p>
    <w:p w14:paraId="6ADEA090" w14:textId="77777777" w:rsidR="00BC6055" w:rsidRDefault="00BC6055" w:rsidP="00BC6055">
      <w:pPr>
        <w:rPr>
          <w:rFonts w:ascii="Times New Roman" w:hAnsi="Times New Roman" w:cs="Times New Roman"/>
          <w:bCs/>
        </w:rPr>
      </w:pPr>
    </w:p>
    <w:p w14:paraId="79C2B4BD" w14:textId="77777777" w:rsidR="00BC6055" w:rsidRDefault="00BC6055" w:rsidP="00BC6055">
      <w:pPr>
        <w:rPr>
          <w:rFonts w:ascii="Times New Roman" w:hAnsi="Times New Roman" w:cs="Times New Roman"/>
          <w:bCs/>
        </w:rPr>
      </w:pPr>
    </w:p>
    <w:p w14:paraId="3D9C9D63" w14:textId="77777777" w:rsidR="00BC6055" w:rsidRDefault="00BC6055" w:rsidP="00BC6055">
      <w:pPr>
        <w:rPr>
          <w:rFonts w:ascii="Times New Roman" w:hAnsi="Times New Roman" w:cs="Times New Roman"/>
          <w:bCs/>
        </w:rPr>
      </w:pPr>
    </w:p>
    <w:p w14:paraId="3C4EBA01" w14:textId="77777777" w:rsidR="00BC6055" w:rsidRDefault="00BC6055" w:rsidP="00BC6055">
      <w:pPr>
        <w:rPr>
          <w:rFonts w:ascii="Times New Roman" w:hAnsi="Times New Roman" w:cs="Times New Roman"/>
          <w:bCs/>
        </w:rPr>
      </w:pPr>
    </w:p>
    <w:p w14:paraId="33428671" w14:textId="77777777" w:rsidR="00BC6055" w:rsidRDefault="00BC6055" w:rsidP="00BC6055">
      <w:pPr>
        <w:rPr>
          <w:rFonts w:ascii="Times New Roman" w:hAnsi="Times New Roman" w:cs="Times New Roman"/>
          <w:bCs/>
        </w:rPr>
      </w:pPr>
    </w:p>
    <w:p w14:paraId="1A2C5ADF" w14:textId="77777777" w:rsidR="00BC6055" w:rsidRDefault="00BC6055" w:rsidP="00BC6055">
      <w:pPr>
        <w:rPr>
          <w:rFonts w:ascii="Times New Roman" w:hAnsi="Times New Roman" w:cs="Times New Roman"/>
          <w:bCs/>
        </w:rPr>
      </w:pPr>
    </w:p>
    <w:p w14:paraId="32A6CADE" w14:textId="77777777" w:rsidR="00BC6055" w:rsidRDefault="00BC6055" w:rsidP="00BC6055">
      <w:pPr>
        <w:rPr>
          <w:rFonts w:ascii="Times New Roman" w:hAnsi="Times New Roman" w:cs="Times New Roman"/>
          <w:bCs/>
        </w:rPr>
      </w:pPr>
    </w:p>
    <w:p w14:paraId="43C186C8" w14:textId="77777777" w:rsidR="00BC6055" w:rsidRDefault="00BC6055" w:rsidP="00BC6055">
      <w:pPr>
        <w:rPr>
          <w:rFonts w:ascii="Times New Roman" w:hAnsi="Times New Roman" w:cs="Times New Roman"/>
          <w:bCs/>
        </w:rPr>
      </w:pPr>
    </w:p>
    <w:p w14:paraId="725C8237" w14:textId="77777777" w:rsidR="00BC6055" w:rsidRDefault="00BC6055" w:rsidP="00BC6055">
      <w:pPr>
        <w:rPr>
          <w:rFonts w:ascii="Times New Roman" w:hAnsi="Times New Roman" w:cs="Times New Roman"/>
          <w:bCs/>
        </w:rPr>
      </w:pPr>
    </w:p>
    <w:p w14:paraId="61FC76D5" w14:textId="77777777" w:rsidR="00BC6055" w:rsidRDefault="00BC6055" w:rsidP="00BC6055">
      <w:pPr>
        <w:rPr>
          <w:rFonts w:ascii="Times New Roman" w:hAnsi="Times New Roman" w:cs="Times New Roman"/>
          <w:bCs/>
        </w:rPr>
      </w:pPr>
    </w:p>
    <w:p w14:paraId="581B8F94" w14:textId="3E1FCB47" w:rsidR="00274866" w:rsidRDefault="00274866" w:rsidP="00866C54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E. Methane contains about 39 MJ/m</w:t>
      </w:r>
      <w:r w:rsidRPr="00274866">
        <w:rPr>
          <w:rFonts w:ascii="Times New Roman" w:hAnsi="Times New Roman" w:cs="Times New Roman"/>
          <w:bCs/>
          <w:vertAlign w:val="superscript"/>
        </w:rPr>
        <w:t>3</w:t>
      </w:r>
      <w:r>
        <w:rPr>
          <w:rFonts w:ascii="Times New Roman" w:hAnsi="Times New Roman" w:cs="Times New Roman"/>
          <w:bCs/>
        </w:rPr>
        <w:t xml:space="preserve"> of total energy. If this energy is released in the form of heat, what volume of water could be heated from 20 deg-C to 100 deg-C by burning the methane produced? (m</w:t>
      </w:r>
      <w:r w:rsidRPr="00274866">
        <w:rPr>
          <w:rFonts w:ascii="Times New Roman" w:hAnsi="Times New Roman" w:cs="Times New Roman"/>
          <w:bCs/>
          <w:vertAlign w:val="superscript"/>
        </w:rPr>
        <w:t>3</w:t>
      </w:r>
      <w:r>
        <w:rPr>
          <w:rFonts w:ascii="Times New Roman" w:hAnsi="Times New Roman" w:cs="Times New Roman"/>
          <w:bCs/>
        </w:rPr>
        <w:t>/d)</w:t>
      </w:r>
    </w:p>
    <w:p w14:paraId="2D67B726" w14:textId="77777777" w:rsidR="00BC6055" w:rsidRDefault="00BC6055" w:rsidP="00BC6055">
      <w:pPr>
        <w:rPr>
          <w:rFonts w:ascii="Times New Roman" w:hAnsi="Times New Roman" w:cs="Times New Roman"/>
          <w:bCs/>
        </w:rPr>
      </w:pPr>
    </w:p>
    <w:p w14:paraId="7EEA0A9D" w14:textId="77777777" w:rsidR="00BC6055" w:rsidRDefault="00BC6055" w:rsidP="00BC6055">
      <w:pPr>
        <w:rPr>
          <w:rFonts w:ascii="Times New Roman" w:hAnsi="Times New Roman" w:cs="Times New Roman"/>
          <w:bCs/>
        </w:rPr>
      </w:pPr>
    </w:p>
    <w:p w14:paraId="73A612C2" w14:textId="77777777" w:rsidR="00BC6055" w:rsidRDefault="00BC6055" w:rsidP="00BC6055">
      <w:pPr>
        <w:rPr>
          <w:rFonts w:ascii="Times New Roman" w:hAnsi="Times New Roman" w:cs="Times New Roman"/>
          <w:bCs/>
        </w:rPr>
      </w:pPr>
    </w:p>
    <w:p w14:paraId="452A81B4" w14:textId="77777777" w:rsidR="00BC6055" w:rsidRDefault="00BC6055" w:rsidP="00BC6055">
      <w:pPr>
        <w:rPr>
          <w:rFonts w:ascii="Times New Roman" w:hAnsi="Times New Roman" w:cs="Times New Roman"/>
          <w:bCs/>
        </w:rPr>
      </w:pPr>
    </w:p>
    <w:p w14:paraId="0ABEBF85" w14:textId="77777777" w:rsidR="00BC6055" w:rsidRDefault="00BC6055" w:rsidP="00BC6055">
      <w:pPr>
        <w:rPr>
          <w:rFonts w:ascii="Times New Roman" w:hAnsi="Times New Roman" w:cs="Times New Roman"/>
          <w:bCs/>
        </w:rPr>
      </w:pPr>
    </w:p>
    <w:p w14:paraId="52C5FEB9" w14:textId="77777777" w:rsidR="00BC6055" w:rsidRDefault="00BC6055" w:rsidP="00BC6055">
      <w:pPr>
        <w:rPr>
          <w:rFonts w:ascii="Times New Roman" w:hAnsi="Times New Roman" w:cs="Times New Roman"/>
          <w:bCs/>
        </w:rPr>
      </w:pPr>
    </w:p>
    <w:p w14:paraId="10C9DBE6" w14:textId="77777777" w:rsidR="00BC6055" w:rsidRDefault="00BC6055" w:rsidP="00BC6055">
      <w:pPr>
        <w:rPr>
          <w:rFonts w:ascii="Times New Roman" w:hAnsi="Times New Roman" w:cs="Times New Roman"/>
          <w:bCs/>
        </w:rPr>
      </w:pPr>
    </w:p>
    <w:p w14:paraId="2B05AE1E" w14:textId="77777777" w:rsidR="00BC6055" w:rsidRDefault="00BC6055" w:rsidP="00BC6055">
      <w:pPr>
        <w:rPr>
          <w:rFonts w:ascii="Times New Roman" w:hAnsi="Times New Roman" w:cs="Times New Roman"/>
          <w:bCs/>
        </w:rPr>
      </w:pPr>
    </w:p>
    <w:p w14:paraId="13F58B25" w14:textId="77777777" w:rsidR="00BC6055" w:rsidRDefault="00BC6055" w:rsidP="00BC6055">
      <w:pPr>
        <w:rPr>
          <w:rFonts w:ascii="Times New Roman" w:hAnsi="Times New Roman" w:cs="Times New Roman"/>
          <w:bCs/>
        </w:rPr>
      </w:pPr>
    </w:p>
    <w:p w14:paraId="4DE7C08A" w14:textId="77777777" w:rsidR="00BC6055" w:rsidRDefault="00BC6055" w:rsidP="00BC6055">
      <w:pPr>
        <w:rPr>
          <w:rFonts w:ascii="Times New Roman" w:hAnsi="Times New Roman" w:cs="Times New Roman"/>
          <w:bCs/>
        </w:rPr>
      </w:pPr>
    </w:p>
    <w:p w14:paraId="4ED24D84" w14:textId="77777777" w:rsidR="00BC6055" w:rsidRDefault="00BC6055" w:rsidP="00BC6055">
      <w:pPr>
        <w:rPr>
          <w:rFonts w:ascii="Times New Roman" w:hAnsi="Times New Roman" w:cs="Times New Roman"/>
          <w:bCs/>
        </w:rPr>
      </w:pPr>
    </w:p>
    <w:p w14:paraId="0FBBB09E" w14:textId="4997A6B3" w:rsidR="00E13808" w:rsidRPr="001C32CA" w:rsidRDefault="00E13808" w:rsidP="00866C54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Cs/>
        </w:rPr>
        <w:t xml:space="preserve">F. </w:t>
      </w:r>
      <w:r w:rsidR="00D32907">
        <w:rPr>
          <w:rFonts w:ascii="Times New Roman" w:hAnsi="Times New Roman" w:cs="Times New Roman"/>
          <w:bCs/>
        </w:rPr>
        <w:t xml:space="preserve">The electrical generation potential (part D) represents about 0.52% of IU’s electrical use on a typical day. The heat generation (part E) represents about 2.6% of IU’s peak demand for steam to heat and cool campus buildings. </w:t>
      </w:r>
      <w:r w:rsidR="000B0F8B">
        <w:rPr>
          <w:rFonts w:ascii="Times New Roman" w:hAnsi="Times New Roman" w:cs="Times New Roman"/>
          <w:bCs/>
        </w:rPr>
        <w:t xml:space="preserve">In your opinion, would it be logical for IU to invest in operating a WWTP to </w:t>
      </w:r>
      <w:r w:rsidR="007C3C26">
        <w:rPr>
          <w:rFonts w:ascii="Times New Roman" w:hAnsi="Times New Roman" w:cs="Times New Roman"/>
          <w:bCs/>
        </w:rPr>
        <w:t>recover this energy for on-campus use? Why or why not? (no wrong answers, just provide your opinion and rationale).</w:t>
      </w:r>
    </w:p>
    <w:sectPr w:rsidR="00E13808" w:rsidRPr="001C32CA" w:rsidSect="0026203C">
      <w:headerReference w:type="default" r:id="rId8"/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27939F" w14:textId="77777777" w:rsidR="00E441AF" w:rsidRDefault="00E441AF" w:rsidP="000C02B6">
      <w:r>
        <w:separator/>
      </w:r>
    </w:p>
  </w:endnote>
  <w:endnote w:type="continuationSeparator" w:id="0">
    <w:p w14:paraId="534EBCB3" w14:textId="77777777" w:rsidR="00E441AF" w:rsidRDefault="00E441AF" w:rsidP="000C02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9880E0" w14:textId="77777777" w:rsidR="00E441AF" w:rsidRDefault="00E441AF" w:rsidP="000C02B6">
      <w:r>
        <w:separator/>
      </w:r>
    </w:p>
  </w:footnote>
  <w:footnote w:type="continuationSeparator" w:id="0">
    <w:p w14:paraId="5187A56E" w14:textId="77777777" w:rsidR="00E441AF" w:rsidRDefault="00E441AF" w:rsidP="000C02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85"/>
      <w:gridCol w:w="4675"/>
    </w:tblGrid>
    <w:tr w:rsidR="000C02B6" w:rsidRPr="000C02B6" w14:paraId="6D7FD580" w14:textId="77777777" w:rsidTr="009A5C01">
      <w:tc>
        <w:tcPr>
          <w:tcW w:w="4788" w:type="dxa"/>
        </w:tcPr>
        <w:p w14:paraId="2A9E9192" w14:textId="77777777" w:rsidR="000C02B6" w:rsidRPr="000C02B6" w:rsidRDefault="000C02B6" w:rsidP="000C02B6">
          <w:pPr>
            <w:pStyle w:val="Header"/>
            <w:rPr>
              <w:rFonts w:ascii="Times New Roman" w:hAnsi="Times New Roman" w:cs="Times New Roman"/>
            </w:rPr>
          </w:pPr>
          <w:r w:rsidRPr="000C02B6">
            <w:rPr>
              <w:rFonts w:ascii="Times New Roman" w:hAnsi="Times New Roman" w:cs="Times New Roman"/>
            </w:rPr>
            <w:t>Indiana University</w:t>
          </w:r>
        </w:p>
        <w:p w14:paraId="20435FF0" w14:textId="2AC138F3" w:rsidR="000C02B6" w:rsidRPr="000C02B6" w:rsidRDefault="000C02B6" w:rsidP="000C02B6">
          <w:pPr>
            <w:pStyle w:val="Header"/>
            <w:rPr>
              <w:rFonts w:ascii="Times New Roman" w:hAnsi="Times New Roman" w:cs="Times New Roman"/>
            </w:rPr>
          </w:pPr>
          <w:r w:rsidRPr="000C02B6">
            <w:rPr>
              <w:rFonts w:ascii="Times New Roman" w:hAnsi="Times New Roman" w:cs="Times New Roman"/>
            </w:rPr>
            <w:t>Fall 202</w:t>
          </w:r>
          <w:r w:rsidR="00785327">
            <w:rPr>
              <w:rFonts w:ascii="Times New Roman" w:hAnsi="Times New Roman" w:cs="Times New Roman"/>
            </w:rPr>
            <w:t>1</w:t>
          </w:r>
        </w:p>
      </w:tc>
      <w:tc>
        <w:tcPr>
          <w:tcW w:w="4788" w:type="dxa"/>
        </w:tcPr>
        <w:p w14:paraId="53C4421E" w14:textId="4C5FE261" w:rsidR="000C02B6" w:rsidRPr="000C02B6" w:rsidRDefault="000C02B6" w:rsidP="000C02B6">
          <w:pPr>
            <w:pStyle w:val="Header"/>
            <w:jc w:val="right"/>
            <w:rPr>
              <w:rFonts w:ascii="Times New Roman" w:hAnsi="Times New Roman" w:cs="Times New Roman"/>
            </w:rPr>
          </w:pPr>
          <w:r w:rsidRPr="000C02B6">
            <w:rPr>
              <w:rFonts w:ascii="Times New Roman" w:hAnsi="Times New Roman" w:cs="Times New Roman"/>
            </w:rPr>
            <w:t>SPEA-E 552</w:t>
          </w:r>
        </w:p>
        <w:p w14:paraId="2B296120" w14:textId="77777777" w:rsidR="000C02B6" w:rsidRPr="000C02B6" w:rsidRDefault="000C02B6" w:rsidP="000C02B6">
          <w:pPr>
            <w:pStyle w:val="Header"/>
            <w:jc w:val="right"/>
            <w:rPr>
              <w:rFonts w:ascii="Times New Roman" w:hAnsi="Times New Roman" w:cs="Times New Roman"/>
            </w:rPr>
          </w:pPr>
          <w:r w:rsidRPr="000C02B6">
            <w:rPr>
              <w:rFonts w:ascii="Times New Roman" w:hAnsi="Times New Roman" w:cs="Times New Roman"/>
            </w:rPr>
            <w:t>A. Ward</w:t>
          </w:r>
        </w:p>
      </w:tc>
    </w:tr>
  </w:tbl>
  <w:p w14:paraId="4717A563" w14:textId="77777777" w:rsidR="000C02B6" w:rsidRPr="000C02B6" w:rsidRDefault="000C02B6">
    <w:pPr>
      <w:pStyle w:val="Header"/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173FF"/>
    <w:multiLevelType w:val="hybridMultilevel"/>
    <w:tmpl w:val="84622D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2429CC"/>
    <w:multiLevelType w:val="hybridMultilevel"/>
    <w:tmpl w:val="5EA447D8"/>
    <w:lvl w:ilvl="0" w:tplc="820CAE0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4EAC70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72C93A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CC8621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9EAA13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CB694B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4565EC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48A605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2642D2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1F595247"/>
    <w:multiLevelType w:val="hybridMultilevel"/>
    <w:tmpl w:val="7E6C6E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9E1ADF"/>
    <w:multiLevelType w:val="hybridMultilevel"/>
    <w:tmpl w:val="20A6CF96"/>
    <w:lvl w:ilvl="0" w:tplc="39A839F0"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CA32AD"/>
    <w:multiLevelType w:val="hybridMultilevel"/>
    <w:tmpl w:val="F432A18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2B6"/>
    <w:rsid w:val="000012FC"/>
    <w:rsid w:val="00004821"/>
    <w:rsid w:val="0002109A"/>
    <w:rsid w:val="00044ADD"/>
    <w:rsid w:val="00081EC8"/>
    <w:rsid w:val="000B0F8B"/>
    <w:rsid w:val="000C02B6"/>
    <w:rsid w:val="000F6702"/>
    <w:rsid w:val="00115FD6"/>
    <w:rsid w:val="00130D8D"/>
    <w:rsid w:val="001427C1"/>
    <w:rsid w:val="0016395B"/>
    <w:rsid w:val="00186E18"/>
    <w:rsid w:val="00195658"/>
    <w:rsid w:val="001B3B4D"/>
    <w:rsid w:val="001C32CA"/>
    <w:rsid w:val="001C4012"/>
    <w:rsid w:val="001D5164"/>
    <w:rsid w:val="001F29DC"/>
    <w:rsid w:val="0026203C"/>
    <w:rsid w:val="00274866"/>
    <w:rsid w:val="002C7925"/>
    <w:rsid w:val="002D0A70"/>
    <w:rsid w:val="003956F7"/>
    <w:rsid w:val="003B5B84"/>
    <w:rsid w:val="003C27E4"/>
    <w:rsid w:val="003E2640"/>
    <w:rsid w:val="003E2B23"/>
    <w:rsid w:val="0041648C"/>
    <w:rsid w:val="00455750"/>
    <w:rsid w:val="004841C5"/>
    <w:rsid w:val="00490A4B"/>
    <w:rsid w:val="00496D1D"/>
    <w:rsid w:val="004B5D8F"/>
    <w:rsid w:val="004C5AB7"/>
    <w:rsid w:val="005113BD"/>
    <w:rsid w:val="0051646B"/>
    <w:rsid w:val="005739A0"/>
    <w:rsid w:val="00580709"/>
    <w:rsid w:val="00597EBC"/>
    <w:rsid w:val="005A6356"/>
    <w:rsid w:val="005B0A85"/>
    <w:rsid w:val="005E2DDA"/>
    <w:rsid w:val="00652CB8"/>
    <w:rsid w:val="006A21B7"/>
    <w:rsid w:val="006C7964"/>
    <w:rsid w:val="006F3602"/>
    <w:rsid w:val="007524C4"/>
    <w:rsid w:val="0076130B"/>
    <w:rsid w:val="00785327"/>
    <w:rsid w:val="007B003A"/>
    <w:rsid w:val="007B1DC1"/>
    <w:rsid w:val="007C3C26"/>
    <w:rsid w:val="00836117"/>
    <w:rsid w:val="008455D2"/>
    <w:rsid w:val="00862869"/>
    <w:rsid w:val="00866C54"/>
    <w:rsid w:val="008876AD"/>
    <w:rsid w:val="009205F9"/>
    <w:rsid w:val="00933847"/>
    <w:rsid w:val="0096149F"/>
    <w:rsid w:val="00965AA3"/>
    <w:rsid w:val="00967CA3"/>
    <w:rsid w:val="009E7CE7"/>
    <w:rsid w:val="00A06121"/>
    <w:rsid w:val="00A31474"/>
    <w:rsid w:val="00A91BC3"/>
    <w:rsid w:val="00A964B0"/>
    <w:rsid w:val="00AC3D82"/>
    <w:rsid w:val="00AE7688"/>
    <w:rsid w:val="00AF7212"/>
    <w:rsid w:val="00B57B11"/>
    <w:rsid w:val="00B960B1"/>
    <w:rsid w:val="00BC6055"/>
    <w:rsid w:val="00BD7871"/>
    <w:rsid w:val="00BE6F04"/>
    <w:rsid w:val="00CE2867"/>
    <w:rsid w:val="00CE793B"/>
    <w:rsid w:val="00D02F65"/>
    <w:rsid w:val="00D21020"/>
    <w:rsid w:val="00D32907"/>
    <w:rsid w:val="00D702E1"/>
    <w:rsid w:val="00D70CCA"/>
    <w:rsid w:val="00DA28FF"/>
    <w:rsid w:val="00DA3CE9"/>
    <w:rsid w:val="00DB112A"/>
    <w:rsid w:val="00DB3605"/>
    <w:rsid w:val="00E060AC"/>
    <w:rsid w:val="00E13808"/>
    <w:rsid w:val="00E2145E"/>
    <w:rsid w:val="00E312F1"/>
    <w:rsid w:val="00E441AF"/>
    <w:rsid w:val="00E925B7"/>
    <w:rsid w:val="00E96B29"/>
    <w:rsid w:val="00EC2317"/>
    <w:rsid w:val="00ED40DC"/>
    <w:rsid w:val="00EF62F6"/>
    <w:rsid w:val="00F1707C"/>
    <w:rsid w:val="00F1753B"/>
    <w:rsid w:val="00F6207E"/>
    <w:rsid w:val="00F624D3"/>
    <w:rsid w:val="00FA7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45E68E"/>
  <w15:chartTrackingRefBased/>
  <w15:docId w15:val="{0096D443-3D93-334D-9500-A232C987D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02B6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C02B6"/>
    <w:pPr>
      <w:tabs>
        <w:tab w:val="center" w:pos="4680"/>
        <w:tab w:val="right" w:pos="9360"/>
      </w:tabs>
    </w:pPr>
    <w:rPr>
      <w:rFonts w:eastAsiaTheme="minorHAnsi"/>
    </w:rPr>
  </w:style>
  <w:style w:type="character" w:customStyle="1" w:styleId="HeaderChar">
    <w:name w:val="Header Char"/>
    <w:basedOn w:val="DefaultParagraphFont"/>
    <w:link w:val="Header"/>
    <w:uiPriority w:val="99"/>
    <w:rsid w:val="000C02B6"/>
  </w:style>
  <w:style w:type="paragraph" w:styleId="Footer">
    <w:name w:val="footer"/>
    <w:basedOn w:val="Normal"/>
    <w:link w:val="FooterChar"/>
    <w:uiPriority w:val="99"/>
    <w:unhideWhenUsed/>
    <w:rsid w:val="000C02B6"/>
    <w:pPr>
      <w:tabs>
        <w:tab w:val="center" w:pos="4680"/>
        <w:tab w:val="right" w:pos="9360"/>
      </w:tabs>
    </w:pPr>
    <w:rPr>
      <w:rFonts w:eastAsiaTheme="minorHAnsi"/>
    </w:rPr>
  </w:style>
  <w:style w:type="character" w:customStyle="1" w:styleId="FooterChar">
    <w:name w:val="Footer Char"/>
    <w:basedOn w:val="DefaultParagraphFont"/>
    <w:link w:val="Footer"/>
    <w:uiPriority w:val="99"/>
    <w:rsid w:val="000C02B6"/>
  </w:style>
  <w:style w:type="table" w:styleId="TableGrid">
    <w:name w:val="Table Grid"/>
    <w:basedOn w:val="TableNormal"/>
    <w:uiPriority w:val="59"/>
    <w:rsid w:val="000C02B6"/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A28FF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96149F"/>
    <w:rPr>
      <w:color w:val="808080"/>
    </w:rPr>
  </w:style>
  <w:style w:type="paragraph" w:customStyle="1" w:styleId="Default">
    <w:name w:val="Default"/>
    <w:rsid w:val="007B003A"/>
    <w:pPr>
      <w:autoSpaceDE w:val="0"/>
      <w:autoSpaceDN w:val="0"/>
      <w:adjustRightInd w:val="0"/>
    </w:pPr>
    <w:rPr>
      <w:rFonts w:ascii="Times New Roman" w:hAnsi="Times New Roman" w:cs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297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17479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91052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63838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04720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31342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3</Pages>
  <Words>321</Words>
  <Characters>1835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Ward, Adam Scott</dc:creator>
  <cp:keywords/>
  <dc:description/>
  <cp:lastModifiedBy>Ward, Adam Scott</cp:lastModifiedBy>
  <cp:revision>89</cp:revision>
  <cp:lastPrinted>2020-09-30T03:50:00Z</cp:lastPrinted>
  <dcterms:created xsi:type="dcterms:W3CDTF">2020-09-16T13:53:00Z</dcterms:created>
  <dcterms:modified xsi:type="dcterms:W3CDTF">2021-10-24T20:17:00Z</dcterms:modified>
</cp:coreProperties>
</file>