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45C0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Name: ___________________________________________</w:t>
      </w:r>
    </w:p>
    <w:p w14:paraId="02129133" w14:textId="77777777" w:rsidR="000C02B6" w:rsidRPr="000C02B6" w:rsidRDefault="000C02B6" w:rsidP="000C02B6">
      <w:pPr>
        <w:rPr>
          <w:rFonts w:ascii="Times New Roman" w:hAnsi="Times New Roman" w:cs="Times New Roman"/>
          <w:b/>
        </w:rPr>
      </w:pPr>
    </w:p>
    <w:p w14:paraId="1D58F8B8" w14:textId="003FE0FD" w:rsidR="000C02B6" w:rsidRDefault="000C02B6" w:rsidP="000C02B6">
      <w:pPr>
        <w:rPr>
          <w:rFonts w:ascii="Times New Roman" w:hAnsi="Times New Roman" w:cs="Times New Roman"/>
          <w:b/>
        </w:rPr>
      </w:pPr>
      <w:r w:rsidRPr="000C02B6">
        <w:rPr>
          <w:rFonts w:ascii="Times New Roman" w:hAnsi="Times New Roman" w:cs="Times New Roman"/>
          <w:b/>
        </w:rPr>
        <w:t>Quiz #</w:t>
      </w:r>
      <w:r w:rsidR="001F1C89">
        <w:rPr>
          <w:rFonts w:ascii="Times New Roman" w:hAnsi="Times New Roman" w:cs="Times New Roman"/>
          <w:b/>
        </w:rPr>
        <w:t>5</w:t>
      </w:r>
      <w:r w:rsidRPr="000C02B6">
        <w:rPr>
          <w:rFonts w:ascii="Times New Roman" w:hAnsi="Times New Roman" w:cs="Times New Roman"/>
          <w:b/>
        </w:rPr>
        <w:t xml:space="preserve"> (Lectures </w:t>
      </w:r>
      <w:r w:rsidR="001F1C89">
        <w:rPr>
          <w:rFonts w:ascii="Times New Roman" w:hAnsi="Times New Roman" w:cs="Times New Roman"/>
          <w:b/>
        </w:rPr>
        <w:t>19-22</w:t>
      </w:r>
      <w:r>
        <w:rPr>
          <w:rFonts w:ascii="Times New Roman" w:hAnsi="Times New Roman" w:cs="Times New Roman"/>
          <w:b/>
        </w:rPr>
        <w:t>)</w:t>
      </w:r>
    </w:p>
    <w:p w14:paraId="42154997" w14:textId="77777777" w:rsidR="00C536CF" w:rsidRDefault="00C536CF" w:rsidP="00C536CF">
      <w:pPr>
        <w:rPr>
          <w:rFonts w:ascii="Times New Roman" w:hAnsi="Times New Roman" w:cs="Times New Roman"/>
          <w:bCs/>
        </w:rPr>
      </w:pPr>
    </w:p>
    <w:p w14:paraId="3028CE24" w14:textId="21D264D0" w:rsidR="00C536CF" w:rsidRDefault="00C536CF" w:rsidP="00C536CF">
      <w:pPr>
        <w:rPr>
          <w:rFonts w:ascii="Times New Roman" w:hAnsi="Times New Roman" w:cs="Times New Roman"/>
          <w:b/>
        </w:rPr>
      </w:pPr>
      <w:r w:rsidRPr="00C536CF">
        <w:rPr>
          <w:rFonts w:ascii="Times New Roman" w:hAnsi="Times New Roman" w:cs="Times New Roman"/>
          <w:b/>
        </w:rPr>
        <w:t xml:space="preserve">1. Consider </w:t>
      </w:r>
      <w:r>
        <w:rPr>
          <w:rFonts w:ascii="Times New Roman" w:hAnsi="Times New Roman" w:cs="Times New Roman"/>
          <w:b/>
        </w:rPr>
        <w:t>the use of a settling chamber to remove particulates from a gas stream. There is a waste gas stream of 10 m</w:t>
      </w:r>
      <w:r w:rsidRPr="00C169D8">
        <w:rPr>
          <w:rFonts w:ascii="Times New Roman" w:hAnsi="Times New Roman" w:cs="Times New Roman"/>
          <w:b/>
          <w:vertAlign w:val="superscript"/>
        </w:rPr>
        <w:t>3</w:t>
      </w:r>
      <w:r>
        <w:rPr>
          <w:rFonts w:ascii="Times New Roman" w:hAnsi="Times New Roman" w:cs="Times New Roman"/>
          <w:b/>
        </w:rPr>
        <w:t xml:space="preserve">/s and a settling chamber currently exist that is 5-m wide, 5-m tall, and 10-m long. Particles in the gas stream have a density of </w:t>
      </w:r>
      <w:r w:rsidR="0046600E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,500 kg/m3 and the gas stream has a viscosity of </w:t>
      </w:r>
      <w:r w:rsidR="00C169D8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>x10</w:t>
      </w:r>
      <w:r w:rsidRPr="00C169D8">
        <w:rPr>
          <w:rFonts w:ascii="Times New Roman" w:hAnsi="Times New Roman" w:cs="Times New Roman"/>
          <w:b/>
          <w:vertAlign w:val="superscript"/>
        </w:rPr>
        <w:t>-5</w:t>
      </w:r>
      <w:r>
        <w:rPr>
          <w:rFonts w:ascii="Times New Roman" w:hAnsi="Times New Roman" w:cs="Times New Roman"/>
          <w:b/>
        </w:rPr>
        <w:t xml:space="preserve"> kg/(m*s).</w:t>
      </w:r>
      <w:r w:rsidR="006A3C88">
        <w:rPr>
          <w:rFonts w:ascii="Times New Roman" w:hAnsi="Times New Roman" w:cs="Times New Roman"/>
          <w:b/>
        </w:rPr>
        <w:t xml:space="preserve"> </w:t>
      </w:r>
    </w:p>
    <w:p w14:paraId="5EC1C79A" w14:textId="03A7A6B4" w:rsidR="00C536CF" w:rsidRDefault="00C536CF" w:rsidP="00C536CF">
      <w:pPr>
        <w:rPr>
          <w:rFonts w:ascii="Times New Roman" w:hAnsi="Times New Roman" w:cs="Times New Roman"/>
          <w:b/>
        </w:rPr>
      </w:pPr>
    </w:p>
    <w:p w14:paraId="312140E7" w14:textId="76F4FFD9" w:rsidR="00C536CF" w:rsidRDefault="00C536CF" w:rsidP="00866C5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A. What diameter particle has a 95% removal in the current design? </w:t>
      </w:r>
    </w:p>
    <w:p w14:paraId="30081C1F" w14:textId="422BA781" w:rsidR="00C536CF" w:rsidRDefault="00C536CF" w:rsidP="00866C54">
      <w:pPr>
        <w:rPr>
          <w:rFonts w:ascii="Times New Roman" w:hAnsi="Times New Roman" w:cs="Times New Roman"/>
          <w:b/>
        </w:rPr>
      </w:pPr>
    </w:p>
    <w:p w14:paraId="1FC5DC54" w14:textId="04A23B8A" w:rsidR="00C536CF" w:rsidRDefault="00C536CF" w:rsidP="00866C54">
      <w:pPr>
        <w:rPr>
          <w:rFonts w:ascii="Times New Roman" w:hAnsi="Times New Roman" w:cs="Times New Roman"/>
          <w:b/>
        </w:rPr>
      </w:pPr>
    </w:p>
    <w:p w14:paraId="5ED2D960" w14:textId="59EA1336" w:rsidR="00C536CF" w:rsidRDefault="00C536CF" w:rsidP="00866C54">
      <w:pPr>
        <w:rPr>
          <w:rFonts w:ascii="Times New Roman" w:hAnsi="Times New Roman" w:cs="Times New Roman"/>
          <w:b/>
        </w:rPr>
      </w:pPr>
    </w:p>
    <w:p w14:paraId="03EFE892" w14:textId="189C7270" w:rsidR="00C536CF" w:rsidRDefault="00C536CF" w:rsidP="00866C54">
      <w:pPr>
        <w:rPr>
          <w:rFonts w:ascii="Times New Roman" w:hAnsi="Times New Roman" w:cs="Times New Roman"/>
          <w:b/>
        </w:rPr>
      </w:pPr>
    </w:p>
    <w:p w14:paraId="44DF0209" w14:textId="3A5DFAD2" w:rsidR="00FC6A08" w:rsidRDefault="00FC6A08" w:rsidP="00866C54">
      <w:pPr>
        <w:rPr>
          <w:rFonts w:ascii="Times New Roman" w:hAnsi="Times New Roman" w:cs="Times New Roman"/>
          <w:b/>
        </w:rPr>
      </w:pPr>
    </w:p>
    <w:p w14:paraId="426C252D" w14:textId="77777777" w:rsidR="00FC6A08" w:rsidRDefault="00FC6A08" w:rsidP="00866C54">
      <w:pPr>
        <w:rPr>
          <w:rFonts w:ascii="Times New Roman" w:hAnsi="Times New Roman" w:cs="Times New Roman"/>
          <w:b/>
        </w:rPr>
      </w:pPr>
    </w:p>
    <w:p w14:paraId="6561D03A" w14:textId="747E397A" w:rsidR="00C536CF" w:rsidRDefault="00C536CF" w:rsidP="00866C54">
      <w:pPr>
        <w:rPr>
          <w:rFonts w:ascii="Times New Roman" w:hAnsi="Times New Roman" w:cs="Times New Roman"/>
          <w:b/>
        </w:rPr>
      </w:pPr>
    </w:p>
    <w:p w14:paraId="296FF98E" w14:textId="47C5765B" w:rsidR="00C536CF" w:rsidRDefault="00C536CF" w:rsidP="00866C54">
      <w:pPr>
        <w:rPr>
          <w:rFonts w:ascii="Times New Roman" w:hAnsi="Times New Roman" w:cs="Times New Roman"/>
          <w:b/>
        </w:rPr>
      </w:pPr>
    </w:p>
    <w:p w14:paraId="7D5A5C9E" w14:textId="0EA01841" w:rsidR="00C536CF" w:rsidRDefault="00C536CF" w:rsidP="00866C54">
      <w:pPr>
        <w:rPr>
          <w:rFonts w:ascii="Times New Roman" w:hAnsi="Times New Roman" w:cs="Times New Roman"/>
          <w:b/>
        </w:rPr>
      </w:pPr>
    </w:p>
    <w:p w14:paraId="5F64C6A0" w14:textId="4511B05F" w:rsidR="00C536CF" w:rsidRPr="00C536CF" w:rsidRDefault="00C536CF" w:rsidP="00C536C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B. </w:t>
      </w:r>
      <w:r w:rsidRPr="00C536CF">
        <w:rPr>
          <w:rFonts w:ascii="Times New Roman" w:hAnsi="Times New Roman" w:cs="Times New Roman"/>
          <w:b/>
        </w:rPr>
        <w:t xml:space="preserve">What is the removal efficiency of this settling chamber for particles of </w:t>
      </w:r>
      <w:r>
        <w:rPr>
          <w:rFonts w:ascii="Times New Roman" w:hAnsi="Times New Roman" w:cs="Times New Roman"/>
          <w:b/>
        </w:rPr>
        <w:t>5</w:t>
      </w:r>
      <w:r w:rsidRPr="00C536CF">
        <w:rPr>
          <w:rFonts w:ascii="Times New Roman" w:hAnsi="Times New Roman" w:cs="Times New Roman"/>
          <w:b/>
        </w:rPr>
        <w:t xml:space="preserve">0 um in diameter? </w:t>
      </w:r>
    </w:p>
    <w:p w14:paraId="3824D1DA" w14:textId="77777777" w:rsidR="00C536CF" w:rsidRDefault="00C536CF" w:rsidP="00C536CF">
      <w:pPr>
        <w:rPr>
          <w:rFonts w:ascii="Times New Roman" w:hAnsi="Times New Roman" w:cs="Times New Roman"/>
          <w:b/>
        </w:rPr>
      </w:pPr>
    </w:p>
    <w:p w14:paraId="779356FB" w14:textId="49DB15D9" w:rsidR="00C536CF" w:rsidRDefault="00C536CF" w:rsidP="00C536CF">
      <w:pPr>
        <w:rPr>
          <w:rFonts w:ascii="Times New Roman" w:hAnsi="Times New Roman" w:cs="Times New Roman"/>
          <w:b/>
        </w:rPr>
      </w:pPr>
    </w:p>
    <w:p w14:paraId="74E21240" w14:textId="1FE31B16" w:rsidR="00FC6A08" w:rsidRDefault="00FC6A08" w:rsidP="00C536CF">
      <w:pPr>
        <w:rPr>
          <w:rFonts w:ascii="Times New Roman" w:hAnsi="Times New Roman" w:cs="Times New Roman"/>
          <w:b/>
        </w:rPr>
      </w:pPr>
    </w:p>
    <w:p w14:paraId="6692DBF4" w14:textId="2B0D0BFD" w:rsidR="00FC6A08" w:rsidRDefault="00FC6A08" w:rsidP="00C536CF">
      <w:pPr>
        <w:rPr>
          <w:rFonts w:ascii="Times New Roman" w:hAnsi="Times New Roman" w:cs="Times New Roman"/>
          <w:b/>
        </w:rPr>
      </w:pPr>
    </w:p>
    <w:p w14:paraId="2E91B56A" w14:textId="26E96872" w:rsidR="00FC6A08" w:rsidRDefault="00FC6A08" w:rsidP="00C536CF">
      <w:pPr>
        <w:rPr>
          <w:rFonts w:ascii="Times New Roman" w:hAnsi="Times New Roman" w:cs="Times New Roman"/>
          <w:b/>
        </w:rPr>
      </w:pPr>
    </w:p>
    <w:p w14:paraId="63589515" w14:textId="585C4542" w:rsidR="00FC6A08" w:rsidRDefault="00FC6A08" w:rsidP="00C536CF">
      <w:pPr>
        <w:rPr>
          <w:rFonts w:ascii="Times New Roman" w:hAnsi="Times New Roman" w:cs="Times New Roman"/>
          <w:b/>
        </w:rPr>
      </w:pPr>
    </w:p>
    <w:p w14:paraId="66D9CDC4" w14:textId="77777777" w:rsidR="00FC6A08" w:rsidRDefault="00FC6A08" w:rsidP="00C536CF">
      <w:pPr>
        <w:rPr>
          <w:rFonts w:ascii="Times New Roman" w:hAnsi="Times New Roman" w:cs="Times New Roman"/>
          <w:b/>
        </w:rPr>
      </w:pPr>
    </w:p>
    <w:p w14:paraId="6A7CE3A0" w14:textId="77777777" w:rsidR="00C536CF" w:rsidRDefault="00C536CF" w:rsidP="00C536CF">
      <w:pPr>
        <w:rPr>
          <w:rFonts w:ascii="Times New Roman" w:hAnsi="Times New Roman" w:cs="Times New Roman"/>
          <w:b/>
        </w:rPr>
      </w:pPr>
    </w:p>
    <w:p w14:paraId="5435687C" w14:textId="77777777" w:rsidR="00C536CF" w:rsidRPr="00C536CF" w:rsidRDefault="00C536CF" w:rsidP="00C536CF">
      <w:pPr>
        <w:rPr>
          <w:rFonts w:ascii="Times New Roman" w:hAnsi="Times New Roman" w:cs="Times New Roman"/>
          <w:b/>
        </w:rPr>
      </w:pPr>
      <w:r w:rsidRPr="00C536CF">
        <w:rPr>
          <w:rFonts w:ascii="Times New Roman" w:hAnsi="Times New Roman" w:cs="Times New Roman"/>
          <w:b/>
        </w:rPr>
        <w:t xml:space="preserve"> </w:t>
      </w:r>
    </w:p>
    <w:p w14:paraId="1FF64473" w14:textId="77777777" w:rsidR="00C536CF" w:rsidRDefault="00C536CF" w:rsidP="00C536CF">
      <w:pPr>
        <w:rPr>
          <w:rFonts w:ascii="Times New Roman" w:hAnsi="Times New Roman" w:cs="Times New Roman"/>
          <w:b/>
        </w:rPr>
      </w:pPr>
    </w:p>
    <w:p w14:paraId="45ACBCBB" w14:textId="77777777" w:rsidR="00C536CF" w:rsidRDefault="00C536CF" w:rsidP="00C536CF">
      <w:pPr>
        <w:rPr>
          <w:rFonts w:ascii="Times New Roman" w:hAnsi="Times New Roman" w:cs="Times New Roman"/>
          <w:b/>
        </w:rPr>
      </w:pPr>
    </w:p>
    <w:p w14:paraId="7AA3D633" w14:textId="77777777" w:rsidR="00CD1FD2" w:rsidRDefault="00C536CF" w:rsidP="00866C54">
      <w:pPr>
        <w:rPr>
          <w:rFonts w:ascii="Times New Roman" w:hAnsi="Times New Roman" w:cs="Times New Roman"/>
          <w:b/>
        </w:rPr>
      </w:pPr>
      <w:r w:rsidRPr="00FC6A08">
        <w:rPr>
          <w:rFonts w:ascii="Times New Roman" w:hAnsi="Times New Roman" w:cs="Times New Roman"/>
          <w:b/>
        </w:rPr>
        <w:t xml:space="preserve">C. If a removal efficiency of 90% is desired for 50 um </w:t>
      </w:r>
      <w:r w:rsidR="00FC6A08" w:rsidRPr="00FC6A08">
        <w:rPr>
          <w:rFonts w:ascii="Times New Roman" w:hAnsi="Times New Roman" w:cs="Times New Roman"/>
          <w:b/>
        </w:rPr>
        <w:t xml:space="preserve">diameter particles, what </w:t>
      </w:r>
      <w:r w:rsidR="00540629">
        <w:rPr>
          <w:rFonts w:ascii="Times New Roman" w:hAnsi="Times New Roman" w:cs="Times New Roman"/>
          <w:b/>
        </w:rPr>
        <w:t>height</w:t>
      </w:r>
      <w:r w:rsidR="00FC6A08" w:rsidRPr="00FC6A08">
        <w:rPr>
          <w:rFonts w:ascii="Times New Roman" w:hAnsi="Times New Roman" w:cs="Times New Roman"/>
          <w:b/>
        </w:rPr>
        <w:t xml:space="preserve"> of settling chamber would be required?</w:t>
      </w:r>
    </w:p>
    <w:p w14:paraId="6D0038D4" w14:textId="77777777" w:rsidR="00CD1FD2" w:rsidRDefault="00CD1FD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4433D749" w14:textId="77777777" w:rsidR="00853F97" w:rsidRPr="00853F97" w:rsidRDefault="00FC6A08" w:rsidP="00853F97">
      <w:pPr>
        <w:rPr>
          <w:rFonts w:ascii="Times New Roman" w:hAnsi="Times New Roman" w:cs="Times New Roman"/>
          <w:b/>
        </w:rPr>
      </w:pPr>
      <w:r w:rsidRPr="00FC6A08">
        <w:rPr>
          <w:rFonts w:ascii="Times New Roman" w:hAnsi="Times New Roman" w:cs="Times New Roman"/>
          <w:b/>
        </w:rPr>
        <w:lastRenderedPageBreak/>
        <w:t xml:space="preserve"> </w:t>
      </w:r>
      <w:r w:rsidR="00E9421A">
        <w:rPr>
          <w:rFonts w:ascii="Times New Roman" w:hAnsi="Times New Roman" w:cs="Times New Roman"/>
          <w:b/>
        </w:rPr>
        <w:t xml:space="preserve">2. </w:t>
      </w:r>
      <w:r w:rsidR="00853F97" w:rsidRPr="00853F97">
        <w:rPr>
          <w:rFonts w:ascii="Times New Roman" w:hAnsi="Times New Roman" w:cs="Times New Roman"/>
          <w:b/>
        </w:rPr>
        <w:t>A cyclone is used as a scalping unit on a coal fired boiler. The height of the cyclone inlet</w:t>
      </w:r>
    </w:p>
    <w:p w14:paraId="13D6D58D" w14:textId="3CDBCDA4" w:rsidR="00853F97" w:rsidRPr="00853F97" w:rsidRDefault="00853F97" w:rsidP="00853F97">
      <w:pPr>
        <w:rPr>
          <w:rFonts w:ascii="Times New Roman" w:hAnsi="Times New Roman" w:cs="Times New Roman"/>
          <w:b/>
        </w:rPr>
      </w:pPr>
      <w:r w:rsidRPr="00853F97">
        <w:rPr>
          <w:rFonts w:ascii="Times New Roman" w:hAnsi="Times New Roman" w:cs="Times New Roman"/>
          <w:b/>
        </w:rPr>
        <w:t>is 0.75 m, the width of the cyclone inlet is 0.6 m, the length of the upper chamber</w:t>
      </w:r>
    </w:p>
    <w:p w14:paraId="33CB4762" w14:textId="06213BF2" w:rsidR="00853F97" w:rsidRPr="00853F97" w:rsidRDefault="00853F97" w:rsidP="00853F97">
      <w:pPr>
        <w:rPr>
          <w:rFonts w:ascii="Times New Roman" w:hAnsi="Times New Roman" w:cs="Times New Roman"/>
          <w:b/>
        </w:rPr>
      </w:pPr>
      <w:r w:rsidRPr="00853F97">
        <w:rPr>
          <w:rFonts w:ascii="Times New Roman" w:hAnsi="Times New Roman" w:cs="Times New Roman"/>
          <w:b/>
        </w:rPr>
        <w:t>is 2.0 m, and the length of the lower chamber is 5.0 m. The inlet gas velocity is</w:t>
      </w:r>
    </w:p>
    <w:p w14:paraId="187E472E" w14:textId="1ECB5547" w:rsidR="00853F97" w:rsidRPr="00853F97" w:rsidRDefault="00853F97" w:rsidP="00853F97">
      <w:pPr>
        <w:rPr>
          <w:rFonts w:ascii="Times New Roman" w:hAnsi="Times New Roman" w:cs="Times New Roman"/>
          <w:b/>
        </w:rPr>
      </w:pPr>
      <w:r w:rsidRPr="00853F97">
        <w:rPr>
          <w:rFonts w:ascii="Times New Roman" w:hAnsi="Times New Roman" w:cs="Times New Roman"/>
          <w:b/>
        </w:rPr>
        <w:t xml:space="preserve">20.0 m/s and the particle density </w:t>
      </w:r>
      <w:proofErr w:type="gramStart"/>
      <w:r w:rsidRPr="00853F97">
        <w:rPr>
          <w:rFonts w:ascii="Times New Roman" w:hAnsi="Times New Roman" w:cs="Times New Roman"/>
          <w:b/>
        </w:rPr>
        <w:t>is</w:t>
      </w:r>
      <w:proofErr w:type="gramEnd"/>
      <w:r w:rsidRPr="00853F97">
        <w:rPr>
          <w:rFonts w:ascii="Times New Roman" w:hAnsi="Times New Roman" w:cs="Times New Roman"/>
          <w:b/>
        </w:rPr>
        <w:t xml:space="preserve"> 2,000 kg/m3. Assume gas viscosity of 1.85×10</w:t>
      </w:r>
      <w:r w:rsidRPr="00853F97">
        <w:rPr>
          <w:rFonts w:ascii="Times New Roman" w:hAnsi="Times New Roman" w:cs="Times New Roman"/>
          <w:b/>
          <w:vertAlign w:val="superscript"/>
        </w:rPr>
        <w:t>–5</w:t>
      </w:r>
    </w:p>
    <w:p w14:paraId="2232A619" w14:textId="77777777" w:rsidR="00853F97" w:rsidRDefault="00853F97" w:rsidP="00853F97">
      <w:pPr>
        <w:rPr>
          <w:rFonts w:ascii="Times New Roman" w:hAnsi="Times New Roman" w:cs="Times New Roman"/>
          <w:b/>
        </w:rPr>
      </w:pPr>
      <w:r w:rsidRPr="00853F97">
        <w:rPr>
          <w:rFonts w:ascii="Times New Roman" w:hAnsi="Times New Roman" w:cs="Times New Roman"/>
          <w:b/>
        </w:rPr>
        <w:t>kg/(</w:t>
      </w:r>
      <w:proofErr w:type="spellStart"/>
      <w:r w:rsidRPr="00853F97">
        <w:rPr>
          <w:rFonts w:ascii="Times New Roman" w:hAnsi="Times New Roman" w:cs="Times New Roman"/>
          <w:b/>
        </w:rPr>
        <w:t>m·s</w:t>
      </w:r>
      <w:proofErr w:type="spellEnd"/>
      <w:r w:rsidRPr="00853F97">
        <w:rPr>
          <w:rFonts w:ascii="Times New Roman" w:hAnsi="Times New Roman" w:cs="Times New Roman"/>
          <w:b/>
        </w:rPr>
        <w:t xml:space="preserve">). </w:t>
      </w:r>
    </w:p>
    <w:p w14:paraId="7E4AC6B7" w14:textId="77777777" w:rsidR="00853F97" w:rsidRDefault="00853F97" w:rsidP="00853F97">
      <w:pPr>
        <w:rPr>
          <w:rFonts w:ascii="Times New Roman" w:hAnsi="Times New Roman" w:cs="Times New Roman"/>
          <w:b/>
        </w:rPr>
      </w:pPr>
    </w:p>
    <w:p w14:paraId="3F7D7B9D" w14:textId="2F5488DE" w:rsidR="00853F97" w:rsidRDefault="00853F97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A. What is the removal efficiency of the cycle for particles of 100 um in diameter? </w:t>
      </w:r>
    </w:p>
    <w:p w14:paraId="59138A02" w14:textId="5DA25501" w:rsidR="00853F97" w:rsidRDefault="00853F97" w:rsidP="00853F97">
      <w:pPr>
        <w:rPr>
          <w:rFonts w:ascii="Times New Roman" w:hAnsi="Times New Roman" w:cs="Times New Roman"/>
          <w:b/>
        </w:rPr>
      </w:pPr>
    </w:p>
    <w:p w14:paraId="37A3DEE1" w14:textId="24AA3D93" w:rsidR="00853F97" w:rsidRDefault="00853F97" w:rsidP="00853F97">
      <w:pPr>
        <w:rPr>
          <w:rFonts w:ascii="Times New Roman" w:hAnsi="Times New Roman" w:cs="Times New Roman"/>
          <w:b/>
        </w:rPr>
      </w:pPr>
    </w:p>
    <w:p w14:paraId="3208F018" w14:textId="1BEF8B55" w:rsidR="00853F97" w:rsidRDefault="00853F97" w:rsidP="00853F97">
      <w:pPr>
        <w:rPr>
          <w:rFonts w:ascii="Times New Roman" w:hAnsi="Times New Roman" w:cs="Times New Roman"/>
          <w:b/>
        </w:rPr>
      </w:pPr>
    </w:p>
    <w:p w14:paraId="4FC101B6" w14:textId="3A6B880C" w:rsidR="00853F97" w:rsidRDefault="00853F97" w:rsidP="00853F97">
      <w:pPr>
        <w:rPr>
          <w:rFonts w:ascii="Times New Roman" w:hAnsi="Times New Roman" w:cs="Times New Roman"/>
          <w:b/>
        </w:rPr>
      </w:pPr>
    </w:p>
    <w:p w14:paraId="4A4F0189" w14:textId="53FAC20E" w:rsidR="00853F97" w:rsidRDefault="00853F97" w:rsidP="00853F97">
      <w:pPr>
        <w:rPr>
          <w:rFonts w:ascii="Times New Roman" w:hAnsi="Times New Roman" w:cs="Times New Roman"/>
          <w:b/>
        </w:rPr>
      </w:pPr>
    </w:p>
    <w:p w14:paraId="55F37265" w14:textId="77786853" w:rsidR="00853F97" w:rsidRDefault="00853F97" w:rsidP="00853F97">
      <w:pPr>
        <w:rPr>
          <w:rFonts w:ascii="Times New Roman" w:hAnsi="Times New Roman" w:cs="Times New Roman"/>
          <w:b/>
        </w:rPr>
      </w:pPr>
    </w:p>
    <w:p w14:paraId="61473DF9" w14:textId="0521632F" w:rsidR="00853F97" w:rsidRDefault="00853F97" w:rsidP="00853F97">
      <w:pPr>
        <w:rPr>
          <w:rFonts w:ascii="Times New Roman" w:hAnsi="Times New Roman" w:cs="Times New Roman"/>
          <w:b/>
        </w:rPr>
      </w:pPr>
    </w:p>
    <w:p w14:paraId="6CE6C0DD" w14:textId="6B81C05D" w:rsidR="00853F97" w:rsidRDefault="00853F97" w:rsidP="00853F97">
      <w:pPr>
        <w:rPr>
          <w:rFonts w:ascii="Times New Roman" w:hAnsi="Times New Roman" w:cs="Times New Roman"/>
          <w:b/>
        </w:rPr>
      </w:pPr>
    </w:p>
    <w:p w14:paraId="6BBDA725" w14:textId="65C21DEA" w:rsidR="00853F97" w:rsidRDefault="00853F97" w:rsidP="00853F97">
      <w:pPr>
        <w:rPr>
          <w:rFonts w:ascii="Times New Roman" w:hAnsi="Times New Roman" w:cs="Times New Roman"/>
          <w:b/>
        </w:rPr>
      </w:pPr>
    </w:p>
    <w:p w14:paraId="6302945D" w14:textId="7502A560" w:rsidR="00853F97" w:rsidRDefault="00853F97" w:rsidP="00853F97">
      <w:pPr>
        <w:rPr>
          <w:rFonts w:ascii="Times New Roman" w:hAnsi="Times New Roman" w:cs="Times New Roman"/>
          <w:b/>
        </w:rPr>
      </w:pPr>
    </w:p>
    <w:p w14:paraId="018F3BCE" w14:textId="6EF5FEE9" w:rsidR="00853F97" w:rsidRDefault="00853F97" w:rsidP="00853F97">
      <w:pPr>
        <w:rPr>
          <w:rFonts w:ascii="Times New Roman" w:hAnsi="Times New Roman" w:cs="Times New Roman"/>
          <w:b/>
        </w:rPr>
      </w:pPr>
    </w:p>
    <w:p w14:paraId="0BB5153E" w14:textId="48E902AE" w:rsidR="00992D88" w:rsidRDefault="00853F97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B. </w:t>
      </w:r>
      <w:r w:rsidR="00992D88">
        <w:rPr>
          <w:rFonts w:ascii="Times New Roman" w:hAnsi="Times New Roman" w:cs="Times New Roman"/>
          <w:b/>
        </w:rPr>
        <w:t>To have the largest increase in removal efficiency, which of the following scales should be doubled? (circle one</w:t>
      </w:r>
      <w:r w:rsidR="00346BBE">
        <w:rPr>
          <w:rFonts w:ascii="Times New Roman" w:hAnsi="Times New Roman" w:cs="Times New Roman"/>
          <w:b/>
        </w:rPr>
        <w:t xml:space="preserve"> of the following</w:t>
      </w:r>
      <w:r w:rsidR="00992D88">
        <w:rPr>
          <w:rFonts w:ascii="Times New Roman" w:hAnsi="Times New Roman" w:cs="Times New Roman"/>
          <w:b/>
        </w:rPr>
        <w:t>)</w:t>
      </w:r>
    </w:p>
    <w:p w14:paraId="2E189D9C" w14:textId="77777777" w:rsidR="00346BBE" w:rsidRPr="00346BBE" w:rsidRDefault="00346BBE" w:rsidP="00853F97">
      <w:pPr>
        <w:rPr>
          <w:rFonts w:ascii="Times New Roman" w:hAnsi="Times New Roman" w:cs="Times New Roman"/>
          <w:b/>
          <w:sz w:val="8"/>
          <w:szCs w:val="8"/>
        </w:rPr>
      </w:pPr>
    </w:p>
    <w:p w14:paraId="4124E36A" w14:textId="064ED77A" w:rsidR="00992D88" w:rsidRPr="00992D88" w:rsidRDefault="00992D88" w:rsidP="00346BBE">
      <w:pPr>
        <w:spacing w:line="276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ab/>
      </w:r>
      <w:r w:rsidRPr="00992D88">
        <w:rPr>
          <w:rFonts w:ascii="Times New Roman" w:hAnsi="Times New Roman" w:cs="Times New Roman"/>
          <w:bCs/>
        </w:rPr>
        <w:t>A – Lower chamber length</w:t>
      </w:r>
    </w:p>
    <w:p w14:paraId="19AD0EEE" w14:textId="087D1006" w:rsidR="00992D88" w:rsidRPr="00992D88" w:rsidRDefault="00992D88" w:rsidP="00346BBE">
      <w:pPr>
        <w:spacing w:line="276" w:lineRule="auto"/>
        <w:rPr>
          <w:rFonts w:ascii="Times New Roman" w:hAnsi="Times New Roman" w:cs="Times New Roman"/>
          <w:bCs/>
        </w:rPr>
      </w:pPr>
      <w:r w:rsidRPr="00992D88">
        <w:rPr>
          <w:rFonts w:ascii="Times New Roman" w:hAnsi="Times New Roman" w:cs="Times New Roman"/>
          <w:bCs/>
        </w:rPr>
        <w:tab/>
        <w:t>B – Upper chamber length</w:t>
      </w:r>
    </w:p>
    <w:p w14:paraId="40DC77E4" w14:textId="70B99DB5" w:rsidR="00992D88" w:rsidRPr="00992D88" w:rsidRDefault="00992D88" w:rsidP="00346BBE">
      <w:pPr>
        <w:spacing w:line="276" w:lineRule="auto"/>
        <w:rPr>
          <w:rFonts w:ascii="Times New Roman" w:hAnsi="Times New Roman" w:cs="Times New Roman"/>
          <w:bCs/>
        </w:rPr>
      </w:pPr>
      <w:r w:rsidRPr="00992D88">
        <w:rPr>
          <w:rFonts w:ascii="Times New Roman" w:hAnsi="Times New Roman" w:cs="Times New Roman"/>
          <w:bCs/>
        </w:rPr>
        <w:tab/>
        <w:t>C – entrance width</w:t>
      </w:r>
    </w:p>
    <w:p w14:paraId="1A2B7B11" w14:textId="51BEF7AA" w:rsidR="00992D88" w:rsidRPr="00992D88" w:rsidRDefault="00992D88" w:rsidP="00346BBE">
      <w:pPr>
        <w:spacing w:line="276" w:lineRule="auto"/>
        <w:rPr>
          <w:rFonts w:ascii="Times New Roman" w:hAnsi="Times New Roman" w:cs="Times New Roman"/>
          <w:bCs/>
        </w:rPr>
      </w:pPr>
      <w:r w:rsidRPr="00992D88">
        <w:rPr>
          <w:rFonts w:ascii="Times New Roman" w:hAnsi="Times New Roman" w:cs="Times New Roman"/>
          <w:bCs/>
        </w:rPr>
        <w:tab/>
        <w:t>D – entrance height</w:t>
      </w:r>
    </w:p>
    <w:p w14:paraId="263024DB" w14:textId="2E403F92" w:rsidR="00992D88" w:rsidRPr="00992D88" w:rsidRDefault="00992D88" w:rsidP="00346BBE">
      <w:pPr>
        <w:spacing w:line="276" w:lineRule="auto"/>
        <w:rPr>
          <w:rFonts w:ascii="Times New Roman" w:hAnsi="Times New Roman" w:cs="Times New Roman"/>
          <w:bCs/>
        </w:rPr>
      </w:pPr>
      <w:r w:rsidRPr="00992D88">
        <w:rPr>
          <w:rFonts w:ascii="Times New Roman" w:hAnsi="Times New Roman" w:cs="Times New Roman"/>
          <w:bCs/>
        </w:rPr>
        <w:tab/>
        <w:t>E – 2 or more of the above are equivalent</w:t>
      </w:r>
    </w:p>
    <w:p w14:paraId="78589F7B" w14:textId="71D391A9" w:rsidR="00992D88" w:rsidRPr="00346BBE" w:rsidRDefault="00992D88" w:rsidP="00853F97">
      <w:pPr>
        <w:rPr>
          <w:rFonts w:ascii="Times New Roman" w:hAnsi="Times New Roman" w:cs="Times New Roman"/>
          <w:b/>
          <w:sz w:val="12"/>
          <w:szCs w:val="12"/>
        </w:rPr>
      </w:pPr>
    </w:p>
    <w:p w14:paraId="5C88077D" w14:textId="486D90E9" w:rsidR="00992D88" w:rsidRDefault="00992D88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 Explain your logic for your response to Part B.</w:t>
      </w:r>
    </w:p>
    <w:p w14:paraId="7585E7D0" w14:textId="77777777" w:rsidR="00992D88" w:rsidRDefault="00992D88" w:rsidP="00853F97">
      <w:pPr>
        <w:rPr>
          <w:rFonts w:ascii="Times New Roman" w:hAnsi="Times New Roman" w:cs="Times New Roman"/>
          <w:b/>
        </w:rPr>
      </w:pPr>
    </w:p>
    <w:p w14:paraId="02F98118" w14:textId="77777777" w:rsidR="00853F97" w:rsidRDefault="00853F97" w:rsidP="00853F97">
      <w:pPr>
        <w:rPr>
          <w:rFonts w:ascii="Times New Roman" w:hAnsi="Times New Roman" w:cs="Times New Roman"/>
          <w:b/>
        </w:rPr>
      </w:pPr>
    </w:p>
    <w:p w14:paraId="24B031BD" w14:textId="5951CD56" w:rsidR="00853F97" w:rsidRDefault="00853F97" w:rsidP="00853F97">
      <w:pPr>
        <w:rPr>
          <w:rFonts w:ascii="Times New Roman" w:hAnsi="Times New Roman" w:cs="Times New Roman"/>
          <w:b/>
        </w:rPr>
      </w:pPr>
    </w:p>
    <w:p w14:paraId="323F42D2" w14:textId="3FF33F51" w:rsidR="00992D88" w:rsidRDefault="00992D88" w:rsidP="00853F97">
      <w:pPr>
        <w:rPr>
          <w:rFonts w:ascii="Times New Roman" w:hAnsi="Times New Roman" w:cs="Times New Roman"/>
          <w:b/>
        </w:rPr>
      </w:pPr>
    </w:p>
    <w:p w14:paraId="71D0D5C6" w14:textId="73A5F47A" w:rsidR="00992D88" w:rsidRDefault="00992D88" w:rsidP="00853F97">
      <w:pPr>
        <w:rPr>
          <w:rFonts w:ascii="Times New Roman" w:hAnsi="Times New Roman" w:cs="Times New Roman"/>
          <w:b/>
        </w:rPr>
      </w:pPr>
    </w:p>
    <w:p w14:paraId="40A0EDB9" w14:textId="78CCA05B" w:rsidR="00992D88" w:rsidRDefault="00992D88" w:rsidP="00853F97">
      <w:pPr>
        <w:rPr>
          <w:rFonts w:ascii="Times New Roman" w:hAnsi="Times New Roman" w:cs="Times New Roman"/>
          <w:b/>
        </w:rPr>
      </w:pPr>
    </w:p>
    <w:p w14:paraId="5D30AE34" w14:textId="2F97F781" w:rsidR="00992D88" w:rsidRDefault="00992D88" w:rsidP="00853F97">
      <w:pPr>
        <w:rPr>
          <w:rFonts w:ascii="Times New Roman" w:hAnsi="Times New Roman" w:cs="Times New Roman"/>
          <w:b/>
        </w:rPr>
      </w:pPr>
    </w:p>
    <w:p w14:paraId="73FED7F1" w14:textId="12AF2EB7" w:rsidR="00992D88" w:rsidRDefault="00992D88" w:rsidP="00853F97">
      <w:pPr>
        <w:rPr>
          <w:rFonts w:ascii="Times New Roman" w:hAnsi="Times New Roman" w:cs="Times New Roman"/>
          <w:b/>
        </w:rPr>
      </w:pPr>
    </w:p>
    <w:p w14:paraId="659FE730" w14:textId="77777777" w:rsidR="00992D88" w:rsidRDefault="00992D88" w:rsidP="00853F97">
      <w:pPr>
        <w:rPr>
          <w:rFonts w:ascii="Times New Roman" w:hAnsi="Times New Roman" w:cs="Times New Roman"/>
          <w:b/>
        </w:rPr>
      </w:pPr>
    </w:p>
    <w:p w14:paraId="6E412FDF" w14:textId="20863FFF" w:rsidR="00853F97" w:rsidRPr="00FC6A08" w:rsidRDefault="00992D88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</w:t>
      </w:r>
      <w:r w:rsidR="00853F97">
        <w:rPr>
          <w:rFonts w:ascii="Times New Roman" w:hAnsi="Times New Roman" w:cs="Times New Roman"/>
          <w:b/>
        </w:rPr>
        <w:t xml:space="preserve">. Calculate the removal efficiency for your </w:t>
      </w:r>
      <w:r>
        <w:rPr>
          <w:rFonts w:ascii="Times New Roman" w:hAnsi="Times New Roman" w:cs="Times New Roman"/>
          <w:b/>
        </w:rPr>
        <w:t>selected response to Part B.</w:t>
      </w:r>
      <w:r w:rsidR="00853F97">
        <w:rPr>
          <w:rFonts w:ascii="Times New Roman" w:hAnsi="Times New Roman" w:cs="Times New Roman"/>
          <w:b/>
        </w:rPr>
        <w:t xml:space="preserve"> </w:t>
      </w:r>
    </w:p>
    <w:p w14:paraId="2ECF3D05" w14:textId="282D61BF" w:rsidR="00C536CF" w:rsidRDefault="00C536CF" w:rsidP="00853F97">
      <w:pPr>
        <w:rPr>
          <w:rFonts w:ascii="Times New Roman" w:hAnsi="Times New Roman" w:cs="Times New Roman"/>
          <w:b/>
        </w:rPr>
      </w:pPr>
    </w:p>
    <w:p w14:paraId="700BA357" w14:textId="09864156" w:rsidR="00272BEF" w:rsidRDefault="00272BE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60BE38A" w14:textId="3DC06D24" w:rsidR="00272BEF" w:rsidRDefault="00272BEF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3. In class we reviewed several options for resource recovery from wastewater. In terms of energy recovery, we specifically focused on (a) anaerobic digestion of wastewater sludge, and (b) the </w:t>
      </w:r>
      <w:proofErr w:type="spellStart"/>
      <w:r>
        <w:rPr>
          <w:rFonts w:ascii="Times New Roman" w:hAnsi="Times New Roman" w:cs="Times New Roman"/>
          <w:b/>
        </w:rPr>
        <w:t>OmniProcessor</w:t>
      </w:r>
      <w:proofErr w:type="spellEnd"/>
      <w:r>
        <w:rPr>
          <w:rFonts w:ascii="Times New Roman" w:hAnsi="Times New Roman" w:cs="Times New Roman"/>
          <w:b/>
        </w:rPr>
        <w:t>.</w:t>
      </w:r>
    </w:p>
    <w:p w14:paraId="1A27DC0A" w14:textId="06313CEF" w:rsidR="00272BEF" w:rsidRDefault="00272BEF" w:rsidP="00853F97">
      <w:pPr>
        <w:rPr>
          <w:rFonts w:ascii="Times New Roman" w:hAnsi="Times New Roman" w:cs="Times New Roman"/>
          <w:b/>
        </w:rPr>
      </w:pPr>
    </w:p>
    <w:p w14:paraId="699F8193" w14:textId="77777777" w:rsidR="00272BEF" w:rsidRDefault="00272BEF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If you were designing a new wastewater treatment infrastructure, what are two costs and two benefits of each system? </w:t>
      </w:r>
    </w:p>
    <w:p w14:paraId="173BD8AF" w14:textId="77777777" w:rsidR="00272BEF" w:rsidRDefault="00272BEF" w:rsidP="00853F97">
      <w:pPr>
        <w:rPr>
          <w:rFonts w:ascii="Times New Roman" w:hAnsi="Times New Roman" w:cs="Times New Roman"/>
          <w:b/>
        </w:rPr>
      </w:pPr>
    </w:p>
    <w:p w14:paraId="40E8C3C0" w14:textId="77777777" w:rsidR="00272BEF" w:rsidRDefault="00272BEF" w:rsidP="00853F9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Anaerobic Digestor</w:t>
      </w:r>
    </w:p>
    <w:p w14:paraId="253CBC29" w14:textId="77777777" w:rsidR="00272BEF" w:rsidRPr="00272BEF" w:rsidRDefault="00272BEF" w:rsidP="00272BEF">
      <w:pPr>
        <w:ind w:left="720"/>
        <w:rPr>
          <w:rFonts w:ascii="Times New Roman" w:hAnsi="Times New Roman" w:cs="Times New Roman"/>
          <w:b/>
          <w:i/>
          <w:iCs/>
        </w:rPr>
      </w:pPr>
      <w:r w:rsidRPr="00272BEF">
        <w:rPr>
          <w:rFonts w:ascii="Times New Roman" w:hAnsi="Times New Roman" w:cs="Times New Roman"/>
          <w:b/>
          <w:i/>
          <w:iCs/>
        </w:rPr>
        <w:t>Strengths:</w:t>
      </w:r>
    </w:p>
    <w:p w14:paraId="715F47E9" w14:textId="77777777" w:rsidR="00272BEF" w:rsidRDefault="00272BEF" w:rsidP="00272BEF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6992FA21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056C7546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5468C2BD" w14:textId="4692B667" w:rsidR="00272BEF" w:rsidRPr="00272BEF" w:rsidRDefault="00272BEF" w:rsidP="00272BEF">
      <w:pPr>
        <w:ind w:left="108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</w:p>
    <w:p w14:paraId="29FB5360" w14:textId="7BD9A5F4" w:rsidR="00272BEF" w:rsidRDefault="00272BEF" w:rsidP="00272BEF">
      <w:pPr>
        <w:pStyle w:val="ListParagraph"/>
        <w:numPr>
          <w:ilvl w:val="0"/>
          <w:numId w:val="9"/>
        </w:numPr>
        <w:ind w:left="144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p w14:paraId="67C06BD0" w14:textId="5ADAD079" w:rsidR="00272BEF" w:rsidRDefault="00272BEF" w:rsidP="00272BEF">
      <w:pPr>
        <w:ind w:left="720"/>
        <w:rPr>
          <w:rFonts w:ascii="Times New Roman" w:hAnsi="Times New Roman" w:cs="Times New Roman"/>
          <w:b/>
        </w:rPr>
      </w:pPr>
    </w:p>
    <w:p w14:paraId="2000634D" w14:textId="44989F9A" w:rsidR="00272BEF" w:rsidRPr="00272BEF" w:rsidRDefault="00272BEF" w:rsidP="00272BEF">
      <w:pPr>
        <w:ind w:left="720"/>
        <w:rPr>
          <w:rFonts w:ascii="Times New Roman" w:hAnsi="Times New Roman" w:cs="Times New Roman"/>
          <w:b/>
          <w:i/>
          <w:iCs/>
        </w:rPr>
      </w:pPr>
      <w:r w:rsidRPr="00272BEF">
        <w:rPr>
          <w:rFonts w:ascii="Times New Roman" w:hAnsi="Times New Roman" w:cs="Times New Roman"/>
          <w:b/>
          <w:i/>
          <w:iCs/>
        </w:rPr>
        <w:t>Weaknesses:</w:t>
      </w:r>
    </w:p>
    <w:p w14:paraId="49EE447C" w14:textId="77777777" w:rsidR="00272BEF" w:rsidRDefault="00272BEF" w:rsidP="00272BEF">
      <w:pPr>
        <w:pStyle w:val="ListParagraph"/>
        <w:numPr>
          <w:ilvl w:val="0"/>
          <w:numId w:val="10"/>
        </w:numPr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54C615C6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4E3E26C5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4162253D" w14:textId="77777777" w:rsidR="00272BEF" w:rsidRPr="00272BEF" w:rsidRDefault="00272BEF" w:rsidP="00272BEF">
      <w:pPr>
        <w:ind w:left="108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</w:p>
    <w:p w14:paraId="6D3B6E8C" w14:textId="77777777" w:rsidR="00272BEF" w:rsidRPr="00272BEF" w:rsidRDefault="00272BEF" w:rsidP="00272BEF">
      <w:pPr>
        <w:pStyle w:val="ListParagraph"/>
        <w:numPr>
          <w:ilvl w:val="0"/>
          <w:numId w:val="10"/>
        </w:numPr>
        <w:ind w:left="144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</w:p>
    <w:p w14:paraId="177C8B80" w14:textId="7F062B0F" w:rsidR="00272BEF" w:rsidRDefault="00272BEF" w:rsidP="00272BEF">
      <w:pPr>
        <w:rPr>
          <w:rFonts w:ascii="Times New Roman" w:hAnsi="Times New Roman" w:cs="Times New Roman"/>
          <w:b/>
        </w:rPr>
      </w:pPr>
    </w:p>
    <w:p w14:paraId="2AAECB19" w14:textId="0EB2403F" w:rsidR="00272BEF" w:rsidRDefault="00272BEF" w:rsidP="00272BEF">
      <w:pPr>
        <w:rPr>
          <w:rFonts w:ascii="Times New Roman" w:hAnsi="Times New Roman" w:cs="Times New Roman"/>
          <w:b/>
        </w:rPr>
      </w:pPr>
    </w:p>
    <w:p w14:paraId="20EE1BB9" w14:textId="4139D2C5" w:rsidR="00272BEF" w:rsidRDefault="00272BEF" w:rsidP="00272BEF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OmniProcessor</w:t>
      </w:r>
      <w:proofErr w:type="spellEnd"/>
    </w:p>
    <w:p w14:paraId="69AA5322" w14:textId="77777777" w:rsidR="00272BEF" w:rsidRPr="00272BEF" w:rsidRDefault="00272BEF" w:rsidP="00272BEF">
      <w:pPr>
        <w:ind w:left="720"/>
        <w:rPr>
          <w:rFonts w:ascii="Times New Roman" w:hAnsi="Times New Roman" w:cs="Times New Roman"/>
          <w:b/>
          <w:i/>
          <w:iCs/>
        </w:rPr>
      </w:pPr>
      <w:r w:rsidRPr="00272BEF">
        <w:rPr>
          <w:rFonts w:ascii="Times New Roman" w:hAnsi="Times New Roman" w:cs="Times New Roman"/>
          <w:b/>
          <w:i/>
          <w:iCs/>
        </w:rPr>
        <w:t>Strengths:</w:t>
      </w:r>
    </w:p>
    <w:p w14:paraId="464431C4" w14:textId="77777777" w:rsidR="00272BEF" w:rsidRDefault="00272BEF" w:rsidP="00272BEF">
      <w:pPr>
        <w:pStyle w:val="ListParagraph"/>
        <w:numPr>
          <w:ilvl w:val="0"/>
          <w:numId w:val="11"/>
        </w:numPr>
        <w:ind w:hanging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4136140E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52AC2D7C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3259C411" w14:textId="77777777" w:rsidR="00272BEF" w:rsidRPr="00272BEF" w:rsidRDefault="00272BEF" w:rsidP="00272BEF">
      <w:pPr>
        <w:ind w:left="108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</w:p>
    <w:p w14:paraId="38C387BC" w14:textId="77777777" w:rsidR="00272BEF" w:rsidRDefault="00272BEF" w:rsidP="00272BEF">
      <w:pPr>
        <w:pStyle w:val="ListParagraph"/>
        <w:numPr>
          <w:ilvl w:val="0"/>
          <w:numId w:val="11"/>
        </w:numPr>
        <w:ind w:left="2520" w:hanging="144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 </w:t>
      </w:r>
    </w:p>
    <w:p w14:paraId="403AFCAE" w14:textId="77777777" w:rsidR="00272BEF" w:rsidRDefault="00272BEF" w:rsidP="00272BEF">
      <w:pPr>
        <w:ind w:left="720"/>
        <w:rPr>
          <w:rFonts w:ascii="Times New Roman" w:hAnsi="Times New Roman" w:cs="Times New Roman"/>
          <w:b/>
        </w:rPr>
      </w:pPr>
    </w:p>
    <w:p w14:paraId="31FC80B2" w14:textId="77777777" w:rsidR="00272BEF" w:rsidRPr="00272BEF" w:rsidRDefault="00272BEF" w:rsidP="00272BEF">
      <w:pPr>
        <w:ind w:left="720"/>
        <w:rPr>
          <w:rFonts w:ascii="Times New Roman" w:hAnsi="Times New Roman" w:cs="Times New Roman"/>
          <w:b/>
          <w:i/>
          <w:iCs/>
        </w:rPr>
      </w:pPr>
      <w:r w:rsidRPr="00272BEF">
        <w:rPr>
          <w:rFonts w:ascii="Times New Roman" w:hAnsi="Times New Roman" w:cs="Times New Roman"/>
          <w:b/>
          <w:i/>
          <w:iCs/>
        </w:rPr>
        <w:t>Weaknesses:</w:t>
      </w:r>
    </w:p>
    <w:p w14:paraId="3EE1EC34" w14:textId="77777777" w:rsidR="00272BEF" w:rsidRDefault="00272BEF" w:rsidP="00272BEF">
      <w:pPr>
        <w:pStyle w:val="ListParagraph"/>
        <w:numPr>
          <w:ilvl w:val="0"/>
          <w:numId w:val="12"/>
        </w:numPr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14:paraId="7C2F61ED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40CCB589" w14:textId="77777777" w:rsidR="00272BEF" w:rsidRDefault="00272BEF" w:rsidP="00272BEF">
      <w:pPr>
        <w:ind w:left="1080"/>
        <w:rPr>
          <w:rFonts w:ascii="Times New Roman" w:hAnsi="Times New Roman" w:cs="Times New Roman"/>
          <w:b/>
        </w:rPr>
      </w:pPr>
    </w:p>
    <w:p w14:paraId="085D2D1A" w14:textId="77777777" w:rsidR="00272BEF" w:rsidRPr="00272BEF" w:rsidRDefault="00272BEF" w:rsidP="00272BEF">
      <w:pPr>
        <w:ind w:left="108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</w:p>
    <w:p w14:paraId="7997FA3C" w14:textId="77777777" w:rsidR="00272BEF" w:rsidRPr="00272BEF" w:rsidRDefault="00272BEF" w:rsidP="00272BEF">
      <w:pPr>
        <w:pStyle w:val="ListParagraph"/>
        <w:numPr>
          <w:ilvl w:val="0"/>
          <w:numId w:val="12"/>
        </w:numPr>
        <w:ind w:left="1440"/>
        <w:rPr>
          <w:rFonts w:ascii="Times New Roman" w:hAnsi="Times New Roman" w:cs="Times New Roman"/>
          <w:b/>
        </w:rPr>
      </w:pPr>
      <w:r w:rsidRPr="00272BEF">
        <w:rPr>
          <w:rFonts w:ascii="Times New Roman" w:hAnsi="Times New Roman" w:cs="Times New Roman"/>
          <w:b/>
        </w:rPr>
        <w:t xml:space="preserve"> </w:t>
      </w:r>
    </w:p>
    <w:p w14:paraId="5667CE0D" w14:textId="77777777" w:rsidR="00272BEF" w:rsidRPr="00272BEF" w:rsidRDefault="00272BEF" w:rsidP="00272BEF">
      <w:pPr>
        <w:rPr>
          <w:rFonts w:ascii="Times New Roman" w:hAnsi="Times New Roman" w:cs="Times New Roman"/>
          <w:b/>
        </w:rPr>
      </w:pPr>
    </w:p>
    <w:p w14:paraId="67577345" w14:textId="77777777" w:rsidR="00272BEF" w:rsidRPr="00272BEF" w:rsidRDefault="00272BEF" w:rsidP="00272BEF">
      <w:pPr>
        <w:rPr>
          <w:rFonts w:ascii="Times New Roman" w:hAnsi="Times New Roman" w:cs="Times New Roman"/>
          <w:b/>
        </w:rPr>
      </w:pPr>
    </w:p>
    <w:sectPr w:rsidR="00272BEF" w:rsidRPr="00272BEF" w:rsidSect="0026203C">
      <w:headerReference w:type="default" r:id="rId7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F49B7" w14:textId="77777777" w:rsidR="00235488" w:rsidRDefault="00235488" w:rsidP="000C02B6">
      <w:r>
        <w:separator/>
      </w:r>
    </w:p>
  </w:endnote>
  <w:endnote w:type="continuationSeparator" w:id="0">
    <w:p w14:paraId="506BAB13" w14:textId="77777777" w:rsidR="00235488" w:rsidRDefault="00235488" w:rsidP="000C0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77EA1" w14:textId="77777777" w:rsidR="00235488" w:rsidRDefault="00235488" w:rsidP="000C02B6">
      <w:r>
        <w:separator/>
      </w:r>
    </w:p>
  </w:footnote>
  <w:footnote w:type="continuationSeparator" w:id="0">
    <w:p w14:paraId="489EF341" w14:textId="77777777" w:rsidR="00235488" w:rsidRDefault="00235488" w:rsidP="000C02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85"/>
      <w:gridCol w:w="4675"/>
    </w:tblGrid>
    <w:tr w:rsidR="000C02B6" w:rsidRPr="000C02B6" w14:paraId="6D7FD580" w14:textId="77777777" w:rsidTr="009A5C01">
      <w:tc>
        <w:tcPr>
          <w:tcW w:w="4788" w:type="dxa"/>
        </w:tcPr>
        <w:p w14:paraId="2A9E9192" w14:textId="77777777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Indiana University</w:t>
          </w:r>
        </w:p>
        <w:p w14:paraId="20435FF0" w14:textId="1327966A" w:rsidR="000C02B6" w:rsidRPr="000C02B6" w:rsidRDefault="000C02B6" w:rsidP="000C02B6">
          <w:pPr>
            <w:pStyle w:val="Header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Fall 202</w:t>
          </w:r>
          <w:r w:rsidR="00C53E47">
            <w:rPr>
              <w:rFonts w:ascii="Times New Roman" w:hAnsi="Times New Roman" w:cs="Times New Roman"/>
            </w:rPr>
            <w:t>1</w:t>
          </w:r>
        </w:p>
      </w:tc>
      <w:tc>
        <w:tcPr>
          <w:tcW w:w="4788" w:type="dxa"/>
        </w:tcPr>
        <w:p w14:paraId="53C4421E" w14:textId="4C5FE261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SPEA-E 552</w:t>
          </w:r>
        </w:p>
        <w:p w14:paraId="2B296120" w14:textId="77777777" w:rsidR="000C02B6" w:rsidRPr="000C02B6" w:rsidRDefault="000C02B6" w:rsidP="000C02B6">
          <w:pPr>
            <w:pStyle w:val="Header"/>
            <w:jc w:val="right"/>
            <w:rPr>
              <w:rFonts w:ascii="Times New Roman" w:hAnsi="Times New Roman" w:cs="Times New Roman"/>
            </w:rPr>
          </w:pPr>
          <w:r w:rsidRPr="000C02B6">
            <w:rPr>
              <w:rFonts w:ascii="Times New Roman" w:hAnsi="Times New Roman" w:cs="Times New Roman"/>
            </w:rPr>
            <w:t>A. Ward</w:t>
          </w:r>
        </w:p>
      </w:tc>
    </w:tr>
  </w:tbl>
  <w:p w14:paraId="4717A563" w14:textId="77777777" w:rsidR="000C02B6" w:rsidRPr="000C02B6" w:rsidRDefault="000C02B6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3FF"/>
    <w:multiLevelType w:val="hybridMultilevel"/>
    <w:tmpl w:val="84622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429CC"/>
    <w:multiLevelType w:val="hybridMultilevel"/>
    <w:tmpl w:val="5EA447D8"/>
    <w:lvl w:ilvl="0" w:tplc="820CAE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EAC7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2C9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C862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EAA1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B694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65E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A6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642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69A4D71"/>
    <w:multiLevelType w:val="hybridMultilevel"/>
    <w:tmpl w:val="A394E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5247"/>
    <w:multiLevelType w:val="hybridMultilevel"/>
    <w:tmpl w:val="7E6C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E1ADF"/>
    <w:multiLevelType w:val="hybridMultilevel"/>
    <w:tmpl w:val="20A6CF96"/>
    <w:lvl w:ilvl="0" w:tplc="39A839F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2D4728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56A72"/>
    <w:multiLevelType w:val="hybridMultilevel"/>
    <w:tmpl w:val="B9C43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36FBD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D0533A"/>
    <w:multiLevelType w:val="hybridMultilevel"/>
    <w:tmpl w:val="85326A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CA32AD"/>
    <w:multiLevelType w:val="hybridMultilevel"/>
    <w:tmpl w:val="F432A1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658A8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2727459"/>
    <w:multiLevelType w:val="hybridMultilevel"/>
    <w:tmpl w:val="FA6C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3"/>
  </w:num>
  <w:num w:numId="5">
    <w:abstractNumId w:val="1"/>
  </w:num>
  <w:num w:numId="6">
    <w:abstractNumId w:val="6"/>
  </w:num>
  <w:num w:numId="7">
    <w:abstractNumId w:val="8"/>
  </w:num>
  <w:num w:numId="8">
    <w:abstractNumId w:val="2"/>
  </w:num>
  <w:num w:numId="9">
    <w:abstractNumId w:val="5"/>
  </w:num>
  <w:num w:numId="10">
    <w:abstractNumId w:val="7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B6"/>
    <w:rsid w:val="000012FC"/>
    <w:rsid w:val="00004821"/>
    <w:rsid w:val="0002109A"/>
    <w:rsid w:val="00044ADD"/>
    <w:rsid w:val="00081EC8"/>
    <w:rsid w:val="000B0F8B"/>
    <w:rsid w:val="000C02B6"/>
    <w:rsid w:val="000F6702"/>
    <w:rsid w:val="00115FD6"/>
    <w:rsid w:val="00130D8D"/>
    <w:rsid w:val="001427C1"/>
    <w:rsid w:val="0016395B"/>
    <w:rsid w:val="00186E18"/>
    <w:rsid w:val="00195658"/>
    <w:rsid w:val="001B3B4D"/>
    <w:rsid w:val="001C32CA"/>
    <w:rsid w:val="001C4012"/>
    <w:rsid w:val="001D5164"/>
    <w:rsid w:val="001F1C89"/>
    <w:rsid w:val="001F29DC"/>
    <w:rsid w:val="00235488"/>
    <w:rsid w:val="0026203C"/>
    <w:rsid w:val="00272BEF"/>
    <w:rsid w:val="00274866"/>
    <w:rsid w:val="002C7925"/>
    <w:rsid w:val="002D0A70"/>
    <w:rsid w:val="00346BBE"/>
    <w:rsid w:val="003956F7"/>
    <w:rsid w:val="003B5B84"/>
    <w:rsid w:val="003C27E4"/>
    <w:rsid w:val="003E2640"/>
    <w:rsid w:val="003E2B23"/>
    <w:rsid w:val="0041648C"/>
    <w:rsid w:val="00455750"/>
    <w:rsid w:val="0046600E"/>
    <w:rsid w:val="00467CE4"/>
    <w:rsid w:val="004841C5"/>
    <w:rsid w:val="00490A4B"/>
    <w:rsid w:val="00496D1D"/>
    <w:rsid w:val="004B5D8F"/>
    <w:rsid w:val="004B62B4"/>
    <w:rsid w:val="004C5AB7"/>
    <w:rsid w:val="005113BD"/>
    <w:rsid w:val="0051646B"/>
    <w:rsid w:val="00540629"/>
    <w:rsid w:val="005739A0"/>
    <w:rsid w:val="00580709"/>
    <w:rsid w:val="00597EBC"/>
    <w:rsid w:val="005A6356"/>
    <w:rsid w:val="005B0A85"/>
    <w:rsid w:val="005E2DDA"/>
    <w:rsid w:val="00652CB8"/>
    <w:rsid w:val="006A21B7"/>
    <w:rsid w:val="006A3C88"/>
    <w:rsid w:val="006C7964"/>
    <w:rsid w:val="006F3602"/>
    <w:rsid w:val="007524C4"/>
    <w:rsid w:val="0076130B"/>
    <w:rsid w:val="007B003A"/>
    <w:rsid w:val="007B1DC1"/>
    <w:rsid w:val="007C3C26"/>
    <w:rsid w:val="00836117"/>
    <w:rsid w:val="008455D2"/>
    <w:rsid w:val="00853F97"/>
    <w:rsid w:val="00862869"/>
    <w:rsid w:val="00866C54"/>
    <w:rsid w:val="008876AD"/>
    <w:rsid w:val="009205F9"/>
    <w:rsid w:val="00933847"/>
    <w:rsid w:val="0096149F"/>
    <w:rsid w:val="00965AA3"/>
    <w:rsid w:val="00967CA3"/>
    <w:rsid w:val="00992D88"/>
    <w:rsid w:val="009E7CE7"/>
    <w:rsid w:val="00A06121"/>
    <w:rsid w:val="00A31474"/>
    <w:rsid w:val="00A91BC3"/>
    <w:rsid w:val="00A964B0"/>
    <w:rsid w:val="00AC3D82"/>
    <w:rsid w:val="00AE7688"/>
    <w:rsid w:val="00AF7212"/>
    <w:rsid w:val="00B57B11"/>
    <w:rsid w:val="00B960B1"/>
    <w:rsid w:val="00BC6055"/>
    <w:rsid w:val="00BD7871"/>
    <w:rsid w:val="00BE6F04"/>
    <w:rsid w:val="00C169D8"/>
    <w:rsid w:val="00C536CF"/>
    <w:rsid w:val="00C53E47"/>
    <w:rsid w:val="00CD1FD2"/>
    <w:rsid w:val="00CE2867"/>
    <w:rsid w:val="00CE793B"/>
    <w:rsid w:val="00D02F65"/>
    <w:rsid w:val="00D17E73"/>
    <w:rsid w:val="00D21020"/>
    <w:rsid w:val="00D32907"/>
    <w:rsid w:val="00D702E1"/>
    <w:rsid w:val="00D70CCA"/>
    <w:rsid w:val="00DA28FF"/>
    <w:rsid w:val="00DA3CE9"/>
    <w:rsid w:val="00DB112A"/>
    <w:rsid w:val="00DB3605"/>
    <w:rsid w:val="00E060AC"/>
    <w:rsid w:val="00E13808"/>
    <w:rsid w:val="00E2145E"/>
    <w:rsid w:val="00E312F1"/>
    <w:rsid w:val="00E925B7"/>
    <w:rsid w:val="00E9421A"/>
    <w:rsid w:val="00E96B29"/>
    <w:rsid w:val="00EC2317"/>
    <w:rsid w:val="00ED40DC"/>
    <w:rsid w:val="00EF62F6"/>
    <w:rsid w:val="00F1707C"/>
    <w:rsid w:val="00F1753B"/>
    <w:rsid w:val="00F2426A"/>
    <w:rsid w:val="00F6207E"/>
    <w:rsid w:val="00F624D3"/>
    <w:rsid w:val="00FA7EC0"/>
    <w:rsid w:val="00FC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5E68E"/>
  <w15:chartTrackingRefBased/>
  <w15:docId w15:val="{0096D443-3D93-334D-9500-A232C987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2B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0C02B6"/>
  </w:style>
  <w:style w:type="paragraph" w:styleId="Footer">
    <w:name w:val="footer"/>
    <w:basedOn w:val="Normal"/>
    <w:link w:val="FooterChar"/>
    <w:uiPriority w:val="99"/>
    <w:unhideWhenUsed/>
    <w:rsid w:val="000C02B6"/>
    <w:pPr>
      <w:tabs>
        <w:tab w:val="center" w:pos="4680"/>
        <w:tab w:val="right" w:pos="9360"/>
      </w:tabs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0C02B6"/>
  </w:style>
  <w:style w:type="table" w:styleId="TableGrid">
    <w:name w:val="Table Grid"/>
    <w:basedOn w:val="TableNormal"/>
    <w:uiPriority w:val="59"/>
    <w:rsid w:val="000C02B6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8F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6149F"/>
    <w:rPr>
      <w:color w:val="808080"/>
    </w:rPr>
  </w:style>
  <w:style w:type="paragraph" w:customStyle="1" w:styleId="Default">
    <w:name w:val="Default"/>
    <w:rsid w:val="007B003A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421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21A"/>
    <w:rPr>
      <w:rFonts w:ascii="Times New Roman" w:eastAsiaTheme="minorEastAsia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9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47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8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7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4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Ward, Adam Scott</dc:creator>
  <cp:keywords/>
  <dc:description/>
  <cp:lastModifiedBy>Ward, Adam Scott</cp:lastModifiedBy>
  <cp:revision>103</cp:revision>
  <cp:lastPrinted>2020-09-30T03:50:00Z</cp:lastPrinted>
  <dcterms:created xsi:type="dcterms:W3CDTF">2020-09-16T13:53:00Z</dcterms:created>
  <dcterms:modified xsi:type="dcterms:W3CDTF">2021-11-07T14:21:00Z</dcterms:modified>
</cp:coreProperties>
</file>