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E1D17" w14:textId="77777777" w:rsidR="00293D4F" w:rsidRPr="00293D4F" w:rsidRDefault="00293D4F" w:rsidP="00293D4F">
      <w:r w:rsidRPr="00293D4F">
        <w:t>Khoảng 2 giờ chiều, em với một người bạn cùng lớp chạy xe qua Quận 4 để tham quan Bến Nhà Rồng theo yêu cầu của môn học. Thời điểm này trời Sài Gòn khá nắng, tụi em gửi xe rồi đi bộ vào cổng chính. Khu vực sân phía trước không quá rộng, từ cổng vào trong đi cũng khá gần. Tòa nhà nhìn khá cổ, mang kiến trúc kiểu Pháp với mái ngói và hình rồng trên nóc, nổi bật so với các công trình xung quanh.</w:t>
      </w:r>
    </w:p>
    <w:p w14:paraId="47EEFFC1" w14:textId="77777777" w:rsidR="00293D4F" w:rsidRPr="00293D4F" w:rsidRDefault="00293D4F" w:rsidP="00293D4F">
      <w:r w:rsidRPr="00293D4F">
        <w:t>Ngay khu vực sân có tượng Bác Hồ thời trẻ (Nguyễn Tất Thành) nhìn ra phía sông. Tụi em dừng lại chụp một tấm hình để điểm danh rồi mới vào bên trong. Không gian trong bảo tàng thoáng, trần cao, có quạt nên cảm giác dễ chịu hơn so với bên ngoài. Bên trong được chia thành nhiều phòng trưng bày theo từng giai đoạn.</w:t>
      </w:r>
    </w:p>
    <w:p w14:paraId="36D66774" w14:textId="77777777" w:rsidR="00293D4F" w:rsidRPr="00293D4F" w:rsidRDefault="00293D4F" w:rsidP="00293D4F">
      <w:r w:rsidRPr="00293D4F">
        <w:t>Tụi em bắt đầu tham quan từ khu vực tầng trệt, nơi giới thiệu về thời niên thiếu của Bác Hồ và quá trình làm việc tại Bến Nhà Rồng trước khi ra đi tìm đường cứu nước. Các tư liệu ở đây chủ yếu là tranh ảnh, văn bản và bảng giới thiệu. Vì mục đích chính là thu thập tư liệu để viết bài nên tụi em đi khá nhanh, chỉ dừng lại đọc những phần chính. Bạn em tranh thủ chụp lại một số hình ảnh tư liệu và bản đồ hành trình để về nhà tổng hợp lại.</w:t>
      </w:r>
    </w:p>
    <w:p w14:paraId="5A4BACE6" w14:textId="0AE3896D" w:rsidR="00293D4F" w:rsidRPr="00293D4F" w:rsidRDefault="00293D4F" w:rsidP="00293D4F">
      <w:r w:rsidRPr="00293D4F">
        <w:t xml:space="preserve">Lên khu vực phía trên, nội dung trưng bày tập trung nhiều hơn vào hành trình Bác ra đi hoạt động ở nước ngoài. Không gian ở đây thoáng hơn, có khu vực </w:t>
      </w:r>
      <w:r>
        <w:t xml:space="preserve">hành lang </w:t>
      </w:r>
      <w:r w:rsidRPr="00293D4F">
        <w:t>nhìn ra sông Sài Gòn. Trong phần trưng bày này có nhiều hình ảnh và tư liệu liên quan đến con tàu Amiral Latouche-Tréville, nơi Bác từng làm việc để sang Pháp. Nghe thuyết minh từ một đoàn khách du lịch đi cùng lúc đó, em hiểu rõ hơn về mốc thời gian và hoàn cảnh Bác bắt đầu hành trình ra đi.</w:t>
      </w:r>
    </w:p>
    <w:p w14:paraId="2434D2A4" w14:textId="77777777" w:rsidR="00293D4F" w:rsidRPr="00293D4F" w:rsidRDefault="00293D4F" w:rsidP="00293D4F">
      <w:r w:rsidRPr="00293D4F">
        <w:t>Ngoài ra, phần thuyết minh còn nhắc đến những câu chuyện về cuộc sống giản dị và khó khăn của Bác trong thời gian ở nước ngoài, trong đó có chi tiết về viên gạch hồng dùng để sưởi ấm mùa đông. Những nội dung này giúp việc tiếp cận lịch sử dễ hình dung hơn so với chỉ đọc trong sách.</w:t>
      </w:r>
    </w:p>
    <w:p w14:paraId="1981A450" w14:textId="77777777" w:rsidR="00293D4F" w:rsidRPr="00293D4F" w:rsidRDefault="00293D4F" w:rsidP="00293D4F">
      <w:r w:rsidRPr="00293D4F">
        <w:t>Sau khi đi qua vài phòng trưng bày, tụi em cũng bắt đầu thấy mỏi chân nên ra khu vực hành lang đứng nghỉ một lúc rồi tiếp tục tham quan. Các khu vực phía sau chủ yếu là hình ảnh, tư liệu về những giai đoạn hoạt động sau này của Bác. Do lượng thông tin khá nhiều và chữ trên bảng giới thiệu tương đối nhỏ, em chỉ đọc lướt các mốc thời gian chính.</w:t>
      </w:r>
    </w:p>
    <w:p w14:paraId="1D895686" w14:textId="77777777" w:rsidR="00293D4F" w:rsidRPr="00293D4F" w:rsidRDefault="00293D4F" w:rsidP="00293D4F">
      <w:r w:rsidRPr="00293D4F">
        <w:t>Khu vực trưng bày cuối có chiếu một số đoạn phim tư liệu. Tụi em đứng xem một đoạn ngắn rồi đi xuống cầu thang ra ngoài. Khoảng gần 4 giờ chiều thì tụi em kết thúc buổi tham quan và ra về.</w:t>
      </w:r>
    </w:p>
    <w:p w14:paraId="38C914C4" w14:textId="77777777" w:rsidR="00293D4F" w:rsidRPr="00293D4F" w:rsidRDefault="00293D4F" w:rsidP="00293D4F">
      <w:r w:rsidRPr="00293D4F">
        <w:t>Nhìn chung, buổi tham quan Bến Nhà Rồng giúp em nắm lại được những nội dung cơ bản về thời niên thiếu và quá trình Bác Hồ ra đi tìm đường cứu nước một cách trực quan hơn. Những tư liệu ghi chép và hình ảnh thu thập được trong buổi đi này cũng đủ để em hoàn thành bài thu hoạch theo yêu cầu của môn học.</w:t>
      </w:r>
    </w:p>
    <w:p w14:paraId="3645AAE8" w14:textId="77777777" w:rsidR="00B13A8A" w:rsidRDefault="00B13A8A"/>
    <w:sectPr w:rsidR="00B13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4F"/>
    <w:rsid w:val="00137CDF"/>
    <w:rsid w:val="001E16E2"/>
    <w:rsid w:val="00293D4F"/>
    <w:rsid w:val="00B13A8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9B7C"/>
  <w15:chartTrackingRefBased/>
  <w15:docId w15:val="{63D689CD-5A58-4277-BCC8-3B203DFC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93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93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93D4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93D4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93D4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93D4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93D4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93D4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93D4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93D4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93D4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93D4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93D4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93D4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93D4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93D4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93D4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93D4F"/>
    <w:rPr>
      <w:rFonts w:eastAsiaTheme="majorEastAsia" w:cstheme="majorBidi"/>
      <w:color w:val="272727" w:themeColor="text1" w:themeTint="D8"/>
    </w:rPr>
  </w:style>
  <w:style w:type="paragraph" w:styleId="Tiu">
    <w:name w:val="Title"/>
    <w:basedOn w:val="Binhthng"/>
    <w:next w:val="Binhthng"/>
    <w:link w:val="TiuChar"/>
    <w:uiPriority w:val="10"/>
    <w:qFormat/>
    <w:rsid w:val="00293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3D4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93D4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3D4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93D4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3D4F"/>
    <w:rPr>
      <w:i/>
      <w:iCs/>
      <w:color w:val="404040" w:themeColor="text1" w:themeTint="BF"/>
    </w:rPr>
  </w:style>
  <w:style w:type="paragraph" w:styleId="oancuaDanhsach">
    <w:name w:val="List Paragraph"/>
    <w:basedOn w:val="Binhthng"/>
    <w:uiPriority w:val="34"/>
    <w:qFormat/>
    <w:rsid w:val="00293D4F"/>
    <w:pPr>
      <w:ind w:left="720"/>
      <w:contextualSpacing/>
    </w:pPr>
  </w:style>
  <w:style w:type="character" w:styleId="NhnmnhThm">
    <w:name w:val="Intense Emphasis"/>
    <w:basedOn w:val="Phngmcinhcuaoanvn"/>
    <w:uiPriority w:val="21"/>
    <w:qFormat/>
    <w:rsid w:val="00293D4F"/>
    <w:rPr>
      <w:i/>
      <w:iCs/>
      <w:color w:val="0F4761" w:themeColor="accent1" w:themeShade="BF"/>
    </w:rPr>
  </w:style>
  <w:style w:type="paragraph" w:styleId="Nhaykepm">
    <w:name w:val="Intense Quote"/>
    <w:basedOn w:val="Binhthng"/>
    <w:next w:val="Binhthng"/>
    <w:link w:val="NhaykepmChar"/>
    <w:uiPriority w:val="30"/>
    <w:qFormat/>
    <w:rsid w:val="00293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3D4F"/>
    <w:rPr>
      <w:i/>
      <w:iCs/>
      <w:color w:val="0F4761" w:themeColor="accent1" w:themeShade="BF"/>
    </w:rPr>
  </w:style>
  <w:style w:type="character" w:styleId="ThamchiuNhnmnh">
    <w:name w:val="Intense Reference"/>
    <w:basedOn w:val="Phngmcinhcuaoanvn"/>
    <w:uiPriority w:val="32"/>
    <w:qFormat/>
    <w:rsid w:val="00293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107988">
      <w:bodyDiv w:val="1"/>
      <w:marLeft w:val="0"/>
      <w:marRight w:val="0"/>
      <w:marTop w:val="0"/>
      <w:marBottom w:val="0"/>
      <w:divBdr>
        <w:top w:val="none" w:sz="0" w:space="0" w:color="auto"/>
        <w:left w:val="none" w:sz="0" w:space="0" w:color="auto"/>
        <w:bottom w:val="none" w:sz="0" w:space="0" w:color="auto"/>
        <w:right w:val="none" w:sz="0" w:space="0" w:color="auto"/>
      </w:divBdr>
    </w:div>
    <w:div w:id="207199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quân</dc:creator>
  <cp:keywords/>
  <dc:description/>
  <cp:lastModifiedBy>bảo quân</cp:lastModifiedBy>
  <cp:revision>1</cp:revision>
  <dcterms:created xsi:type="dcterms:W3CDTF">2026-02-01T13:49:00Z</dcterms:created>
  <dcterms:modified xsi:type="dcterms:W3CDTF">2026-02-01T13:50:00Z</dcterms:modified>
</cp:coreProperties>
</file>