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15D0796" w14:textId="178E6AB8" w:rsidR="00173043" w:rsidRPr="00380637" w:rsidRDefault="00000000" w:rsidP="00380637">
      <w:pPr>
        <w:shd w:val="clear" w:color="auto" w:fill="FFFFFF"/>
        <w:spacing w:line="390" w:lineRule="auto"/>
        <w:ind w:right="240"/>
        <w:jc w:val="center"/>
        <w:rPr>
          <w:rFonts w:ascii="Montserrat" w:eastAsia="Montserrat" w:hAnsi="Montserrat" w:cs="Montserrat"/>
          <w:sz w:val="24"/>
          <w:szCs w:val="24"/>
        </w:rPr>
      </w:pPr>
      <w:r>
        <w:rPr>
          <w:noProof/>
          <w:color w:val="271A38"/>
          <w:sz w:val="24"/>
          <w:szCs w:val="24"/>
        </w:rPr>
        <w:drawing>
          <wp:inline distT="114300" distB="114300" distL="114300" distR="114300" wp14:anchorId="6EC88F0A" wp14:editId="1F2465CD">
            <wp:extent cx="3533775" cy="2038350"/>
            <wp:effectExtent l="0" t="0" r="0" b="0"/>
            <wp:docPr id="1" name="image1.png" descr="Logo de l'entreprise Bottleneck  rouge et noir avec un sous-titre "/>
            <wp:cNvGraphicFramePr/>
            <a:graphic xmlns:a="http://schemas.openxmlformats.org/drawingml/2006/main">
              <a:graphicData uri="http://schemas.openxmlformats.org/drawingml/2006/picture">
                <pic:pic xmlns:pic="http://schemas.openxmlformats.org/drawingml/2006/picture">
                  <pic:nvPicPr>
                    <pic:cNvPr id="0" name="image1.png" descr="Logo de l'entreprise Bottleneck  rouge et noir avec un sous-titre "/>
                    <pic:cNvPicPr preferRelativeResize="0"/>
                  </pic:nvPicPr>
                  <pic:blipFill>
                    <a:blip r:embed="rId6"/>
                    <a:srcRect/>
                    <a:stretch>
                      <a:fillRect/>
                    </a:stretch>
                  </pic:blipFill>
                  <pic:spPr>
                    <a:xfrm>
                      <a:off x="0" y="0"/>
                      <a:ext cx="3533775" cy="2038350"/>
                    </a:xfrm>
                    <a:prstGeom prst="rect">
                      <a:avLst/>
                    </a:prstGeom>
                    <a:ln/>
                  </pic:spPr>
                </pic:pic>
              </a:graphicData>
            </a:graphic>
          </wp:inline>
        </w:drawing>
      </w:r>
    </w:p>
    <w:p w14:paraId="58F8C21C" w14:textId="784A5E71" w:rsidR="00173043" w:rsidRDefault="00C919F1" w:rsidP="00380637">
      <w:pPr>
        <w:pStyle w:val="Titre1"/>
      </w:pPr>
      <w:bookmarkStart w:id="0" w:name="_Toc190780055"/>
      <w:r w:rsidRPr="0030620C">
        <w:rPr>
          <w:bCs/>
          <w:lang w:val="fr-FR"/>
        </w:rPr>
        <w:t>Solutions d’utilisation des données dans un outil de visualisation</w:t>
      </w:r>
      <w:bookmarkEnd w:id="0"/>
    </w:p>
    <w:p w14:paraId="31D105D8" w14:textId="77777777" w:rsidR="003379D2" w:rsidRDefault="003379D2" w:rsidP="00380637">
      <w:pPr>
        <w:rPr>
          <w:rFonts w:ascii="Montserrat" w:eastAsia="Montserrat" w:hAnsi="Montserrat" w:cs="Montserrat"/>
        </w:rPr>
      </w:pPr>
    </w:p>
    <w:p w14:paraId="38435641" w14:textId="2F17742F" w:rsidR="00173043" w:rsidRDefault="00000000" w:rsidP="00380637">
      <w:pPr>
        <w:rPr>
          <w:rFonts w:ascii="Montserrat" w:eastAsia="Montserrat" w:hAnsi="Montserrat" w:cs="Montserrat"/>
        </w:rPr>
      </w:pPr>
      <w:proofErr w:type="gramStart"/>
      <w:r>
        <w:rPr>
          <w:rFonts w:ascii="Montserrat" w:eastAsia="Montserrat" w:hAnsi="Montserrat" w:cs="Montserrat"/>
        </w:rPr>
        <w:t>Date:</w:t>
      </w:r>
      <w:proofErr w:type="gramEnd"/>
      <w:r>
        <w:rPr>
          <w:rFonts w:ascii="Montserrat" w:eastAsia="Montserrat" w:hAnsi="Montserrat" w:cs="Montserrat"/>
        </w:rPr>
        <w:t xml:space="preserve"> </w:t>
      </w:r>
      <w:r w:rsidR="00C438D1">
        <w:rPr>
          <w:rFonts w:ascii="Montserrat" w:eastAsia="Montserrat" w:hAnsi="Montserrat" w:cs="Montserrat"/>
        </w:rPr>
        <w:t>02/2025</w:t>
      </w:r>
    </w:p>
    <w:p w14:paraId="51768F2B" w14:textId="77777777" w:rsidR="00806A10" w:rsidRDefault="00806A10">
      <w:pPr>
        <w:rPr>
          <w:rFonts w:ascii="Montserrat" w:eastAsia="Montserrat" w:hAnsi="Montserrat" w:cs="Montserrat"/>
        </w:rPr>
      </w:pPr>
      <w:r>
        <w:rPr>
          <w:rFonts w:ascii="Montserrat" w:eastAsia="Montserrat" w:hAnsi="Montserrat" w:cs="Montserrat"/>
        </w:rPr>
        <w:br w:type="page"/>
      </w:r>
    </w:p>
    <w:sdt>
      <w:sdtPr>
        <w:id w:val="2104760006"/>
        <w:docPartObj>
          <w:docPartGallery w:val="Table of Contents"/>
          <w:docPartUnique/>
        </w:docPartObj>
      </w:sdtPr>
      <w:sdtEndPr>
        <w:rPr>
          <w:rFonts w:ascii="Arial" w:eastAsia="Arial" w:hAnsi="Arial" w:cs="Arial"/>
          <w:b/>
          <w:bCs/>
          <w:color w:val="auto"/>
          <w:sz w:val="22"/>
          <w:szCs w:val="22"/>
          <w:lang w:val="fr"/>
        </w:rPr>
      </w:sdtEndPr>
      <w:sdtContent>
        <w:p w14:paraId="4C5F45F4" w14:textId="69F1441C" w:rsidR="00806A10" w:rsidRDefault="00806A10">
          <w:pPr>
            <w:pStyle w:val="En-ttedetabledesmatires"/>
          </w:pPr>
          <w:r>
            <w:t>Table des matières</w:t>
          </w:r>
        </w:p>
        <w:p w14:paraId="66E48128" w14:textId="6904B96C" w:rsidR="00806A10" w:rsidRDefault="00806A10">
          <w:pPr>
            <w:pStyle w:val="TM1"/>
            <w:tabs>
              <w:tab w:val="right" w:leader="dot" w:pos="9016"/>
            </w:tabs>
            <w:rPr>
              <w:rFonts w:asciiTheme="minorHAnsi" w:eastAsiaTheme="minorEastAsia" w:hAnsiTheme="minorHAnsi" w:cstheme="minorBidi"/>
              <w:noProof/>
              <w:kern w:val="2"/>
              <w:sz w:val="24"/>
              <w:szCs w:val="24"/>
              <w:lang w:val="fr-FR"/>
              <w14:ligatures w14:val="standardContextual"/>
            </w:rPr>
          </w:pPr>
          <w:r>
            <w:fldChar w:fldCharType="begin"/>
          </w:r>
          <w:r>
            <w:instrText xml:space="preserve"> TOC \o "1-3" \h \z \u </w:instrText>
          </w:r>
          <w:r>
            <w:fldChar w:fldCharType="separate"/>
          </w:r>
          <w:hyperlink w:anchor="_Toc190780055" w:history="1">
            <w:r w:rsidRPr="00F11F52">
              <w:rPr>
                <w:rStyle w:val="Lienhypertexte"/>
                <w:bCs/>
                <w:noProof/>
                <w:lang w:val="fr-FR"/>
              </w:rPr>
              <w:t>Solutions d’utilisation des données dans un outil de visualisation</w:t>
            </w:r>
            <w:r>
              <w:rPr>
                <w:noProof/>
                <w:webHidden/>
              </w:rPr>
              <w:tab/>
            </w:r>
            <w:r>
              <w:rPr>
                <w:noProof/>
                <w:webHidden/>
              </w:rPr>
              <w:fldChar w:fldCharType="begin"/>
            </w:r>
            <w:r>
              <w:rPr>
                <w:noProof/>
                <w:webHidden/>
              </w:rPr>
              <w:instrText xml:space="preserve"> PAGEREF _Toc190780055 \h </w:instrText>
            </w:r>
            <w:r>
              <w:rPr>
                <w:noProof/>
                <w:webHidden/>
              </w:rPr>
            </w:r>
            <w:r>
              <w:rPr>
                <w:noProof/>
                <w:webHidden/>
              </w:rPr>
              <w:fldChar w:fldCharType="separate"/>
            </w:r>
            <w:r>
              <w:rPr>
                <w:noProof/>
                <w:webHidden/>
              </w:rPr>
              <w:t>1</w:t>
            </w:r>
            <w:r>
              <w:rPr>
                <w:noProof/>
                <w:webHidden/>
              </w:rPr>
              <w:fldChar w:fldCharType="end"/>
            </w:r>
          </w:hyperlink>
        </w:p>
        <w:p w14:paraId="673BC4BA" w14:textId="6F336A47" w:rsidR="00806A10" w:rsidRDefault="00806A10">
          <w:pPr>
            <w:pStyle w:val="TM2"/>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56" w:history="1">
            <w:r w:rsidRPr="00F11F52">
              <w:rPr>
                <w:rStyle w:val="Lienhypertexte"/>
                <w:noProof/>
              </w:rPr>
              <w:t>Introduction</w:t>
            </w:r>
            <w:r>
              <w:rPr>
                <w:noProof/>
                <w:webHidden/>
              </w:rPr>
              <w:tab/>
            </w:r>
            <w:r>
              <w:rPr>
                <w:noProof/>
                <w:webHidden/>
              </w:rPr>
              <w:fldChar w:fldCharType="begin"/>
            </w:r>
            <w:r>
              <w:rPr>
                <w:noProof/>
                <w:webHidden/>
              </w:rPr>
              <w:instrText xml:space="preserve"> PAGEREF _Toc190780056 \h </w:instrText>
            </w:r>
            <w:r>
              <w:rPr>
                <w:noProof/>
                <w:webHidden/>
              </w:rPr>
            </w:r>
            <w:r>
              <w:rPr>
                <w:noProof/>
                <w:webHidden/>
              </w:rPr>
              <w:fldChar w:fldCharType="separate"/>
            </w:r>
            <w:r>
              <w:rPr>
                <w:noProof/>
                <w:webHidden/>
              </w:rPr>
              <w:t>2</w:t>
            </w:r>
            <w:r>
              <w:rPr>
                <w:noProof/>
                <w:webHidden/>
              </w:rPr>
              <w:fldChar w:fldCharType="end"/>
            </w:r>
          </w:hyperlink>
        </w:p>
        <w:p w14:paraId="7AF714AB" w14:textId="2529DF1D"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57" w:history="1">
            <w:r w:rsidRPr="00F11F52">
              <w:rPr>
                <w:rStyle w:val="Lienhypertexte"/>
                <w:noProof/>
              </w:rPr>
              <w:t>Objectif du rapport</w:t>
            </w:r>
            <w:r>
              <w:rPr>
                <w:noProof/>
                <w:webHidden/>
              </w:rPr>
              <w:tab/>
            </w:r>
            <w:r>
              <w:rPr>
                <w:noProof/>
                <w:webHidden/>
              </w:rPr>
              <w:fldChar w:fldCharType="begin"/>
            </w:r>
            <w:r>
              <w:rPr>
                <w:noProof/>
                <w:webHidden/>
              </w:rPr>
              <w:instrText xml:space="preserve"> PAGEREF _Toc190780057 \h </w:instrText>
            </w:r>
            <w:r>
              <w:rPr>
                <w:noProof/>
                <w:webHidden/>
              </w:rPr>
            </w:r>
            <w:r>
              <w:rPr>
                <w:noProof/>
                <w:webHidden/>
              </w:rPr>
              <w:fldChar w:fldCharType="separate"/>
            </w:r>
            <w:r>
              <w:rPr>
                <w:noProof/>
                <w:webHidden/>
              </w:rPr>
              <w:t>2</w:t>
            </w:r>
            <w:r>
              <w:rPr>
                <w:noProof/>
                <w:webHidden/>
              </w:rPr>
              <w:fldChar w:fldCharType="end"/>
            </w:r>
          </w:hyperlink>
        </w:p>
        <w:p w14:paraId="73E0E30C" w14:textId="3C9F3BB5"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58" w:history="1">
            <w:r w:rsidRPr="00F11F52">
              <w:rPr>
                <w:rStyle w:val="Lienhypertexte"/>
                <w:noProof/>
              </w:rPr>
              <w:t>Contexte de l'analyse</w:t>
            </w:r>
            <w:r>
              <w:rPr>
                <w:noProof/>
                <w:webHidden/>
              </w:rPr>
              <w:tab/>
            </w:r>
            <w:r>
              <w:rPr>
                <w:noProof/>
                <w:webHidden/>
              </w:rPr>
              <w:fldChar w:fldCharType="begin"/>
            </w:r>
            <w:r>
              <w:rPr>
                <w:noProof/>
                <w:webHidden/>
              </w:rPr>
              <w:instrText xml:space="preserve"> PAGEREF _Toc190780058 \h </w:instrText>
            </w:r>
            <w:r>
              <w:rPr>
                <w:noProof/>
                <w:webHidden/>
              </w:rPr>
            </w:r>
            <w:r>
              <w:rPr>
                <w:noProof/>
                <w:webHidden/>
              </w:rPr>
              <w:fldChar w:fldCharType="separate"/>
            </w:r>
            <w:r>
              <w:rPr>
                <w:noProof/>
                <w:webHidden/>
              </w:rPr>
              <w:t>3</w:t>
            </w:r>
            <w:r>
              <w:rPr>
                <w:noProof/>
                <w:webHidden/>
              </w:rPr>
              <w:fldChar w:fldCharType="end"/>
            </w:r>
          </w:hyperlink>
        </w:p>
        <w:p w14:paraId="1573382D" w14:textId="2968096A" w:rsidR="00806A10" w:rsidRDefault="00806A10">
          <w:pPr>
            <w:pStyle w:val="TM2"/>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59" w:history="1">
            <w:r w:rsidRPr="00F11F52">
              <w:rPr>
                <w:rStyle w:val="Lienhypertexte"/>
                <w:noProof/>
              </w:rPr>
              <w:t>État des lieux et évaluation de la pertinence</w:t>
            </w:r>
            <w:r>
              <w:rPr>
                <w:noProof/>
                <w:webHidden/>
              </w:rPr>
              <w:tab/>
            </w:r>
            <w:r>
              <w:rPr>
                <w:noProof/>
                <w:webHidden/>
              </w:rPr>
              <w:fldChar w:fldCharType="begin"/>
            </w:r>
            <w:r>
              <w:rPr>
                <w:noProof/>
                <w:webHidden/>
              </w:rPr>
              <w:instrText xml:space="preserve"> PAGEREF _Toc190780059 \h </w:instrText>
            </w:r>
            <w:r>
              <w:rPr>
                <w:noProof/>
                <w:webHidden/>
              </w:rPr>
            </w:r>
            <w:r>
              <w:rPr>
                <w:noProof/>
                <w:webHidden/>
              </w:rPr>
              <w:fldChar w:fldCharType="separate"/>
            </w:r>
            <w:r>
              <w:rPr>
                <w:noProof/>
                <w:webHidden/>
              </w:rPr>
              <w:t>3</w:t>
            </w:r>
            <w:r>
              <w:rPr>
                <w:noProof/>
                <w:webHidden/>
              </w:rPr>
              <w:fldChar w:fldCharType="end"/>
            </w:r>
          </w:hyperlink>
        </w:p>
        <w:p w14:paraId="003ED0B9" w14:textId="312B5DA2"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0" w:history="1">
            <w:r w:rsidRPr="00F11F52">
              <w:rPr>
                <w:rStyle w:val="Lienhypertexte"/>
                <w:noProof/>
              </w:rPr>
              <w:t>2.1 Description de la situation actuelle</w:t>
            </w:r>
            <w:r>
              <w:rPr>
                <w:noProof/>
                <w:webHidden/>
              </w:rPr>
              <w:tab/>
            </w:r>
            <w:r>
              <w:rPr>
                <w:noProof/>
                <w:webHidden/>
              </w:rPr>
              <w:fldChar w:fldCharType="begin"/>
            </w:r>
            <w:r>
              <w:rPr>
                <w:noProof/>
                <w:webHidden/>
              </w:rPr>
              <w:instrText xml:space="preserve"> PAGEREF _Toc190780060 \h </w:instrText>
            </w:r>
            <w:r>
              <w:rPr>
                <w:noProof/>
                <w:webHidden/>
              </w:rPr>
            </w:r>
            <w:r>
              <w:rPr>
                <w:noProof/>
                <w:webHidden/>
              </w:rPr>
              <w:fldChar w:fldCharType="separate"/>
            </w:r>
            <w:r>
              <w:rPr>
                <w:noProof/>
                <w:webHidden/>
              </w:rPr>
              <w:t>3</w:t>
            </w:r>
            <w:r>
              <w:rPr>
                <w:noProof/>
                <w:webHidden/>
              </w:rPr>
              <w:fldChar w:fldCharType="end"/>
            </w:r>
          </w:hyperlink>
        </w:p>
        <w:p w14:paraId="04D9E96E" w14:textId="36D1313F"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1" w:history="1">
            <w:r w:rsidRPr="00F11F52">
              <w:rPr>
                <w:rStyle w:val="Lienhypertexte"/>
                <w:noProof/>
              </w:rPr>
              <w:t>2.2 Évaluation de la pertinence des données existantes</w:t>
            </w:r>
            <w:r>
              <w:rPr>
                <w:noProof/>
                <w:webHidden/>
              </w:rPr>
              <w:tab/>
            </w:r>
            <w:r>
              <w:rPr>
                <w:noProof/>
                <w:webHidden/>
              </w:rPr>
              <w:fldChar w:fldCharType="begin"/>
            </w:r>
            <w:r>
              <w:rPr>
                <w:noProof/>
                <w:webHidden/>
              </w:rPr>
              <w:instrText xml:space="preserve"> PAGEREF _Toc190780061 \h </w:instrText>
            </w:r>
            <w:r>
              <w:rPr>
                <w:noProof/>
                <w:webHidden/>
              </w:rPr>
            </w:r>
            <w:r>
              <w:rPr>
                <w:noProof/>
                <w:webHidden/>
              </w:rPr>
              <w:fldChar w:fldCharType="separate"/>
            </w:r>
            <w:r>
              <w:rPr>
                <w:noProof/>
                <w:webHidden/>
              </w:rPr>
              <w:t>3</w:t>
            </w:r>
            <w:r>
              <w:rPr>
                <w:noProof/>
                <w:webHidden/>
              </w:rPr>
              <w:fldChar w:fldCharType="end"/>
            </w:r>
          </w:hyperlink>
        </w:p>
        <w:p w14:paraId="36DCD87C" w14:textId="2EA1C5C8"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2" w:history="1">
            <w:r w:rsidRPr="00F11F52">
              <w:rPr>
                <w:rStyle w:val="Lienhypertexte"/>
                <w:noProof/>
              </w:rPr>
              <w:t>2.3 Identification des principaux problèmes ou enjeux</w:t>
            </w:r>
            <w:r>
              <w:rPr>
                <w:noProof/>
                <w:webHidden/>
              </w:rPr>
              <w:tab/>
            </w:r>
            <w:r>
              <w:rPr>
                <w:noProof/>
                <w:webHidden/>
              </w:rPr>
              <w:fldChar w:fldCharType="begin"/>
            </w:r>
            <w:r>
              <w:rPr>
                <w:noProof/>
                <w:webHidden/>
              </w:rPr>
              <w:instrText xml:space="preserve"> PAGEREF _Toc190780062 \h </w:instrText>
            </w:r>
            <w:r>
              <w:rPr>
                <w:noProof/>
                <w:webHidden/>
              </w:rPr>
            </w:r>
            <w:r>
              <w:rPr>
                <w:noProof/>
                <w:webHidden/>
              </w:rPr>
              <w:fldChar w:fldCharType="separate"/>
            </w:r>
            <w:r>
              <w:rPr>
                <w:noProof/>
                <w:webHidden/>
              </w:rPr>
              <w:t>3</w:t>
            </w:r>
            <w:r>
              <w:rPr>
                <w:noProof/>
                <w:webHidden/>
              </w:rPr>
              <w:fldChar w:fldCharType="end"/>
            </w:r>
          </w:hyperlink>
        </w:p>
        <w:p w14:paraId="5169E5BF" w14:textId="0BA53EEA" w:rsidR="00806A10" w:rsidRDefault="00806A10">
          <w:pPr>
            <w:pStyle w:val="TM2"/>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3" w:history="1">
            <w:r w:rsidRPr="00F11F52">
              <w:rPr>
                <w:rStyle w:val="Lienhypertexte"/>
                <w:noProof/>
              </w:rPr>
              <w:t>Besoin d'outils</w:t>
            </w:r>
            <w:r>
              <w:rPr>
                <w:noProof/>
                <w:webHidden/>
              </w:rPr>
              <w:tab/>
            </w:r>
            <w:r>
              <w:rPr>
                <w:noProof/>
                <w:webHidden/>
              </w:rPr>
              <w:fldChar w:fldCharType="begin"/>
            </w:r>
            <w:r>
              <w:rPr>
                <w:noProof/>
                <w:webHidden/>
              </w:rPr>
              <w:instrText xml:space="preserve"> PAGEREF _Toc190780063 \h </w:instrText>
            </w:r>
            <w:r>
              <w:rPr>
                <w:noProof/>
                <w:webHidden/>
              </w:rPr>
            </w:r>
            <w:r>
              <w:rPr>
                <w:noProof/>
                <w:webHidden/>
              </w:rPr>
              <w:fldChar w:fldCharType="separate"/>
            </w:r>
            <w:r>
              <w:rPr>
                <w:noProof/>
                <w:webHidden/>
              </w:rPr>
              <w:t>4</w:t>
            </w:r>
            <w:r>
              <w:rPr>
                <w:noProof/>
                <w:webHidden/>
              </w:rPr>
              <w:fldChar w:fldCharType="end"/>
            </w:r>
          </w:hyperlink>
        </w:p>
        <w:p w14:paraId="669FBC22" w14:textId="127018D7"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4" w:history="1">
            <w:r w:rsidRPr="00F11F52">
              <w:rPr>
                <w:rStyle w:val="Lienhypertexte"/>
                <w:noProof/>
              </w:rPr>
              <w:t>3.1 Identification des outils nécessaires pour collecter les données</w:t>
            </w:r>
            <w:r>
              <w:rPr>
                <w:noProof/>
                <w:webHidden/>
              </w:rPr>
              <w:tab/>
            </w:r>
            <w:r>
              <w:rPr>
                <w:noProof/>
                <w:webHidden/>
              </w:rPr>
              <w:fldChar w:fldCharType="begin"/>
            </w:r>
            <w:r>
              <w:rPr>
                <w:noProof/>
                <w:webHidden/>
              </w:rPr>
              <w:instrText xml:space="preserve"> PAGEREF _Toc190780064 \h </w:instrText>
            </w:r>
            <w:r>
              <w:rPr>
                <w:noProof/>
                <w:webHidden/>
              </w:rPr>
            </w:r>
            <w:r>
              <w:rPr>
                <w:noProof/>
                <w:webHidden/>
              </w:rPr>
              <w:fldChar w:fldCharType="separate"/>
            </w:r>
            <w:r>
              <w:rPr>
                <w:noProof/>
                <w:webHidden/>
              </w:rPr>
              <w:t>4</w:t>
            </w:r>
            <w:r>
              <w:rPr>
                <w:noProof/>
                <w:webHidden/>
              </w:rPr>
              <w:fldChar w:fldCharType="end"/>
            </w:r>
          </w:hyperlink>
        </w:p>
        <w:p w14:paraId="190145D6" w14:textId="346D51D2"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5" w:history="1">
            <w:r w:rsidRPr="00F11F52">
              <w:rPr>
                <w:rStyle w:val="Lienhypertexte"/>
                <w:noProof/>
              </w:rPr>
              <w:t>3.2 Identification des outils nécessaires pour traiter les données</w:t>
            </w:r>
            <w:r>
              <w:rPr>
                <w:noProof/>
                <w:webHidden/>
              </w:rPr>
              <w:tab/>
            </w:r>
            <w:r>
              <w:rPr>
                <w:noProof/>
                <w:webHidden/>
              </w:rPr>
              <w:fldChar w:fldCharType="begin"/>
            </w:r>
            <w:r>
              <w:rPr>
                <w:noProof/>
                <w:webHidden/>
              </w:rPr>
              <w:instrText xml:space="preserve"> PAGEREF _Toc190780065 \h </w:instrText>
            </w:r>
            <w:r>
              <w:rPr>
                <w:noProof/>
                <w:webHidden/>
              </w:rPr>
            </w:r>
            <w:r>
              <w:rPr>
                <w:noProof/>
                <w:webHidden/>
              </w:rPr>
              <w:fldChar w:fldCharType="separate"/>
            </w:r>
            <w:r>
              <w:rPr>
                <w:noProof/>
                <w:webHidden/>
              </w:rPr>
              <w:t>4</w:t>
            </w:r>
            <w:r>
              <w:rPr>
                <w:noProof/>
                <w:webHidden/>
              </w:rPr>
              <w:fldChar w:fldCharType="end"/>
            </w:r>
          </w:hyperlink>
        </w:p>
        <w:p w14:paraId="60E0E248" w14:textId="4B203875"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6" w:history="1">
            <w:r w:rsidRPr="00F11F52">
              <w:rPr>
                <w:rStyle w:val="Lienhypertexte"/>
                <w:noProof/>
              </w:rPr>
              <w:t>3.3 Identification des outils nécessaires pour analyser les données</w:t>
            </w:r>
            <w:r>
              <w:rPr>
                <w:noProof/>
                <w:webHidden/>
              </w:rPr>
              <w:tab/>
            </w:r>
            <w:r>
              <w:rPr>
                <w:noProof/>
                <w:webHidden/>
              </w:rPr>
              <w:fldChar w:fldCharType="begin"/>
            </w:r>
            <w:r>
              <w:rPr>
                <w:noProof/>
                <w:webHidden/>
              </w:rPr>
              <w:instrText xml:space="preserve"> PAGEREF _Toc190780066 \h </w:instrText>
            </w:r>
            <w:r>
              <w:rPr>
                <w:noProof/>
                <w:webHidden/>
              </w:rPr>
            </w:r>
            <w:r>
              <w:rPr>
                <w:noProof/>
                <w:webHidden/>
              </w:rPr>
              <w:fldChar w:fldCharType="separate"/>
            </w:r>
            <w:r>
              <w:rPr>
                <w:noProof/>
                <w:webHidden/>
              </w:rPr>
              <w:t>4</w:t>
            </w:r>
            <w:r>
              <w:rPr>
                <w:noProof/>
                <w:webHidden/>
              </w:rPr>
              <w:fldChar w:fldCharType="end"/>
            </w:r>
          </w:hyperlink>
        </w:p>
        <w:p w14:paraId="2E55BF32" w14:textId="23D1EB47" w:rsidR="00806A10" w:rsidRDefault="00806A10">
          <w:pPr>
            <w:pStyle w:val="TM2"/>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7" w:history="1">
            <w:r w:rsidRPr="00F11F52">
              <w:rPr>
                <w:rStyle w:val="Lienhypertexte"/>
                <w:noProof/>
              </w:rPr>
              <w:t>Solutions d'extraction, de traitement et de visualisation</w:t>
            </w:r>
            <w:r>
              <w:rPr>
                <w:noProof/>
                <w:webHidden/>
              </w:rPr>
              <w:tab/>
            </w:r>
            <w:r>
              <w:rPr>
                <w:noProof/>
                <w:webHidden/>
              </w:rPr>
              <w:fldChar w:fldCharType="begin"/>
            </w:r>
            <w:r>
              <w:rPr>
                <w:noProof/>
                <w:webHidden/>
              </w:rPr>
              <w:instrText xml:space="preserve"> PAGEREF _Toc190780067 \h </w:instrText>
            </w:r>
            <w:r>
              <w:rPr>
                <w:noProof/>
                <w:webHidden/>
              </w:rPr>
            </w:r>
            <w:r>
              <w:rPr>
                <w:noProof/>
                <w:webHidden/>
              </w:rPr>
              <w:fldChar w:fldCharType="separate"/>
            </w:r>
            <w:r>
              <w:rPr>
                <w:noProof/>
                <w:webHidden/>
              </w:rPr>
              <w:t>5</w:t>
            </w:r>
            <w:r>
              <w:rPr>
                <w:noProof/>
                <w:webHidden/>
              </w:rPr>
              <w:fldChar w:fldCharType="end"/>
            </w:r>
          </w:hyperlink>
        </w:p>
        <w:p w14:paraId="2A94AF3E" w14:textId="7C3E8191"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8" w:history="1">
            <w:r w:rsidRPr="00F11F52">
              <w:rPr>
                <w:rStyle w:val="Lienhypertexte"/>
                <w:noProof/>
              </w:rPr>
              <w:t>4.1 Solutions proposées pour l'extraction des données</w:t>
            </w:r>
            <w:r>
              <w:rPr>
                <w:noProof/>
                <w:webHidden/>
              </w:rPr>
              <w:tab/>
            </w:r>
            <w:r>
              <w:rPr>
                <w:noProof/>
                <w:webHidden/>
              </w:rPr>
              <w:fldChar w:fldCharType="begin"/>
            </w:r>
            <w:r>
              <w:rPr>
                <w:noProof/>
                <w:webHidden/>
              </w:rPr>
              <w:instrText xml:space="preserve"> PAGEREF _Toc190780068 \h </w:instrText>
            </w:r>
            <w:r>
              <w:rPr>
                <w:noProof/>
                <w:webHidden/>
              </w:rPr>
            </w:r>
            <w:r>
              <w:rPr>
                <w:noProof/>
                <w:webHidden/>
              </w:rPr>
              <w:fldChar w:fldCharType="separate"/>
            </w:r>
            <w:r>
              <w:rPr>
                <w:noProof/>
                <w:webHidden/>
              </w:rPr>
              <w:t>5</w:t>
            </w:r>
            <w:r>
              <w:rPr>
                <w:noProof/>
                <w:webHidden/>
              </w:rPr>
              <w:fldChar w:fldCharType="end"/>
            </w:r>
          </w:hyperlink>
        </w:p>
        <w:p w14:paraId="25139B57" w14:textId="5CE969F1"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69" w:history="1">
            <w:r w:rsidRPr="00F11F52">
              <w:rPr>
                <w:rStyle w:val="Lienhypertexte"/>
                <w:noProof/>
              </w:rPr>
              <w:t>4.2 Solutions proposées pour le traitement des données</w:t>
            </w:r>
            <w:r>
              <w:rPr>
                <w:noProof/>
                <w:webHidden/>
              </w:rPr>
              <w:tab/>
            </w:r>
            <w:r>
              <w:rPr>
                <w:noProof/>
                <w:webHidden/>
              </w:rPr>
              <w:fldChar w:fldCharType="begin"/>
            </w:r>
            <w:r>
              <w:rPr>
                <w:noProof/>
                <w:webHidden/>
              </w:rPr>
              <w:instrText xml:space="preserve"> PAGEREF _Toc190780069 \h </w:instrText>
            </w:r>
            <w:r>
              <w:rPr>
                <w:noProof/>
                <w:webHidden/>
              </w:rPr>
            </w:r>
            <w:r>
              <w:rPr>
                <w:noProof/>
                <w:webHidden/>
              </w:rPr>
              <w:fldChar w:fldCharType="separate"/>
            </w:r>
            <w:r>
              <w:rPr>
                <w:noProof/>
                <w:webHidden/>
              </w:rPr>
              <w:t>6</w:t>
            </w:r>
            <w:r>
              <w:rPr>
                <w:noProof/>
                <w:webHidden/>
              </w:rPr>
              <w:fldChar w:fldCharType="end"/>
            </w:r>
          </w:hyperlink>
        </w:p>
        <w:p w14:paraId="7C3B2CD2" w14:textId="71542905"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0" w:history="1">
            <w:r w:rsidRPr="00F11F52">
              <w:rPr>
                <w:rStyle w:val="Lienhypertexte"/>
                <w:noProof/>
              </w:rPr>
              <w:t>4.3 Solutions proposées pour la visualisation des données</w:t>
            </w:r>
            <w:r>
              <w:rPr>
                <w:noProof/>
                <w:webHidden/>
              </w:rPr>
              <w:tab/>
            </w:r>
            <w:r>
              <w:rPr>
                <w:noProof/>
                <w:webHidden/>
              </w:rPr>
              <w:fldChar w:fldCharType="begin"/>
            </w:r>
            <w:r>
              <w:rPr>
                <w:noProof/>
                <w:webHidden/>
              </w:rPr>
              <w:instrText xml:space="preserve"> PAGEREF _Toc190780070 \h </w:instrText>
            </w:r>
            <w:r>
              <w:rPr>
                <w:noProof/>
                <w:webHidden/>
              </w:rPr>
            </w:r>
            <w:r>
              <w:rPr>
                <w:noProof/>
                <w:webHidden/>
              </w:rPr>
              <w:fldChar w:fldCharType="separate"/>
            </w:r>
            <w:r>
              <w:rPr>
                <w:noProof/>
                <w:webHidden/>
              </w:rPr>
              <w:t>7</w:t>
            </w:r>
            <w:r>
              <w:rPr>
                <w:noProof/>
                <w:webHidden/>
              </w:rPr>
              <w:fldChar w:fldCharType="end"/>
            </w:r>
          </w:hyperlink>
        </w:p>
        <w:p w14:paraId="05337ACA" w14:textId="39A5BF02" w:rsidR="00806A10" w:rsidRDefault="00806A10">
          <w:pPr>
            <w:pStyle w:val="TM2"/>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1" w:history="1">
            <w:r w:rsidRPr="00F11F52">
              <w:rPr>
                <w:rStyle w:val="Lienhypertexte"/>
                <w:noProof/>
              </w:rPr>
              <w:t>Cohérence des solutions avec le besoin</w:t>
            </w:r>
            <w:r>
              <w:rPr>
                <w:noProof/>
                <w:webHidden/>
              </w:rPr>
              <w:tab/>
            </w:r>
            <w:r>
              <w:rPr>
                <w:noProof/>
                <w:webHidden/>
              </w:rPr>
              <w:fldChar w:fldCharType="begin"/>
            </w:r>
            <w:r>
              <w:rPr>
                <w:noProof/>
                <w:webHidden/>
              </w:rPr>
              <w:instrText xml:space="preserve"> PAGEREF _Toc190780071 \h </w:instrText>
            </w:r>
            <w:r>
              <w:rPr>
                <w:noProof/>
                <w:webHidden/>
              </w:rPr>
            </w:r>
            <w:r>
              <w:rPr>
                <w:noProof/>
                <w:webHidden/>
              </w:rPr>
              <w:fldChar w:fldCharType="separate"/>
            </w:r>
            <w:r>
              <w:rPr>
                <w:noProof/>
                <w:webHidden/>
              </w:rPr>
              <w:t>8</w:t>
            </w:r>
            <w:r>
              <w:rPr>
                <w:noProof/>
                <w:webHidden/>
              </w:rPr>
              <w:fldChar w:fldCharType="end"/>
            </w:r>
          </w:hyperlink>
        </w:p>
        <w:p w14:paraId="22FA4CA9" w14:textId="765CA167"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2" w:history="1">
            <w:r w:rsidRPr="00F11F52">
              <w:rPr>
                <w:rStyle w:val="Lienhypertexte"/>
                <w:noProof/>
              </w:rPr>
              <w:t>5.1 Explication détaillée de chaque solution proposée</w:t>
            </w:r>
            <w:r>
              <w:rPr>
                <w:noProof/>
                <w:webHidden/>
              </w:rPr>
              <w:tab/>
            </w:r>
            <w:r>
              <w:rPr>
                <w:noProof/>
                <w:webHidden/>
              </w:rPr>
              <w:fldChar w:fldCharType="begin"/>
            </w:r>
            <w:r>
              <w:rPr>
                <w:noProof/>
                <w:webHidden/>
              </w:rPr>
              <w:instrText xml:space="preserve"> PAGEREF _Toc190780072 \h </w:instrText>
            </w:r>
            <w:r>
              <w:rPr>
                <w:noProof/>
                <w:webHidden/>
              </w:rPr>
            </w:r>
            <w:r>
              <w:rPr>
                <w:noProof/>
                <w:webHidden/>
              </w:rPr>
              <w:fldChar w:fldCharType="separate"/>
            </w:r>
            <w:r>
              <w:rPr>
                <w:noProof/>
                <w:webHidden/>
              </w:rPr>
              <w:t>8</w:t>
            </w:r>
            <w:r>
              <w:rPr>
                <w:noProof/>
                <w:webHidden/>
              </w:rPr>
              <w:fldChar w:fldCharType="end"/>
            </w:r>
          </w:hyperlink>
        </w:p>
        <w:p w14:paraId="775BA87D" w14:textId="51727B18"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3" w:history="1">
            <w:r w:rsidRPr="00F11F52">
              <w:rPr>
                <w:rStyle w:val="Lienhypertexte"/>
                <w:noProof/>
              </w:rPr>
              <w:t>5.2 Alignement des solutions avec les besoins identifiés</w:t>
            </w:r>
            <w:r>
              <w:rPr>
                <w:noProof/>
                <w:webHidden/>
              </w:rPr>
              <w:tab/>
            </w:r>
            <w:r>
              <w:rPr>
                <w:noProof/>
                <w:webHidden/>
              </w:rPr>
              <w:fldChar w:fldCharType="begin"/>
            </w:r>
            <w:r>
              <w:rPr>
                <w:noProof/>
                <w:webHidden/>
              </w:rPr>
              <w:instrText xml:space="preserve"> PAGEREF _Toc190780073 \h </w:instrText>
            </w:r>
            <w:r>
              <w:rPr>
                <w:noProof/>
                <w:webHidden/>
              </w:rPr>
            </w:r>
            <w:r>
              <w:rPr>
                <w:noProof/>
                <w:webHidden/>
              </w:rPr>
              <w:fldChar w:fldCharType="separate"/>
            </w:r>
            <w:r>
              <w:rPr>
                <w:noProof/>
                <w:webHidden/>
              </w:rPr>
              <w:t>10</w:t>
            </w:r>
            <w:r>
              <w:rPr>
                <w:noProof/>
                <w:webHidden/>
              </w:rPr>
              <w:fldChar w:fldCharType="end"/>
            </w:r>
          </w:hyperlink>
        </w:p>
        <w:p w14:paraId="125BACFD" w14:textId="7B818010"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4" w:history="1">
            <w:r w:rsidRPr="00F11F52">
              <w:rPr>
                <w:rStyle w:val="Lienhypertexte"/>
                <w:noProof/>
              </w:rPr>
              <w:t>5.3 Avantages et limites de chaque approche</w:t>
            </w:r>
            <w:r>
              <w:rPr>
                <w:noProof/>
                <w:webHidden/>
              </w:rPr>
              <w:tab/>
            </w:r>
            <w:r>
              <w:rPr>
                <w:noProof/>
                <w:webHidden/>
              </w:rPr>
              <w:fldChar w:fldCharType="begin"/>
            </w:r>
            <w:r>
              <w:rPr>
                <w:noProof/>
                <w:webHidden/>
              </w:rPr>
              <w:instrText xml:space="preserve"> PAGEREF _Toc190780074 \h </w:instrText>
            </w:r>
            <w:r>
              <w:rPr>
                <w:noProof/>
                <w:webHidden/>
              </w:rPr>
            </w:r>
            <w:r>
              <w:rPr>
                <w:noProof/>
                <w:webHidden/>
              </w:rPr>
              <w:fldChar w:fldCharType="separate"/>
            </w:r>
            <w:r>
              <w:rPr>
                <w:noProof/>
                <w:webHidden/>
              </w:rPr>
              <w:t>13</w:t>
            </w:r>
            <w:r>
              <w:rPr>
                <w:noProof/>
                <w:webHidden/>
              </w:rPr>
              <w:fldChar w:fldCharType="end"/>
            </w:r>
          </w:hyperlink>
        </w:p>
        <w:p w14:paraId="620816D6" w14:textId="454E4F3F" w:rsidR="00806A10" w:rsidRDefault="00806A10">
          <w:pPr>
            <w:pStyle w:val="TM2"/>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5" w:history="1">
            <w:r w:rsidRPr="00F11F52">
              <w:rPr>
                <w:rStyle w:val="Lienhypertexte"/>
                <w:noProof/>
              </w:rPr>
              <w:t>Conclusion</w:t>
            </w:r>
            <w:r>
              <w:rPr>
                <w:noProof/>
                <w:webHidden/>
              </w:rPr>
              <w:tab/>
            </w:r>
            <w:r>
              <w:rPr>
                <w:noProof/>
                <w:webHidden/>
              </w:rPr>
              <w:fldChar w:fldCharType="begin"/>
            </w:r>
            <w:r>
              <w:rPr>
                <w:noProof/>
                <w:webHidden/>
              </w:rPr>
              <w:instrText xml:space="preserve"> PAGEREF _Toc190780075 \h </w:instrText>
            </w:r>
            <w:r>
              <w:rPr>
                <w:noProof/>
                <w:webHidden/>
              </w:rPr>
            </w:r>
            <w:r>
              <w:rPr>
                <w:noProof/>
                <w:webHidden/>
              </w:rPr>
              <w:fldChar w:fldCharType="separate"/>
            </w:r>
            <w:r>
              <w:rPr>
                <w:noProof/>
                <w:webHidden/>
              </w:rPr>
              <w:t>16</w:t>
            </w:r>
            <w:r>
              <w:rPr>
                <w:noProof/>
                <w:webHidden/>
              </w:rPr>
              <w:fldChar w:fldCharType="end"/>
            </w:r>
          </w:hyperlink>
        </w:p>
        <w:p w14:paraId="6B610108" w14:textId="1D78FC52"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6" w:history="1">
            <w:r w:rsidRPr="00F11F52">
              <w:rPr>
                <w:rStyle w:val="Lienhypertexte"/>
                <w:noProof/>
              </w:rPr>
              <w:t>Synthèse des principales conclusions de l'analyse</w:t>
            </w:r>
            <w:r>
              <w:rPr>
                <w:noProof/>
                <w:webHidden/>
              </w:rPr>
              <w:tab/>
            </w:r>
            <w:r>
              <w:rPr>
                <w:noProof/>
                <w:webHidden/>
              </w:rPr>
              <w:fldChar w:fldCharType="begin"/>
            </w:r>
            <w:r>
              <w:rPr>
                <w:noProof/>
                <w:webHidden/>
              </w:rPr>
              <w:instrText xml:space="preserve"> PAGEREF _Toc190780076 \h </w:instrText>
            </w:r>
            <w:r>
              <w:rPr>
                <w:noProof/>
                <w:webHidden/>
              </w:rPr>
            </w:r>
            <w:r>
              <w:rPr>
                <w:noProof/>
                <w:webHidden/>
              </w:rPr>
              <w:fldChar w:fldCharType="separate"/>
            </w:r>
            <w:r>
              <w:rPr>
                <w:noProof/>
                <w:webHidden/>
              </w:rPr>
              <w:t>16</w:t>
            </w:r>
            <w:r>
              <w:rPr>
                <w:noProof/>
                <w:webHidden/>
              </w:rPr>
              <w:fldChar w:fldCharType="end"/>
            </w:r>
          </w:hyperlink>
        </w:p>
        <w:p w14:paraId="03718253" w14:textId="799E1C25" w:rsidR="00806A10" w:rsidRDefault="00806A10">
          <w:pPr>
            <w:pStyle w:val="TM3"/>
            <w:tabs>
              <w:tab w:val="right" w:leader="dot" w:pos="9016"/>
            </w:tabs>
            <w:rPr>
              <w:rFonts w:asciiTheme="minorHAnsi" w:eastAsiaTheme="minorEastAsia" w:hAnsiTheme="minorHAnsi" w:cstheme="minorBidi"/>
              <w:noProof/>
              <w:kern w:val="2"/>
              <w:sz w:val="24"/>
              <w:szCs w:val="24"/>
              <w:lang w:val="fr-FR"/>
              <w14:ligatures w14:val="standardContextual"/>
            </w:rPr>
          </w:pPr>
          <w:hyperlink w:anchor="_Toc190780077" w:history="1">
            <w:r w:rsidRPr="00F11F52">
              <w:rPr>
                <w:rStyle w:val="Lienhypertexte"/>
                <w:noProof/>
              </w:rPr>
              <w:t>Recommandations pour la mise en œuvre des solutions proposées</w:t>
            </w:r>
            <w:r>
              <w:rPr>
                <w:noProof/>
                <w:webHidden/>
              </w:rPr>
              <w:tab/>
            </w:r>
            <w:r>
              <w:rPr>
                <w:noProof/>
                <w:webHidden/>
              </w:rPr>
              <w:fldChar w:fldCharType="begin"/>
            </w:r>
            <w:r>
              <w:rPr>
                <w:noProof/>
                <w:webHidden/>
              </w:rPr>
              <w:instrText xml:space="preserve"> PAGEREF _Toc190780077 \h </w:instrText>
            </w:r>
            <w:r>
              <w:rPr>
                <w:noProof/>
                <w:webHidden/>
              </w:rPr>
            </w:r>
            <w:r>
              <w:rPr>
                <w:noProof/>
                <w:webHidden/>
              </w:rPr>
              <w:fldChar w:fldCharType="separate"/>
            </w:r>
            <w:r>
              <w:rPr>
                <w:noProof/>
                <w:webHidden/>
              </w:rPr>
              <w:t>16</w:t>
            </w:r>
            <w:r>
              <w:rPr>
                <w:noProof/>
                <w:webHidden/>
              </w:rPr>
              <w:fldChar w:fldCharType="end"/>
            </w:r>
          </w:hyperlink>
        </w:p>
        <w:p w14:paraId="7E0B799A" w14:textId="34A16BB7" w:rsidR="00806A10" w:rsidRDefault="00806A10">
          <w:r>
            <w:rPr>
              <w:b/>
              <w:bCs/>
            </w:rPr>
            <w:fldChar w:fldCharType="end"/>
          </w:r>
        </w:p>
      </w:sdtContent>
    </w:sdt>
    <w:p w14:paraId="233CD6BD" w14:textId="7ECBF5EB" w:rsidR="00806A10" w:rsidRDefault="00806A10" w:rsidP="00380637">
      <w:pPr>
        <w:rPr>
          <w:rFonts w:ascii="Montserrat" w:eastAsia="Montserrat" w:hAnsi="Montserrat" w:cs="Montserrat"/>
        </w:rPr>
      </w:pPr>
      <w:r>
        <w:rPr>
          <w:rFonts w:ascii="Montserrat" w:eastAsia="Montserrat" w:hAnsi="Montserrat" w:cs="Montserrat"/>
        </w:rPr>
        <w:br w:type="page"/>
      </w:r>
    </w:p>
    <w:p w14:paraId="0A50D12F" w14:textId="77777777" w:rsidR="00173043" w:rsidRDefault="00000000" w:rsidP="00380637">
      <w:pPr>
        <w:pStyle w:val="Titre2"/>
      </w:pPr>
      <w:bookmarkStart w:id="1" w:name="_Toc190780056"/>
      <w:r>
        <w:lastRenderedPageBreak/>
        <w:t>Introduction</w:t>
      </w:r>
      <w:bookmarkEnd w:id="1"/>
    </w:p>
    <w:p w14:paraId="78B8E665" w14:textId="77777777" w:rsidR="000660E0" w:rsidRDefault="00000000" w:rsidP="00A5784D">
      <w:pPr>
        <w:pStyle w:val="Titre3"/>
        <w:ind w:left="360"/>
      </w:pPr>
      <w:bookmarkStart w:id="2" w:name="_Toc190780057"/>
      <w:r>
        <w:t>Objectif du rapport</w:t>
      </w:r>
      <w:bookmarkEnd w:id="2"/>
    </w:p>
    <w:p w14:paraId="7AF2CDBE" w14:textId="5C9DC596" w:rsidR="000660E0" w:rsidRPr="000660E0" w:rsidRDefault="000660E0" w:rsidP="000660E0">
      <w:pPr>
        <w:rPr>
          <w:sz w:val="36"/>
          <w:szCs w:val="28"/>
        </w:rPr>
      </w:pPr>
      <w:r w:rsidRPr="000660E0">
        <w:t>Ce rapport a pour objectif d'analyser les différentes solutions permettant d’exploiter les données issues de la base de données dans un outil de visualisation. L’objectif est d’identifier la solution la plus adaptée en tenant compte des contraintes techniques et des besoins fonctionnels.</w:t>
      </w:r>
    </w:p>
    <w:p w14:paraId="79ACF2FD" w14:textId="77777777" w:rsidR="000660E0" w:rsidRPr="000660E0" w:rsidRDefault="000660E0" w:rsidP="000660E0"/>
    <w:p w14:paraId="53222B4F" w14:textId="6259FC46" w:rsidR="00173043" w:rsidRDefault="00000000" w:rsidP="00A5784D">
      <w:pPr>
        <w:pStyle w:val="Titre3"/>
        <w:ind w:left="360"/>
      </w:pPr>
      <w:bookmarkStart w:id="3" w:name="_Toc190780058"/>
      <w:r>
        <w:t>Contexte de l'analyse</w:t>
      </w:r>
      <w:bookmarkEnd w:id="3"/>
    </w:p>
    <w:p w14:paraId="307C414D" w14:textId="2B4CDEE8" w:rsidR="00806A10" w:rsidRDefault="009A3031" w:rsidP="00380637">
      <w:r w:rsidRPr="009A3031">
        <w:t xml:space="preserve">L’entreprise cherche à améliorer sa prise de décision grâce à une meilleure exploitation de ses données. </w:t>
      </w:r>
      <w:r w:rsidR="00C438D1">
        <w:t>L’utilisation efficace des données dans des outils de visualisation est cruciale pour la prise de décision stratégique. Les données actuelles incluent des informations riches telles que les performances produits (ventes, prix, prix d’achat…), les avis clients, les promotions. Cependant leur exploitation est limitée en l’absence de mise en place de solution pérenne pour leur visualisation.</w:t>
      </w:r>
    </w:p>
    <w:p w14:paraId="14CA2DD4" w14:textId="6A0D193B" w:rsidR="00C438D1" w:rsidRPr="00380637" w:rsidRDefault="00806A10" w:rsidP="00380637">
      <w:r>
        <w:br w:type="page"/>
      </w:r>
    </w:p>
    <w:p w14:paraId="60E44A5E" w14:textId="77777777" w:rsidR="00173043" w:rsidRDefault="00000000" w:rsidP="00983896">
      <w:pPr>
        <w:pStyle w:val="Titre2"/>
        <w:ind w:right="-613"/>
      </w:pPr>
      <w:bookmarkStart w:id="4" w:name="_Toc190780059"/>
      <w:r>
        <w:lastRenderedPageBreak/>
        <w:t>État des lieux et évaluation de la pertinence</w:t>
      </w:r>
      <w:bookmarkEnd w:id="4"/>
      <w:r>
        <w:t xml:space="preserve"> </w:t>
      </w:r>
    </w:p>
    <w:p w14:paraId="3105DBBB" w14:textId="77777777" w:rsidR="00173043" w:rsidRDefault="00000000" w:rsidP="00A5784D">
      <w:pPr>
        <w:pStyle w:val="Titre3"/>
        <w:ind w:left="360"/>
      </w:pPr>
      <w:bookmarkStart w:id="5" w:name="_Toc190780060"/>
      <w:r>
        <w:t>2.1 Description de la situation actuelle</w:t>
      </w:r>
      <w:bookmarkEnd w:id="5"/>
      <w:r>
        <w:t xml:space="preserve"> </w:t>
      </w:r>
    </w:p>
    <w:p w14:paraId="657502AC" w14:textId="4B1869B8" w:rsidR="009A3031" w:rsidRPr="009A3031" w:rsidRDefault="00C438D1" w:rsidP="009A3031">
      <w:r>
        <w:t>Actuellement l</w:t>
      </w:r>
      <w:r w:rsidR="009A3031" w:rsidRPr="009A3031">
        <w:t>es données sont stockées dans une base relationnelle. L’accès aux données se fait par des requêtes SQL ponctuelles ou des extractions manuelles en CSV</w:t>
      </w:r>
      <w:r>
        <w:t xml:space="preserve"> ce qui limite la rapidité d’exploitation ce celle-ci.</w:t>
      </w:r>
    </w:p>
    <w:p w14:paraId="48CB57C5" w14:textId="77777777" w:rsidR="00173043" w:rsidRDefault="00000000" w:rsidP="00983896">
      <w:pPr>
        <w:pStyle w:val="Titre3"/>
        <w:ind w:left="360" w:right="-472"/>
      </w:pPr>
      <w:bookmarkStart w:id="6" w:name="_Toc190780061"/>
      <w:r>
        <w:t>2.2 Évaluation de la pertinence des données existantes</w:t>
      </w:r>
      <w:bookmarkEnd w:id="6"/>
      <w:r>
        <w:t xml:space="preserve"> </w:t>
      </w:r>
    </w:p>
    <w:p w14:paraId="6B213AC8" w14:textId="67F97423" w:rsidR="009A3031" w:rsidRPr="009A3031" w:rsidRDefault="00E36167" w:rsidP="009A3031">
      <w:r w:rsidRPr="00E36167">
        <w:t xml:space="preserve">Les données présentes sont riches et variées, incluant des indicateurs de performance, des retours clients et des métriques financières. </w:t>
      </w:r>
      <w:r>
        <w:t xml:space="preserve">Elles </w:t>
      </w:r>
      <w:r>
        <w:t>sont globalement fiables et exploitables</w:t>
      </w:r>
      <w:r>
        <w:t xml:space="preserve">. </w:t>
      </w:r>
      <w:r w:rsidRPr="00E36167">
        <w:t>Toutefois, des problèmes de qualité des données (données manquantes, incohérences) ont été identifiés</w:t>
      </w:r>
      <w:r>
        <w:t xml:space="preserve">. De plus toutes ne sont pas pertinentes à une utilisation à des fins de </w:t>
      </w:r>
      <w:proofErr w:type="spellStart"/>
      <w:r>
        <w:t>reporting</w:t>
      </w:r>
      <w:proofErr w:type="spellEnd"/>
      <w:r>
        <w:t>.</w:t>
      </w:r>
    </w:p>
    <w:p w14:paraId="739FB7E6" w14:textId="21479E0B" w:rsidR="00173043" w:rsidRDefault="00000000" w:rsidP="00A5784D">
      <w:pPr>
        <w:pStyle w:val="Titre3"/>
        <w:ind w:left="360"/>
      </w:pPr>
      <w:bookmarkStart w:id="7" w:name="_Toc190780062"/>
      <w:r>
        <w:t>2.3 Identification des principaux problèmes ou enjeux</w:t>
      </w:r>
      <w:bookmarkEnd w:id="7"/>
    </w:p>
    <w:p w14:paraId="45901170" w14:textId="0423012B" w:rsidR="005C05F3" w:rsidRDefault="005C05F3" w:rsidP="009A3031">
      <w:r>
        <w:t>Différents problèmes et enjeux ont été constatés :</w:t>
      </w:r>
    </w:p>
    <w:p w14:paraId="3A98A5DB" w14:textId="665E3B67" w:rsidR="005C05F3" w:rsidRDefault="00E36167" w:rsidP="009A3031">
      <w:pPr>
        <w:pStyle w:val="Paragraphedeliste"/>
        <w:numPr>
          <w:ilvl w:val="0"/>
          <w:numId w:val="44"/>
        </w:numPr>
      </w:pPr>
      <w:r>
        <w:t>Une difficulté d’accès aux données : aucun a</w:t>
      </w:r>
      <w:r w:rsidR="009A3031">
        <w:t xml:space="preserve">ccès </w:t>
      </w:r>
      <w:r>
        <w:t xml:space="preserve">n’est </w:t>
      </w:r>
      <w:r w:rsidR="009A3031">
        <w:t>automatisé.</w:t>
      </w:r>
    </w:p>
    <w:p w14:paraId="61B75D97" w14:textId="77777777" w:rsidR="005C05F3" w:rsidRDefault="005C05F3" w:rsidP="009A3031">
      <w:pPr>
        <w:pStyle w:val="Paragraphedeliste"/>
        <w:numPr>
          <w:ilvl w:val="0"/>
          <w:numId w:val="44"/>
        </w:numPr>
      </w:pPr>
      <w:r w:rsidRPr="005C05F3">
        <w:t>Besoin de transformation des données pour répondre aux besoins des outils de visualisation.</w:t>
      </w:r>
    </w:p>
    <w:p w14:paraId="46B88B11" w14:textId="62C1A752" w:rsidR="00E36167" w:rsidRDefault="00E36167" w:rsidP="00E36167">
      <w:pPr>
        <w:pStyle w:val="Paragraphedeliste"/>
        <w:numPr>
          <w:ilvl w:val="0"/>
          <w:numId w:val="44"/>
        </w:numPr>
      </w:pPr>
      <w:r w:rsidRPr="00E36167">
        <w:t>Nécessité de garantir la conformité RGPD.</w:t>
      </w:r>
    </w:p>
    <w:p w14:paraId="7174D4D9" w14:textId="21182E85" w:rsidR="00380637" w:rsidRPr="00380637" w:rsidRDefault="009A3031" w:rsidP="009A3031">
      <w:pPr>
        <w:pStyle w:val="Paragraphedeliste"/>
        <w:numPr>
          <w:ilvl w:val="0"/>
          <w:numId w:val="44"/>
        </w:numPr>
      </w:pPr>
      <w:r>
        <w:t xml:space="preserve">Difficulté à traiter de grands volumes </w:t>
      </w:r>
      <w:r w:rsidR="00E36167">
        <w:t xml:space="preserve">de données </w:t>
      </w:r>
      <w:r>
        <w:t>en temps réel.</w:t>
      </w:r>
    </w:p>
    <w:p w14:paraId="00359152" w14:textId="71A63AAB" w:rsidR="00786AB2" w:rsidRDefault="00786AB2">
      <w:pPr>
        <w:rPr>
          <w:b/>
          <w:sz w:val="44"/>
          <w:szCs w:val="32"/>
        </w:rPr>
      </w:pPr>
      <w:r>
        <w:br w:type="page"/>
      </w:r>
    </w:p>
    <w:p w14:paraId="515EE738" w14:textId="71A63AAB" w:rsidR="00173043" w:rsidRDefault="00000000" w:rsidP="00380637">
      <w:pPr>
        <w:pStyle w:val="Titre2"/>
      </w:pPr>
      <w:bookmarkStart w:id="8" w:name="_Toc190780063"/>
      <w:r>
        <w:lastRenderedPageBreak/>
        <w:t>Besoin d'outils</w:t>
      </w:r>
      <w:bookmarkEnd w:id="8"/>
      <w:r>
        <w:t xml:space="preserve"> </w:t>
      </w:r>
    </w:p>
    <w:p w14:paraId="7F633B56" w14:textId="77777777" w:rsidR="009A3031" w:rsidRDefault="00000000" w:rsidP="00983896">
      <w:pPr>
        <w:pStyle w:val="Titre3"/>
        <w:ind w:left="360" w:right="-897"/>
      </w:pPr>
      <w:bookmarkStart w:id="9" w:name="_Toc190780064"/>
      <w:r>
        <w:t>3.1 Identification des outils nécessaires pour collecter les données</w:t>
      </w:r>
      <w:bookmarkEnd w:id="9"/>
    </w:p>
    <w:p w14:paraId="7FB33636" w14:textId="623E229D" w:rsidR="005C05F3" w:rsidRDefault="005C05F3" w:rsidP="009A3031">
      <w:r>
        <w:t>Différents outils sont disponibles pour la collecte de données tel que :</w:t>
      </w:r>
    </w:p>
    <w:p w14:paraId="10399122" w14:textId="77777777" w:rsidR="005C05F3" w:rsidRDefault="009A3031" w:rsidP="009A3031">
      <w:pPr>
        <w:pStyle w:val="Paragraphedeliste"/>
        <w:numPr>
          <w:ilvl w:val="0"/>
          <w:numId w:val="43"/>
        </w:numPr>
      </w:pPr>
      <w:r>
        <w:t>Power BI Gateway pour la connexion directe à la base de données.</w:t>
      </w:r>
    </w:p>
    <w:p w14:paraId="40D92224" w14:textId="28383AEE" w:rsidR="00173043" w:rsidRDefault="009A3031" w:rsidP="005C05F3">
      <w:pPr>
        <w:pStyle w:val="Paragraphedeliste"/>
        <w:numPr>
          <w:ilvl w:val="0"/>
          <w:numId w:val="43"/>
        </w:numPr>
      </w:pPr>
      <w:r>
        <w:t>ETL (</w:t>
      </w:r>
      <w:proofErr w:type="spellStart"/>
      <w:r>
        <w:t>Knime</w:t>
      </w:r>
      <w:proofErr w:type="spellEnd"/>
      <w:r>
        <w:t xml:space="preserve">, Talend) pour automatiser l’extraction des données. </w:t>
      </w:r>
    </w:p>
    <w:p w14:paraId="3DB8D2D9" w14:textId="7F3EC7EE" w:rsidR="005C05F3" w:rsidRDefault="005C05F3" w:rsidP="005C05F3">
      <w:pPr>
        <w:pStyle w:val="Paragraphedeliste"/>
        <w:numPr>
          <w:ilvl w:val="0"/>
          <w:numId w:val="43"/>
        </w:numPr>
      </w:pPr>
      <w:r>
        <w:t>Les extractions en CSV</w:t>
      </w:r>
    </w:p>
    <w:p w14:paraId="28D2B111" w14:textId="2BF0AEE7" w:rsidR="00EE4576" w:rsidRDefault="00EE4576" w:rsidP="005C05F3">
      <w:pPr>
        <w:pStyle w:val="Paragraphedeliste"/>
        <w:numPr>
          <w:ilvl w:val="0"/>
          <w:numId w:val="43"/>
        </w:numPr>
      </w:pPr>
      <w:r>
        <w:t>API d’extraction</w:t>
      </w:r>
    </w:p>
    <w:p w14:paraId="04D4F2F4" w14:textId="097E81E2" w:rsidR="00EE4576" w:rsidRDefault="00EE4576" w:rsidP="005C05F3">
      <w:pPr>
        <w:pStyle w:val="Paragraphedeliste"/>
        <w:numPr>
          <w:ilvl w:val="0"/>
          <w:numId w:val="43"/>
        </w:numPr>
      </w:pPr>
      <w:proofErr w:type="spellStart"/>
      <w:r>
        <w:t>Replication</w:t>
      </w:r>
      <w:proofErr w:type="spellEnd"/>
      <w:r>
        <w:t xml:space="preserve"> </w:t>
      </w:r>
      <w:r w:rsidRPr="00EE4576">
        <w:t>(Data Warehouse ou Data Lake)</w:t>
      </w:r>
    </w:p>
    <w:p w14:paraId="64FF8DE7" w14:textId="77777777" w:rsidR="00173043" w:rsidRDefault="00000000" w:rsidP="00983896">
      <w:pPr>
        <w:pStyle w:val="Titre3"/>
        <w:ind w:left="360" w:right="-755"/>
      </w:pPr>
      <w:bookmarkStart w:id="10" w:name="_Toc190780065"/>
      <w:r>
        <w:t>3.2 Identification des outils nécessaires pour traiter les données</w:t>
      </w:r>
      <w:bookmarkEnd w:id="10"/>
      <w:r>
        <w:t xml:space="preserve"> </w:t>
      </w:r>
    </w:p>
    <w:p w14:paraId="6E5F56D9" w14:textId="13CE9985" w:rsidR="005C05F3" w:rsidRPr="005C05F3" w:rsidRDefault="005C05F3" w:rsidP="005C05F3">
      <w:r>
        <w:t>Différents outils sont aussi disponibles pour le traitement de données :</w:t>
      </w:r>
    </w:p>
    <w:p w14:paraId="7CCF8769" w14:textId="29599514" w:rsidR="00A5784D" w:rsidRDefault="00A5784D" w:rsidP="00EE4576">
      <w:pPr>
        <w:pStyle w:val="Paragraphedeliste"/>
        <w:numPr>
          <w:ilvl w:val="0"/>
          <w:numId w:val="50"/>
        </w:numPr>
      </w:pPr>
      <w:r>
        <w:t xml:space="preserve">Power </w:t>
      </w:r>
      <w:proofErr w:type="spellStart"/>
      <w:r>
        <w:t>Query</w:t>
      </w:r>
      <w:proofErr w:type="spellEnd"/>
      <w:r>
        <w:t xml:space="preserve"> pour les transformations simples.</w:t>
      </w:r>
    </w:p>
    <w:p w14:paraId="408AB5BD" w14:textId="2481933F" w:rsidR="00A5784D" w:rsidRDefault="00A5784D" w:rsidP="00EE4576">
      <w:pPr>
        <w:pStyle w:val="Paragraphedeliste"/>
        <w:numPr>
          <w:ilvl w:val="0"/>
          <w:numId w:val="50"/>
        </w:numPr>
      </w:pPr>
      <w:r>
        <w:t>ETL (</w:t>
      </w:r>
      <w:proofErr w:type="spellStart"/>
      <w:r>
        <w:t>Knime</w:t>
      </w:r>
      <w:proofErr w:type="spellEnd"/>
      <w:r>
        <w:t xml:space="preserve">, Talend, </w:t>
      </w:r>
      <w:proofErr w:type="spellStart"/>
      <w:r>
        <w:t>Alteryx</w:t>
      </w:r>
      <w:proofErr w:type="spellEnd"/>
      <w:r>
        <w:t>) pour les traitements complexes.</w:t>
      </w:r>
    </w:p>
    <w:p w14:paraId="1B91A6B1" w14:textId="7183BF23" w:rsidR="00EE4576" w:rsidRDefault="00A5784D" w:rsidP="00EE4576">
      <w:pPr>
        <w:pStyle w:val="Paragraphedeliste"/>
        <w:numPr>
          <w:ilvl w:val="0"/>
          <w:numId w:val="50"/>
        </w:numPr>
      </w:pPr>
      <w:r>
        <w:t xml:space="preserve">Scripts Python/SQL pour les besoins </w:t>
      </w:r>
      <w:proofErr w:type="spellStart"/>
      <w:r>
        <w:t>spécifiques.</w:t>
      </w:r>
      <w:proofErr w:type="spellEnd"/>
    </w:p>
    <w:p w14:paraId="1C47A69C" w14:textId="757EC67D" w:rsidR="00EE4576" w:rsidRDefault="00EE4576" w:rsidP="00EE4576">
      <w:pPr>
        <w:pStyle w:val="Paragraphedeliste"/>
        <w:numPr>
          <w:ilvl w:val="0"/>
          <w:numId w:val="48"/>
        </w:numPr>
      </w:pPr>
      <w:r>
        <w:t>Data Warehouse / Data Lake</w:t>
      </w:r>
    </w:p>
    <w:p w14:paraId="0B0EF5CC" w14:textId="03CF7DA6" w:rsidR="00EE4576" w:rsidRPr="00A5784D" w:rsidRDefault="00EE4576" w:rsidP="00EE4576">
      <w:pPr>
        <w:pStyle w:val="Paragraphedeliste"/>
        <w:numPr>
          <w:ilvl w:val="0"/>
          <w:numId w:val="48"/>
        </w:numPr>
      </w:pPr>
      <w:r>
        <w:t>Outils d’automatisation (</w:t>
      </w:r>
      <w:proofErr w:type="spellStart"/>
      <w:r>
        <w:t>Airflow</w:t>
      </w:r>
      <w:proofErr w:type="spellEnd"/>
      <w:r>
        <w:t xml:space="preserve">, Azure Data </w:t>
      </w:r>
      <w:proofErr w:type="spellStart"/>
      <w:r>
        <w:t>Factory</w:t>
      </w:r>
      <w:proofErr w:type="spellEnd"/>
      <w:r>
        <w:t>)</w:t>
      </w:r>
    </w:p>
    <w:p w14:paraId="3AF3B40E" w14:textId="77777777" w:rsidR="00173043" w:rsidRDefault="00000000" w:rsidP="00983896">
      <w:pPr>
        <w:pStyle w:val="Titre3"/>
        <w:ind w:left="360" w:right="-755"/>
      </w:pPr>
      <w:bookmarkStart w:id="11" w:name="_Toc190780066"/>
      <w:r>
        <w:t>3.3 Identification des outils nécessaires pour analyser les données</w:t>
      </w:r>
      <w:bookmarkEnd w:id="11"/>
    </w:p>
    <w:p w14:paraId="5D6FFEE3" w14:textId="785ABFAE" w:rsidR="00EE4576" w:rsidRDefault="00EE4576" w:rsidP="00EE4576">
      <w:r>
        <w:t xml:space="preserve">Différentes solutions de visualisations s’offrent à nous : </w:t>
      </w:r>
    </w:p>
    <w:p w14:paraId="3158078D" w14:textId="3A760A25" w:rsidR="00A5784D" w:rsidRDefault="00A5784D" w:rsidP="00EE4576">
      <w:pPr>
        <w:pStyle w:val="Paragraphedeliste"/>
        <w:numPr>
          <w:ilvl w:val="0"/>
          <w:numId w:val="51"/>
        </w:numPr>
      </w:pPr>
      <w:r>
        <w:t>Power BI pour la visualisation interactive.</w:t>
      </w:r>
    </w:p>
    <w:p w14:paraId="19268B16" w14:textId="1CB77C7A" w:rsidR="00A5784D" w:rsidRDefault="00A5784D" w:rsidP="00EE4576">
      <w:pPr>
        <w:pStyle w:val="Paragraphedeliste"/>
        <w:numPr>
          <w:ilvl w:val="0"/>
          <w:numId w:val="51"/>
        </w:numPr>
      </w:pPr>
      <w:r>
        <w:t>Tableau pour les analyses exploratoires.</w:t>
      </w:r>
    </w:p>
    <w:p w14:paraId="1F9C4CFA" w14:textId="16CEFD53" w:rsidR="00A5784D" w:rsidRDefault="00A5784D" w:rsidP="00EE4576">
      <w:pPr>
        <w:pStyle w:val="Paragraphedeliste"/>
        <w:numPr>
          <w:ilvl w:val="0"/>
          <w:numId w:val="51"/>
        </w:numPr>
      </w:pPr>
      <w:r>
        <w:t>Google Data Studio pour les rapports simples.</w:t>
      </w:r>
    </w:p>
    <w:p w14:paraId="47259F2E" w14:textId="77777777" w:rsidR="00EE4576" w:rsidRDefault="00EE4576" w:rsidP="00EE4576">
      <w:pPr>
        <w:pStyle w:val="Paragraphedeliste"/>
        <w:numPr>
          <w:ilvl w:val="0"/>
          <w:numId w:val="51"/>
        </w:numPr>
      </w:pPr>
      <w:r>
        <w:t>Excel (Power Pivot)</w:t>
      </w:r>
    </w:p>
    <w:p w14:paraId="09587B42" w14:textId="77777777" w:rsidR="00EE4576" w:rsidRDefault="00EE4576" w:rsidP="00EE4576">
      <w:pPr>
        <w:pStyle w:val="Paragraphedeliste"/>
        <w:numPr>
          <w:ilvl w:val="0"/>
          <w:numId w:val="51"/>
        </w:numPr>
      </w:pPr>
      <w:r>
        <w:t>Google Data Studio</w:t>
      </w:r>
    </w:p>
    <w:p w14:paraId="6B514AB0" w14:textId="227D5AC3" w:rsidR="00EE4576" w:rsidRPr="00A5784D" w:rsidRDefault="00EE4576" w:rsidP="00EE4576">
      <w:pPr>
        <w:pStyle w:val="Paragraphedeliste"/>
        <w:numPr>
          <w:ilvl w:val="0"/>
          <w:numId w:val="51"/>
        </w:numPr>
      </w:pPr>
      <w:r>
        <w:t>Outils spécialisés</w:t>
      </w:r>
    </w:p>
    <w:p w14:paraId="324F4E76" w14:textId="77777777" w:rsidR="00173043" w:rsidRDefault="00173043">
      <w:pPr>
        <w:ind w:left="1440"/>
        <w:rPr>
          <w:rFonts w:ascii="Montserrat" w:eastAsia="Montserrat" w:hAnsi="Montserrat" w:cs="Montserrat"/>
        </w:rPr>
      </w:pPr>
    </w:p>
    <w:p w14:paraId="0CE34F3E" w14:textId="138DD75C" w:rsidR="00173043" w:rsidRDefault="00786AB2" w:rsidP="00806A10">
      <w:pPr>
        <w:rPr>
          <w:rFonts w:ascii="Montserrat" w:eastAsia="Montserrat" w:hAnsi="Montserrat" w:cs="Montserrat"/>
        </w:rPr>
      </w:pPr>
      <w:r>
        <w:rPr>
          <w:rFonts w:ascii="Montserrat" w:eastAsia="Montserrat" w:hAnsi="Montserrat" w:cs="Montserrat"/>
        </w:rPr>
        <w:br w:type="page"/>
      </w:r>
    </w:p>
    <w:p w14:paraId="380B0850" w14:textId="77777777" w:rsidR="00173043" w:rsidRDefault="00000000" w:rsidP="00983896">
      <w:pPr>
        <w:pStyle w:val="Titre2"/>
        <w:ind w:right="-897"/>
      </w:pPr>
      <w:bookmarkStart w:id="12" w:name="_Toc190780067"/>
      <w:r>
        <w:lastRenderedPageBreak/>
        <w:t>Solutions d'extraction, de traitement et de visualisation</w:t>
      </w:r>
      <w:bookmarkEnd w:id="12"/>
      <w:r>
        <w:t xml:space="preserve"> </w:t>
      </w:r>
    </w:p>
    <w:p w14:paraId="1A4AAF52" w14:textId="77777777" w:rsidR="00173043" w:rsidRDefault="00000000" w:rsidP="00A5784D">
      <w:pPr>
        <w:pStyle w:val="Titre3"/>
        <w:ind w:left="360"/>
      </w:pPr>
      <w:bookmarkStart w:id="13" w:name="_Toc190780068"/>
      <w:r>
        <w:t>4.1 Solutions proposées pour l'extraction des données</w:t>
      </w:r>
      <w:bookmarkEnd w:id="13"/>
      <w:r>
        <w:t xml:space="preserve"> </w:t>
      </w:r>
    </w:p>
    <w:p w14:paraId="1EEFE9F0" w14:textId="77777777" w:rsidR="00786AB2" w:rsidRPr="00AD67B0" w:rsidRDefault="00786AB2" w:rsidP="00786AB2">
      <w:pPr>
        <w:spacing w:before="100" w:beforeAutospacing="1" w:after="100" w:afterAutospacing="1" w:line="240" w:lineRule="auto"/>
        <w:rPr>
          <w:rFonts w:eastAsia="Times New Roman"/>
          <w:sz w:val="24"/>
          <w:szCs w:val="24"/>
        </w:rPr>
      </w:pPr>
      <w:r w:rsidRPr="00AD67B0">
        <w:rPr>
          <w:rFonts w:eastAsia="Times New Roman"/>
          <w:sz w:val="24"/>
          <w:szCs w:val="24"/>
        </w:rPr>
        <w:t xml:space="preserve">Voici un </w:t>
      </w:r>
      <w:r w:rsidRPr="00AD67B0">
        <w:rPr>
          <w:rFonts w:eastAsia="Times New Roman"/>
          <w:b/>
          <w:bCs/>
          <w:sz w:val="24"/>
          <w:szCs w:val="24"/>
        </w:rPr>
        <w:t>tableau comparatif</w:t>
      </w:r>
      <w:r w:rsidRPr="00AD67B0">
        <w:rPr>
          <w:rFonts w:eastAsia="Times New Roman"/>
          <w:sz w:val="24"/>
          <w:szCs w:val="24"/>
        </w:rPr>
        <w:t xml:space="preserve"> pour synthétiser les différentes solutions d'extraction des données :</w:t>
      </w:r>
    </w:p>
    <w:p w14:paraId="74EE69CF" w14:textId="0763BFD7" w:rsidR="00786AB2" w:rsidRPr="00F82091" w:rsidRDefault="00786AB2" w:rsidP="00786AB2">
      <w:pPr>
        <w:spacing w:line="240" w:lineRule="auto"/>
        <w:rPr>
          <w:rFonts w:ascii="Times New Roman" w:eastAsia="Times New Roman" w:hAnsi="Times New Roman" w:cs="Times New Roman"/>
          <w:sz w:val="24"/>
          <w:szCs w:val="24"/>
        </w:rPr>
      </w:pPr>
    </w:p>
    <w:tbl>
      <w:tblPr>
        <w:tblW w:w="1106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312"/>
        <w:gridCol w:w="1977"/>
        <w:gridCol w:w="2194"/>
        <w:gridCol w:w="2235"/>
      </w:tblGrid>
      <w:tr w:rsidR="00786AB2" w:rsidRPr="00F82091" w14:paraId="6861CD10" w14:textId="77777777" w:rsidTr="00AD67B0">
        <w:trPr>
          <w:trHeight w:val="688"/>
          <w:tblHeader/>
          <w:tblCellSpacing w:w="15" w:type="dxa"/>
        </w:trPr>
        <w:tc>
          <w:tcPr>
            <w:tcW w:w="2305" w:type="dxa"/>
            <w:vAlign w:val="center"/>
            <w:hideMark/>
          </w:tcPr>
          <w:p w14:paraId="795E314B" w14:textId="77777777" w:rsidR="00786AB2" w:rsidRPr="00F82091" w:rsidRDefault="00786AB2" w:rsidP="002C666A">
            <w:pPr>
              <w:spacing w:line="240" w:lineRule="auto"/>
              <w:jc w:val="center"/>
              <w:rPr>
                <w:rFonts w:eastAsia="Times New Roman"/>
                <w:b/>
                <w:bCs/>
                <w:sz w:val="24"/>
                <w:szCs w:val="24"/>
              </w:rPr>
            </w:pPr>
            <w:r w:rsidRPr="00F82091">
              <w:rPr>
                <w:rFonts w:eastAsia="Times New Roman"/>
                <w:b/>
                <w:bCs/>
                <w:sz w:val="24"/>
                <w:szCs w:val="24"/>
              </w:rPr>
              <w:t>Solution</w:t>
            </w:r>
          </w:p>
        </w:tc>
        <w:tc>
          <w:tcPr>
            <w:tcW w:w="0" w:type="auto"/>
            <w:vAlign w:val="center"/>
            <w:hideMark/>
          </w:tcPr>
          <w:p w14:paraId="2D95F745" w14:textId="77777777" w:rsidR="00786AB2" w:rsidRPr="00F82091" w:rsidRDefault="00786AB2" w:rsidP="002C666A">
            <w:pPr>
              <w:spacing w:line="240" w:lineRule="auto"/>
              <w:jc w:val="center"/>
              <w:rPr>
                <w:rFonts w:eastAsia="Times New Roman"/>
                <w:b/>
                <w:bCs/>
                <w:sz w:val="24"/>
                <w:szCs w:val="24"/>
              </w:rPr>
            </w:pPr>
            <w:r w:rsidRPr="00F82091">
              <w:rPr>
                <w:rFonts w:eastAsia="Times New Roman"/>
                <w:b/>
                <w:bCs/>
                <w:sz w:val="24"/>
                <w:szCs w:val="24"/>
              </w:rPr>
              <w:t>Principe</w:t>
            </w:r>
          </w:p>
        </w:tc>
        <w:tc>
          <w:tcPr>
            <w:tcW w:w="0" w:type="auto"/>
            <w:vAlign w:val="center"/>
            <w:hideMark/>
          </w:tcPr>
          <w:p w14:paraId="6D3BD0A1" w14:textId="77777777" w:rsidR="00786AB2" w:rsidRPr="00F82091" w:rsidRDefault="00786AB2" w:rsidP="002C666A">
            <w:pPr>
              <w:spacing w:line="240" w:lineRule="auto"/>
              <w:jc w:val="center"/>
              <w:rPr>
                <w:rFonts w:eastAsia="Times New Roman"/>
                <w:b/>
                <w:bCs/>
                <w:sz w:val="24"/>
                <w:szCs w:val="24"/>
              </w:rPr>
            </w:pPr>
            <w:r w:rsidRPr="00F82091">
              <w:rPr>
                <w:rFonts w:eastAsia="Times New Roman"/>
                <w:b/>
                <w:bCs/>
                <w:sz w:val="24"/>
                <w:szCs w:val="24"/>
              </w:rPr>
              <w:t>Avantages</w:t>
            </w:r>
          </w:p>
        </w:tc>
        <w:tc>
          <w:tcPr>
            <w:tcW w:w="0" w:type="auto"/>
            <w:vAlign w:val="center"/>
            <w:hideMark/>
          </w:tcPr>
          <w:p w14:paraId="2ABFA408" w14:textId="77777777" w:rsidR="00786AB2" w:rsidRPr="00F82091" w:rsidRDefault="00786AB2" w:rsidP="002C666A">
            <w:pPr>
              <w:spacing w:line="240" w:lineRule="auto"/>
              <w:jc w:val="center"/>
              <w:rPr>
                <w:rFonts w:eastAsia="Times New Roman"/>
                <w:b/>
                <w:bCs/>
                <w:sz w:val="24"/>
                <w:szCs w:val="24"/>
              </w:rPr>
            </w:pPr>
            <w:r w:rsidRPr="00F82091">
              <w:rPr>
                <w:rFonts w:eastAsia="Times New Roman"/>
                <w:b/>
                <w:bCs/>
                <w:sz w:val="24"/>
                <w:szCs w:val="24"/>
              </w:rPr>
              <w:t>Limites</w:t>
            </w:r>
          </w:p>
        </w:tc>
        <w:tc>
          <w:tcPr>
            <w:tcW w:w="0" w:type="auto"/>
            <w:vAlign w:val="center"/>
            <w:hideMark/>
          </w:tcPr>
          <w:p w14:paraId="15047DFB" w14:textId="77777777" w:rsidR="00786AB2" w:rsidRPr="00F82091" w:rsidRDefault="00786AB2" w:rsidP="002C666A">
            <w:pPr>
              <w:spacing w:line="240" w:lineRule="auto"/>
              <w:jc w:val="center"/>
              <w:rPr>
                <w:rFonts w:eastAsia="Times New Roman"/>
                <w:b/>
                <w:bCs/>
                <w:sz w:val="24"/>
                <w:szCs w:val="24"/>
              </w:rPr>
            </w:pPr>
            <w:r w:rsidRPr="00F82091">
              <w:rPr>
                <w:rFonts w:eastAsia="Times New Roman"/>
                <w:b/>
                <w:bCs/>
                <w:sz w:val="24"/>
                <w:szCs w:val="24"/>
              </w:rPr>
              <w:t>Cas d’usage recommandé</w:t>
            </w:r>
          </w:p>
        </w:tc>
      </w:tr>
      <w:tr w:rsidR="00786AB2" w:rsidRPr="00F82091" w14:paraId="6B02ED37" w14:textId="77777777" w:rsidTr="00AD67B0">
        <w:trPr>
          <w:trHeight w:val="1359"/>
          <w:tblCellSpacing w:w="15" w:type="dxa"/>
        </w:trPr>
        <w:tc>
          <w:tcPr>
            <w:tcW w:w="2305" w:type="dxa"/>
            <w:vAlign w:val="center"/>
            <w:hideMark/>
          </w:tcPr>
          <w:p w14:paraId="0B04D893" w14:textId="77777777" w:rsidR="00786AB2" w:rsidRPr="00F82091" w:rsidRDefault="00786AB2" w:rsidP="002C666A">
            <w:pPr>
              <w:spacing w:line="240" w:lineRule="auto"/>
              <w:rPr>
                <w:rFonts w:eastAsia="Times New Roman"/>
                <w:sz w:val="24"/>
                <w:szCs w:val="24"/>
              </w:rPr>
            </w:pPr>
            <w:r w:rsidRPr="00F82091">
              <w:rPr>
                <w:rFonts w:eastAsia="Times New Roman"/>
                <w:b/>
                <w:bCs/>
                <w:sz w:val="24"/>
                <w:szCs w:val="24"/>
              </w:rPr>
              <w:t>Connexion directe (Power BI Gateway)</w:t>
            </w:r>
          </w:p>
        </w:tc>
        <w:tc>
          <w:tcPr>
            <w:tcW w:w="0" w:type="auto"/>
            <w:vAlign w:val="center"/>
            <w:hideMark/>
          </w:tcPr>
          <w:p w14:paraId="53F5393F" w14:textId="77777777" w:rsidR="00786AB2" w:rsidRPr="00F82091" w:rsidRDefault="00786AB2" w:rsidP="002C666A">
            <w:pPr>
              <w:spacing w:line="240" w:lineRule="auto"/>
              <w:rPr>
                <w:rFonts w:eastAsia="Times New Roman"/>
              </w:rPr>
            </w:pPr>
            <w:r w:rsidRPr="00F82091">
              <w:rPr>
                <w:rFonts w:eastAsia="Times New Roman"/>
              </w:rPr>
              <w:t>Connexion temps réel à la base de données source</w:t>
            </w:r>
          </w:p>
        </w:tc>
        <w:tc>
          <w:tcPr>
            <w:tcW w:w="0" w:type="auto"/>
            <w:vAlign w:val="center"/>
            <w:hideMark/>
          </w:tcPr>
          <w:p w14:paraId="01A2086C" w14:textId="77777777" w:rsidR="00786AB2" w:rsidRPr="00F82091" w:rsidRDefault="00786AB2" w:rsidP="002C666A">
            <w:pPr>
              <w:spacing w:line="240" w:lineRule="auto"/>
              <w:rPr>
                <w:rFonts w:eastAsia="Times New Roman"/>
              </w:rPr>
            </w:pPr>
            <w:r w:rsidRPr="00F82091">
              <w:rPr>
                <w:rFonts w:eastAsia="Times New Roman"/>
              </w:rPr>
              <w:t xml:space="preserve">- Mise à jour en continu </w:t>
            </w:r>
            <w:r w:rsidRPr="00F82091">
              <w:rPr>
                <w:rFonts w:eastAsia="Times New Roman"/>
              </w:rPr>
              <w:br/>
              <w:t>- Pas d’étape intermédiaire</w:t>
            </w:r>
          </w:p>
        </w:tc>
        <w:tc>
          <w:tcPr>
            <w:tcW w:w="0" w:type="auto"/>
            <w:vAlign w:val="center"/>
            <w:hideMark/>
          </w:tcPr>
          <w:p w14:paraId="4029C53E" w14:textId="77777777" w:rsidR="00786AB2" w:rsidRPr="00F82091" w:rsidRDefault="00786AB2" w:rsidP="002C666A">
            <w:pPr>
              <w:spacing w:line="240" w:lineRule="auto"/>
              <w:rPr>
                <w:rFonts w:eastAsia="Times New Roman"/>
              </w:rPr>
            </w:pPr>
            <w:r w:rsidRPr="00F82091">
              <w:rPr>
                <w:rFonts w:eastAsia="Times New Roman"/>
              </w:rPr>
              <w:t xml:space="preserve">- Dépend des performances de la base </w:t>
            </w:r>
            <w:r w:rsidRPr="00F82091">
              <w:rPr>
                <w:rFonts w:eastAsia="Times New Roman"/>
              </w:rPr>
              <w:br/>
              <w:t>- Charge élevée</w:t>
            </w:r>
          </w:p>
        </w:tc>
        <w:tc>
          <w:tcPr>
            <w:tcW w:w="0" w:type="auto"/>
            <w:vAlign w:val="center"/>
            <w:hideMark/>
          </w:tcPr>
          <w:p w14:paraId="1D80A33C" w14:textId="77777777" w:rsidR="00786AB2" w:rsidRPr="00F82091" w:rsidRDefault="00786AB2" w:rsidP="002C666A">
            <w:pPr>
              <w:spacing w:line="240" w:lineRule="auto"/>
              <w:rPr>
                <w:rFonts w:eastAsia="Times New Roman"/>
              </w:rPr>
            </w:pPr>
            <w:r w:rsidRPr="00F82091">
              <w:rPr>
                <w:rFonts w:eastAsia="Times New Roman"/>
              </w:rPr>
              <w:t>Suivi en temps réel et tableaux de bord opérationnels</w:t>
            </w:r>
          </w:p>
        </w:tc>
      </w:tr>
      <w:tr w:rsidR="00786AB2" w:rsidRPr="00F82091" w14:paraId="2B8C2147" w14:textId="77777777" w:rsidTr="00AD67B0">
        <w:trPr>
          <w:trHeight w:val="1694"/>
          <w:tblCellSpacing w:w="15" w:type="dxa"/>
        </w:trPr>
        <w:tc>
          <w:tcPr>
            <w:tcW w:w="2305" w:type="dxa"/>
            <w:vAlign w:val="center"/>
            <w:hideMark/>
          </w:tcPr>
          <w:p w14:paraId="6A534E90" w14:textId="77777777" w:rsidR="00786AB2" w:rsidRPr="00F82091" w:rsidRDefault="00786AB2" w:rsidP="002C666A">
            <w:pPr>
              <w:spacing w:line="240" w:lineRule="auto"/>
              <w:rPr>
                <w:rFonts w:eastAsia="Times New Roman"/>
                <w:sz w:val="24"/>
                <w:szCs w:val="24"/>
              </w:rPr>
            </w:pPr>
            <w:r w:rsidRPr="00F82091">
              <w:rPr>
                <w:rFonts w:eastAsia="Times New Roman"/>
                <w:b/>
                <w:bCs/>
                <w:sz w:val="24"/>
                <w:szCs w:val="24"/>
              </w:rPr>
              <w:t>Extraction en CSV</w:t>
            </w:r>
          </w:p>
        </w:tc>
        <w:tc>
          <w:tcPr>
            <w:tcW w:w="0" w:type="auto"/>
            <w:vAlign w:val="center"/>
            <w:hideMark/>
          </w:tcPr>
          <w:p w14:paraId="18F9E69F" w14:textId="77777777" w:rsidR="00786AB2" w:rsidRPr="00F82091" w:rsidRDefault="00786AB2" w:rsidP="002C666A">
            <w:pPr>
              <w:spacing w:line="240" w:lineRule="auto"/>
              <w:rPr>
                <w:rFonts w:eastAsia="Times New Roman"/>
              </w:rPr>
            </w:pPr>
            <w:r w:rsidRPr="00F82091">
              <w:rPr>
                <w:rFonts w:eastAsia="Times New Roman"/>
              </w:rPr>
              <w:t>Export manuel ou automatisé sous forme de fichier CSV</w:t>
            </w:r>
          </w:p>
        </w:tc>
        <w:tc>
          <w:tcPr>
            <w:tcW w:w="0" w:type="auto"/>
            <w:vAlign w:val="center"/>
            <w:hideMark/>
          </w:tcPr>
          <w:p w14:paraId="4611225A" w14:textId="77777777" w:rsidR="00786AB2" w:rsidRPr="00F82091" w:rsidRDefault="00786AB2" w:rsidP="002C666A">
            <w:pPr>
              <w:spacing w:line="240" w:lineRule="auto"/>
              <w:rPr>
                <w:rFonts w:eastAsia="Times New Roman"/>
              </w:rPr>
            </w:pPr>
            <w:r w:rsidRPr="00F82091">
              <w:rPr>
                <w:rFonts w:eastAsia="Times New Roman"/>
              </w:rPr>
              <w:t xml:space="preserve">- Facile à mettre en place </w:t>
            </w:r>
            <w:r w:rsidRPr="00F82091">
              <w:rPr>
                <w:rFonts w:eastAsia="Times New Roman"/>
              </w:rPr>
              <w:br/>
              <w:t>- Compatible avec tous les outils</w:t>
            </w:r>
          </w:p>
        </w:tc>
        <w:tc>
          <w:tcPr>
            <w:tcW w:w="0" w:type="auto"/>
            <w:vAlign w:val="center"/>
            <w:hideMark/>
          </w:tcPr>
          <w:p w14:paraId="1A5FA034" w14:textId="77777777" w:rsidR="00786AB2" w:rsidRPr="00F82091" w:rsidRDefault="00786AB2" w:rsidP="002C666A">
            <w:pPr>
              <w:spacing w:line="240" w:lineRule="auto"/>
              <w:rPr>
                <w:rFonts w:eastAsia="Times New Roman"/>
              </w:rPr>
            </w:pPr>
            <w:r w:rsidRPr="00F82091">
              <w:rPr>
                <w:rFonts w:eastAsia="Times New Roman"/>
              </w:rPr>
              <w:t xml:space="preserve">- Processus manuel </w:t>
            </w:r>
            <w:r w:rsidRPr="00F82091">
              <w:rPr>
                <w:rFonts w:eastAsia="Times New Roman"/>
              </w:rPr>
              <w:br/>
              <w:t>- Données rapidement obsolètes</w:t>
            </w:r>
          </w:p>
        </w:tc>
        <w:tc>
          <w:tcPr>
            <w:tcW w:w="0" w:type="auto"/>
            <w:vAlign w:val="center"/>
            <w:hideMark/>
          </w:tcPr>
          <w:p w14:paraId="6191A5A2" w14:textId="77777777" w:rsidR="00786AB2" w:rsidRPr="00F82091" w:rsidRDefault="00786AB2" w:rsidP="002C666A">
            <w:pPr>
              <w:spacing w:line="240" w:lineRule="auto"/>
              <w:rPr>
                <w:rFonts w:eastAsia="Times New Roman"/>
              </w:rPr>
            </w:pPr>
            <w:r w:rsidRPr="00F82091">
              <w:rPr>
                <w:rFonts w:eastAsia="Times New Roman"/>
              </w:rPr>
              <w:t>Analyses ponctuelles ou archivage</w:t>
            </w:r>
          </w:p>
        </w:tc>
      </w:tr>
      <w:tr w:rsidR="00786AB2" w:rsidRPr="00F82091" w14:paraId="78B1B2A8" w14:textId="77777777" w:rsidTr="00AD67B0">
        <w:trPr>
          <w:trHeight w:val="1694"/>
          <w:tblCellSpacing w:w="15" w:type="dxa"/>
        </w:trPr>
        <w:tc>
          <w:tcPr>
            <w:tcW w:w="2305" w:type="dxa"/>
            <w:vAlign w:val="center"/>
            <w:hideMark/>
          </w:tcPr>
          <w:p w14:paraId="39E56A13" w14:textId="77777777" w:rsidR="00786AB2" w:rsidRPr="00F82091" w:rsidRDefault="00786AB2" w:rsidP="002C666A">
            <w:pPr>
              <w:spacing w:line="240" w:lineRule="auto"/>
              <w:rPr>
                <w:rFonts w:eastAsia="Times New Roman"/>
                <w:sz w:val="24"/>
                <w:szCs w:val="24"/>
              </w:rPr>
            </w:pPr>
            <w:r w:rsidRPr="00F82091">
              <w:rPr>
                <w:rFonts w:eastAsia="Times New Roman"/>
                <w:b/>
                <w:bCs/>
                <w:sz w:val="24"/>
                <w:szCs w:val="24"/>
              </w:rPr>
              <w:t>ETL (</w:t>
            </w:r>
            <w:proofErr w:type="spellStart"/>
            <w:r w:rsidRPr="00F82091">
              <w:rPr>
                <w:rFonts w:eastAsia="Times New Roman"/>
                <w:b/>
                <w:bCs/>
                <w:sz w:val="24"/>
                <w:szCs w:val="24"/>
              </w:rPr>
              <w:t>PowerQuery</w:t>
            </w:r>
            <w:proofErr w:type="spellEnd"/>
            <w:r w:rsidRPr="00F82091">
              <w:rPr>
                <w:rFonts w:eastAsia="Times New Roman"/>
                <w:b/>
                <w:bCs/>
                <w:sz w:val="24"/>
                <w:szCs w:val="24"/>
              </w:rPr>
              <w:t xml:space="preserve">, </w:t>
            </w:r>
            <w:proofErr w:type="spellStart"/>
            <w:r w:rsidRPr="00F82091">
              <w:rPr>
                <w:rFonts w:eastAsia="Times New Roman"/>
                <w:b/>
                <w:bCs/>
                <w:sz w:val="24"/>
                <w:szCs w:val="24"/>
              </w:rPr>
              <w:t>Knime</w:t>
            </w:r>
            <w:proofErr w:type="spellEnd"/>
            <w:r w:rsidRPr="00F82091">
              <w:rPr>
                <w:rFonts w:eastAsia="Times New Roman"/>
                <w:b/>
                <w:bCs/>
                <w:sz w:val="24"/>
                <w:szCs w:val="24"/>
              </w:rPr>
              <w:t>, Talend, etc.)</w:t>
            </w:r>
          </w:p>
        </w:tc>
        <w:tc>
          <w:tcPr>
            <w:tcW w:w="0" w:type="auto"/>
            <w:vAlign w:val="center"/>
            <w:hideMark/>
          </w:tcPr>
          <w:p w14:paraId="3123271B" w14:textId="77777777" w:rsidR="00786AB2" w:rsidRPr="00F82091" w:rsidRDefault="00786AB2" w:rsidP="002C666A">
            <w:pPr>
              <w:spacing w:line="240" w:lineRule="auto"/>
              <w:rPr>
                <w:rFonts w:eastAsia="Times New Roman"/>
              </w:rPr>
            </w:pPr>
            <w:r w:rsidRPr="00F82091">
              <w:rPr>
                <w:rFonts w:eastAsia="Times New Roman"/>
              </w:rPr>
              <w:t>Automatisation de l’extraction et transformation des données</w:t>
            </w:r>
          </w:p>
        </w:tc>
        <w:tc>
          <w:tcPr>
            <w:tcW w:w="0" w:type="auto"/>
            <w:vAlign w:val="center"/>
            <w:hideMark/>
          </w:tcPr>
          <w:p w14:paraId="2CA0063C" w14:textId="77777777" w:rsidR="00786AB2" w:rsidRPr="00F82091" w:rsidRDefault="00786AB2" w:rsidP="002C666A">
            <w:pPr>
              <w:spacing w:line="240" w:lineRule="auto"/>
              <w:rPr>
                <w:rFonts w:eastAsia="Times New Roman"/>
              </w:rPr>
            </w:pPr>
            <w:r w:rsidRPr="00F82091">
              <w:rPr>
                <w:rFonts w:eastAsia="Times New Roman"/>
              </w:rPr>
              <w:t xml:space="preserve">- Automatisation complète </w:t>
            </w:r>
            <w:r w:rsidRPr="00F82091">
              <w:rPr>
                <w:rFonts w:eastAsia="Times New Roman"/>
              </w:rPr>
              <w:br/>
              <w:t>- Traitement des gros volumes</w:t>
            </w:r>
          </w:p>
        </w:tc>
        <w:tc>
          <w:tcPr>
            <w:tcW w:w="0" w:type="auto"/>
            <w:vAlign w:val="center"/>
            <w:hideMark/>
          </w:tcPr>
          <w:p w14:paraId="121BF3F5" w14:textId="77777777" w:rsidR="00786AB2" w:rsidRPr="00F82091" w:rsidRDefault="00786AB2" w:rsidP="002C666A">
            <w:pPr>
              <w:spacing w:line="240" w:lineRule="auto"/>
              <w:rPr>
                <w:rFonts w:eastAsia="Times New Roman"/>
              </w:rPr>
            </w:pPr>
            <w:r w:rsidRPr="00F82091">
              <w:rPr>
                <w:rFonts w:eastAsia="Times New Roman"/>
              </w:rPr>
              <w:t xml:space="preserve">- Complexité et coût d’implémentation </w:t>
            </w:r>
            <w:r w:rsidRPr="00F82091">
              <w:rPr>
                <w:rFonts w:eastAsia="Times New Roman"/>
              </w:rPr>
              <w:br/>
              <w:t>- Besoin d’expertise</w:t>
            </w:r>
          </w:p>
        </w:tc>
        <w:tc>
          <w:tcPr>
            <w:tcW w:w="0" w:type="auto"/>
            <w:vAlign w:val="center"/>
            <w:hideMark/>
          </w:tcPr>
          <w:p w14:paraId="556AAE68" w14:textId="77777777" w:rsidR="00786AB2" w:rsidRPr="00F82091" w:rsidRDefault="00786AB2" w:rsidP="002C666A">
            <w:pPr>
              <w:spacing w:line="240" w:lineRule="auto"/>
              <w:rPr>
                <w:rFonts w:eastAsia="Times New Roman"/>
              </w:rPr>
            </w:pPr>
            <w:r w:rsidRPr="00F82091">
              <w:rPr>
                <w:rFonts w:eastAsia="Times New Roman"/>
              </w:rPr>
              <w:t>Flux réguliers et besoins de transformation complexe</w:t>
            </w:r>
          </w:p>
        </w:tc>
      </w:tr>
      <w:tr w:rsidR="00786AB2" w:rsidRPr="00F82091" w14:paraId="3372FFA6" w14:textId="77777777" w:rsidTr="00AD67B0">
        <w:trPr>
          <w:trHeight w:val="1714"/>
          <w:tblCellSpacing w:w="15" w:type="dxa"/>
        </w:trPr>
        <w:tc>
          <w:tcPr>
            <w:tcW w:w="2305" w:type="dxa"/>
            <w:vAlign w:val="center"/>
            <w:hideMark/>
          </w:tcPr>
          <w:p w14:paraId="541FBFEE" w14:textId="77777777" w:rsidR="00786AB2" w:rsidRPr="00F82091" w:rsidRDefault="00786AB2" w:rsidP="002C666A">
            <w:pPr>
              <w:spacing w:line="240" w:lineRule="auto"/>
              <w:rPr>
                <w:rFonts w:eastAsia="Times New Roman"/>
                <w:sz w:val="24"/>
                <w:szCs w:val="24"/>
              </w:rPr>
            </w:pPr>
            <w:r w:rsidRPr="00F82091">
              <w:rPr>
                <w:rFonts w:eastAsia="Times New Roman"/>
                <w:b/>
                <w:bCs/>
                <w:sz w:val="24"/>
                <w:szCs w:val="24"/>
              </w:rPr>
              <w:t>API d’extraction</w:t>
            </w:r>
          </w:p>
        </w:tc>
        <w:tc>
          <w:tcPr>
            <w:tcW w:w="0" w:type="auto"/>
            <w:vAlign w:val="center"/>
            <w:hideMark/>
          </w:tcPr>
          <w:p w14:paraId="6112F2B0" w14:textId="77777777" w:rsidR="00786AB2" w:rsidRPr="00F82091" w:rsidRDefault="00786AB2" w:rsidP="002C666A">
            <w:pPr>
              <w:spacing w:line="240" w:lineRule="auto"/>
              <w:rPr>
                <w:rFonts w:eastAsia="Times New Roman"/>
              </w:rPr>
            </w:pPr>
            <w:r w:rsidRPr="00F82091">
              <w:rPr>
                <w:rFonts w:eastAsia="Times New Roman"/>
              </w:rPr>
              <w:t>Utilisation d’API pour accéder aux données</w:t>
            </w:r>
          </w:p>
        </w:tc>
        <w:tc>
          <w:tcPr>
            <w:tcW w:w="0" w:type="auto"/>
            <w:vAlign w:val="center"/>
            <w:hideMark/>
          </w:tcPr>
          <w:p w14:paraId="2EF532FD" w14:textId="77777777" w:rsidR="00786AB2" w:rsidRPr="00F82091" w:rsidRDefault="00786AB2" w:rsidP="002C666A">
            <w:pPr>
              <w:spacing w:line="240" w:lineRule="auto"/>
              <w:rPr>
                <w:rFonts w:eastAsia="Times New Roman"/>
              </w:rPr>
            </w:pPr>
            <w:r w:rsidRPr="00F82091">
              <w:rPr>
                <w:rFonts w:eastAsia="Times New Roman"/>
              </w:rPr>
              <w:t xml:space="preserve">- Sécurisé et automatisé </w:t>
            </w:r>
            <w:r w:rsidRPr="00F82091">
              <w:rPr>
                <w:rFonts w:eastAsia="Times New Roman"/>
              </w:rPr>
              <w:br/>
              <w:t>- Adapté aux environnements cloud</w:t>
            </w:r>
          </w:p>
        </w:tc>
        <w:tc>
          <w:tcPr>
            <w:tcW w:w="0" w:type="auto"/>
            <w:vAlign w:val="center"/>
            <w:hideMark/>
          </w:tcPr>
          <w:p w14:paraId="0FB1E0B7" w14:textId="77777777" w:rsidR="00786AB2" w:rsidRPr="00F82091" w:rsidRDefault="00786AB2" w:rsidP="002C666A">
            <w:pPr>
              <w:spacing w:line="240" w:lineRule="auto"/>
              <w:rPr>
                <w:rFonts w:eastAsia="Times New Roman"/>
              </w:rPr>
            </w:pPr>
            <w:r w:rsidRPr="00F82091">
              <w:rPr>
                <w:rFonts w:eastAsia="Times New Roman"/>
              </w:rPr>
              <w:t xml:space="preserve">- Limites des API (requêtes, structure figée) </w:t>
            </w:r>
            <w:r w:rsidRPr="00F82091">
              <w:rPr>
                <w:rFonts w:eastAsia="Times New Roman"/>
              </w:rPr>
              <w:br/>
              <w:t>- Dépendance</w:t>
            </w:r>
          </w:p>
        </w:tc>
        <w:tc>
          <w:tcPr>
            <w:tcW w:w="0" w:type="auto"/>
            <w:vAlign w:val="center"/>
            <w:hideMark/>
          </w:tcPr>
          <w:p w14:paraId="360686ED" w14:textId="77777777" w:rsidR="00786AB2" w:rsidRPr="00F82091" w:rsidRDefault="00786AB2" w:rsidP="002C666A">
            <w:pPr>
              <w:spacing w:line="240" w:lineRule="auto"/>
              <w:rPr>
                <w:rFonts w:eastAsia="Times New Roman"/>
              </w:rPr>
            </w:pPr>
            <w:r w:rsidRPr="00F82091">
              <w:rPr>
                <w:rFonts w:eastAsia="Times New Roman"/>
              </w:rPr>
              <w:t>Données SaaS ou issues de plateformes externes</w:t>
            </w:r>
          </w:p>
        </w:tc>
      </w:tr>
      <w:tr w:rsidR="00786AB2" w:rsidRPr="00F82091" w14:paraId="4627195A" w14:textId="77777777" w:rsidTr="00AD67B0">
        <w:trPr>
          <w:trHeight w:val="1359"/>
          <w:tblCellSpacing w:w="15" w:type="dxa"/>
        </w:trPr>
        <w:tc>
          <w:tcPr>
            <w:tcW w:w="2305" w:type="dxa"/>
            <w:vAlign w:val="center"/>
            <w:hideMark/>
          </w:tcPr>
          <w:p w14:paraId="5DC65D11" w14:textId="77777777" w:rsidR="00786AB2" w:rsidRPr="00F82091" w:rsidRDefault="00786AB2" w:rsidP="002C666A">
            <w:pPr>
              <w:spacing w:line="240" w:lineRule="auto"/>
              <w:rPr>
                <w:rFonts w:eastAsia="Times New Roman"/>
                <w:sz w:val="24"/>
                <w:szCs w:val="24"/>
              </w:rPr>
            </w:pPr>
            <w:proofErr w:type="spellStart"/>
            <w:r w:rsidRPr="00F82091">
              <w:rPr>
                <w:rFonts w:eastAsia="Times New Roman"/>
                <w:b/>
                <w:bCs/>
                <w:sz w:val="24"/>
                <w:szCs w:val="24"/>
              </w:rPr>
              <w:t>Replication</w:t>
            </w:r>
            <w:proofErr w:type="spellEnd"/>
            <w:r w:rsidRPr="00F82091">
              <w:rPr>
                <w:rFonts w:eastAsia="Times New Roman"/>
                <w:b/>
                <w:bCs/>
                <w:sz w:val="24"/>
                <w:szCs w:val="24"/>
              </w:rPr>
              <w:t xml:space="preserve"> (Data Warehouse ou Data Lake)</w:t>
            </w:r>
          </w:p>
        </w:tc>
        <w:tc>
          <w:tcPr>
            <w:tcW w:w="0" w:type="auto"/>
            <w:vAlign w:val="center"/>
            <w:hideMark/>
          </w:tcPr>
          <w:p w14:paraId="1DED463F" w14:textId="77777777" w:rsidR="00786AB2" w:rsidRPr="00F82091" w:rsidRDefault="00786AB2" w:rsidP="002C666A">
            <w:pPr>
              <w:spacing w:line="240" w:lineRule="auto"/>
              <w:rPr>
                <w:rFonts w:eastAsia="Times New Roman"/>
              </w:rPr>
            </w:pPr>
            <w:r w:rsidRPr="00F82091">
              <w:rPr>
                <w:rFonts w:eastAsia="Times New Roman"/>
              </w:rPr>
              <w:t>Centralisation des données dans une base dédiée</w:t>
            </w:r>
          </w:p>
        </w:tc>
        <w:tc>
          <w:tcPr>
            <w:tcW w:w="0" w:type="auto"/>
            <w:vAlign w:val="center"/>
            <w:hideMark/>
          </w:tcPr>
          <w:p w14:paraId="32AC9609" w14:textId="77777777" w:rsidR="00786AB2" w:rsidRPr="00F82091" w:rsidRDefault="00786AB2" w:rsidP="002C666A">
            <w:pPr>
              <w:spacing w:line="240" w:lineRule="auto"/>
              <w:rPr>
                <w:rFonts w:eastAsia="Times New Roman"/>
              </w:rPr>
            </w:pPr>
            <w:r w:rsidRPr="00F82091">
              <w:rPr>
                <w:rFonts w:eastAsia="Times New Roman"/>
              </w:rPr>
              <w:t xml:space="preserve">- Gestion des gros volumes </w:t>
            </w:r>
            <w:r w:rsidRPr="00F82091">
              <w:rPr>
                <w:rFonts w:eastAsia="Times New Roman"/>
              </w:rPr>
              <w:br/>
              <w:t>- Historisation des données</w:t>
            </w:r>
          </w:p>
        </w:tc>
        <w:tc>
          <w:tcPr>
            <w:tcW w:w="0" w:type="auto"/>
            <w:vAlign w:val="center"/>
            <w:hideMark/>
          </w:tcPr>
          <w:p w14:paraId="2204A51F" w14:textId="77777777" w:rsidR="00786AB2" w:rsidRPr="00F82091" w:rsidRDefault="00786AB2" w:rsidP="002C666A">
            <w:pPr>
              <w:spacing w:line="240" w:lineRule="auto"/>
              <w:rPr>
                <w:rFonts w:eastAsia="Times New Roman"/>
              </w:rPr>
            </w:pPr>
            <w:r w:rsidRPr="00F82091">
              <w:rPr>
                <w:rFonts w:eastAsia="Times New Roman"/>
              </w:rPr>
              <w:t xml:space="preserve">- Coût et complexité élevés </w:t>
            </w:r>
            <w:r w:rsidRPr="00F82091">
              <w:rPr>
                <w:rFonts w:eastAsia="Times New Roman"/>
              </w:rPr>
              <w:br/>
              <w:t>- Infrastructure requise</w:t>
            </w:r>
          </w:p>
        </w:tc>
        <w:tc>
          <w:tcPr>
            <w:tcW w:w="0" w:type="auto"/>
            <w:vAlign w:val="center"/>
            <w:hideMark/>
          </w:tcPr>
          <w:p w14:paraId="273F658A" w14:textId="77777777" w:rsidR="00786AB2" w:rsidRPr="00F82091" w:rsidRDefault="00786AB2" w:rsidP="002C666A">
            <w:pPr>
              <w:spacing w:line="240" w:lineRule="auto"/>
              <w:rPr>
                <w:rFonts w:eastAsia="Times New Roman"/>
              </w:rPr>
            </w:pPr>
            <w:r w:rsidRPr="00F82091">
              <w:rPr>
                <w:rFonts w:eastAsia="Times New Roman"/>
              </w:rPr>
              <w:t>Projets longs nécessitant une gestion avancée</w:t>
            </w:r>
          </w:p>
        </w:tc>
      </w:tr>
    </w:tbl>
    <w:p w14:paraId="60D2F863" w14:textId="77777777" w:rsidR="00A5784D" w:rsidRPr="00A5784D" w:rsidRDefault="00A5784D" w:rsidP="00A5784D"/>
    <w:p w14:paraId="3E34907D" w14:textId="77777777" w:rsidR="00173043" w:rsidRDefault="00000000" w:rsidP="00983896">
      <w:pPr>
        <w:pStyle w:val="Titre3"/>
        <w:ind w:left="360" w:right="-613"/>
      </w:pPr>
      <w:bookmarkStart w:id="14" w:name="_Toc190780069"/>
      <w:r>
        <w:lastRenderedPageBreak/>
        <w:t>4.2 Solutions proposées pour le traitement des données</w:t>
      </w:r>
      <w:bookmarkEnd w:id="14"/>
      <w:r>
        <w:t xml:space="preserve"> </w:t>
      </w:r>
    </w:p>
    <w:p w14:paraId="24AAA0A3" w14:textId="2B2860C6" w:rsidR="00B868CC" w:rsidRDefault="00B868CC" w:rsidP="00B868CC">
      <w:r>
        <w:t>De même voici un tableau comparatif des différents outils de traitement des données :</w:t>
      </w:r>
    </w:p>
    <w:p w14:paraId="0ABD0652" w14:textId="77777777" w:rsidR="00B868CC" w:rsidRPr="00B868CC" w:rsidRDefault="00B868CC" w:rsidP="00B868CC"/>
    <w:tbl>
      <w:tblPr>
        <w:tblW w:w="1100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5"/>
        <w:gridCol w:w="2235"/>
        <w:gridCol w:w="1901"/>
        <w:gridCol w:w="2105"/>
        <w:gridCol w:w="2101"/>
      </w:tblGrid>
      <w:tr w:rsidR="00455A23" w:rsidRPr="0030620C" w14:paraId="166B2CE3" w14:textId="77777777" w:rsidTr="00AD67B0">
        <w:trPr>
          <w:trHeight w:val="823"/>
          <w:tblHeader/>
          <w:tblCellSpacing w:w="15" w:type="dxa"/>
        </w:trPr>
        <w:tc>
          <w:tcPr>
            <w:tcW w:w="0" w:type="auto"/>
            <w:vAlign w:val="center"/>
            <w:hideMark/>
          </w:tcPr>
          <w:p w14:paraId="4EB2918B" w14:textId="77777777" w:rsidR="00A5784D" w:rsidRPr="0030620C" w:rsidRDefault="00A5784D" w:rsidP="004B5ED7">
            <w:pPr>
              <w:spacing w:line="240" w:lineRule="auto"/>
              <w:ind w:hanging="60"/>
              <w:jc w:val="center"/>
              <w:rPr>
                <w:rFonts w:eastAsia="Times New Roman"/>
                <w:b/>
                <w:bCs/>
                <w:sz w:val="24"/>
                <w:szCs w:val="24"/>
              </w:rPr>
            </w:pPr>
            <w:r w:rsidRPr="0030620C">
              <w:rPr>
                <w:rFonts w:eastAsia="Times New Roman"/>
                <w:b/>
                <w:bCs/>
                <w:sz w:val="24"/>
                <w:szCs w:val="24"/>
              </w:rPr>
              <w:t>Solution</w:t>
            </w:r>
          </w:p>
        </w:tc>
        <w:tc>
          <w:tcPr>
            <w:tcW w:w="0" w:type="auto"/>
            <w:vAlign w:val="center"/>
            <w:hideMark/>
          </w:tcPr>
          <w:p w14:paraId="33865EC8"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Principe</w:t>
            </w:r>
          </w:p>
        </w:tc>
        <w:tc>
          <w:tcPr>
            <w:tcW w:w="0" w:type="auto"/>
            <w:vAlign w:val="center"/>
            <w:hideMark/>
          </w:tcPr>
          <w:p w14:paraId="44EEFDF7"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Avantages</w:t>
            </w:r>
          </w:p>
        </w:tc>
        <w:tc>
          <w:tcPr>
            <w:tcW w:w="0" w:type="auto"/>
            <w:vAlign w:val="center"/>
            <w:hideMark/>
          </w:tcPr>
          <w:p w14:paraId="1F91C85F"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Limites</w:t>
            </w:r>
          </w:p>
        </w:tc>
        <w:tc>
          <w:tcPr>
            <w:tcW w:w="2056" w:type="dxa"/>
            <w:vAlign w:val="center"/>
            <w:hideMark/>
          </w:tcPr>
          <w:p w14:paraId="36C09D9C"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Cas d’usage recommandé</w:t>
            </w:r>
          </w:p>
        </w:tc>
      </w:tr>
      <w:tr w:rsidR="00455A23" w:rsidRPr="0030620C" w14:paraId="244B150C" w14:textId="77777777" w:rsidTr="00AD67B0">
        <w:trPr>
          <w:trHeight w:val="1623"/>
          <w:tblCellSpacing w:w="15" w:type="dxa"/>
        </w:trPr>
        <w:tc>
          <w:tcPr>
            <w:tcW w:w="0" w:type="auto"/>
            <w:vAlign w:val="center"/>
            <w:hideMark/>
          </w:tcPr>
          <w:p w14:paraId="28A5B152"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 xml:space="preserve">Power </w:t>
            </w:r>
            <w:proofErr w:type="spellStart"/>
            <w:r w:rsidRPr="0030620C">
              <w:rPr>
                <w:rFonts w:eastAsia="Times New Roman"/>
                <w:b/>
                <w:bCs/>
                <w:sz w:val="24"/>
                <w:szCs w:val="24"/>
              </w:rPr>
              <w:t>Query</w:t>
            </w:r>
            <w:proofErr w:type="spellEnd"/>
            <w:r w:rsidRPr="0030620C">
              <w:rPr>
                <w:rFonts w:eastAsia="Times New Roman"/>
                <w:b/>
                <w:bCs/>
                <w:sz w:val="24"/>
                <w:szCs w:val="24"/>
              </w:rPr>
              <w:t xml:space="preserve"> (Power BI)</w:t>
            </w:r>
          </w:p>
        </w:tc>
        <w:tc>
          <w:tcPr>
            <w:tcW w:w="0" w:type="auto"/>
            <w:vAlign w:val="center"/>
            <w:hideMark/>
          </w:tcPr>
          <w:p w14:paraId="77905ABF" w14:textId="77777777" w:rsidR="00A5784D" w:rsidRPr="0030620C" w:rsidRDefault="00A5784D" w:rsidP="002C666A">
            <w:pPr>
              <w:spacing w:line="240" w:lineRule="auto"/>
              <w:rPr>
                <w:rFonts w:eastAsia="Times New Roman"/>
              </w:rPr>
            </w:pPr>
            <w:r w:rsidRPr="0030620C">
              <w:rPr>
                <w:rFonts w:eastAsia="Times New Roman"/>
              </w:rPr>
              <w:t>Nettoyage et transformation dans Power BI</w:t>
            </w:r>
          </w:p>
        </w:tc>
        <w:tc>
          <w:tcPr>
            <w:tcW w:w="0" w:type="auto"/>
            <w:vAlign w:val="center"/>
            <w:hideMark/>
          </w:tcPr>
          <w:p w14:paraId="40AD3667" w14:textId="77777777" w:rsidR="004B5ED7" w:rsidRPr="004B5ED7" w:rsidRDefault="00A5784D" w:rsidP="002C666A">
            <w:pPr>
              <w:spacing w:line="240" w:lineRule="auto"/>
              <w:rPr>
                <w:rFonts w:eastAsia="Times New Roman"/>
              </w:rPr>
            </w:pPr>
            <w:r w:rsidRPr="0030620C">
              <w:rPr>
                <w:rFonts w:eastAsia="Times New Roman"/>
              </w:rPr>
              <w:t>- Intégré et facile à utiliser</w:t>
            </w:r>
          </w:p>
          <w:p w14:paraId="77F647EC" w14:textId="33E704BB" w:rsidR="00A5784D" w:rsidRPr="0030620C" w:rsidRDefault="00A5784D" w:rsidP="002C666A">
            <w:pPr>
              <w:spacing w:line="240" w:lineRule="auto"/>
              <w:rPr>
                <w:rFonts w:eastAsia="Times New Roman"/>
              </w:rPr>
            </w:pPr>
            <w:r w:rsidRPr="0030620C">
              <w:rPr>
                <w:rFonts w:eastAsia="Times New Roman"/>
              </w:rPr>
              <w:t>- Automatisation possible</w:t>
            </w:r>
          </w:p>
        </w:tc>
        <w:tc>
          <w:tcPr>
            <w:tcW w:w="0" w:type="auto"/>
            <w:vAlign w:val="center"/>
            <w:hideMark/>
          </w:tcPr>
          <w:p w14:paraId="17AC5C33" w14:textId="77777777" w:rsidR="004B5ED7" w:rsidRPr="004B5ED7" w:rsidRDefault="00A5784D" w:rsidP="002C666A">
            <w:pPr>
              <w:spacing w:line="240" w:lineRule="auto"/>
              <w:rPr>
                <w:rFonts w:eastAsia="Times New Roman"/>
              </w:rPr>
            </w:pPr>
            <w:r w:rsidRPr="0030620C">
              <w:rPr>
                <w:rFonts w:eastAsia="Times New Roman"/>
              </w:rPr>
              <w:t>- Moins adapté aux gros volumes</w:t>
            </w:r>
          </w:p>
          <w:p w14:paraId="3E32105C" w14:textId="500CD74C" w:rsidR="00A5784D" w:rsidRPr="0030620C" w:rsidRDefault="00A5784D" w:rsidP="002C666A">
            <w:pPr>
              <w:spacing w:line="240" w:lineRule="auto"/>
              <w:rPr>
                <w:rFonts w:eastAsia="Times New Roman"/>
              </w:rPr>
            </w:pPr>
            <w:r w:rsidRPr="0030620C">
              <w:rPr>
                <w:rFonts w:eastAsia="Times New Roman"/>
              </w:rPr>
              <w:t>- Transformations limitées</w:t>
            </w:r>
          </w:p>
        </w:tc>
        <w:tc>
          <w:tcPr>
            <w:tcW w:w="2056" w:type="dxa"/>
            <w:vAlign w:val="center"/>
            <w:hideMark/>
          </w:tcPr>
          <w:p w14:paraId="21AA7B5B" w14:textId="77777777" w:rsidR="00A5784D" w:rsidRPr="0030620C" w:rsidRDefault="00A5784D" w:rsidP="002C666A">
            <w:pPr>
              <w:spacing w:line="240" w:lineRule="auto"/>
              <w:rPr>
                <w:rFonts w:eastAsia="Times New Roman"/>
              </w:rPr>
            </w:pPr>
            <w:r w:rsidRPr="0030620C">
              <w:rPr>
                <w:rFonts w:eastAsia="Times New Roman"/>
              </w:rPr>
              <w:t>Traitement rapide avant visualisation</w:t>
            </w:r>
          </w:p>
        </w:tc>
      </w:tr>
      <w:tr w:rsidR="00455A23" w:rsidRPr="0030620C" w14:paraId="3D9A4299" w14:textId="77777777" w:rsidTr="00AD67B0">
        <w:trPr>
          <w:trHeight w:val="1623"/>
          <w:tblCellSpacing w:w="15" w:type="dxa"/>
        </w:trPr>
        <w:tc>
          <w:tcPr>
            <w:tcW w:w="0" w:type="auto"/>
            <w:vAlign w:val="center"/>
            <w:hideMark/>
          </w:tcPr>
          <w:p w14:paraId="6F732FAB"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ETL (</w:t>
            </w:r>
            <w:proofErr w:type="spellStart"/>
            <w:r w:rsidRPr="0030620C">
              <w:rPr>
                <w:rFonts w:eastAsia="Times New Roman"/>
                <w:b/>
                <w:bCs/>
                <w:sz w:val="24"/>
                <w:szCs w:val="24"/>
              </w:rPr>
              <w:t>Knime</w:t>
            </w:r>
            <w:proofErr w:type="spellEnd"/>
            <w:r w:rsidRPr="0030620C">
              <w:rPr>
                <w:rFonts w:eastAsia="Times New Roman"/>
                <w:b/>
                <w:bCs/>
                <w:sz w:val="24"/>
                <w:szCs w:val="24"/>
              </w:rPr>
              <w:t xml:space="preserve">, Talend, </w:t>
            </w:r>
            <w:proofErr w:type="spellStart"/>
            <w:r w:rsidRPr="0030620C">
              <w:rPr>
                <w:rFonts w:eastAsia="Times New Roman"/>
                <w:b/>
                <w:bCs/>
                <w:sz w:val="24"/>
                <w:szCs w:val="24"/>
              </w:rPr>
              <w:t>Alteryx</w:t>
            </w:r>
            <w:proofErr w:type="spellEnd"/>
            <w:r w:rsidRPr="0030620C">
              <w:rPr>
                <w:rFonts w:eastAsia="Times New Roman"/>
                <w:b/>
                <w:bCs/>
                <w:sz w:val="24"/>
                <w:szCs w:val="24"/>
              </w:rPr>
              <w:t>)</w:t>
            </w:r>
          </w:p>
        </w:tc>
        <w:tc>
          <w:tcPr>
            <w:tcW w:w="0" w:type="auto"/>
            <w:vAlign w:val="center"/>
            <w:hideMark/>
          </w:tcPr>
          <w:p w14:paraId="30F8A9CF" w14:textId="77777777" w:rsidR="00A5784D" w:rsidRPr="0030620C" w:rsidRDefault="00A5784D" w:rsidP="002C666A">
            <w:pPr>
              <w:spacing w:line="240" w:lineRule="auto"/>
              <w:rPr>
                <w:rFonts w:eastAsia="Times New Roman"/>
              </w:rPr>
            </w:pPr>
            <w:r w:rsidRPr="0030620C">
              <w:rPr>
                <w:rFonts w:eastAsia="Times New Roman"/>
              </w:rPr>
              <w:t>Collecte, transformation et chargement automatisés</w:t>
            </w:r>
          </w:p>
        </w:tc>
        <w:tc>
          <w:tcPr>
            <w:tcW w:w="0" w:type="auto"/>
            <w:vAlign w:val="center"/>
            <w:hideMark/>
          </w:tcPr>
          <w:p w14:paraId="700094B3" w14:textId="77777777" w:rsidR="004B5ED7" w:rsidRPr="004B5ED7" w:rsidRDefault="00A5784D" w:rsidP="002C666A">
            <w:pPr>
              <w:spacing w:line="240" w:lineRule="auto"/>
              <w:rPr>
                <w:rFonts w:eastAsia="Times New Roman"/>
              </w:rPr>
            </w:pPr>
            <w:r w:rsidRPr="0030620C">
              <w:rPr>
                <w:rFonts w:eastAsia="Times New Roman"/>
              </w:rPr>
              <w:t>- Supporte les gros volumes</w:t>
            </w:r>
          </w:p>
          <w:p w14:paraId="4E97393F" w14:textId="4A59BEFC" w:rsidR="00A5784D" w:rsidRPr="0030620C" w:rsidRDefault="00A5784D" w:rsidP="002C666A">
            <w:pPr>
              <w:spacing w:line="240" w:lineRule="auto"/>
              <w:rPr>
                <w:rFonts w:eastAsia="Times New Roman"/>
              </w:rPr>
            </w:pPr>
            <w:r w:rsidRPr="0030620C">
              <w:rPr>
                <w:rFonts w:eastAsia="Times New Roman"/>
              </w:rPr>
              <w:t>- Multi-sources et automatisé</w:t>
            </w:r>
          </w:p>
        </w:tc>
        <w:tc>
          <w:tcPr>
            <w:tcW w:w="0" w:type="auto"/>
            <w:vAlign w:val="center"/>
            <w:hideMark/>
          </w:tcPr>
          <w:p w14:paraId="1A7C17EE" w14:textId="77777777" w:rsidR="00A5784D" w:rsidRPr="0030620C" w:rsidRDefault="00A5784D" w:rsidP="002C666A">
            <w:pPr>
              <w:spacing w:line="240" w:lineRule="auto"/>
              <w:rPr>
                <w:rFonts w:eastAsia="Times New Roman"/>
              </w:rPr>
            </w:pPr>
            <w:r w:rsidRPr="0030620C">
              <w:rPr>
                <w:rFonts w:eastAsia="Times New Roman"/>
              </w:rPr>
              <w:t>- Complexité et coût pour certaines solutions</w:t>
            </w:r>
          </w:p>
        </w:tc>
        <w:tc>
          <w:tcPr>
            <w:tcW w:w="2056" w:type="dxa"/>
            <w:vAlign w:val="center"/>
            <w:hideMark/>
          </w:tcPr>
          <w:p w14:paraId="25AECA79" w14:textId="77777777" w:rsidR="00A5784D" w:rsidRPr="0030620C" w:rsidRDefault="00A5784D" w:rsidP="002C666A">
            <w:pPr>
              <w:spacing w:line="240" w:lineRule="auto"/>
              <w:rPr>
                <w:rFonts w:eastAsia="Times New Roman"/>
              </w:rPr>
            </w:pPr>
            <w:r w:rsidRPr="0030620C">
              <w:rPr>
                <w:rFonts w:eastAsia="Times New Roman"/>
              </w:rPr>
              <w:t>Traitement complexe et flux régulier</w:t>
            </w:r>
          </w:p>
        </w:tc>
      </w:tr>
      <w:tr w:rsidR="00455A23" w:rsidRPr="0030620C" w14:paraId="60AB7919" w14:textId="77777777" w:rsidTr="00AD67B0">
        <w:trPr>
          <w:trHeight w:val="2026"/>
          <w:tblCellSpacing w:w="15" w:type="dxa"/>
        </w:trPr>
        <w:tc>
          <w:tcPr>
            <w:tcW w:w="0" w:type="auto"/>
            <w:vAlign w:val="center"/>
            <w:hideMark/>
          </w:tcPr>
          <w:p w14:paraId="61F9BBBA"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Scripts personnalisés (Python, SQL, R)</w:t>
            </w:r>
          </w:p>
        </w:tc>
        <w:tc>
          <w:tcPr>
            <w:tcW w:w="0" w:type="auto"/>
            <w:vAlign w:val="center"/>
            <w:hideMark/>
          </w:tcPr>
          <w:p w14:paraId="44A3A7BC" w14:textId="77777777" w:rsidR="00A5784D" w:rsidRPr="0030620C" w:rsidRDefault="00A5784D" w:rsidP="002C666A">
            <w:pPr>
              <w:spacing w:line="240" w:lineRule="auto"/>
              <w:rPr>
                <w:rFonts w:eastAsia="Times New Roman"/>
              </w:rPr>
            </w:pPr>
            <w:r w:rsidRPr="0030620C">
              <w:rPr>
                <w:rFonts w:eastAsia="Times New Roman"/>
              </w:rPr>
              <w:t>Automatisation avec des scripts sur mesure</w:t>
            </w:r>
          </w:p>
        </w:tc>
        <w:tc>
          <w:tcPr>
            <w:tcW w:w="0" w:type="auto"/>
            <w:vAlign w:val="center"/>
            <w:hideMark/>
          </w:tcPr>
          <w:p w14:paraId="26E8DA30" w14:textId="77777777" w:rsidR="004B5ED7" w:rsidRPr="004B5ED7" w:rsidRDefault="00A5784D" w:rsidP="002C666A">
            <w:pPr>
              <w:spacing w:line="240" w:lineRule="auto"/>
              <w:rPr>
                <w:rFonts w:eastAsia="Times New Roman"/>
              </w:rPr>
            </w:pPr>
            <w:r w:rsidRPr="0030620C">
              <w:rPr>
                <w:rFonts w:eastAsia="Times New Roman"/>
              </w:rPr>
              <w:t>- Flexibilité maximale</w:t>
            </w:r>
          </w:p>
          <w:p w14:paraId="5566B6FB" w14:textId="615577FC" w:rsidR="00A5784D" w:rsidRPr="0030620C" w:rsidRDefault="00A5784D" w:rsidP="002C666A">
            <w:pPr>
              <w:spacing w:line="240" w:lineRule="auto"/>
              <w:rPr>
                <w:rFonts w:eastAsia="Times New Roman"/>
              </w:rPr>
            </w:pPr>
            <w:r w:rsidRPr="0030620C">
              <w:rPr>
                <w:rFonts w:eastAsia="Times New Roman"/>
              </w:rPr>
              <w:t>- Puissant pour besoins spécifiques</w:t>
            </w:r>
          </w:p>
        </w:tc>
        <w:tc>
          <w:tcPr>
            <w:tcW w:w="0" w:type="auto"/>
            <w:vAlign w:val="center"/>
            <w:hideMark/>
          </w:tcPr>
          <w:p w14:paraId="01DE76FC" w14:textId="77777777" w:rsidR="004B5ED7" w:rsidRPr="004B5ED7" w:rsidRDefault="00A5784D" w:rsidP="002C666A">
            <w:pPr>
              <w:spacing w:line="240" w:lineRule="auto"/>
              <w:rPr>
                <w:rFonts w:eastAsia="Times New Roman"/>
              </w:rPr>
            </w:pPr>
            <w:r w:rsidRPr="0030620C">
              <w:rPr>
                <w:rFonts w:eastAsia="Times New Roman"/>
              </w:rPr>
              <w:t>- Maintenance complexe</w:t>
            </w:r>
          </w:p>
          <w:p w14:paraId="6086934C" w14:textId="4E071C88" w:rsidR="00A5784D" w:rsidRPr="0030620C" w:rsidRDefault="00A5784D" w:rsidP="002C666A">
            <w:pPr>
              <w:spacing w:line="240" w:lineRule="auto"/>
              <w:rPr>
                <w:rFonts w:eastAsia="Times New Roman"/>
              </w:rPr>
            </w:pPr>
            <w:r w:rsidRPr="0030620C">
              <w:rPr>
                <w:rFonts w:eastAsia="Times New Roman"/>
              </w:rPr>
              <w:t>- Nécessite des compétences en code</w:t>
            </w:r>
          </w:p>
        </w:tc>
        <w:tc>
          <w:tcPr>
            <w:tcW w:w="2056" w:type="dxa"/>
            <w:vAlign w:val="center"/>
            <w:hideMark/>
          </w:tcPr>
          <w:p w14:paraId="25CDBBD4" w14:textId="77777777" w:rsidR="00A5784D" w:rsidRPr="0030620C" w:rsidRDefault="00A5784D" w:rsidP="002C666A">
            <w:pPr>
              <w:spacing w:line="240" w:lineRule="auto"/>
              <w:rPr>
                <w:rFonts w:eastAsia="Times New Roman"/>
              </w:rPr>
            </w:pPr>
            <w:r w:rsidRPr="0030620C">
              <w:rPr>
                <w:rFonts w:eastAsia="Times New Roman"/>
              </w:rPr>
              <w:t>Cas spécifiques non pris en charge par les outils</w:t>
            </w:r>
          </w:p>
        </w:tc>
      </w:tr>
      <w:tr w:rsidR="00455A23" w:rsidRPr="0030620C" w14:paraId="0928E7DA" w14:textId="77777777" w:rsidTr="00AD67B0">
        <w:trPr>
          <w:trHeight w:val="2026"/>
          <w:tblCellSpacing w:w="15" w:type="dxa"/>
        </w:trPr>
        <w:tc>
          <w:tcPr>
            <w:tcW w:w="0" w:type="auto"/>
            <w:vAlign w:val="center"/>
            <w:hideMark/>
          </w:tcPr>
          <w:p w14:paraId="2D51A00E" w14:textId="77777777" w:rsidR="00A5784D" w:rsidRPr="0030620C" w:rsidRDefault="00A5784D" w:rsidP="002C666A">
            <w:pPr>
              <w:spacing w:line="240" w:lineRule="auto"/>
              <w:rPr>
                <w:rFonts w:eastAsia="Times New Roman"/>
                <w:sz w:val="24"/>
                <w:szCs w:val="24"/>
              </w:rPr>
            </w:pPr>
            <w:bookmarkStart w:id="15" w:name="_Hlk190779659"/>
            <w:r w:rsidRPr="0030620C">
              <w:rPr>
                <w:rFonts w:eastAsia="Times New Roman"/>
                <w:b/>
                <w:bCs/>
                <w:sz w:val="24"/>
                <w:szCs w:val="24"/>
              </w:rPr>
              <w:t>Data Warehouse / Data Lake</w:t>
            </w:r>
          </w:p>
        </w:tc>
        <w:tc>
          <w:tcPr>
            <w:tcW w:w="0" w:type="auto"/>
            <w:vAlign w:val="center"/>
            <w:hideMark/>
          </w:tcPr>
          <w:p w14:paraId="2F76091C" w14:textId="77777777" w:rsidR="00A5784D" w:rsidRPr="0030620C" w:rsidRDefault="00A5784D" w:rsidP="002C666A">
            <w:pPr>
              <w:spacing w:line="240" w:lineRule="auto"/>
              <w:rPr>
                <w:rFonts w:eastAsia="Times New Roman"/>
              </w:rPr>
            </w:pPr>
            <w:r w:rsidRPr="0030620C">
              <w:rPr>
                <w:rFonts w:eastAsia="Times New Roman"/>
              </w:rPr>
              <w:t>Traitement dans une base centralisée (</w:t>
            </w:r>
            <w:proofErr w:type="spellStart"/>
            <w:r w:rsidRPr="0030620C">
              <w:rPr>
                <w:rFonts w:eastAsia="Times New Roman"/>
              </w:rPr>
              <w:t>Snowflake</w:t>
            </w:r>
            <w:proofErr w:type="spellEnd"/>
            <w:r w:rsidRPr="0030620C">
              <w:rPr>
                <w:rFonts w:eastAsia="Times New Roman"/>
              </w:rPr>
              <w:t>, Synapse)</w:t>
            </w:r>
          </w:p>
        </w:tc>
        <w:tc>
          <w:tcPr>
            <w:tcW w:w="0" w:type="auto"/>
            <w:vAlign w:val="center"/>
            <w:hideMark/>
          </w:tcPr>
          <w:p w14:paraId="3870FD62" w14:textId="77777777" w:rsidR="004B5ED7" w:rsidRPr="004B5ED7" w:rsidRDefault="00A5784D" w:rsidP="002C666A">
            <w:pPr>
              <w:spacing w:line="240" w:lineRule="auto"/>
              <w:rPr>
                <w:rFonts w:eastAsia="Times New Roman"/>
              </w:rPr>
            </w:pPr>
            <w:r w:rsidRPr="0030620C">
              <w:rPr>
                <w:rFonts w:eastAsia="Times New Roman"/>
              </w:rPr>
              <w:t>- Performant pour très grands volumes</w:t>
            </w:r>
          </w:p>
          <w:p w14:paraId="5E4850B6" w14:textId="4E875266" w:rsidR="00A5784D" w:rsidRPr="0030620C" w:rsidRDefault="00A5784D" w:rsidP="002C666A">
            <w:pPr>
              <w:spacing w:line="240" w:lineRule="auto"/>
              <w:rPr>
                <w:rFonts w:eastAsia="Times New Roman"/>
              </w:rPr>
            </w:pPr>
            <w:r w:rsidRPr="0030620C">
              <w:rPr>
                <w:rFonts w:eastAsia="Times New Roman"/>
              </w:rPr>
              <w:t>- Historisation</w:t>
            </w:r>
          </w:p>
        </w:tc>
        <w:tc>
          <w:tcPr>
            <w:tcW w:w="0" w:type="auto"/>
            <w:vAlign w:val="center"/>
            <w:hideMark/>
          </w:tcPr>
          <w:p w14:paraId="053415EC" w14:textId="77777777" w:rsidR="004B5ED7" w:rsidRPr="004B5ED7" w:rsidRDefault="00A5784D" w:rsidP="002C666A">
            <w:pPr>
              <w:spacing w:line="240" w:lineRule="auto"/>
              <w:rPr>
                <w:rFonts w:eastAsia="Times New Roman"/>
              </w:rPr>
            </w:pPr>
            <w:r w:rsidRPr="0030620C">
              <w:rPr>
                <w:rFonts w:eastAsia="Times New Roman"/>
              </w:rPr>
              <w:t>- Infrastructure nécessaire</w:t>
            </w:r>
          </w:p>
          <w:p w14:paraId="174D3248" w14:textId="61B5596A" w:rsidR="00A5784D" w:rsidRPr="0030620C" w:rsidRDefault="00A5784D" w:rsidP="002C666A">
            <w:pPr>
              <w:spacing w:line="240" w:lineRule="auto"/>
              <w:rPr>
                <w:rFonts w:eastAsia="Times New Roman"/>
              </w:rPr>
            </w:pPr>
            <w:r w:rsidRPr="0030620C">
              <w:rPr>
                <w:rFonts w:eastAsia="Times New Roman"/>
              </w:rPr>
              <w:t>- Complexité initiale</w:t>
            </w:r>
          </w:p>
        </w:tc>
        <w:tc>
          <w:tcPr>
            <w:tcW w:w="2056" w:type="dxa"/>
            <w:vAlign w:val="center"/>
            <w:hideMark/>
          </w:tcPr>
          <w:p w14:paraId="078EB7AC" w14:textId="77777777" w:rsidR="00A5784D" w:rsidRPr="0030620C" w:rsidRDefault="00A5784D" w:rsidP="002C666A">
            <w:pPr>
              <w:spacing w:line="240" w:lineRule="auto"/>
              <w:rPr>
                <w:rFonts w:eastAsia="Times New Roman"/>
              </w:rPr>
            </w:pPr>
            <w:r w:rsidRPr="0030620C">
              <w:rPr>
                <w:rFonts w:eastAsia="Times New Roman"/>
              </w:rPr>
              <w:t>Gouvernance et projets à grande échelle</w:t>
            </w:r>
          </w:p>
        </w:tc>
      </w:tr>
      <w:tr w:rsidR="00455A23" w:rsidRPr="0030620C" w14:paraId="451B964B" w14:textId="77777777" w:rsidTr="00AD67B0">
        <w:trPr>
          <w:trHeight w:val="1650"/>
          <w:tblCellSpacing w:w="15" w:type="dxa"/>
        </w:trPr>
        <w:tc>
          <w:tcPr>
            <w:tcW w:w="0" w:type="auto"/>
            <w:vAlign w:val="center"/>
            <w:hideMark/>
          </w:tcPr>
          <w:p w14:paraId="015349AD"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Outils d’automatisation (</w:t>
            </w:r>
            <w:proofErr w:type="spellStart"/>
            <w:r w:rsidRPr="0030620C">
              <w:rPr>
                <w:rFonts w:eastAsia="Times New Roman"/>
                <w:b/>
                <w:bCs/>
                <w:sz w:val="24"/>
                <w:szCs w:val="24"/>
              </w:rPr>
              <w:t>Airflow</w:t>
            </w:r>
            <w:proofErr w:type="spellEnd"/>
            <w:r w:rsidRPr="0030620C">
              <w:rPr>
                <w:rFonts w:eastAsia="Times New Roman"/>
                <w:b/>
                <w:bCs/>
                <w:sz w:val="24"/>
                <w:szCs w:val="24"/>
              </w:rPr>
              <w:t xml:space="preserve">, Azure Data </w:t>
            </w:r>
            <w:proofErr w:type="spellStart"/>
            <w:r w:rsidRPr="0030620C">
              <w:rPr>
                <w:rFonts w:eastAsia="Times New Roman"/>
                <w:b/>
                <w:bCs/>
                <w:sz w:val="24"/>
                <w:szCs w:val="24"/>
              </w:rPr>
              <w:t>Factory</w:t>
            </w:r>
            <w:proofErr w:type="spellEnd"/>
            <w:r w:rsidRPr="0030620C">
              <w:rPr>
                <w:rFonts w:eastAsia="Times New Roman"/>
                <w:b/>
                <w:bCs/>
                <w:sz w:val="24"/>
                <w:szCs w:val="24"/>
              </w:rPr>
              <w:t>)</w:t>
            </w:r>
          </w:p>
        </w:tc>
        <w:tc>
          <w:tcPr>
            <w:tcW w:w="0" w:type="auto"/>
            <w:vAlign w:val="center"/>
            <w:hideMark/>
          </w:tcPr>
          <w:p w14:paraId="733E1D27" w14:textId="77777777" w:rsidR="00A5784D" w:rsidRPr="0030620C" w:rsidRDefault="00A5784D" w:rsidP="002C666A">
            <w:pPr>
              <w:spacing w:line="240" w:lineRule="auto"/>
              <w:rPr>
                <w:rFonts w:eastAsia="Times New Roman"/>
              </w:rPr>
            </w:pPr>
            <w:r w:rsidRPr="0030620C">
              <w:rPr>
                <w:rFonts w:eastAsia="Times New Roman"/>
              </w:rPr>
              <w:t>Orchestration et automatisation des pipelines de données</w:t>
            </w:r>
          </w:p>
        </w:tc>
        <w:tc>
          <w:tcPr>
            <w:tcW w:w="0" w:type="auto"/>
            <w:vAlign w:val="center"/>
            <w:hideMark/>
          </w:tcPr>
          <w:p w14:paraId="51B31C15" w14:textId="77777777" w:rsidR="004B5ED7" w:rsidRPr="004B5ED7" w:rsidRDefault="00A5784D" w:rsidP="002C666A">
            <w:pPr>
              <w:spacing w:line="240" w:lineRule="auto"/>
              <w:rPr>
                <w:rFonts w:eastAsia="Times New Roman"/>
              </w:rPr>
            </w:pPr>
            <w:r w:rsidRPr="0030620C">
              <w:rPr>
                <w:rFonts w:eastAsia="Times New Roman"/>
              </w:rPr>
              <w:t>- Automatisation avancée</w:t>
            </w:r>
          </w:p>
          <w:p w14:paraId="30F160EC" w14:textId="3A39AD1E" w:rsidR="00A5784D" w:rsidRPr="0030620C" w:rsidRDefault="00A5784D" w:rsidP="002C666A">
            <w:pPr>
              <w:spacing w:line="240" w:lineRule="auto"/>
              <w:rPr>
                <w:rFonts w:eastAsia="Times New Roman"/>
              </w:rPr>
            </w:pPr>
            <w:r w:rsidRPr="0030620C">
              <w:rPr>
                <w:rFonts w:eastAsia="Times New Roman"/>
              </w:rPr>
              <w:t>- Évolutivité et monitoring</w:t>
            </w:r>
          </w:p>
        </w:tc>
        <w:tc>
          <w:tcPr>
            <w:tcW w:w="0" w:type="auto"/>
            <w:vAlign w:val="center"/>
            <w:hideMark/>
          </w:tcPr>
          <w:p w14:paraId="16C498DF" w14:textId="77777777" w:rsidR="004B5ED7" w:rsidRPr="004B5ED7" w:rsidRDefault="00A5784D" w:rsidP="002C666A">
            <w:pPr>
              <w:spacing w:line="240" w:lineRule="auto"/>
              <w:rPr>
                <w:rFonts w:eastAsia="Times New Roman"/>
              </w:rPr>
            </w:pPr>
            <w:r w:rsidRPr="0030620C">
              <w:rPr>
                <w:rFonts w:eastAsia="Times New Roman"/>
              </w:rPr>
              <w:t>- Besoin d’expertise DevOps</w:t>
            </w:r>
          </w:p>
          <w:p w14:paraId="37201793" w14:textId="5F4936B5" w:rsidR="00A5784D" w:rsidRPr="0030620C" w:rsidRDefault="00A5784D" w:rsidP="002C666A">
            <w:pPr>
              <w:spacing w:line="240" w:lineRule="auto"/>
              <w:rPr>
                <w:rFonts w:eastAsia="Times New Roman"/>
              </w:rPr>
            </w:pPr>
            <w:r w:rsidRPr="0030620C">
              <w:rPr>
                <w:rFonts w:eastAsia="Times New Roman"/>
              </w:rPr>
              <w:t>- Coût parfois élevé</w:t>
            </w:r>
          </w:p>
        </w:tc>
        <w:tc>
          <w:tcPr>
            <w:tcW w:w="2056" w:type="dxa"/>
            <w:vAlign w:val="center"/>
            <w:hideMark/>
          </w:tcPr>
          <w:p w14:paraId="65353412" w14:textId="77777777" w:rsidR="00A5784D" w:rsidRPr="0030620C" w:rsidRDefault="00A5784D" w:rsidP="002C666A">
            <w:pPr>
              <w:spacing w:line="240" w:lineRule="auto"/>
              <w:rPr>
                <w:rFonts w:eastAsia="Times New Roman"/>
              </w:rPr>
            </w:pPr>
            <w:r w:rsidRPr="0030620C">
              <w:rPr>
                <w:rFonts w:eastAsia="Times New Roman"/>
              </w:rPr>
              <w:t>Pipelines de données automatisés</w:t>
            </w:r>
          </w:p>
        </w:tc>
      </w:tr>
      <w:bookmarkEnd w:id="15"/>
    </w:tbl>
    <w:p w14:paraId="2A48D1C9" w14:textId="50CD1DBD" w:rsidR="00B868CC" w:rsidRDefault="00B868CC" w:rsidP="00B868CC">
      <w:pPr>
        <w:pStyle w:val="Titre3"/>
        <w:ind w:right="-755"/>
      </w:pPr>
    </w:p>
    <w:p w14:paraId="3BAC01C8" w14:textId="16909281" w:rsidR="00B868CC" w:rsidRPr="00B868CC" w:rsidRDefault="00B868CC" w:rsidP="00B868CC">
      <w:pPr>
        <w:rPr>
          <w:color w:val="434343"/>
          <w:sz w:val="36"/>
          <w:szCs w:val="28"/>
          <w:u w:val="single"/>
        </w:rPr>
      </w:pPr>
      <w:r>
        <w:br w:type="page"/>
      </w:r>
    </w:p>
    <w:p w14:paraId="0197F1FE" w14:textId="15599F81" w:rsidR="00173043" w:rsidRDefault="00000000" w:rsidP="00983896">
      <w:pPr>
        <w:pStyle w:val="Titre3"/>
        <w:ind w:left="360" w:right="-755"/>
      </w:pPr>
      <w:bookmarkStart w:id="16" w:name="_Toc190780070"/>
      <w:r>
        <w:lastRenderedPageBreak/>
        <w:t>4.3 Solutions proposées pour la visualisation des données</w:t>
      </w:r>
      <w:bookmarkEnd w:id="16"/>
    </w:p>
    <w:p w14:paraId="4BE2A47C" w14:textId="7C6DA4D6" w:rsidR="00B868CC" w:rsidRDefault="00B868CC" w:rsidP="00B868CC">
      <w:r>
        <w:t xml:space="preserve">Ci-dessous le tableau comparatif des outils de datavisualisation : </w:t>
      </w:r>
    </w:p>
    <w:p w14:paraId="1A6CCBEF" w14:textId="77777777" w:rsidR="00B868CC" w:rsidRPr="00B868CC" w:rsidRDefault="00B868CC" w:rsidP="00B868CC"/>
    <w:tbl>
      <w:tblPr>
        <w:tblW w:w="11177" w:type="dxa"/>
        <w:tblCellSpacing w:w="15" w:type="dxa"/>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9"/>
        <w:gridCol w:w="2187"/>
        <w:gridCol w:w="1916"/>
        <w:gridCol w:w="2717"/>
        <w:gridCol w:w="2598"/>
      </w:tblGrid>
      <w:tr w:rsidR="00455A23" w:rsidRPr="0030620C" w14:paraId="78F0EEEE" w14:textId="77777777" w:rsidTr="00455A23">
        <w:trPr>
          <w:trHeight w:val="1181"/>
          <w:tblHeader/>
          <w:tblCellSpacing w:w="15" w:type="dxa"/>
        </w:trPr>
        <w:tc>
          <w:tcPr>
            <w:tcW w:w="0" w:type="auto"/>
            <w:vAlign w:val="center"/>
            <w:hideMark/>
          </w:tcPr>
          <w:p w14:paraId="541D047B"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Solution</w:t>
            </w:r>
          </w:p>
        </w:tc>
        <w:tc>
          <w:tcPr>
            <w:tcW w:w="0" w:type="auto"/>
            <w:vAlign w:val="center"/>
            <w:hideMark/>
          </w:tcPr>
          <w:p w14:paraId="7841D7B8"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Principe</w:t>
            </w:r>
          </w:p>
        </w:tc>
        <w:tc>
          <w:tcPr>
            <w:tcW w:w="0" w:type="auto"/>
            <w:vAlign w:val="center"/>
            <w:hideMark/>
          </w:tcPr>
          <w:p w14:paraId="10FDA369"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Avantages</w:t>
            </w:r>
          </w:p>
        </w:tc>
        <w:tc>
          <w:tcPr>
            <w:tcW w:w="0" w:type="auto"/>
            <w:vAlign w:val="center"/>
            <w:hideMark/>
          </w:tcPr>
          <w:p w14:paraId="6D72A678"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Limites</w:t>
            </w:r>
          </w:p>
        </w:tc>
        <w:tc>
          <w:tcPr>
            <w:tcW w:w="0" w:type="auto"/>
            <w:vAlign w:val="center"/>
            <w:hideMark/>
          </w:tcPr>
          <w:p w14:paraId="626933B1" w14:textId="77777777" w:rsidR="00A5784D" w:rsidRPr="0030620C" w:rsidRDefault="00A5784D" w:rsidP="002C666A">
            <w:pPr>
              <w:spacing w:line="240" w:lineRule="auto"/>
              <w:jc w:val="center"/>
              <w:rPr>
                <w:rFonts w:eastAsia="Times New Roman"/>
                <w:b/>
                <w:bCs/>
                <w:sz w:val="24"/>
                <w:szCs w:val="24"/>
              </w:rPr>
            </w:pPr>
            <w:r w:rsidRPr="0030620C">
              <w:rPr>
                <w:rFonts w:eastAsia="Times New Roman"/>
                <w:b/>
                <w:bCs/>
                <w:sz w:val="24"/>
                <w:szCs w:val="24"/>
              </w:rPr>
              <w:t>Cas d’usage recommandé</w:t>
            </w:r>
          </w:p>
        </w:tc>
      </w:tr>
      <w:tr w:rsidR="00455A23" w:rsidRPr="0030620C" w14:paraId="0A8D7970" w14:textId="77777777" w:rsidTr="00455A23">
        <w:trPr>
          <w:trHeight w:val="1598"/>
          <w:tblCellSpacing w:w="15" w:type="dxa"/>
        </w:trPr>
        <w:tc>
          <w:tcPr>
            <w:tcW w:w="0" w:type="auto"/>
            <w:vAlign w:val="center"/>
            <w:hideMark/>
          </w:tcPr>
          <w:p w14:paraId="4E0B144D"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Power BI</w:t>
            </w:r>
          </w:p>
        </w:tc>
        <w:tc>
          <w:tcPr>
            <w:tcW w:w="0" w:type="auto"/>
            <w:vAlign w:val="center"/>
            <w:hideMark/>
          </w:tcPr>
          <w:p w14:paraId="1A16A0EC" w14:textId="77777777" w:rsidR="00A5784D" w:rsidRPr="0030620C" w:rsidRDefault="00A5784D" w:rsidP="002C666A">
            <w:pPr>
              <w:spacing w:line="240" w:lineRule="auto"/>
              <w:rPr>
                <w:rFonts w:eastAsia="Times New Roman"/>
              </w:rPr>
            </w:pPr>
            <w:r w:rsidRPr="0030620C">
              <w:rPr>
                <w:rFonts w:eastAsia="Times New Roman"/>
              </w:rPr>
              <w:t>Rapports interactifs et dynamiques</w:t>
            </w:r>
          </w:p>
        </w:tc>
        <w:tc>
          <w:tcPr>
            <w:tcW w:w="0" w:type="auto"/>
            <w:vAlign w:val="center"/>
            <w:hideMark/>
          </w:tcPr>
          <w:p w14:paraId="248CCBF1" w14:textId="77777777" w:rsidR="00A015E4" w:rsidRDefault="00A5784D" w:rsidP="002C666A">
            <w:pPr>
              <w:spacing w:line="240" w:lineRule="auto"/>
              <w:rPr>
                <w:rFonts w:eastAsia="Times New Roman"/>
              </w:rPr>
            </w:pPr>
            <w:r w:rsidRPr="0030620C">
              <w:rPr>
                <w:rFonts w:eastAsia="Times New Roman"/>
              </w:rPr>
              <w:t xml:space="preserve">- Intuitif </w:t>
            </w:r>
          </w:p>
          <w:p w14:paraId="71283421" w14:textId="127B7038" w:rsidR="00A5784D" w:rsidRPr="0030620C" w:rsidRDefault="00A5784D" w:rsidP="002C666A">
            <w:pPr>
              <w:spacing w:line="240" w:lineRule="auto"/>
              <w:rPr>
                <w:rFonts w:eastAsia="Times New Roman"/>
              </w:rPr>
            </w:pPr>
            <w:r w:rsidRPr="0030620C">
              <w:rPr>
                <w:rFonts w:eastAsia="Times New Roman"/>
              </w:rPr>
              <w:t>- Intégration Microsoft 365</w:t>
            </w:r>
          </w:p>
        </w:tc>
        <w:tc>
          <w:tcPr>
            <w:tcW w:w="0" w:type="auto"/>
            <w:vAlign w:val="center"/>
            <w:hideMark/>
          </w:tcPr>
          <w:p w14:paraId="2E64D13F" w14:textId="77777777" w:rsidR="00A5784D" w:rsidRPr="0030620C" w:rsidRDefault="00A5784D" w:rsidP="002C666A">
            <w:pPr>
              <w:spacing w:line="240" w:lineRule="auto"/>
              <w:rPr>
                <w:rFonts w:eastAsia="Times New Roman"/>
              </w:rPr>
            </w:pPr>
            <w:r w:rsidRPr="0030620C">
              <w:rPr>
                <w:rFonts w:eastAsia="Times New Roman"/>
              </w:rPr>
              <w:t>- Performance limitée sur gros volumes</w:t>
            </w:r>
          </w:p>
        </w:tc>
        <w:tc>
          <w:tcPr>
            <w:tcW w:w="0" w:type="auto"/>
            <w:vAlign w:val="center"/>
            <w:hideMark/>
          </w:tcPr>
          <w:p w14:paraId="6CBC3015" w14:textId="77777777" w:rsidR="00A5784D" w:rsidRPr="0030620C" w:rsidRDefault="00A5784D" w:rsidP="002C666A">
            <w:pPr>
              <w:spacing w:line="240" w:lineRule="auto"/>
              <w:rPr>
                <w:rFonts w:eastAsia="Times New Roman"/>
              </w:rPr>
            </w:pPr>
            <w:r w:rsidRPr="0030620C">
              <w:rPr>
                <w:rFonts w:eastAsia="Times New Roman"/>
              </w:rPr>
              <w:t>Visualisation opérationnelle et analytique</w:t>
            </w:r>
          </w:p>
        </w:tc>
      </w:tr>
      <w:tr w:rsidR="00455A23" w:rsidRPr="0030620C" w14:paraId="1FECDFEB" w14:textId="77777777" w:rsidTr="00455A23">
        <w:trPr>
          <w:trHeight w:val="2140"/>
          <w:tblCellSpacing w:w="15" w:type="dxa"/>
        </w:trPr>
        <w:tc>
          <w:tcPr>
            <w:tcW w:w="0" w:type="auto"/>
            <w:vAlign w:val="center"/>
            <w:hideMark/>
          </w:tcPr>
          <w:p w14:paraId="70786F10"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Tableau</w:t>
            </w:r>
          </w:p>
        </w:tc>
        <w:tc>
          <w:tcPr>
            <w:tcW w:w="0" w:type="auto"/>
            <w:vAlign w:val="center"/>
            <w:hideMark/>
          </w:tcPr>
          <w:p w14:paraId="5749AD8D" w14:textId="77777777" w:rsidR="00A5784D" w:rsidRPr="0030620C" w:rsidRDefault="00A5784D" w:rsidP="002C666A">
            <w:pPr>
              <w:spacing w:line="240" w:lineRule="auto"/>
              <w:rPr>
                <w:rFonts w:eastAsia="Times New Roman"/>
              </w:rPr>
            </w:pPr>
            <w:r w:rsidRPr="0030620C">
              <w:rPr>
                <w:rFonts w:eastAsia="Times New Roman"/>
              </w:rPr>
              <w:t>Exploration visuelle des données</w:t>
            </w:r>
          </w:p>
        </w:tc>
        <w:tc>
          <w:tcPr>
            <w:tcW w:w="0" w:type="auto"/>
            <w:vAlign w:val="center"/>
            <w:hideMark/>
          </w:tcPr>
          <w:p w14:paraId="5D6995C8" w14:textId="77777777" w:rsidR="004B5ED7" w:rsidRPr="004B5ED7" w:rsidRDefault="00A5784D" w:rsidP="002C666A">
            <w:pPr>
              <w:spacing w:line="240" w:lineRule="auto"/>
              <w:rPr>
                <w:rFonts w:eastAsia="Times New Roman"/>
              </w:rPr>
            </w:pPr>
            <w:r w:rsidRPr="0030620C">
              <w:rPr>
                <w:rFonts w:eastAsia="Times New Roman"/>
              </w:rPr>
              <w:t>- Visualisations avancées</w:t>
            </w:r>
          </w:p>
          <w:p w14:paraId="4093D410" w14:textId="249E066F" w:rsidR="00A5784D" w:rsidRPr="0030620C" w:rsidRDefault="00A5784D" w:rsidP="002C666A">
            <w:pPr>
              <w:spacing w:line="240" w:lineRule="auto"/>
              <w:rPr>
                <w:rFonts w:eastAsia="Times New Roman"/>
              </w:rPr>
            </w:pPr>
            <w:r w:rsidRPr="0030620C">
              <w:rPr>
                <w:rFonts w:eastAsia="Times New Roman"/>
              </w:rPr>
              <w:t xml:space="preserve"> - Large communauté</w:t>
            </w:r>
          </w:p>
        </w:tc>
        <w:tc>
          <w:tcPr>
            <w:tcW w:w="0" w:type="auto"/>
            <w:vAlign w:val="center"/>
            <w:hideMark/>
          </w:tcPr>
          <w:p w14:paraId="4CF1A797" w14:textId="77777777" w:rsidR="004B5ED7" w:rsidRPr="004B5ED7" w:rsidRDefault="00A5784D" w:rsidP="002C666A">
            <w:pPr>
              <w:spacing w:line="240" w:lineRule="auto"/>
              <w:rPr>
                <w:rFonts w:eastAsia="Times New Roman"/>
              </w:rPr>
            </w:pPr>
            <w:r w:rsidRPr="0030620C">
              <w:rPr>
                <w:rFonts w:eastAsia="Times New Roman"/>
              </w:rPr>
              <w:t>- Coût élevé</w:t>
            </w:r>
          </w:p>
          <w:p w14:paraId="023B3B7D" w14:textId="6DB72744" w:rsidR="00A5784D" w:rsidRPr="0030620C" w:rsidRDefault="00A5784D" w:rsidP="002C666A">
            <w:pPr>
              <w:spacing w:line="240" w:lineRule="auto"/>
              <w:rPr>
                <w:rFonts w:eastAsia="Times New Roman"/>
              </w:rPr>
            </w:pPr>
            <w:r w:rsidRPr="0030620C">
              <w:rPr>
                <w:rFonts w:eastAsia="Times New Roman"/>
              </w:rPr>
              <w:t>- Courbe d’apprentissage</w:t>
            </w:r>
          </w:p>
        </w:tc>
        <w:tc>
          <w:tcPr>
            <w:tcW w:w="0" w:type="auto"/>
            <w:vAlign w:val="center"/>
            <w:hideMark/>
          </w:tcPr>
          <w:p w14:paraId="3565DD70" w14:textId="77777777" w:rsidR="00A5784D" w:rsidRPr="0030620C" w:rsidRDefault="00A5784D" w:rsidP="002C666A">
            <w:pPr>
              <w:spacing w:line="240" w:lineRule="auto"/>
              <w:rPr>
                <w:rFonts w:eastAsia="Times New Roman"/>
              </w:rPr>
            </w:pPr>
            <w:r w:rsidRPr="0030620C">
              <w:rPr>
                <w:rFonts w:eastAsia="Times New Roman"/>
              </w:rPr>
              <w:t>Analyses exploratoires et storytelling</w:t>
            </w:r>
          </w:p>
        </w:tc>
      </w:tr>
      <w:tr w:rsidR="00455A23" w:rsidRPr="0030620C" w14:paraId="07889CC5" w14:textId="77777777" w:rsidTr="00455A23">
        <w:trPr>
          <w:trHeight w:val="1567"/>
          <w:tblCellSpacing w:w="15" w:type="dxa"/>
        </w:trPr>
        <w:tc>
          <w:tcPr>
            <w:tcW w:w="0" w:type="auto"/>
            <w:vAlign w:val="center"/>
            <w:hideMark/>
          </w:tcPr>
          <w:p w14:paraId="5D56F6C3" w14:textId="77777777" w:rsidR="00A5784D" w:rsidRPr="0030620C" w:rsidRDefault="00A5784D" w:rsidP="002C666A">
            <w:pPr>
              <w:spacing w:line="240" w:lineRule="auto"/>
              <w:rPr>
                <w:rFonts w:eastAsia="Times New Roman"/>
                <w:sz w:val="24"/>
                <w:szCs w:val="24"/>
              </w:rPr>
            </w:pPr>
            <w:bookmarkStart w:id="17" w:name="_Hlk190779724"/>
            <w:r w:rsidRPr="0030620C">
              <w:rPr>
                <w:rFonts w:eastAsia="Times New Roman"/>
                <w:b/>
                <w:bCs/>
                <w:sz w:val="24"/>
                <w:szCs w:val="24"/>
              </w:rPr>
              <w:t>Excel (Power Pivot)</w:t>
            </w:r>
          </w:p>
        </w:tc>
        <w:tc>
          <w:tcPr>
            <w:tcW w:w="0" w:type="auto"/>
            <w:vAlign w:val="center"/>
            <w:hideMark/>
          </w:tcPr>
          <w:p w14:paraId="6C45801D" w14:textId="77777777" w:rsidR="00A5784D" w:rsidRPr="0030620C" w:rsidRDefault="00A5784D" w:rsidP="002C666A">
            <w:pPr>
              <w:spacing w:line="240" w:lineRule="auto"/>
              <w:rPr>
                <w:rFonts w:eastAsia="Times New Roman"/>
              </w:rPr>
            </w:pPr>
            <w:r w:rsidRPr="0030620C">
              <w:rPr>
                <w:rFonts w:eastAsia="Times New Roman"/>
              </w:rPr>
              <w:t>Tableaux croisés dynamiques</w:t>
            </w:r>
          </w:p>
        </w:tc>
        <w:tc>
          <w:tcPr>
            <w:tcW w:w="0" w:type="auto"/>
            <w:vAlign w:val="center"/>
            <w:hideMark/>
          </w:tcPr>
          <w:p w14:paraId="3E24F13E" w14:textId="77777777" w:rsidR="004B5ED7" w:rsidRPr="004B5ED7" w:rsidRDefault="00A5784D" w:rsidP="002C666A">
            <w:pPr>
              <w:spacing w:line="240" w:lineRule="auto"/>
              <w:rPr>
                <w:rFonts w:eastAsia="Times New Roman"/>
              </w:rPr>
            </w:pPr>
            <w:r w:rsidRPr="0030620C">
              <w:rPr>
                <w:rFonts w:eastAsia="Times New Roman"/>
              </w:rPr>
              <w:t xml:space="preserve">- Déjà connu </w:t>
            </w:r>
          </w:p>
          <w:p w14:paraId="4150BA3E" w14:textId="34446008" w:rsidR="00A5784D" w:rsidRPr="0030620C" w:rsidRDefault="00A5784D" w:rsidP="002C666A">
            <w:pPr>
              <w:spacing w:line="240" w:lineRule="auto"/>
              <w:rPr>
                <w:rFonts w:eastAsia="Times New Roman"/>
              </w:rPr>
            </w:pPr>
            <w:r w:rsidRPr="0030620C">
              <w:rPr>
                <w:rFonts w:eastAsia="Times New Roman"/>
              </w:rPr>
              <w:t>- Simple à utiliser</w:t>
            </w:r>
          </w:p>
        </w:tc>
        <w:tc>
          <w:tcPr>
            <w:tcW w:w="0" w:type="auto"/>
            <w:vAlign w:val="center"/>
            <w:hideMark/>
          </w:tcPr>
          <w:p w14:paraId="5105B0F8" w14:textId="77777777" w:rsidR="00A5784D" w:rsidRPr="0030620C" w:rsidRDefault="00A5784D" w:rsidP="002C666A">
            <w:pPr>
              <w:spacing w:line="240" w:lineRule="auto"/>
              <w:rPr>
                <w:rFonts w:eastAsia="Times New Roman"/>
              </w:rPr>
            </w:pPr>
            <w:r w:rsidRPr="0030620C">
              <w:rPr>
                <w:rFonts w:eastAsia="Times New Roman"/>
              </w:rPr>
              <w:t>- Non adapté aux gros volumes</w:t>
            </w:r>
          </w:p>
        </w:tc>
        <w:tc>
          <w:tcPr>
            <w:tcW w:w="0" w:type="auto"/>
            <w:vAlign w:val="center"/>
            <w:hideMark/>
          </w:tcPr>
          <w:p w14:paraId="6262E8C4" w14:textId="77777777" w:rsidR="00A5784D" w:rsidRPr="0030620C" w:rsidRDefault="00A5784D" w:rsidP="002C666A">
            <w:pPr>
              <w:spacing w:line="240" w:lineRule="auto"/>
              <w:rPr>
                <w:rFonts w:eastAsia="Times New Roman"/>
              </w:rPr>
            </w:pPr>
            <w:r w:rsidRPr="0030620C">
              <w:rPr>
                <w:rFonts w:eastAsia="Times New Roman"/>
              </w:rPr>
              <w:t>Analyses rapides</w:t>
            </w:r>
          </w:p>
        </w:tc>
      </w:tr>
      <w:tr w:rsidR="00455A23" w:rsidRPr="0030620C" w14:paraId="03B54B79" w14:textId="77777777" w:rsidTr="00455A23">
        <w:trPr>
          <w:trHeight w:val="1181"/>
          <w:tblCellSpacing w:w="15" w:type="dxa"/>
        </w:trPr>
        <w:tc>
          <w:tcPr>
            <w:tcW w:w="0" w:type="auto"/>
            <w:vAlign w:val="center"/>
            <w:hideMark/>
          </w:tcPr>
          <w:p w14:paraId="1EF2E4D2"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Google Data Studio</w:t>
            </w:r>
          </w:p>
        </w:tc>
        <w:tc>
          <w:tcPr>
            <w:tcW w:w="0" w:type="auto"/>
            <w:vAlign w:val="center"/>
            <w:hideMark/>
          </w:tcPr>
          <w:p w14:paraId="6741090E" w14:textId="77777777" w:rsidR="00A5784D" w:rsidRPr="0030620C" w:rsidRDefault="00A5784D" w:rsidP="002C666A">
            <w:pPr>
              <w:spacing w:line="240" w:lineRule="auto"/>
              <w:rPr>
                <w:rFonts w:eastAsia="Times New Roman"/>
              </w:rPr>
            </w:pPr>
            <w:r w:rsidRPr="0030620C">
              <w:rPr>
                <w:rFonts w:eastAsia="Times New Roman"/>
              </w:rPr>
              <w:t>Visualisation cloud gratuite</w:t>
            </w:r>
          </w:p>
        </w:tc>
        <w:tc>
          <w:tcPr>
            <w:tcW w:w="0" w:type="auto"/>
            <w:vAlign w:val="center"/>
            <w:hideMark/>
          </w:tcPr>
          <w:p w14:paraId="450543D7" w14:textId="77777777" w:rsidR="00A5784D" w:rsidRPr="0030620C" w:rsidRDefault="00A5784D" w:rsidP="002C666A">
            <w:pPr>
              <w:spacing w:line="240" w:lineRule="auto"/>
              <w:rPr>
                <w:rFonts w:eastAsia="Times New Roman"/>
              </w:rPr>
            </w:pPr>
            <w:r w:rsidRPr="0030620C">
              <w:rPr>
                <w:rFonts w:eastAsia="Times New Roman"/>
              </w:rPr>
              <w:t>- Gratuit - Partage facile</w:t>
            </w:r>
          </w:p>
        </w:tc>
        <w:tc>
          <w:tcPr>
            <w:tcW w:w="0" w:type="auto"/>
            <w:vAlign w:val="center"/>
            <w:hideMark/>
          </w:tcPr>
          <w:p w14:paraId="76085C34" w14:textId="77777777" w:rsidR="00A5784D" w:rsidRPr="0030620C" w:rsidRDefault="00A5784D" w:rsidP="002C666A">
            <w:pPr>
              <w:spacing w:line="240" w:lineRule="auto"/>
              <w:rPr>
                <w:rFonts w:eastAsia="Times New Roman"/>
              </w:rPr>
            </w:pPr>
            <w:r w:rsidRPr="0030620C">
              <w:rPr>
                <w:rFonts w:eastAsia="Times New Roman"/>
              </w:rPr>
              <w:t>- Moins puissant - Peu de personnalisation</w:t>
            </w:r>
          </w:p>
        </w:tc>
        <w:tc>
          <w:tcPr>
            <w:tcW w:w="0" w:type="auto"/>
            <w:vAlign w:val="center"/>
            <w:hideMark/>
          </w:tcPr>
          <w:p w14:paraId="39C63392" w14:textId="77777777" w:rsidR="00A5784D" w:rsidRPr="0030620C" w:rsidRDefault="00A5784D" w:rsidP="002C666A">
            <w:pPr>
              <w:spacing w:line="240" w:lineRule="auto"/>
              <w:rPr>
                <w:rFonts w:eastAsia="Times New Roman"/>
              </w:rPr>
            </w:pPr>
            <w:r w:rsidRPr="0030620C">
              <w:rPr>
                <w:rFonts w:eastAsia="Times New Roman"/>
              </w:rPr>
              <w:t>Rapports marketing et données Google</w:t>
            </w:r>
          </w:p>
        </w:tc>
      </w:tr>
      <w:tr w:rsidR="00455A23" w:rsidRPr="0030620C" w14:paraId="5E5271FD" w14:textId="77777777" w:rsidTr="00455A23">
        <w:trPr>
          <w:trHeight w:val="2140"/>
          <w:tblCellSpacing w:w="15" w:type="dxa"/>
        </w:trPr>
        <w:tc>
          <w:tcPr>
            <w:tcW w:w="0" w:type="auto"/>
            <w:vAlign w:val="center"/>
            <w:hideMark/>
          </w:tcPr>
          <w:p w14:paraId="5D1D15DB" w14:textId="77777777" w:rsidR="00A5784D" w:rsidRPr="0030620C" w:rsidRDefault="00A5784D" w:rsidP="002C666A">
            <w:pPr>
              <w:spacing w:line="240" w:lineRule="auto"/>
              <w:rPr>
                <w:rFonts w:eastAsia="Times New Roman"/>
                <w:sz w:val="24"/>
                <w:szCs w:val="24"/>
              </w:rPr>
            </w:pPr>
            <w:r w:rsidRPr="0030620C">
              <w:rPr>
                <w:rFonts w:eastAsia="Times New Roman"/>
                <w:b/>
                <w:bCs/>
                <w:sz w:val="24"/>
                <w:szCs w:val="24"/>
              </w:rPr>
              <w:t>Outils spécialisés</w:t>
            </w:r>
          </w:p>
        </w:tc>
        <w:tc>
          <w:tcPr>
            <w:tcW w:w="0" w:type="auto"/>
            <w:vAlign w:val="center"/>
            <w:hideMark/>
          </w:tcPr>
          <w:p w14:paraId="3FDC558A" w14:textId="77777777" w:rsidR="00A5784D" w:rsidRPr="0030620C" w:rsidRDefault="00A5784D" w:rsidP="002C666A">
            <w:pPr>
              <w:spacing w:line="240" w:lineRule="auto"/>
              <w:rPr>
                <w:rFonts w:eastAsia="Times New Roman"/>
              </w:rPr>
            </w:pPr>
            <w:r w:rsidRPr="0030620C">
              <w:rPr>
                <w:rFonts w:eastAsia="Times New Roman"/>
              </w:rPr>
              <w:t>Visualisation sur mesure</w:t>
            </w:r>
          </w:p>
        </w:tc>
        <w:tc>
          <w:tcPr>
            <w:tcW w:w="0" w:type="auto"/>
            <w:vAlign w:val="center"/>
            <w:hideMark/>
          </w:tcPr>
          <w:p w14:paraId="1BBCC7A9" w14:textId="77777777" w:rsidR="004B5ED7" w:rsidRPr="004B5ED7" w:rsidRDefault="00A5784D" w:rsidP="002C666A">
            <w:pPr>
              <w:spacing w:line="240" w:lineRule="auto"/>
              <w:rPr>
                <w:rFonts w:eastAsia="Times New Roman"/>
              </w:rPr>
            </w:pPr>
            <w:r w:rsidRPr="0030620C">
              <w:rPr>
                <w:rFonts w:eastAsia="Times New Roman"/>
              </w:rPr>
              <w:t xml:space="preserve">- Cas d’usage complexe </w:t>
            </w:r>
          </w:p>
          <w:p w14:paraId="02CA66F4" w14:textId="3F2F7C35" w:rsidR="00A5784D" w:rsidRPr="0030620C" w:rsidRDefault="00A5784D" w:rsidP="002C666A">
            <w:pPr>
              <w:spacing w:line="240" w:lineRule="auto"/>
              <w:rPr>
                <w:rFonts w:eastAsia="Times New Roman"/>
              </w:rPr>
            </w:pPr>
            <w:r w:rsidRPr="0030620C">
              <w:rPr>
                <w:rFonts w:eastAsia="Times New Roman"/>
              </w:rPr>
              <w:t xml:space="preserve">- </w:t>
            </w:r>
            <w:proofErr w:type="spellStart"/>
            <w:r w:rsidRPr="0030620C">
              <w:rPr>
                <w:rFonts w:eastAsia="Times New Roman"/>
              </w:rPr>
              <w:t>Reporting</w:t>
            </w:r>
            <w:proofErr w:type="spellEnd"/>
            <w:r w:rsidRPr="0030620C">
              <w:rPr>
                <w:rFonts w:eastAsia="Times New Roman"/>
              </w:rPr>
              <w:t xml:space="preserve"> temps réel</w:t>
            </w:r>
          </w:p>
        </w:tc>
        <w:tc>
          <w:tcPr>
            <w:tcW w:w="0" w:type="auto"/>
            <w:vAlign w:val="center"/>
            <w:hideMark/>
          </w:tcPr>
          <w:p w14:paraId="570A3F69" w14:textId="77777777" w:rsidR="004B5ED7" w:rsidRPr="004B5ED7" w:rsidRDefault="00A5784D" w:rsidP="002C666A">
            <w:pPr>
              <w:spacing w:line="240" w:lineRule="auto"/>
              <w:rPr>
                <w:rFonts w:eastAsia="Times New Roman"/>
              </w:rPr>
            </w:pPr>
            <w:r w:rsidRPr="0030620C">
              <w:rPr>
                <w:rFonts w:eastAsia="Times New Roman"/>
              </w:rPr>
              <w:t xml:space="preserve">- Coût élevé </w:t>
            </w:r>
          </w:p>
          <w:p w14:paraId="29DC4D9F" w14:textId="266A4C9F" w:rsidR="00A5784D" w:rsidRPr="0030620C" w:rsidRDefault="00A5784D" w:rsidP="002C666A">
            <w:pPr>
              <w:spacing w:line="240" w:lineRule="auto"/>
              <w:rPr>
                <w:rFonts w:eastAsia="Times New Roman"/>
              </w:rPr>
            </w:pPr>
            <w:r w:rsidRPr="0030620C">
              <w:rPr>
                <w:rFonts w:eastAsia="Times New Roman"/>
              </w:rPr>
              <w:t>- Courbe d’apprentissage</w:t>
            </w:r>
          </w:p>
        </w:tc>
        <w:tc>
          <w:tcPr>
            <w:tcW w:w="0" w:type="auto"/>
            <w:vAlign w:val="center"/>
            <w:hideMark/>
          </w:tcPr>
          <w:p w14:paraId="039AA256" w14:textId="77777777" w:rsidR="00A5784D" w:rsidRPr="0030620C" w:rsidRDefault="00A5784D" w:rsidP="002C666A">
            <w:pPr>
              <w:spacing w:line="240" w:lineRule="auto"/>
              <w:rPr>
                <w:rFonts w:eastAsia="Times New Roman"/>
              </w:rPr>
            </w:pPr>
            <w:r w:rsidRPr="0030620C">
              <w:rPr>
                <w:rFonts w:eastAsia="Times New Roman"/>
              </w:rPr>
              <w:t>Projets spécifiques (SAP, Google Cloud)</w:t>
            </w:r>
          </w:p>
        </w:tc>
      </w:tr>
      <w:bookmarkEnd w:id="17"/>
    </w:tbl>
    <w:p w14:paraId="0CC09B93" w14:textId="77777777" w:rsidR="00A5784D" w:rsidRPr="00A5784D" w:rsidRDefault="00A5784D" w:rsidP="00A5784D"/>
    <w:p w14:paraId="2C42F77D" w14:textId="54EBEEB9" w:rsidR="00983896" w:rsidRDefault="00983896">
      <w:pPr>
        <w:rPr>
          <w:rFonts w:ascii="Montserrat" w:eastAsia="Montserrat" w:hAnsi="Montserrat" w:cs="Montserrat"/>
        </w:rPr>
      </w:pPr>
      <w:r>
        <w:rPr>
          <w:rFonts w:ascii="Montserrat" w:eastAsia="Montserrat" w:hAnsi="Montserrat" w:cs="Montserrat"/>
        </w:rPr>
        <w:br w:type="page"/>
      </w:r>
    </w:p>
    <w:p w14:paraId="3FDA1D8A" w14:textId="77777777" w:rsidR="00173043" w:rsidRDefault="00000000" w:rsidP="00380637">
      <w:pPr>
        <w:pStyle w:val="Titre2"/>
      </w:pPr>
      <w:bookmarkStart w:id="18" w:name="_Toc190780071"/>
      <w:r>
        <w:lastRenderedPageBreak/>
        <w:t>Cohérence des solutions avec le besoin</w:t>
      </w:r>
      <w:bookmarkEnd w:id="18"/>
      <w:r>
        <w:t xml:space="preserve"> </w:t>
      </w:r>
    </w:p>
    <w:p w14:paraId="2DAC03C9" w14:textId="77777777" w:rsidR="00173043" w:rsidRPr="005C05F3" w:rsidRDefault="00000000" w:rsidP="00A5784D">
      <w:pPr>
        <w:pStyle w:val="Titre3"/>
        <w:ind w:left="360"/>
      </w:pPr>
      <w:bookmarkStart w:id="19" w:name="_Toc190780072"/>
      <w:r w:rsidRPr="005C05F3">
        <w:t>5.1 Explication détaillée de chaque solution proposée</w:t>
      </w:r>
      <w:bookmarkEnd w:id="19"/>
      <w:r w:rsidRPr="005C05F3">
        <w:t xml:space="preserve"> </w:t>
      </w:r>
    </w:p>
    <w:p w14:paraId="3168EAF5" w14:textId="0D73BEE6" w:rsidR="00B868CC" w:rsidRPr="00BF24EF" w:rsidRDefault="00B868CC" w:rsidP="003379D2">
      <w:pPr>
        <w:pStyle w:val="Sous-titre"/>
      </w:pPr>
      <w:r w:rsidRPr="00B868CC">
        <w:rPr>
          <w:color w:val="auto"/>
          <w:sz w:val="24"/>
          <w:szCs w:val="24"/>
        </w:rPr>
        <w:t xml:space="preserve">Voici un panorama des </w:t>
      </w:r>
      <w:r w:rsidRPr="003379D2">
        <w:rPr>
          <w:color w:val="auto"/>
          <w:sz w:val="24"/>
          <w:szCs w:val="24"/>
        </w:rPr>
        <w:t>solutions proposées pour l’extraction des données</w:t>
      </w:r>
      <w:r w:rsidRPr="00B868CC">
        <w:rPr>
          <w:color w:val="auto"/>
          <w:sz w:val="24"/>
          <w:szCs w:val="24"/>
        </w:rPr>
        <w:t>, en fonction du contexte et des besoins spécifiques :</w:t>
      </w:r>
    </w:p>
    <w:p w14:paraId="210A92D8" w14:textId="77777777" w:rsidR="00B868CC" w:rsidRPr="00BF24EF" w:rsidRDefault="00B868CC" w:rsidP="00EE4576">
      <w:pPr>
        <w:pStyle w:val="Titre4"/>
      </w:pPr>
      <w:r w:rsidRPr="00BF24EF">
        <w:t>1. Connexion directe à la base de données (via Power BI Gateway)</w:t>
      </w:r>
    </w:p>
    <w:p w14:paraId="2DB03A24" w14:textId="77777777" w:rsidR="00B868CC" w:rsidRPr="00BF24EF" w:rsidRDefault="00B868CC" w:rsidP="00B868CC">
      <w:pPr>
        <w:spacing w:after="160" w:line="259" w:lineRule="auto"/>
        <w:rPr>
          <w:b/>
          <w:bCs/>
        </w:rPr>
      </w:pPr>
      <w:r w:rsidRPr="00BF24EF">
        <w:rPr>
          <w:b/>
          <w:bCs/>
        </w:rPr>
        <w:t>Principe :</w:t>
      </w:r>
    </w:p>
    <w:p w14:paraId="5CB35077" w14:textId="77777777" w:rsidR="00B868CC" w:rsidRPr="00BF24EF" w:rsidRDefault="00B868CC" w:rsidP="00B868CC">
      <w:pPr>
        <w:spacing w:after="160" w:line="259" w:lineRule="auto"/>
      </w:pPr>
      <w:r w:rsidRPr="00BF24EF">
        <w:t>Connexion en temps réel à la base de données source via Power BI Gateway.</w:t>
      </w:r>
    </w:p>
    <w:p w14:paraId="6622D9D1" w14:textId="77777777" w:rsidR="00B868CC" w:rsidRPr="00BF24EF" w:rsidRDefault="00B868CC" w:rsidP="00B868CC">
      <w:pPr>
        <w:spacing w:after="160" w:line="259" w:lineRule="auto"/>
        <w:rPr>
          <w:b/>
          <w:bCs/>
        </w:rPr>
      </w:pPr>
      <w:r w:rsidRPr="00BF24EF">
        <w:rPr>
          <w:b/>
          <w:bCs/>
        </w:rPr>
        <w:t>Avantages :</w:t>
      </w:r>
    </w:p>
    <w:p w14:paraId="620B190A" w14:textId="77777777" w:rsidR="00B868CC" w:rsidRPr="00BF24EF" w:rsidRDefault="00B868CC" w:rsidP="00B868CC">
      <w:pPr>
        <w:numPr>
          <w:ilvl w:val="0"/>
          <w:numId w:val="13"/>
        </w:numPr>
        <w:spacing w:after="160" w:line="259" w:lineRule="auto"/>
      </w:pPr>
      <w:r w:rsidRPr="00BF24EF">
        <w:t>Mise à jour des données en continu.</w:t>
      </w:r>
    </w:p>
    <w:p w14:paraId="5ECC86F9" w14:textId="77777777" w:rsidR="00B868CC" w:rsidRPr="00BF24EF" w:rsidRDefault="00B868CC" w:rsidP="00B868CC">
      <w:pPr>
        <w:numPr>
          <w:ilvl w:val="0"/>
          <w:numId w:val="13"/>
        </w:numPr>
        <w:spacing w:after="160" w:line="259" w:lineRule="auto"/>
      </w:pPr>
      <w:r w:rsidRPr="00BF24EF">
        <w:t>Éviter les étapes intermédiaires d’extraction.</w:t>
      </w:r>
    </w:p>
    <w:p w14:paraId="6762DF56" w14:textId="77777777" w:rsidR="00B868CC" w:rsidRPr="00BF24EF" w:rsidRDefault="00B868CC" w:rsidP="00B868CC">
      <w:pPr>
        <w:numPr>
          <w:ilvl w:val="0"/>
          <w:numId w:val="13"/>
        </w:numPr>
        <w:spacing w:after="160" w:line="259" w:lineRule="auto"/>
      </w:pPr>
      <w:r w:rsidRPr="00BF24EF">
        <w:t>Centralisation et cohérence des données.</w:t>
      </w:r>
    </w:p>
    <w:p w14:paraId="571EE120" w14:textId="77777777" w:rsidR="00B868CC" w:rsidRPr="00BF24EF" w:rsidRDefault="00B868CC" w:rsidP="00B868CC">
      <w:pPr>
        <w:spacing w:after="160" w:line="259" w:lineRule="auto"/>
        <w:rPr>
          <w:b/>
          <w:bCs/>
        </w:rPr>
      </w:pPr>
      <w:r w:rsidRPr="00BF24EF">
        <w:rPr>
          <w:b/>
          <w:bCs/>
        </w:rPr>
        <w:t>Limites :</w:t>
      </w:r>
    </w:p>
    <w:p w14:paraId="56AF5E44" w14:textId="77777777" w:rsidR="00B868CC" w:rsidRPr="00BF24EF" w:rsidRDefault="00B868CC" w:rsidP="00B868CC">
      <w:pPr>
        <w:numPr>
          <w:ilvl w:val="0"/>
          <w:numId w:val="14"/>
        </w:numPr>
        <w:spacing w:after="160" w:line="259" w:lineRule="auto"/>
      </w:pPr>
      <w:r w:rsidRPr="00BF24EF">
        <w:t>Dépend des performances de la base de données.</w:t>
      </w:r>
    </w:p>
    <w:p w14:paraId="20C04826" w14:textId="77777777" w:rsidR="00B868CC" w:rsidRPr="00BF24EF" w:rsidRDefault="00B868CC" w:rsidP="00B868CC">
      <w:pPr>
        <w:numPr>
          <w:ilvl w:val="0"/>
          <w:numId w:val="14"/>
        </w:numPr>
        <w:spacing w:after="160" w:line="259" w:lineRule="auto"/>
      </w:pPr>
      <w:r w:rsidRPr="00BF24EF">
        <w:t>Charge importante sur la base en cas de nombreuses requêtes simultanées.</w:t>
      </w:r>
    </w:p>
    <w:p w14:paraId="0B9C8D6F" w14:textId="77777777" w:rsidR="00B868CC" w:rsidRPr="00BF24EF" w:rsidRDefault="00B868CC" w:rsidP="00B868CC">
      <w:pPr>
        <w:spacing w:after="160" w:line="259" w:lineRule="auto"/>
      </w:pPr>
      <w:r w:rsidRPr="00BF24EF">
        <w:rPr>
          <w:b/>
          <w:bCs/>
        </w:rPr>
        <w:t>→ Recommandé pour :</w:t>
      </w:r>
      <w:r w:rsidRPr="00BF24EF">
        <w:t xml:space="preserve"> Suivi en temps réel et tableaux de bord opérationnels.</w:t>
      </w:r>
    </w:p>
    <w:p w14:paraId="0FEA9493" w14:textId="77777777" w:rsidR="00B868CC" w:rsidRPr="00BF24EF" w:rsidRDefault="00B868CC" w:rsidP="00B868CC">
      <w:pPr>
        <w:spacing w:after="160" w:line="259" w:lineRule="auto"/>
      </w:pPr>
      <w:r>
        <w:pict w14:anchorId="61D5BBF0">
          <v:rect id="_x0000_i1046" style="width:0;height:1.5pt" o:hralign="center" o:hrstd="t" o:hr="t" fillcolor="#a0a0a0" stroked="f"/>
        </w:pict>
      </w:r>
    </w:p>
    <w:p w14:paraId="35527630" w14:textId="77777777" w:rsidR="00B868CC" w:rsidRPr="00BF24EF" w:rsidRDefault="00B868CC" w:rsidP="00EE4576">
      <w:pPr>
        <w:pStyle w:val="Titre4"/>
      </w:pPr>
      <w:r w:rsidRPr="00BF24EF">
        <w:t>2. Extraction en CSV (Export manuel ou automatisé)</w:t>
      </w:r>
    </w:p>
    <w:p w14:paraId="378CDE6A" w14:textId="77777777" w:rsidR="00B868CC" w:rsidRPr="00BF24EF" w:rsidRDefault="00B868CC" w:rsidP="00B868CC">
      <w:pPr>
        <w:spacing w:after="160" w:line="259" w:lineRule="auto"/>
        <w:rPr>
          <w:b/>
          <w:bCs/>
        </w:rPr>
      </w:pPr>
      <w:r w:rsidRPr="00BF24EF">
        <w:rPr>
          <w:b/>
          <w:bCs/>
        </w:rPr>
        <w:t>Principe :</w:t>
      </w:r>
    </w:p>
    <w:p w14:paraId="323D4D38" w14:textId="77777777" w:rsidR="00B868CC" w:rsidRPr="00BF24EF" w:rsidRDefault="00B868CC" w:rsidP="00B868CC">
      <w:pPr>
        <w:spacing w:after="160" w:line="259" w:lineRule="auto"/>
      </w:pPr>
      <w:r w:rsidRPr="00BF24EF">
        <w:t>Export des données sous forme de fichier CSV à partir de la base de données, puis import dans Power BI ou d’autres outils.</w:t>
      </w:r>
    </w:p>
    <w:p w14:paraId="74C82679" w14:textId="77777777" w:rsidR="00B868CC" w:rsidRPr="00BF24EF" w:rsidRDefault="00B868CC" w:rsidP="00B868CC">
      <w:pPr>
        <w:spacing w:after="160" w:line="259" w:lineRule="auto"/>
        <w:rPr>
          <w:b/>
          <w:bCs/>
        </w:rPr>
      </w:pPr>
      <w:r w:rsidRPr="00BF24EF">
        <w:rPr>
          <w:b/>
          <w:bCs/>
        </w:rPr>
        <w:t>Avantages :</w:t>
      </w:r>
    </w:p>
    <w:p w14:paraId="3D78D496" w14:textId="77777777" w:rsidR="00B868CC" w:rsidRPr="00BF24EF" w:rsidRDefault="00B868CC" w:rsidP="00B868CC">
      <w:pPr>
        <w:numPr>
          <w:ilvl w:val="0"/>
          <w:numId w:val="15"/>
        </w:numPr>
        <w:spacing w:after="160" w:line="259" w:lineRule="auto"/>
      </w:pPr>
      <w:r w:rsidRPr="00BF24EF">
        <w:t>Facile à mettre en place.</w:t>
      </w:r>
    </w:p>
    <w:p w14:paraId="5F80563B" w14:textId="77777777" w:rsidR="00B868CC" w:rsidRPr="00BF24EF" w:rsidRDefault="00B868CC" w:rsidP="00B868CC">
      <w:pPr>
        <w:numPr>
          <w:ilvl w:val="0"/>
          <w:numId w:val="15"/>
        </w:numPr>
        <w:spacing w:after="160" w:line="259" w:lineRule="auto"/>
      </w:pPr>
      <w:r w:rsidRPr="00BF24EF">
        <w:t>Permet de travailler hors ligne sur un instantané des données.</w:t>
      </w:r>
    </w:p>
    <w:p w14:paraId="59790A2C" w14:textId="77777777" w:rsidR="00B868CC" w:rsidRPr="00BF24EF" w:rsidRDefault="00B868CC" w:rsidP="00B868CC">
      <w:pPr>
        <w:numPr>
          <w:ilvl w:val="0"/>
          <w:numId w:val="15"/>
        </w:numPr>
        <w:spacing w:after="160" w:line="259" w:lineRule="auto"/>
      </w:pPr>
      <w:r w:rsidRPr="00BF24EF">
        <w:t>Pas de dépendance directe à la base source.</w:t>
      </w:r>
    </w:p>
    <w:p w14:paraId="138813AD" w14:textId="77777777" w:rsidR="00B868CC" w:rsidRPr="00BF24EF" w:rsidRDefault="00B868CC" w:rsidP="00B868CC">
      <w:pPr>
        <w:spacing w:after="160" w:line="259" w:lineRule="auto"/>
        <w:rPr>
          <w:b/>
          <w:bCs/>
        </w:rPr>
      </w:pPr>
      <w:r w:rsidRPr="00BF24EF">
        <w:rPr>
          <w:b/>
          <w:bCs/>
        </w:rPr>
        <w:t>Limites :</w:t>
      </w:r>
    </w:p>
    <w:p w14:paraId="66679795" w14:textId="77777777" w:rsidR="00B868CC" w:rsidRPr="00BF24EF" w:rsidRDefault="00B868CC" w:rsidP="00B868CC">
      <w:pPr>
        <w:numPr>
          <w:ilvl w:val="0"/>
          <w:numId w:val="16"/>
        </w:numPr>
        <w:spacing w:after="160" w:line="259" w:lineRule="auto"/>
      </w:pPr>
      <w:r w:rsidRPr="00BF24EF">
        <w:t>Processus manuel répétitif ou nécessitant une automatisation par script.</w:t>
      </w:r>
    </w:p>
    <w:p w14:paraId="2F2F10C3" w14:textId="77777777" w:rsidR="00B868CC" w:rsidRPr="00BF24EF" w:rsidRDefault="00B868CC" w:rsidP="00B868CC">
      <w:pPr>
        <w:numPr>
          <w:ilvl w:val="0"/>
          <w:numId w:val="16"/>
        </w:numPr>
        <w:spacing w:after="160" w:line="259" w:lineRule="auto"/>
      </w:pPr>
      <w:r w:rsidRPr="00BF24EF">
        <w:t>Risque d’erreurs ou d’obsolescence rapide des données.</w:t>
      </w:r>
    </w:p>
    <w:p w14:paraId="3BA2D651" w14:textId="77777777" w:rsidR="00B868CC" w:rsidRPr="00BF24EF" w:rsidRDefault="00B868CC" w:rsidP="00B868CC">
      <w:pPr>
        <w:numPr>
          <w:ilvl w:val="0"/>
          <w:numId w:val="16"/>
        </w:numPr>
        <w:spacing w:after="160" w:line="259" w:lineRule="auto"/>
      </w:pPr>
      <w:r w:rsidRPr="00BF24EF">
        <w:t>Non adapté pour les gros volumes de données (&gt; 1 million de lignes).</w:t>
      </w:r>
    </w:p>
    <w:p w14:paraId="7104B438" w14:textId="77777777" w:rsidR="00B868CC" w:rsidRPr="00BF24EF" w:rsidRDefault="00B868CC" w:rsidP="00B868CC">
      <w:pPr>
        <w:spacing w:after="160" w:line="259" w:lineRule="auto"/>
      </w:pPr>
      <w:r w:rsidRPr="00BF24EF">
        <w:rPr>
          <w:b/>
          <w:bCs/>
        </w:rPr>
        <w:t>→ Recommandé pour :</w:t>
      </w:r>
      <w:r w:rsidRPr="00BF24EF">
        <w:t xml:space="preserve"> Analyses ponctuelles ou besoin d’archivage.</w:t>
      </w:r>
    </w:p>
    <w:p w14:paraId="5C82BD88" w14:textId="77777777" w:rsidR="00B868CC" w:rsidRPr="00BF24EF" w:rsidRDefault="00B868CC" w:rsidP="00B868CC">
      <w:pPr>
        <w:spacing w:after="160" w:line="259" w:lineRule="auto"/>
      </w:pPr>
      <w:r>
        <w:lastRenderedPageBreak/>
        <w:pict w14:anchorId="5F97DAED">
          <v:rect id="_x0000_i1047" style="width:0;height:1.5pt" o:hralign="center" o:hrstd="t" o:hr="t" fillcolor="#a0a0a0" stroked="f"/>
        </w:pict>
      </w:r>
    </w:p>
    <w:p w14:paraId="1EADE78B" w14:textId="77777777" w:rsidR="00B868CC" w:rsidRPr="00BF24EF" w:rsidRDefault="00B868CC" w:rsidP="00EE4576">
      <w:pPr>
        <w:pStyle w:val="Titre4"/>
      </w:pPr>
      <w:r w:rsidRPr="00BF24EF">
        <w:t>3. Utilisation d’un ETL (</w:t>
      </w:r>
      <w:proofErr w:type="spellStart"/>
      <w:r w:rsidRPr="00BF24EF">
        <w:t>Extract</w:t>
      </w:r>
      <w:proofErr w:type="spellEnd"/>
      <w:r w:rsidRPr="00BF24EF">
        <w:t xml:space="preserve">, </w:t>
      </w:r>
      <w:proofErr w:type="spellStart"/>
      <w:r w:rsidRPr="00BF24EF">
        <w:t>Transform</w:t>
      </w:r>
      <w:proofErr w:type="spellEnd"/>
      <w:r w:rsidRPr="00BF24EF">
        <w:t xml:space="preserve">, </w:t>
      </w:r>
      <w:proofErr w:type="spellStart"/>
      <w:r w:rsidRPr="00BF24EF">
        <w:t>Load</w:t>
      </w:r>
      <w:proofErr w:type="spellEnd"/>
      <w:r w:rsidRPr="00BF24EF">
        <w:t>)</w:t>
      </w:r>
    </w:p>
    <w:p w14:paraId="109890DF" w14:textId="77777777" w:rsidR="00B868CC" w:rsidRPr="00BF24EF" w:rsidRDefault="00B868CC" w:rsidP="00B868CC">
      <w:pPr>
        <w:spacing w:after="160" w:line="259" w:lineRule="auto"/>
        <w:rPr>
          <w:b/>
          <w:bCs/>
        </w:rPr>
      </w:pPr>
      <w:r w:rsidRPr="00BF24EF">
        <w:rPr>
          <w:b/>
          <w:bCs/>
        </w:rPr>
        <w:t>Principe :</w:t>
      </w:r>
    </w:p>
    <w:p w14:paraId="47FA7887" w14:textId="77777777" w:rsidR="00B868CC" w:rsidRPr="00BF24EF" w:rsidRDefault="00B868CC" w:rsidP="00B868CC">
      <w:pPr>
        <w:spacing w:after="160" w:line="259" w:lineRule="auto"/>
      </w:pPr>
      <w:r w:rsidRPr="00BF24EF">
        <w:t>L’ETL collecte les données depuis la base, les transforme selon les besoins (nettoyage, agrégation, etc.), puis les charge dans une base dédiée ou directement dans Power BI.</w:t>
      </w:r>
      <w:r w:rsidRPr="00BF24EF">
        <w:br/>
      </w:r>
      <w:r w:rsidRPr="00BF24EF">
        <w:rPr>
          <w:b/>
          <w:bCs/>
        </w:rPr>
        <w:t>Outils possibles :</w:t>
      </w:r>
      <w:r w:rsidRPr="00BF24EF">
        <w:t xml:space="preserve"> </w:t>
      </w:r>
      <w:proofErr w:type="spellStart"/>
      <w:r w:rsidRPr="00BF24EF">
        <w:t>PowerQuery</w:t>
      </w:r>
      <w:proofErr w:type="spellEnd"/>
      <w:r w:rsidRPr="00BF24EF">
        <w:t xml:space="preserve"> (Power BI), Talend, </w:t>
      </w:r>
      <w:proofErr w:type="spellStart"/>
      <w:r w:rsidRPr="00BF24EF">
        <w:t>Knime</w:t>
      </w:r>
      <w:proofErr w:type="spellEnd"/>
      <w:r w:rsidRPr="00BF24EF">
        <w:t xml:space="preserve">, </w:t>
      </w:r>
      <w:proofErr w:type="spellStart"/>
      <w:r w:rsidRPr="00BF24EF">
        <w:t>Alteryx</w:t>
      </w:r>
      <w:proofErr w:type="spellEnd"/>
      <w:r w:rsidRPr="00BF24EF">
        <w:t>.</w:t>
      </w:r>
    </w:p>
    <w:p w14:paraId="6EEEB1C0" w14:textId="77777777" w:rsidR="00B868CC" w:rsidRPr="00BF24EF" w:rsidRDefault="00B868CC" w:rsidP="00B868CC">
      <w:pPr>
        <w:spacing w:after="160" w:line="259" w:lineRule="auto"/>
        <w:rPr>
          <w:b/>
          <w:bCs/>
        </w:rPr>
      </w:pPr>
      <w:r w:rsidRPr="00BF24EF">
        <w:rPr>
          <w:b/>
          <w:bCs/>
        </w:rPr>
        <w:t>Avantages :</w:t>
      </w:r>
    </w:p>
    <w:p w14:paraId="5626035E" w14:textId="77777777" w:rsidR="00B868CC" w:rsidRPr="00BF24EF" w:rsidRDefault="00B868CC" w:rsidP="00B868CC">
      <w:pPr>
        <w:numPr>
          <w:ilvl w:val="0"/>
          <w:numId w:val="17"/>
        </w:numPr>
        <w:spacing w:after="160" w:line="259" w:lineRule="auto"/>
      </w:pPr>
      <w:r w:rsidRPr="00BF24EF">
        <w:t>Automatisation complète du processus d’extraction et transformation des données.</w:t>
      </w:r>
    </w:p>
    <w:p w14:paraId="0B5C074A" w14:textId="77777777" w:rsidR="00B868CC" w:rsidRPr="00BF24EF" w:rsidRDefault="00B868CC" w:rsidP="00B868CC">
      <w:pPr>
        <w:numPr>
          <w:ilvl w:val="0"/>
          <w:numId w:val="17"/>
        </w:numPr>
        <w:spacing w:after="160" w:line="259" w:lineRule="auto"/>
      </w:pPr>
      <w:r w:rsidRPr="00BF24EF">
        <w:t>Idéal pour des volumes importants.</w:t>
      </w:r>
    </w:p>
    <w:p w14:paraId="64906910" w14:textId="77777777" w:rsidR="00B868CC" w:rsidRPr="00BF24EF" w:rsidRDefault="00B868CC" w:rsidP="00B868CC">
      <w:pPr>
        <w:numPr>
          <w:ilvl w:val="0"/>
          <w:numId w:val="17"/>
        </w:numPr>
        <w:spacing w:after="160" w:line="259" w:lineRule="auto"/>
      </w:pPr>
      <w:r w:rsidRPr="00BF24EF">
        <w:t>Permet d’harmoniser des données issues de plusieurs sources.</w:t>
      </w:r>
    </w:p>
    <w:p w14:paraId="131B7A16" w14:textId="77777777" w:rsidR="00B868CC" w:rsidRPr="00BF24EF" w:rsidRDefault="00B868CC" w:rsidP="00B868CC">
      <w:pPr>
        <w:spacing w:after="160" w:line="259" w:lineRule="auto"/>
        <w:rPr>
          <w:b/>
          <w:bCs/>
        </w:rPr>
      </w:pPr>
      <w:r w:rsidRPr="00BF24EF">
        <w:rPr>
          <w:b/>
          <w:bCs/>
        </w:rPr>
        <w:t>Limites :</w:t>
      </w:r>
    </w:p>
    <w:p w14:paraId="2027475B" w14:textId="77777777" w:rsidR="00B868CC" w:rsidRPr="00BF24EF" w:rsidRDefault="00B868CC" w:rsidP="00B868CC">
      <w:pPr>
        <w:numPr>
          <w:ilvl w:val="0"/>
          <w:numId w:val="18"/>
        </w:numPr>
        <w:spacing w:after="160" w:line="259" w:lineRule="auto"/>
      </w:pPr>
      <w:r w:rsidRPr="00BF24EF">
        <w:t>Complexité de mise en œuvre initiale.</w:t>
      </w:r>
    </w:p>
    <w:p w14:paraId="1DE92BBA" w14:textId="77777777" w:rsidR="00B868CC" w:rsidRPr="00BF24EF" w:rsidRDefault="00B868CC" w:rsidP="00B868CC">
      <w:pPr>
        <w:numPr>
          <w:ilvl w:val="0"/>
          <w:numId w:val="18"/>
        </w:numPr>
        <w:spacing w:after="160" w:line="259" w:lineRule="auto"/>
      </w:pPr>
      <w:r w:rsidRPr="00BF24EF">
        <w:t xml:space="preserve">Coût élevé pour certaines solutions (Talend, </w:t>
      </w:r>
      <w:proofErr w:type="spellStart"/>
      <w:r w:rsidRPr="00BF24EF">
        <w:t>Alteryx</w:t>
      </w:r>
      <w:proofErr w:type="spellEnd"/>
      <w:r w:rsidRPr="00BF24EF">
        <w:t>).</w:t>
      </w:r>
    </w:p>
    <w:p w14:paraId="153F44DB" w14:textId="77777777" w:rsidR="00B868CC" w:rsidRPr="00BF24EF" w:rsidRDefault="00B868CC" w:rsidP="00B868CC">
      <w:pPr>
        <w:numPr>
          <w:ilvl w:val="0"/>
          <w:numId w:val="18"/>
        </w:numPr>
        <w:spacing w:after="160" w:line="259" w:lineRule="auto"/>
      </w:pPr>
      <w:r w:rsidRPr="00BF24EF">
        <w:t>Nécessite une expertise technique pour la configuration.</w:t>
      </w:r>
    </w:p>
    <w:p w14:paraId="37414792" w14:textId="77777777" w:rsidR="00B868CC" w:rsidRPr="00BF24EF" w:rsidRDefault="00B868CC" w:rsidP="00B868CC">
      <w:pPr>
        <w:spacing w:after="160" w:line="259" w:lineRule="auto"/>
      </w:pPr>
      <w:r w:rsidRPr="00BF24EF">
        <w:rPr>
          <w:b/>
          <w:bCs/>
        </w:rPr>
        <w:t>→ Recommandé pour :</w:t>
      </w:r>
      <w:r w:rsidRPr="00BF24EF">
        <w:t xml:space="preserve"> Projets nécessitant des flux de données réguliers et complexes.</w:t>
      </w:r>
    </w:p>
    <w:p w14:paraId="5E6386DA" w14:textId="77777777" w:rsidR="00B868CC" w:rsidRPr="00BF24EF" w:rsidRDefault="00B868CC" w:rsidP="00B868CC">
      <w:pPr>
        <w:spacing w:after="160" w:line="259" w:lineRule="auto"/>
      </w:pPr>
      <w:r>
        <w:pict w14:anchorId="5FB68FC9">
          <v:rect id="_x0000_i1048" style="width:0;height:1.5pt" o:hralign="center" o:hrstd="t" o:hr="t" fillcolor="#a0a0a0" stroked="f"/>
        </w:pict>
      </w:r>
    </w:p>
    <w:p w14:paraId="2B3938BB" w14:textId="77777777" w:rsidR="00B868CC" w:rsidRPr="00BF24EF" w:rsidRDefault="00B868CC" w:rsidP="00EE4576">
      <w:pPr>
        <w:pStyle w:val="Titre4"/>
      </w:pPr>
      <w:r w:rsidRPr="00BF24EF">
        <w:t>4. API d’extraction des données</w:t>
      </w:r>
    </w:p>
    <w:p w14:paraId="4D42281D" w14:textId="77777777" w:rsidR="00B868CC" w:rsidRPr="00BF24EF" w:rsidRDefault="00B868CC" w:rsidP="00B868CC">
      <w:pPr>
        <w:spacing w:after="160" w:line="259" w:lineRule="auto"/>
        <w:rPr>
          <w:b/>
          <w:bCs/>
        </w:rPr>
      </w:pPr>
      <w:r w:rsidRPr="00BF24EF">
        <w:rPr>
          <w:b/>
          <w:bCs/>
        </w:rPr>
        <w:t>Principe :</w:t>
      </w:r>
    </w:p>
    <w:p w14:paraId="7E09B3A1" w14:textId="77777777" w:rsidR="00B868CC" w:rsidRPr="00BF24EF" w:rsidRDefault="00B868CC" w:rsidP="00B868CC">
      <w:pPr>
        <w:spacing w:after="160" w:line="259" w:lineRule="auto"/>
      </w:pPr>
      <w:r w:rsidRPr="00BF24EF">
        <w:t xml:space="preserve">Extraction via une API (Application </w:t>
      </w:r>
      <w:proofErr w:type="spellStart"/>
      <w:r w:rsidRPr="00BF24EF">
        <w:t>Programming</w:t>
      </w:r>
      <w:proofErr w:type="spellEnd"/>
      <w:r w:rsidRPr="00BF24EF">
        <w:t xml:space="preserve"> Interface) pour accéder aux données en temps réel ou </w:t>
      </w:r>
      <w:proofErr w:type="gramStart"/>
      <w:r w:rsidRPr="00BF24EF">
        <w:t>quasi temps</w:t>
      </w:r>
      <w:proofErr w:type="gramEnd"/>
      <w:r w:rsidRPr="00BF24EF">
        <w:t xml:space="preserve"> réel.</w:t>
      </w:r>
    </w:p>
    <w:p w14:paraId="553D122F" w14:textId="77777777" w:rsidR="00B868CC" w:rsidRPr="00BF24EF" w:rsidRDefault="00B868CC" w:rsidP="00B868CC">
      <w:pPr>
        <w:spacing w:after="160" w:line="259" w:lineRule="auto"/>
        <w:rPr>
          <w:b/>
          <w:bCs/>
        </w:rPr>
      </w:pPr>
      <w:r w:rsidRPr="00BF24EF">
        <w:rPr>
          <w:b/>
          <w:bCs/>
        </w:rPr>
        <w:t>Avantages :</w:t>
      </w:r>
    </w:p>
    <w:p w14:paraId="22EF8817" w14:textId="77777777" w:rsidR="00B868CC" w:rsidRPr="00BF24EF" w:rsidRDefault="00B868CC" w:rsidP="00B868CC">
      <w:pPr>
        <w:numPr>
          <w:ilvl w:val="0"/>
          <w:numId w:val="19"/>
        </w:numPr>
        <w:spacing w:after="160" w:line="259" w:lineRule="auto"/>
      </w:pPr>
      <w:r w:rsidRPr="00BF24EF">
        <w:t>Accès contrôlé et sécurisé aux données.</w:t>
      </w:r>
    </w:p>
    <w:p w14:paraId="5A44AD3A" w14:textId="77777777" w:rsidR="00B868CC" w:rsidRPr="00BF24EF" w:rsidRDefault="00B868CC" w:rsidP="00B868CC">
      <w:pPr>
        <w:numPr>
          <w:ilvl w:val="0"/>
          <w:numId w:val="19"/>
        </w:numPr>
        <w:spacing w:after="160" w:line="259" w:lineRule="auto"/>
      </w:pPr>
      <w:r w:rsidRPr="00BF24EF">
        <w:t>Adapté aux environnements cloud et aux bases SaaS (par exemple : HubSpot, Salesforce).</w:t>
      </w:r>
    </w:p>
    <w:p w14:paraId="17B65FDE" w14:textId="77777777" w:rsidR="00B868CC" w:rsidRPr="00BF24EF" w:rsidRDefault="00B868CC" w:rsidP="00B868CC">
      <w:pPr>
        <w:numPr>
          <w:ilvl w:val="0"/>
          <w:numId w:val="19"/>
        </w:numPr>
        <w:spacing w:after="160" w:line="259" w:lineRule="auto"/>
      </w:pPr>
      <w:r w:rsidRPr="00BF24EF">
        <w:t>Permet d’automatiser l’extraction.</w:t>
      </w:r>
    </w:p>
    <w:p w14:paraId="4A887A4D" w14:textId="77777777" w:rsidR="00B868CC" w:rsidRPr="00BF24EF" w:rsidRDefault="00B868CC" w:rsidP="00B868CC">
      <w:pPr>
        <w:spacing w:after="160" w:line="259" w:lineRule="auto"/>
        <w:rPr>
          <w:b/>
          <w:bCs/>
        </w:rPr>
      </w:pPr>
      <w:r w:rsidRPr="00BF24EF">
        <w:rPr>
          <w:b/>
          <w:bCs/>
        </w:rPr>
        <w:t>Limites :</w:t>
      </w:r>
    </w:p>
    <w:p w14:paraId="70C8ADB7" w14:textId="77777777" w:rsidR="00B868CC" w:rsidRPr="00BF24EF" w:rsidRDefault="00B868CC" w:rsidP="00B868CC">
      <w:pPr>
        <w:numPr>
          <w:ilvl w:val="0"/>
          <w:numId w:val="20"/>
        </w:numPr>
        <w:spacing w:after="160" w:line="259" w:lineRule="auto"/>
      </w:pPr>
      <w:r w:rsidRPr="00BF24EF">
        <w:t>Dépendance à la disponibilité et aux limites de l’API (limite de requêtes, structure figée des données).</w:t>
      </w:r>
    </w:p>
    <w:p w14:paraId="5DBD4C33" w14:textId="77777777" w:rsidR="00B868CC" w:rsidRPr="00BF24EF" w:rsidRDefault="00B868CC" w:rsidP="00B868CC">
      <w:pPr>
        <w:numPr>
          <w:ilvl w:val="0"/>
          <w:numId w:val="20"/>
        </w:numPr>
        <w:spacing w:after="160" w:line="259" w:lineRule="auto"/>
      </w:pPr>
      <w:r w:rsidRPr="00BF24EF">
        <w:t>Configuration parfois complexe.</w:t>
      </w:r>
    </w:p>
    <w:p w14:paraId="42213125" w14:textId="77777777" w:rsidR="00B868CC" w:rsidRPr="00BF24EF" w:rsidRDefault="00B868CC" w:rsidP="00B868CC">
      <w:pPr>
        <w:spacing w:after="160" w:line="259" w:lineRule="auto"/>
      </w:pPr>
      <w:r w:rsidRPr="00BF24EF">
        <w:rPr>
          <w:b/>
          <w:bCs/>
        </w:rPr>
        <w:t>→ Recommandé pour :</w:t>
      </w:r>
      <w:r w:rsidRPr="00BF24EF">
        <w:t xml:space="preserve"> Données provenant d’applications SaaS ou plateformes externes.</w:t>
      </w:r>
    </w:p>
    <w:p w14:paraId="0E673282" w14:textId="77777777" w:rsidR="00B868CC" w:rsidRPr="00BF24EF" w:rsidRDefault="00B868CC" w:rsidP="00B868CC">
      <w:pPr>
        <w:spacing w:after="160" w:line="259" w:lineRule="auto"/>
      </w:pPr>
      <w:r>
        <w:pict w14:anchorId="79B6FC1D">
          <v:rect id="_x0000_i1049" style="width:0;height:1.5pt" o:hralign="center" o:hrstd="t" o:hr="t" fillcolor="#a0a0a0" stroked="f"/>
        </w:pict>
      </w:r>
    </w:p>
    <w:p w14:paraId="28096571" w14:textId="77777777" w:rsidR="00B868CC" w:rsidRPr="00BF24EF" w:rsidRDefault="00B868CC" w:rsidP="00EE4576">
      <w:pPr>
        <w:pStyle w:val="Titre4"/>
      </w:pPr>
      <w:r w:rsidRPr="00BF24EF">
        <w:t xml:space="preserve">5. </w:t>
      </w:r>
      <w:proofErr w:type="spellStart"/>
      <w:r w:rsidRPr="00BF24EF">
        <w:t>Replication</w:t>
      </w:r>
      <w:proofErr w:type="spellEnd"/>
      <w:r w:rsidRPr="00BF24EF">
        <w:t xml:space="preserve"> dans une base dédiée (Data Warehouse ou Data Lake)</w:t>
      </w:r>
    </w:p>
    <w:p w14:paraId="0B856D15" w14:textId="77777777" w:rsidR="00B868CC" w:rsidRPr="00BF24EF" w:rsidRDefault="00B868CC" w:rsidP="00B868CC">
      <w:pPr>
        <w:spacing w:after="160" w:line="259" w:lineRule="auto"/>
        <w:rPr>
          <w:b/>
          <w:bCs/>
        </w:rPr>
      </w:pPr>
      <w:r w:rsidRPr="00BF24EF">
        <w:rPr>
          <w:b/>
          <w:bCs/>
        </w:rPr>
        <w:t>Principe :</w:t>
      </w:r>
    </w:p>
    <w:p w14:paraId="18B6679E" w14:textId="77777777" w:rsidR="00B868CC" w:rsidRPr="00BF24EF" w:rsidRDefault="00B868CC" w:rsidP="00B868CC">
      <w:pPr>
        <w:spacing w:after="160" w:line="259" w:lineRule="auto"/>
      </w:pPr>
      <w:r w:rsidRPr="00BF24EF">
        <w:lastRenderedPageBreak/>
        <w:t>Les données sont extraites et centralisées dans une base intermédiaire (Data Warehouse ou Data Lake) avant d’être utilisées dans Power BI.</w:t>
      </w:r>
    </w:p>
    <w:p w14:paraId="28B1D996" w14:textId="77777777" w:rsidR="00B868CC" w:rsidRPr="00BF24EF" w:rsidRDefault="00B868CC" w:rsidP="00B868CC">
      <w:pPr>
        <w:spacing w:after="160" w:line="259" w:lineRule="auto"/>
        <w:rPr>
          <w:b/>
          <w:bCs/>
        </w:rPr>
      </w:pPr>
      <w:r w:rsidRPr="00BF24EF">
        <w:rPr>
          <w:b/>
          <w:bCs/>
        </w:rPr>
        <w:t>Avantages :</w:t>
      </w:r>
    </w:p>
    <w:p w14:paraId="49F52A61" w14:textId="77777777" w:rsidR="00B868CC" w:rsidRPr="00BF24EF" w:rsidRDefault="00B868CC" w:rsidP="00B868CC">
      <w:pPr>
        <w:numPr>
          <w:ilvl w:val="0"/>
          <w:numId w:val="21"/>
        </w:numPr>
        <w:spacing w:after="160" w:line="259" w:lineRule="auto"/>
      </w:pPr>
      <w:r w:rsidRPr="00BF24EF">
        <w:t>Gestion efficace de très grands volumes de données.</w:t>
      </w:r>
    </w:p>
    <w:p w14:paraId="5D67B1BD" w14:textId="77777777" w:rsidR="00B868CC" w:rsidRPr="00BF24EF" w:rsidRDefault="00B868CC" w:rsidP="00B868CC">
      <w:pPr>
        <w:numPr>
          <w:ilvl w:val="0"/>
          <w:numId w:val="21"/>
        </w:numPr>
        <w:spacing w:after="160" w:line="259" w:lineRule="auto"/>
      </w:pPr>
      <w:r w:rsidRPr="00BF24EF">
        <w:t>Préparation des données en amont pour optimiser les performances des tableaux de bord.</w:t>
      </w:r>
    </w:p>
    <w:p w14:paraId="6E1A8C14" w14:textId="77777777" w:rsidR="00B868CC" w:rsidRPr="00BF24EF" w:rsidRDefault="00B868CC" w:rsidP="00B868CC">
      <w:pPr>
        <w:numPr>
          <w:ilvl w:val="0"/>
          <w:numId w:val="21"/>
        </w:numPr>
        <w:spacing w:after="160" w:line="259" w:lineRule="auto"/>
      </w:pPr>
      <w:r w:rsidRPr="00BF24EF">
        <w:t>Historisation et gestion des versions de données.</w:t>
      </w:r>
    </w:p>
    <w:p w14:paraId="0B7CD51A" w14:textId="77777777" w:rsidR="00B868CC" w:rsidRPr="00BF24EF" w:rsidRDefault="00B868CC" w:rsidP="00B868CC">
      <w:pPr>
        <w:spacing w:after="160" w:line="259" w:lineRule="auto"/>
        <w:rPr>
          <w:b/>
          <w:bCs/>
        </w:rPr>
      </w:pPr>
      <w:r w:rsidRPr="00BF24EF">
        <w:rPr>
          <w:b/>
          <w:bCs/>
        </w:rPr>
        <w:t>Limites :</w:t>
      </w:r>
    </w:p>
    <w:p w14:paraId="4F080768" w14:textId="77777777" w:rsidR="00B868CC" w:rsidRPr="00BF24EF" w:rsidRDefault="00B868CC" w:rsidP="00B868CC">
      <w:pPr>
        <w:numPr>
          <w:ilvl w:val="0"/>
          <w:numId w:val="22"/>
        </w:numPr>
        <w:spacing w:after="160" w:line="259" w:lineRule="auto"/>
      </w:pPr>
      <w:r w:rsidRPr="00BF24EF">
        <w:t>Coût et complexité d’implémentation.</w:t>
      </w:r>
    </w:p>
    <w:p w14:paraId="02110D22" w14:textId="77777777" w:rsidR="00B868CC" w:rsidRPr="00BF24EF" w:rsidRDefault="00B868CC" w:rsidP="00B868CC">
      <w:pPr>
        <w:numPr>
          <w:ilvl w:val="0"/>
          <w:numId w:val="22"/>
        </w:numPr>
        <w:spacing w:after="160" w:line="259" w:lineRule="auto"/>
      </w:pPr>
      <w:r w:rsidRPr="00BF24EF">
        <w:t>Nécessite une infrastructure supplémentaire (</w:t>
      </w:r>
      <w:proofErr w:type="spellStart"/>
      <w:r w:rsidRPr="00BF24EF">
        <w:t>Snowflake</w:t>
      </w:r>
      <w:proofErr w:type="spellEnd"/>
      <w:r w:rsidRPr="00BF24EF">
        <w:t xml:space="preserve">, Azure Synapse, </w:t>
      </w:r>
      <w:proofErr w:type="spellStart"/>
      <w:r w:rsidRPr="00BF24EF">
        <w:t>BigQuery</w:t>
      </w:r>
      <w:proofErr w:type="spellEnd"/>
      <w:r w:rsidRPr="00BF24EF">
        <w:t>, etc.).</w:t>
      </w:r>
    </w:p>
    <w:p w14:paraId="6331777D" w14:textId="77777777" w:rsidR="00B868CC" w:rsidRDefault="00B868CC" w:rsidP="00B868CC">
      <w:pPr>
        <w:ind w:left="720"/>
      </w:pPr>
      <w:r w:rsidRPr="00BF24EF">
        <w:rPr>
          <w:b/>
          <w:bCs/>
        </w:rPr>
        <w:t>→ Recommandé pour :</w:t>
      </w:r>
      <w:r w:rsidRPr="00BF24EF">
        <w:t xml:space="preserve"> Projets nécessitant une gestion avancée des données sur le long terme</w:t>
      </w:r>
    </w:p>
    <w:p w14:paraId="57FCD1CA" w14:textId="77777777" w:rsidR="00B868CC" w:rsidRDefault="00B868CC" w:rsidP="005C05F3">
      <w:pPr>
        <w:spacing w:after="160" w:line="259" w:lineRule="auto"/>
      </w:pPr>
    </w:p>
    <w:p w14:paraId="3AB950E3" w14:textId="7BC1E1B5" w:rsidR="005C05F3" w:rsidRPr="005C05F3" w:rsidRDefault="005C05F3" w:rsidP="005C05F3">
      <w:pPr>
        <w:spacing w:after="160" w:line="259" w:lineRule="auto"/>
        <w:rPr>
          <w:b/>
          <w:bCs/>
        </w:rPr>
      </w:pPr>
      <w:r w:rsidRPr="005C05F3">
        <w:t>Nous privilégierons la solution : Power BI Gateway qui nous permettra des :</w:t>
      </w:r>
    </w:p>
    <w:p w14:paraId="7260ECBA" w14:textId="77777777" w:rsidR="005C05F3" w:rsidRPr="005C05F3" w:rsidRDefault="005C05F3" w:rsidP="005C05F3">
      <w:pPr>
        <w:numPr>
          <w:ilvl w:val="0"/>
          <w:numId w:val="13"/>
        </w:numPr>
        <w:spacing w:after="160" w:line="259" w:lineRule="auto"/>
      </w:pPr>
      <w:r w:rsidRPr="005C05F3">
        <w:t>Mise à jour des données en continu.</w:t>
      </w:r>
    </w:p>
    <w:p w14:paraId="0B669ABA" w14:textId="77777777" w:rsidR="005C05F3" w:rsidRPr="005C05F3" w:rsidRDefault="005C05F3" w:rsidP="005C05F3">
      <w:pPr>
        <w:numPr>
          <w:ilvl w:val="0"/>
          <w:numId w:val="13"/>
        </w:numPr>
        <w:spacing w:after="160" w:line="259" w:lineRule="auto"/>
      </w:pPr>
      <w:r w:rsidRPr="005C05F3">
        <w:t>Éviter les étapes intermédiaires d’extraction.</w:t>
      </w:r>
    </w:p>
    <w:p w14:paraId="7A4A8E7C" w14:textId="77777777" w:rsidR="005C05F3" w:rsidRPr="00AA14D6" w:rsidRDefault="005C05F3" w:rsidP="005C05F3">
      <w:pPr>
        <w:numPr>
          <w:ilvl w:val="0"/>
          <w:numId w:val="13"/>
        </w:numPr>
        <w:spacing w:after="160" w:line="259" w:lineRule="auto"/>
      </w:pPr>
      <w:r w:rsidRPr="005C05F3">
        <w:t>Centralisation et cohérence des données.</w:t>
      </w:r>
    </w:p>
    <w:p w14:paraId="7D5CC1FC" w14:textId="1DA7B728" w:rsidR="005C05F3" w:rsidRPr="00AA14D6" w:rsidRDefault="005C05F3" w:rsidP="005C05F3">
      <w:pPr>
        <w:spacing w:after="160" w:line="259" w:lineRule="auto"/>
      </w:pPr>
      <w:r w:rsidRPr="00AA14D6">
        <w:t>Ce qui nous permettra un suivi en temps réel et tableaux de bord opérationnels.</w:t>
      </w:r>
    </w:p>
    <w:p w14:paraId="4C45862C" w14:textId="6A8ADF53" w:rsidR="00A5784D" w:rsidRPr="00AA14D6" w:rsidRDefault="00A5784D" w:rsidP="00A5784D"/>
    <w:p w14:paraId="3B1A08E4" w14:textId="77777777" w:rsidR="00173043" w:rsidRPr="00AA14D6" w:rsidRDefault="00000000" w:rsidP="00A5784D">
      <w:pPr>
        <w:pStyle w:val="Titre3"/>
        <w:ind w:left="360" w:right="-472"/>
      </w:pPr>
      <w:bookmarkStart w:id="20" w:name="_Toc190780073"/>
      <w:r w:rsidRPr="00AA14D6">
        <w:t>5.2 Alignement des solutions avec les besoins identifiés</w:t>
      </w:r>
      <w:bookmarkEnd w:id="20"/>
      <w:r w:rsidRPr="00AA14D6">
        <w:t xml:space="preserve"> </w:t>
      </w:r>
    </w:p>
    <w:p w14:paraId="0A1008C4" w14:textId="36B998DA" w:rsidR="00B868CC" w:rsidRPr="00EF2616" w:rsidRDefault="00B868CC" w:rsidP="003379D2">
      <w:pPr>
        <w:pStyle w:val="Sous-titre"/>
      </w:pPr>
      <w:r w:rsidRPr="00B868CC">
        <w:rPr>
          <w:color w:val="auto"/>
          <w:sz w:val="24"/>
          <w:szCs w:val="24"/>
        </w:rPr>
        <w:t xml:space="preserve">Voici les principales </w:t>
      </w:r>
      <w:r w:rsidRPr="003379D2">
        <w:rPr>
          <w:color w:val="auto"/>
          <w:sz w:val="24"/>
          <w:szCs w:val="24"/>
        </w:rPr>
        <w:t>solutions proposées pour le traitement des données,</w:t>
      </w:r>
      <w:r w:rsidRPr="00B868CC">
        <w:rPr>
          <w:color w:val="auto"/>
          <w:sz w:val="24"/>
          <w:szCs w:val="24"/>
        </w:rPr>
        <w:t xml:space="preserve"> adaptées selon le volume, la complexité des données et les objectifs du projet.</w:t>
      </w:r>
    </w:p>
    <w:p w14:paraId="242CEC25" w14:textId="77777777" w:rsidR="00B868CC" w:rsidRPr="00EF2616" w:rsidRDefault="00B868CC" w:rsidP="00EE4576">
      <w:pPr>
        <w:pStyle w:val="Titre4"/>
      </w:pPr>
      <w:r w:rsidRPr="00EF2616">
        <w:t xml:space="preserve">1. Power </w:t>
      </w:r>
      <w:proofErr w:type="spellStart"/>
      <w:r w:rsidRPr="00EF2616">
        <w:t>Query</w:t>
      </w:r>
      <w:proofErr w:type="spellEnd"/>
      <w:r w:rsidRPr="00EF2616">
        <w:t xml:space="preserve"> (Intégré à Power BI)</w:t>
      </w:r>
    </w:p>
    <w:p w14:paraId="6A6C0FF8" w14:textId="77777777" w:rsidR="00B868CC" w:rsidRPr="00EF2616" w:rsidRDefault="00B868CC" w:rsidP="00B868CC">
      <w:pPr>
        <w:spacing w:after="160" w:line="259" w:lineRule="auto"/>
        <w:rPr>
          <w:b/>
          <w:bCs/>
        </w:rPr>
      </w:pPr>
      <w:r w:rsidRPr="00EF2616">
        <w:rPr>
          <w:b/>
          <w:bCs/>
        </w:rPr>
        <w:t>Principe :</w:t>
      </w:r>
    </w:p>
    <w:p w14:paraId="4EAD96B4" w14:textId="77777777" w:rsidR="00B868CC" w:rsidRPr="00EF2616" w:rsidRDefault="00B868CC" w:rsidP="00B868CC">
      <w:pPr>
        <w:spacing w:after="160" w:line="259" w:lineRule="auto"/>
      </w:pPr>
      <w:r w:rsidRPr="00EF2616">
        <w:t xml:space="preserve">Power </w:t>
      </w:r>
      <w:proofErr w:type="spellStart"/>
      <w:r w:rsidRPr="00EF2616">
        <w:t>Query</w:t>
      </w:r>
      <w:proofErr w:type="spellEnd"/>
      <w:r w:rsidRPr="00EF2616">
        <w:t xml:space="preserve"> permet de transformer les données directement dans Power BI : nettoyage, fusion, suppression des doublons, ajout de colonnes calculées, etc.</w:t>
      </w:r>
    </w:p>
    <w:p w14:paraId="747B49A9" w14:textId="77777777" w:rsidR="00B868CC" w:rsidRPr="00EF2616" w:rsidRDefault="00B868CC" w:rsidP="00B868CC">
      <w:pPr>
        <w:spacing w:after="160" w:line="259" w:lineRule="auto"/>
        <w:rPr>
          <w:b/>
          <w:bCs/>
        </w:rPr>
      </w:pPr>
      <w:r w:rsidRPr="00EF2616">
        <w:rPr>
          <w:b/>
          <w:bCs/>
        </w:rPr>
        <w:t>Avantages :</w:t>
      </w:r>
    </w:p>
    <w:p w14:paraId="38C5C32B" w14:textId="77777777" w:rsidR="00B868CC" w:rsidRPr="00EF2616" w:rsidRDefault="00B868CC" w:rsidP="00B868CC">
      <w:pPr>
        <w:numPr>
          <w:ilvl w:val="0"/>
          <w:numId w:val="23"/>
        </w:numPr>
        <w:spacing w:after="160" w:line="259" w:lineRule="auto"/>
      </w:pPr>
      <w:r w:rsidRPr="00EF2616">
        <w:t>Intégré à Power BI, facile à utiliser.</w:t>
      </w:r>
    </w:p>
    <w:p w14:paraId="15DD1C52" w14:textId="77777777" w:rsidR="00B868CC" w:rsidRPr="00EF2616" w:rsidRDefault="00B868CC" w:rsidP="00B868CC">
      <w:pPr>
        <w:numPr>
          <w:ilvl w:val="0"/>
          <w:numId w:val="23"/>
        </w:numPr>
        <w:spacing w:after="160" w:line="259" w:lineRule="auto"/>
      </w:pPr>
      <w:r w:rsidRPr="00EF2616">
        <w:t>Idéal pour des transformations simples et moyennes.</w:t>
      </w:r>
    </w:p>
    <w:p w14:paraId="5E942524" w14:textId="77777777" w:rsidR="00B868CC" w:rsidRPr="00EF2616" w:rsidRDefault="00B868CC" w:rsidP="00B868CC">
      <w:pPr>
        <w:numPr>
          <w:ilvl w:val="0"/>
          <w:numId w:val="23"/>
        </w:numPr>
        <w:spacing w:after="160" w:line="259" w:lineRule="auto"/>
      </w:pPr>
      <w:r w:rsidRPr="00EF2616">
        <w:t>Automatisation des étapes de traitement via les requêtes M.</w:t>
      </w:r>
    </w:p>
    <w:p w14:paraId="7461CE7C" w14:textId="77777777" w:rsidR="00B868CC" w:rsidRPr="00EF2616" w:rsidRDefault="00B868CC" w:rsidP="00B868CC">
      <w:pPr>
        <w:spacing w:after="160" w:line="259" w:lineRule="auto"/>
        <w:rPr>
          <w:b/>
          <w:bCs/>
        </w:rPr>
      </w:pPr>
      <w:r w:rsidRPr="00EF2616">
        <w:rPr>
          <w:b/>
          <w:bCs/>
        </w:rPr>
        <w:t>Limites :</w:t>
      </w:r>
    </w:p>
    <w:p w14:paraId="673B6747" w14:textId="77777777" w:rsidR="00B868CC" w:rsidRPr="00EF2616" w:rsidRDefault="00B868CC" w:rsidP="00B868CC">
      <w:pPr>
        <w:numPr>
          <w:ilvl w:val="0"/>
          <w:numId w:val="24"/>
        </w:numPr>
        <w:spacing w:after="160" w:line="259" w:lineRule="auto"/>
      </w:pPr>
      <w:r w:rsidRPr="00EF2616">
        <w:lastRenderedPageBreak/>
        <w:t>Moins adapté pour des volumes très importants (&gt; 10 millions de lignes).</w:t>
      </w:r>
    </w:p>
    <w:p w14:paraId="6CF5EEEC" w14:textId="77777777" w:rsidR="00B868CC" w:rsidRPr="00EF2616" w:rsidRDefault="00B868CC" w:rsidP="00B868CC">
      <w:pPr>
        <w:numPr>
          <w:ilvl w:val="0"/>
          <w:numId w:val="24"/>
        </w:numPr>
        <w:spacing w:after="160" w:line="259" w:lineRule="auto"/>
      </w:pPr>
      <w:r w:rsidRPr="00EF2616">
        <w:t>Complexité croissante pour des transformations avancées.</w:t>
      </w:r>
    </w:p>
    <w:p w14:paraId="31DBD5A9" w14:textId="77777777" w:rsidR="00B868CC" w:rsidRPr="00EF2616" w:rsidRDefault="00B868CC" w:rsidP="00B868CC">
      <w:pPr>
        <w:spacing w:after="160" w:line="259" w:lineRule="auto"/>
      </w:pPr>
      <w:r w:rsidRPr="00EF2616">
        <w:rPr>
          <w:b/>
          <w:bCs/>
        </w:rPr>
        <w:t>→ Recommandé pour :</w:t>
      </w:r>
      <w:r w:rsidRPr="00EF2616">
        <w:t xml:space="preserve"> Nettoyage et traitement rapide de données avant visualisation.</w:t>
      </w:r>
    </w:p>
    <w:p w14:paraId="59A08D09" w14:textId="77777777" w:rsidR="00B868CC" w:rsidRPr="00EF2616" w:rsidRDefault="00B868CC" w:rsidP="00B868CC">
      <w:pPr>
        <w:spacing w:after="160" w:line="259" w:lineRule="auto"/>
      </w:pPr>
      <w:r>
        <w:pict w14:anchorId="1B21BB27">
          <v:rect id="_x0000_i1056" style="width:0;height:1.5pt" o:hralign="center" o:hrstd="t" o:hr="t" fillcolor="#a0a0a0" stroked="f"/>
        </w:pict>
      </w:r>
    </w:p>
    <w:p w14:paraId="7F4F6789" w14:textId="77777777" w:rsidR="00B868CC" w:rsidRPr="00EF2616" w:rsidRDefault="00B868CC" w:rsidP="00EE4576">
      <w:pPr>
        <w:pStyle w:val="Titre4"/>
      </w:pPr>
      <w:r w:rsidRPr="00EF2616">
        <w:t>2. Utilisation d’un ETL (</w:t>
      </w:r>
      <w:proofErr w:type="spellStart"/>
      <w:r w:rsidRPr="00EF2616">
        <w:t>Knime</w:t>
      </w:r>
      <w:proofErr w:type="spellEnd"/>
      <w:r w:rsidRPr="00EF2616">
        <w:t xml:space="preserve">, Talend, </w:t>
      </w:r>
      <w:proofErr w:type="spellStart"/>
      <w:r w:rsidRPr="00EF2616">
        <w:t>Alteryx</w:t>
      </w:r>
      <w:proofErr w:type="spellEnd"/>
      <w:r w:rsidRPr="00EF2616">
        <w:t>)</w:t>
      </w:r>
    </w:p>
    <w:p w14:paraId="2443E7BC" w14:textId="77777777" w:rsidR="00B868CC" w:rsidRPr="00EF2616" w:rsidRDefault="00B868CC" w:rsidP="00B868CC">
      <w:pPr>
        <w:spacing w:after="160" w:line="259" w:lineRule="auto"/>
        <w:rPr>
          <w:b/>
          <w:bCs/>
        </w:rPr>
      </w:pPr>
      <w:r w:rsidRPr="00EF2616">
        <w:rPr>
          <w:b/>
          <w:bCs/>
        </w:rPr>
        <w:t>Principe :</w:t>
      </w:r>
    </w:p>
    <w:p w14:paraId="5C1DDF9A" w14:textId="77777777" w:rsidR="00B868CC" w:rsidRPr="00EF2616" w:rsidRDefault="00B868CC" w:rsidP="00B868CC">
      <w:pPr>
        <w:spacing w:after="160" w:line="259" w:lineRule="auto"/>
      </w:pPr>
      <w:r w:rsidRPr="00EF2616">
        <w:t>Les ETL permettent de collecter, transformer et charger les données dans une base ou directement dans Power BI après traitement.</w:t>
      </w:r>
      <w:r w:rsidRPr="00EF2616">
        <w:br/>
      </w:r>
      <w:r w:rsidRPr="00EF2616">
        <w:rPr>
          <w:b/>
          <w:bCs/>
        </w:rPr>
        <w:t>Outils :</w:t>
      </w:r>
      <w:r w:rsidRPr="00EF2616">
        <w:t xml:space="preserve"> </w:t>
      </w:r>
      <w:proofErr w:type="spellStart"/>
      <w:r w:rsidRPr="00EF2616">
        <w:t>Knime</w:t>
      </w:r>
      <w:proofErr w:type="spellEnd"/>
      <w:r w:rsidRPr="00EF2616">
        <w:t xml:space="preserve"> (open source), Talend, </w:t>
      </w:r>
      <w:proofErr w:type="spellStart"/>
      <w:r w:rsidRPr="00EF2616">
        <w:t>Alteryx</w:t>
      </w:r>
      <w:proofErr w:type="spellEnd"/>
      <w:r w:rsidRPr="00EF2616">
        <w:t xml:space="preserve"> (payant).</w:t>
      </w:r>
    </w:p>
    <w:p w14:paraId="0117FBA7" w14:textId="77777777" w:rsidR="00B868CC" w:rsidRPr="00EF2616" w:rsidRDefault="00B868CC" w:rsidP="00B868CC">
      <w:pPr>
        <w:spacing w:after="160" w:line="259" w:lineRule="auto"/>
        <w:rPr>
          <w:b/>
          <w:bCs/>
        </w:rPr>
      </w:pPr>
      <w:r w:rsidRPr="00EF2616">
        <w:rPr>
          <w:b/>
          <w:bCs/>
        </w:rPr>
        <w:t>Avantages :</w:t>
      </w:r>
    </w:p>
    <w:p w14:paraId="101DEDF1" w14:textId="77777777" w:rsidR="00B868CC" w:rsidRPr="00EF2616" w:rsidRDefault="00B868CC" w:rsidP="00B868CC">
      <w:pPr>
        <w:numPr>
          <w:ilvl w:val="0"/>
          <w:numId w:val="25"/>
        </w:numPr>
        <w:spacing w:after="160" w:line="259" w:lineRule="auto"/>
      </w:pPr>
      <w:r w:rsidRPr="00EF2616">
        <w:t>Automatisation avancée du traitement.</w:t>
      </w:r>
    </w:p>
    <w:p w14:paraId="673DF9D6" w14:textId="77777777" w:rsidR="00B868CC" w:rsidRPr="00EF2616" w:rsidRDefault="00B868CC" w:rsidP="00B868CC">
      <w:pPr>
        <w:numPr>
          <w:ilvl w:val="0"/>
          <w:numId w:val="25"/>
        </w:numPr>
        <w:spacing w:after="160" w:line="259" w:lineRule="auto"/>
      </w:pPr>
      <w:r w:rsidRPr="00EF2616">
        <w:t>Supporte les gros volumes et flux de données complexes.</w:t>
      </w:r>
    </w:p>
    <w:p w14:paraId="4FA6706E" w14:textId="77777777" w:rsidR="00B868CC" w:rsidRPr="00EF2616" w:rsidRDefault="00B868CC" w:rsidP="00B868CC">
      <w:pPr>
        <w:numPr>
          <w:ilvl w:val="0"/>
          <w:numId w:val="25"/>
        </w:numPr>
        <w:spacing w:after="160" w:line="259" w:lineRule="auto"/>
      </w:pPr>
      <w:r w:rsidRPr="00EF2616">
        <w:t>Intégration facile de multiples sources (bases de données, fichiers plats, API).</w:t>
      </w:r>
    </w:p>
    <w:p w14:paraId="3F33FA7C" w14:textId="77777777" w:rsidR="00B868CC" w:rsidRPr="00EF2616" w:rsidRDefault="00B868CC" w:rsidP="00B868CC">
      <w:pPr>
        <w:spacing w:after="160" w:line="259" w:lineRule="auto"/>
        <w:rPr>
          <w:b/>
          <w:bCs/>
        </w:rPr>
      </w:pPr>
      <w:r w:rsidRPr="00EF2616">
        <w:rPr>
          <w:b/>
          <w:bCs/>
        </w:rPr>
        <w:t>Limites :</w:t>
      </w:r>
    </w:p>
    <w:p w14:paraId="481D4EAC" w14:textId="77777777" w:rsidR="00B868CC" w:rsidRPr="00EF2616" w:rsidRDefault="00B868CC" w:rsidP="00B868CC">
      <w:pPr>
        <w:numPr>
          <w:ilvl w:val="0"/>
          <w:numId w:val="26"/>
        </w:numPr>
        <w:spacing w:after="160" w:line="259" w:lineRule="auto"/>
      </w:pPr>
      <w:r w:rsidRPr="00EF2616">
        <w:t>Besoin d’expertise technique.</w:t>
      </w:r>
    </w:p>
    <w:p w14:paraId="275FFE58" w14:textId="77777777" w:rsidR="00B868CC" w:rsidRPr="00EF2616" w:rsidRDefault="00B868CC" w:rsidP="00B868CC">
      <w:pPr>
        <w:numPr>
          <w:ilvl w:val="0"/>
          <w:numId w:val="26"/>
        </w:numPr>
        <w:spacing w:after="160" w:line="259" w:lineRule="auto"/>
      </w:pPr>
      <w:r w:rsidRPr="00EF2616">
        <w:t>Coût pour certaines solutions (</w:t>
      </w:r>
      <w:proofErr w:type="spellStart"/>
      <w:r w:rsidRPr="00EF2616">
        <w:t>Alteryx</w:t>
      </w:r>
      <w:proofErr w:type="spellEnd"/>
      <w:r w:rsidRPr="00EF2616">
        <w:t>, Talend).</w:t>
      </w:r>
    </w:p>
    <w:p w14:paraId="28AD31FD" w14:textId="77777777" w:rsidR="00B868CC" w:rsidRPr="00EF2616" w:rsidRDefault="00B868CC" w:rsidP="00B868CC">
      <w:pPr>
        <w:spacing w:after="160" w:line="259" w:lineRule="auto"/>
      </w:pPr>
      <w:r w:rsidRPr="00EF2616">
        <w:rPr>
          <w:b/>
          <w:bCs/>
        </w:rPr>
        <w:t>→ Recommandé pour :</w:t>
      </w:r>
      <w:r w:rsidRPr="00EF2616">
        <w:t xml:space="preserve"> Traitement massif et transformation complexe de données multi-sources.</w:t>
      </w:r>
    </w:p>
    <w:p w14:paraId="17637D58" w14:textId="77777777" w:rsidR="00B868CC" w:rsidRPr="00EF2616" w:rsidRDefault="00B868CC" w:rsidP="00B868CC">
      <w:pPr>
        <w:spacing w:after="160" w:line="259" w:lineRule="auto"/>
      </w:pPr>
      <w:r>
        <w:pict w14:anchorId="781590AB">
          <v:rect id="_x0000_i1057" style="width:0;height:1.5pt" o:hralign="center" o:hrstd="t" o:hr="t" fillcolor="#a0a0a0" stroked="f"/>
        </w:pict>
      </w:r>
    </w:p>
    <w:p w14:paraId="5ECC68EA" w14:textId="77777777" w:rsidR="00B868CC" w:rsidRPr="00EF2616" w:rsidRDefault="00B868CC" w:rsidP="00EE4576">
      <w:pPr>
        <w:pStyle w:val="Titre4"/>
      </w:pPr>
      <w:r w:rsidRPr="00EF2616">
        <w:t>3. Scripts personnalisés (Python, SQL, R)</w:t>
      </w:r>
    </w:p>
    <w:p w14:paraId="62E1D1F1" w14:textId="77777777" w:rsidR="00B868CC" w:rsidRPr="00EF2616" w:rsidRDefault="00B868CC" w:rsidP="00B868CC">
      <w:pPr>
        <w:spacing w:after="160" w:line="259" w:lineRule="auto"/>
        <w:rPr>
          <w:b/>
          <w:bCs/>
        </w:rPr>
      </w:pPr>
      <w:r w:rsidRPr="00EF2616">
        <w:rPr>
          <w:b/>
          <w:bCs/>
        </w:rPr>
        <w:t>Principe :</w:t>
      </w:r>
    </w:p>
    <w:p w14:paraId="0C3FEAD6" w14:textId="77777777" w:rsidR="00B868CC" w:rsidRPr="00EF2616" w:rsidRDefault="00B868CC" w:rsidP="00B868CC">
      <w:pPr>
        <w:spacing w:after="160" w:line="259" w:lineRule="auto"/>
      </w:pPr>
      <w:r w:rsidRPr="00EF2616">
        <w:t>Utilisation de scripts pour automatiser le traitement des données : nettoyage, agrégation, enrichissement, etc.</w:t>
      </w:r>
      <w:r w:rsidRPr="00EF2616">
        <w:br/>
      </w:r>
      <w:r w:rsidRPr="00EF2616">
        <w:rPr>
          <w:b/>
          <w:bCs/>
        </w:rPr>
        <w:t>Langages courants :</w:t>
      </w:r>
      <w:r w:rsidRPr="00EF2616">
        <w:t xml:space="preserve"> Python (Pandas, </w:t>
      </w:r>
      <w:proofErr w:type="spellStart"/>
      <w:r w:rsidRPr="00EF2616">
        <w:t>NumPy</w:t>
      </w:r>
      <w:proofErr w:type="spellEnd"/>
      <w:r w:rsidRPr="00EF2616">
        <w:t>), SQL (requêtes complexes), R (analyses statistiques).</w:t>
      </w:r>
    </w:p>
    <w:p w14:paraId="0B20D6E2" w14:textId="77777777" w:rsidR="00B868CC" w:rsidRPr="00EF2616" w:rsidRDefault="00B868CC" w:rsidP="00B868CC">
      <w:pPr>
        <w:spacing w:after="160" w:line="259" w:lineRule="auto"/>
        <w:rPr>
          <w:b/>
          <w:bCs/>
        </w:rPr>
      </w:pPr>
      <w:r w:rsidRPr="00EF2616">
        <w:rPr>
          <w:b/>
          <w:bCs/>
        </w:rPr>
        <w:t>Avantages :</w:t>
      </w:r>
    </w:p>
    <w:p w14:paraId="05E045FE" w14:textId="77777777" w:rsidR="00B868CC" w:rsidRPr="00EF2616" w:rsidRDefault="00B868CC" w:rsidP="00B868CC">
      <w:pPr>
        <w:numPr>
          <w:ilvl w:val="0"/>
          <w:numId w:val="27"/>
        </w:numPr>
        <w:spacing w:after="160" w:line="259" w:lineRule="auto"/>
      </w:pPr>
      <w:r w:rsidRPr="00EF2616">
        <w:t>Flexibilité maximale.</w:t>
      </w:r>
    </w:p>
    <w:p w14:paraId="07E9C2FF" w14:textId="77777777" w:rsidR="00B868CC" w:rsidRPr="00EF2616" w:rsidRDefault="00B868CC" w:rsidP="00B868CC">
      <w:pPr>
        <w:numPr>
          <w:ilvl w:val="0"/>
          <w:numId w:val="27"/>
        </w:numPr>
        <w:spacing w:after="160" w:line="259" w:lineRule="auto"/>
      </w:pPr>
      <w:r w:rsidRPr="00EF2616">
        <w:t>Puissant pour les besoins spécifiques.</w:t>
      </w:r>
    </w:p>
    <w:p w14:paraId="2DEA5A13" w14:textId="77777777" w:rsidR="00B868CC" w:rsidRPr="00EF2616" w:rsidRDefault="00B868CC" w:rsidP="00B868CC">
      <w:pPr>
        <w:numPr>
          <w:ilvl w:val="0"/>
          <w:numId w:val="27"/>
        </w:numPr>
        <w:spacing w:after="160" w:line="259" w:lineRule="auto"/>
      </w:pPr>
      <w:r w:rsidRPr="00EF2616">
        <w:t>Large communauté de support.</w:t>
      </w:r>
    </w:p>
    <w:p w14:paraId="128E4F8A" w14:textId="77777777" w:rsidR="00B868CC" w:rsidRPr="00EF2616" w:rsidRDefault="00B868CC" w:rsidP="00B868CC">
      <w:pPr>
        <w:spacing w:after="160" w:line="259" w:lineRule="auto"/>
        <w:rPr>
          <w:b/>
          <w:bCs/>
        </w:rPr>
      </w:pPr>
      <w:r w:rsidRPr="00EF2616">
        <w:rPr>
          <w:b/>
          <w:bCs/>
        </w:rPr>
        <w:t>Limites :</w:t>
      </w:r>
    </w:p>
    <w:p w14:paraId="788E234B" w14:textId="77777777" w:rsidR="00B868CC" w:rsidRPr="00EF2616" w:rsidRDefault="00B868CC" w:rsidP="00B868CC">
      <w:pPr>
        <w:numPr>
          <w:ilvl w:val="0"/>
          <w:numId w:val="28"/>
        </w:numPr>
        <w:spacing w:after="160" w:line="259" w:lineRule="auto"/>
      </w:pPr>
      <w:r w:rsidRPr="00EF2616">
        <w:t>Maintenance plus complexe.</w:t>
      </w:r>
    </w:p>
    <w:p w14:paraId="7FECDCFE" w14:textId="77777777" w:rsidR="00B868CC" w:rsidRPr="00EF2616" w:rsidRDefault="00B868CC" w:rsidP="00B868CC">
      <w:pPr>
        <w:numPr>
          <w:ilvl w:val="0"/>
          <w:numId w:val="28"/>
        </w:numPr>
        <w:spacing w:after="160" w:line="259" w:lineRule="auto"/>
      </w:pPr>
      <w:r w:rsidRPr="00EF2616">
        <w:t>Besoin de compétences en programmation.</w:t>
      </w:r>
    </w:p>
    <w:p w14:paraId="3CE6FA14" w14:textId="77777777" w:rsidR="00B868CC" w:rsidRPr="00EF2616" w:rsidRDefault="00B868CC" w:rsidP="00B868CC">
      <w:pPr>
        <w:spacing w:after="160" w:line="259" w:lineRule="auto"/>
      </w:pPr>
      <w:r w:rsidRPr="00EF2616">
        <w:rPr>
          <w:b/>
          <w:bCs/>
        </w:rPr>
        <w:t>→ Recommandé pour :</w:t>
      </w:r>
      <w:r w:rsidRPr="00EF2616">
        <w:t xml:space="preserve"> Cas spécifiques non pris en charge par les outils ETL ou Power </w:t>
      </w:r>
      <w:proofErr w:type="spellStart"/>
      <w:r w:rsidRPr="00EF2616">
        <w:t>Query</w:t>
      </w:r>
      <w:proofErr w:type="spellEnd"/>
      <w:r w:rsidRPr="00EF2616">
        <w:t>.</w:t>
      </w:r>
    </w:p>
    <w:p w14:paraId="0414AA36" w14:textId="77777777" w:rsidR="00B868CC" w:rsidRPr="00EF2616" w:rsidRDefault="00B868CC" w:rsidP="00B868CC">
      <w:pPr>
        <w:spacing w:after="160" w:line="259" w:lineRule="auto"/>
      </w:pPr>
      <w:r>
        <w:lastRenderedPageBreak/>
        <w:pict w14:anchorId="6E5BF797">
          <v:rect id="_x0000_i1058" style="width:0;height:1.5pt" o:hralign="center" o:hrstd="t" o:hr="t" fillcolor="#a0a0a0" stroked="f"/>
        </w:pict>
      </w:r>
    </w:p>
    <w:p w14:paraId="27D27E09" w14:textId="77777777" w:rsidR="00B868CC" w:rsidRPr="00EF2616" w:rsidRDefault="00B868CC" w:rsidP="00EE4576">
      <w:pPr>
        <w:pStyle w:val="Titre4"/>
      </w:pPr>
      <w:r w:rsidRPr="00EF2616">
        <w:t>4. Traitement dans un Data Warehouse ou Data Lake</w:t>
      </w:r>
    </w:p>
    <w:p w14:paraId="5139DD62" w14:textId="77777777" w:rsidR="00B868CC" w:rsidRPr="00EF2616" w:rsidRDefault="00B868CC" w:rsidP="00B868CC">
      <w:pPr>
        <w:spacing w:after="160" w:line="259" w:lineRule="auto"/>
        <w:rPr>
          <w:b/>
          <w:bCs/>
        </w:rPr>
      </w:pPr>
      <w:r w:rsidRPr="00EF2616">
        <w:rPr>
          <w:b/>
          <w:bCs/>
        </w:rPr>
        <w:t>Principe :</w:t>
      </w:r>
    </w:p>
    <w:p w14:paraId="33EEE8B2" w14:textId="77777777" w:rsidR="00B868CC" w:rsidRPr="00EF2616" w:rsidRDefault="00B868CC" w:rsidP="00B868CC">
      <w:pPr>
        <w:spacing w:after="160" w:line="259" w:lineRule="auto"/>
      </w:pPr>
      <w:r w:rsidRPr="00EF2616">
        <w:t xml:space="preserve">Le traitement est effectué directement dans la base de données centralisée (ex. : </w:t>
      </w:r>
      <w:proofErr w:type="spellStart"/>
      <w:r w:rsidRPr="00EF2616">
        <w:t>Snowflake</w:t>
      </w:r>
      <w:proofErr w:type="spellEnd"/>
      <w:r w:rsidRPr="00EF2616">
        <w:t>, Azure Synapse), avant que les données soient envoyées dans Power BI.</w:t>
      </w:r>
    </w:p>
    <w:p w14:paraId="6F61C44F" w14:textId="77777777" w:rsidR="00B868CC" w:rsidRPr="00EF2616" w:rsidRDefault="00B868CC" w:rsidP="00B868CC">
      <w:pPr>
        <w:spacing w:after="160" w:line="259" w:lineRule="auto"/>
        <w:rPr>
          <w:b/>
          <w:bCs/>
        </w:rPr>
      </w:pPr>
      <w:r w:rsidRPr="00EF2616">
        <w:rPr>
          <w:b/>
          <w:bCs/>
        </w:rPr>
        <w:t>Avantages :</w:t>
      </w:r>
    </w:p>
    <w:p w14:paraId="14B50E20" w14:textId="77777777" w:rsidR="00B868CC" w:rsidRPr="00EF2616" w:rsidRDefault="00B868CC" w:rsidP="00B868CC">
      <w:pPr>
        <w:numPr>
          <w:ilvl w:val="0"/>
          <w:numId w:val="29"/>
        </w:numPr>
        <w:spacing w:after="160" w:line="259" w:lineRule="auto"/>
      </w:pPr>
      <w:r w:rsidRPr="00EF2616">
        <w:t>Performant pour de très grands volumes.</w:t>
      </w:r>
    </w:p>
    <w:p w14:paraId="00EBAC2F" w14:textId="77777777" w:rsidR="00B868CC" w:rsidRPr="00EF2616" w:rsidRDefault="00B868CC" w:rsidP="00B868CC">
      <w:pPr>
        <w:numPr>
          <w:ilvl w:val="0"/>
          <w:numId w:val="29"/>
        </w:numPr>
        <w:spacing w:after="160" w:line="259" w:lineRule="auto"/>
      </w:pPr>
      <w:r w:rsidRPr="00EF2616">
        <w:t>Historisation et versioning des données.</w:t>
      </w:r>
    </w:p>
    <w:p w14:paraId="6C393048" w14:textId="77777777" w:rsidR="00B868CC" w:rsidRPr="00EF2616" w:rsidRDefault="00B868CC" w:rsidP="00B868CC">
      <w:pPr>
        <w:numPr>
          <w:ilvl w:val="0"/>
          <w:numId w:val="29"/>
        </w:numPr>
        <w:spacing w:after="160" w:line="259" w:lineRule="auto"/>
      </w:pPr>
      <w:r w:rsidRPr="00EF2616">
        <w:t>Simplifie l’architecture du traitement.</w:t>
      </w:r>
    </w:p>
    <w:p w14:paraId="68FE369C" w14:textId="77777777" w:rsidR="00B868CC" w:rsidRPr="00EF2616" w:rsidRDefault="00B868CC" w:rsidP="00B868CC">
      <w:pPr>
        <w:spacing w:after="160" w:line="259" w:lineRule="auto"/>
        <w:rPr>
          <w:b/>
          <w:bCs/>
        </w:rPr>
      </w:pPr>
      <w:r w:rsidRPr="00EF2616">
        <w:rPr>
          <w:b/>
          <w:bCs/>
        </w:rPr>
        <w:t>Limites :</w:t>
      </w:r>
    </w:p>
    <w:p w14:paraId="7B81FF2C" w14:textId="77777777" w:rsidR="00B868CC" w:rsidRPr="00EF2616" w:rsidRDefault="00B868CC" w:rsidP="00B868CC">
      <w:pPr>
        <w:numPr>
          <w:ilvl w:val="0"/>
          <w:numId w:val="30"/>
        </w:numPr>
        <w:spacing w:after="160" w:line="259" w:lineRule="auto"/>
      </w:pPr>
      <w:r w:rsidRPr="00EF2616">
        <w:t>Dépendance à l’infrastructure existante.</w:t>
      </w:r>
    </w:p>
    <w:p w14:paraId="45272888" w14:textId="77777777" w:rsidR="00B868CC" w:rsidRPr="00EF2616" w:rsidRDefault="00B868CC" w:rsidP="00B868CC">
      <w:pPr>
        <w:numPr>
          <w:ilvl w:val="0"/>
          <w:numId w:val="30"/>
        </w:numPr>
        <w:spacing w:after="160" w:line="259" w:lineRule="auto"/>
      </w:pPr>
      <w:r w:rsidRPr="00EF2616">
        <w:t>Complexité d’implémentation initiale.</w:t>
      </w:r>
    </w:p>
    <w:p w14:paraId="0A4AB277" w14:textId="77777777" w:rsidR="00B868CC" w:rsidRPr="00EF2616" w:rsidRDefault="00B868CC" w:rsidP="00B868CC">
      <w:pPr>
        <w:spacing w:after="160" w:line="259" w:lineRule="auto"/>
      </w:pPr>
      <w:r w:rsidRPr="00EF2616">
        <w:rPr>
          <w:b/>
          <w:bCs/>
        </w:rPr>
        <w:t>→ Recommandé pour :</w:t>
      </w:r>
      <w:r w:rsidRPr="00EF2616">
        <w:t xml:space="preserve"> Projets à grande échelle nécessitant une gouvernance robuste des données.</w:t>
      </w:r>
    </w:p>
    <w:p w14:paraId="6EAD3686" w14:textId="77777777" w:rsidR="00B868CC" w:rsidRPr="00EF2616" w:rsidRDefault="00B868CC" w:rsidP="00B868CC">
      <w:pPr>
        <w:spacing w:after="160" w:line="259" w:lineRule="auto"/>
      </w:pPr>
      <w:r>
        <w:pict w14:anchorId="59364547">
          <v:rect id="_x0000_i1059" style="width:0;height:1.5pt" o:hralign="center" o:hrstd="t" o:hr="t" fillcolor="#a0a0a0" stroked="f"/>
        </w:pict>
      </w:r>
    </w:p>
    <w:p w14:paraId="0611B4D6" w14:textId="77777777" w:rsidR="00B868CC" w:rsidRPr="00EF2616" w:rsidRDefault="00B868CC" w:rsidP="00EE4576">
      <w:pPr>
        <w:pStyle w:val="Titre4"/>
      </w:pPr>
      <w:r w:rsidRPr="00EF2616">
        <w:t>5. Automatisation via des outils de workflow (</w:t>
      </w:r>
      <w:proofErr w:type="spellStart"/>
      <w:r w:rsidRPr="00EF2616">
        <w:t>Airflow</w:t>
      </w:r>
      <w:proofErr w:type="spellEnd"/>
      <w:r w:rsidRPr="00EF2616">
        <w:t xml:space="preserve">, Azure Data </w:t>
      </w:r>
      <w:proofErr w:type="spellStart"/>
      <w:r w:rsidRPr="00EF2616">
        <w:t>Factory</w:t>
      </w:r>
      <w:proofErr w:type="spellEnd"/>
      <w:r w:rsidRPr="00EF2616">
        <w:t>)</w:t>
      </w:r>
    </w:p>
    <w:p w14:paraId="7053167C" w14:textId="77777777" w:rsidR="00B868CC" w:rsidRPr="00EF2616" w:rsidRDefault="00B868CC" w:rsidP="00B868CC">
      <w:pPr>
        <w:spacing w:after="160" w:line="259" w:lineRule="auto"/>
        <w:rPr>
          <w:b/>
          <w:bCs/>
        </w:rPr>
      </w:pPr>
      <w:r w:rsidRPr="00EF2616">
        <w:rPr>
          <w:b/>
          <w:bCs/>
        </w:rPr>
        <w:t>Principe :</w:t>
      </w:r>
    </w:p>
    <w:p w14:paraId="3E927B59" w14:textId="77777777" w:rsidR="00B868CC" w:rsidRPr="00EF2616" w:rsidRDefault="00B868CC" w:rsidP="00B868CC">
      <w:pPr>
        <w:spacing w:after="160" w:line="259" w:lineRule="auto"/>
      </w:pPr>
      <w:r w:rsidRPr="00EF2616">
        <w:t>Orchestration et automatisation des pipelines de données, assurant l’enchaînement des tâches de traitement (extraction, transformation, chargement).</w:t>
      </w:r>
    </w:p>
    <w:p w14:paraId="1492D92E" w14:textId="77777777" w:rsidR="00B868CC" w:rsidRPr="00EF2616" w:rsidRDefault="00B868CC" w:rsidP="00B868CC">
      <w:pPr>
        <w:spacing w:after="160" w:line="259" w:lineRule="auto"/>
        <w:rPr>
          <w:b/>
          <w:bCs/>
        </w:rPr>
      </w:pPr>
      <w:r w:rsidRPr="00EF2616">
        <w:rPr>
          <w:b/>
          <w:bCs/>
        </w:rPr>
        <w:t>Avantages :</w:t>
      </w:r>
    </w:p>
    <w:p w14:paraId="60A27700" w14:textId="77777777" w:rsidR="00B868CC" w:rsidRPr="00EF2616" w:rsidRDefault="00B868CC" w:rsidP="00B868CC">
      <w:pPr>
        <w:numPr>
          <w:ilvl w:val="0"/>
          <w:numId w:val="31"/>
        </w:numPr>
        <w:spacing w:after="160" w:line="259" w:lineRule="auto"/>
      </w:pPr>
      <w:r w:rsidRPr="00EF2616">
        <w:t>Automatisation des processus complexes.</w:t>
      </w:r>
    </w:p>
    <w:p w14:paraId="53BC2B2B" w14:textId="77777777" w:rsidR="00B868CC" w:rsidRPr="00EF2616" w:rsidRDefault="00B868CC" w:rsidP="00B868CC">
      <w:pPr>
        <w:numPr>
          <w:ilvl w:val="0"/>
          <w:numId w:val="31"/>
        </w:numPr>
        <w:spacing w:after="160" w:line="259" w:lineRule="auto"/>
      </w:pPr>
      <w:r w:rsidRPr="00EF2616">
        <w:t>Notifications et suivi des erreurs.</w:t>
      </w:r>
    </w:p>
    <w:p w14:paraId="74D0E73C" w14:textId="77777777" w:rsidR="00B868CC" w:rsidRPr="00EF2616" w:rsidRDefault="00B868CC" w:rsidP="00B868CC">
      <w:pPr>
        <w:numPr>
          <w:ilvl w:val="0"/>
          <w:numId w:val="31"/>
        </w:numPr>
        <w:spacing w:after="160" w:line="259" w:lineRule="auto"/>
      </w:pPr>
      <w:r w:rsidRPr="00EF2616">
        <w:t>Évolutivité élevée.</w:t>
      </w:r>
    </w:p>
    <w:p w14:paraId="0D43E81A" w14:textId="77777777" w:rsidR="00B868CC" w:rsidRPr="00EF2616" w:rsidRDefault="00B868CC" w:rsidP="00B868CC">
      <w:pPr>
        <w:spacing w:after="160" w:line="259" w:lineRule="auto"/>
        <w:rPr>
          <w:b/>
          <w:bCs/>
        </w:rPr>
      </w:pPr>
      <w:r w:rsidRPr="00EF2616">
        <w:rPr>
          <w:b/>
          <w:bCs/>
        </w:rPr>
        <w:t>Limites :</w:t>
      </w:r>
    </w:p>
    <w:p w14:paraId="012BF84E" w14:textId="77777777" w:rsidR="00B868CC" w:rsidRPr="00EF2616" w:rsidRDefault="00B868CC" w:rsidP="00B868CC">
      <w:pPr>
        <w:numPr>
          <w:ilvl w:val="0"/>
          <w:numId w:val="32"/>
        </w:numPr>
        <w:spacing w:after="160" w:line="259" w:lineRule="auto"/>
      </w:pPr>
      <w:r w:rsidRPr="00EF2616">
        <w:t>Besoin d’expertise DevOps.</w:t>
      </w:r>
    </w:p>
    <w:p w14:paraId="0EE1670F" w14:textId="77777777" w:rsidR="00B868CC" w:rsidRPr="00EF2616" w:rsidRDefault="00B868CC" w:rsidP="00B868CC">
      <w:pPr>
        <w:numPr>
          <w:ilvl w:val="0"/>
          <w:numId w:val="32"/>
        </w:numPr>
        <w:spacing w:after="160" w:line="259" w:lineRule="auto"/>
      </w:pPr>
      <w:r w:rsidRPr="00EF2616">
        <w:t xml:space="preserve">Coût pour certaines solutions (Azure Data </w:t>
      </w:r>
      <w:proofErr w:type="spellStart"/>
      <w:r w:rsidRPr="00EF2616">
        <w:t>Factory</w:t>
      </w:r>
      <w:proofErr w:type="spellEnd"/>
      <w:r w:rsidRPr="00EF2616">
        <w:t>).</w:t>
      </w:r>
    </w:p>
    <w:p w14:paraId="783B700E" w14:textId="77777777" w:rsidR="00B868CC" w:rsidRPr="00EF2616" w:rsidRDefault="00B868CC" w:rsidP="00B868CC">
      <w:pPr>
        <w:spacing w:after="160" w:line="259" w:lineRule="auto"/>
      </w:pPr>
      <w:r w:rsidRPr="00EF2616">
        <w:rPr>
          <w:b/>
          <w:bCs/>
        </w:rPr>
        <w:t>→ Recommandé pour :</w:t>
      </w:r>
      <w:r w:rsidRPr="00EF2616">
        <w:t xml:space="preserve"> Traitement de données dans un cadre automatisé et scalable.</w:t>
      </w:r>
    </w:p>
    <w:p w14:paraId="4BDA8376" w14:textId="77777777" w:rsidR="00B868CC" w:rsidRDefault="00B868CC" w:rsidP="00AA14D6"/>
    <w:p w14:paraId="328A393D" w14:textId="70035B82" w:rsidR="00AA14D6" w:rsidRDefault="00A5784D" w:rsidP="00AA14D6">
      <w:r w:rsidRPr="00AA14D6">
        <w:t>Les besoins identifiés en termes d’actualisation des données, de traitement et de visualisation sont en phase avec les solutions proposées, notamment l’approche hybride entre connexion directe et ETL.</w:t>
      </w:r>
      <w:r w:rsidR="00AA14D6" w:rsidRPr="00AA14D6">
        <w:t xml:space="preserve"> L’utilisation de Power </w:t>
      </w:r>
      <w:proofErr w:type="spellStart"/>
      <w:r w:rsidR="00AA14D6" w:rsidRPr="00AA14D6">
        <w:t>Query</w:t>
      </w:r>
      <w:proofErr w:type="spellEnd"/>
      <w:r w:rsidR="00AA14D6" w:rsidRPr="00AA14D6">
        <w:t xml:space="preserve"> semble à privilégier puisque : </w:t>
      </w:r>
    </w:p>
    <w:p w14:paraId="5F3A9BF8" w14:textId="77777777" w:rsidR="00580779" w:rsidRPr="00AA14D6" w:rsidRDefault="00580779" w:rsidP="00AA14D6"/>
    <w:p w14:paraId="34D59B3D" w14:textId="77777777" w:rsidR="00AA14D6" w:rsidRPr="00AA14D6" w:rsidRDefault="00AA14D6" w:rsidP="00AA14D6">
      <w:pPr>
        <w:numPr>
          <w:ilvl w:val="0"/>
          <w:numId w:val="23"/>
        </w:numPr>
        <w:spacing w:after="160" w:line="259" w:lineRule="auto"/>
      </w:pPr>
      <w:r w:rsidRPr="00AA14D6">
        <w:t>Intégré à Power BI, facile à utiliser.</w:t>
      </w:r>
    </w:p>
    <w:p w14:paraId="2789C94F" w14:textId="044D42AD" w:rsidR="00AA14D6" w:rsidRPr="00AA14D6" w:rsidRDefault="00AA14D6" w:rsidP="00AA14D6">
      <w:pPr>
        <w:pStyle w:val="Paragraphedeliste"/>
        <w:numPr>
          <w:ilvl w:val="0"/>
          <w:numId w:val="23"/>
        </w:numPr>
        <w:spacing w:after="160" w:line="259" w:lineRule="auto"/>
      </w:pPr>
      <w:r w:rsidRPr="00AA14D6">
        <w:t>Il permet de transformer les données directement dans Power BI : nettoyage, fusion, suppression des doublons, ajout de colonnes calculées, etc.</w:t>
      </w:r>
    </w:p>
    <w:p w14:paraId="01B1419D" w14:textId="77777777" w:rsidR="00AA14D6" w:rsidRPr="00AA14D6" w:rsidRDefault="00AA14D6" w:rsidP="00AA14D6">
      <w:pPr>
        <w:numPr>
          <w:ilvl w:val="0"/>
          <w:numId w:val="23"/>
        </w:numPr>
        <w:spacing w:after="160" w:line="259" w:lineRule="auto"/>
      </w:pPr>
      <w:r w:rsidRPr="00AA14D6">
        <w:lastRenderedPageBreak/>
        <w:t>Idéal pour des transformations simples et moyennes.</w:t>
      </w:r>
    </w:p>
    <w:p w14:paraId="082EDE55" w14:textId="77777777" w:rsidR="00AA14D6" w:rsidRPr="00AA14D6" w:rsidRDefault="00AA14D6" w:rsidP="00AA14D6">
      <w:pPr>
        <w:numPr>
          <w:ilvl w:val="0"/>
          <w:numId w:val="23"/>
        </w:numPr>
        <w:spacing w:after="160" w:line="259" w:lineRule="auto"/>
      </w:pPr>
      <w:r w:rsidRPr="00AA14D6">
        <w:t>Automatisation des étapes de traitement via les requêtes M.</w:t>
      </w:r>
    </w:p>
    <w:p w14:paraId="08676CBE" w14:textId="1A068E16" w:rsidR="00AA14D6" w:rsidRPr="00B868CC" w:rsidRDefault="00AA14D6" w:rsidP="00B868CC">
      <w:pPr>
        <w:spacing w:after="160" w:line="259" w:lineRule="auto"/>
      </w:pPr>
      <w:r w:rsidRPr="00AA14D6">
        <w:t>Ce qui nous permettra un nettoyage et traitement rapide de données avant visualisation.</w:t>
      </w:r>
    </w:p>
    <w:p w14:paraId="70D3E89E" w14:textId="77777777" w:rsidR="00173043" w:rsidRPr="00B868CC" w:rsidRDefault="00000000" w:rsidP="00A5784D">
      <w:pPr>
        <w:pStyle w:val="Titre3"/>
        <w:ind w:left="360"/>
      </w:pPr>
      <w:bookmarkStart w:id="21" w:name="_Toc190780074"/>
      <w:r w:rsidRPr="00B868CC">
        <w:t>5.3 Avantages et limites de chaque approche</w:t>
      </w:r>
      <w:bookmarkEnd w:id="21"/>
    </w:p>
    <w:p w14:paraId="2D398A23" w14:textId="77777777" w:rsidR="00B868CC" w:rsidRPr="00D11F40" w:rsidRDefault="00B868CC" w:rsidP="00B868CC">
      <w:pPr>
        <w:pStyle w:val="Sous-titre"/>
        <w:rPr>
          <w:color w:val="auto"/>
          <w:sz w:val="22"/>
          <w:szCs w:val="22"/>
        </w:rPr>
      </w:pPr>
      <w:r w:rsidRPr="00D11F40">
        <w:rPr>
          <w:color w:val="auto"/>
          <w:sz w:val="22"/>
          <w:szCs w:val="22"/>
        </w:rPr>
        <w:t xml:space="preserve">Voici les </w:t>
      </w:r>
      <w:r w:rsidRPr="003379D2">
        <w:rPr>
          <w:color w:val="auto"/>
          <w:sz w:val="22"/>
          <w:szCs w:val="22"/>
        </w:rPr>
        <w:t>solutions proposées pour la visualisation des données, en</w:t>
      </w:r>
      <w:r w:rsidRPr="00D11F40">
        <w:rPr>
          <w:color w:val="auto"/>
          <w:sz w:val="22"/>
          <w:szCs w:val="22"/>
        </w:rPr>
        <w:t xml:space="preserve"> fonction de l’objectif, des utilisateurs finaux et des besoins en termes d’interactivité et de performance.</w:t>
      </w:r>
    </w:p>
    <w:p w14:paraId="13753011" w14:textId="77777777" w:rsidR="00B868CC" w:rsidRPr="00D11F40" w:rsidRDefault="00B868CC" w:rsidP="00B868CC">
      <w:pPr>
        <w:spacing w:line="240" w:lineRule="auto"/>
        <w:rPr>
          <w:rFonts w:eastAsia="Times New Roman"/>
          <w:sz w:val="24"/>
          <w:szCs w:val="24"/>
        </w:rPr>
      </w:pPr>
      <w:r w:rsidRPr="00D11F40">
        <w:rPr>
          <w:rFonts w:eastAsia="Times New Roman"/>
          <w:sz w:val="24"/>
          <w:szCs w:val="24"/>
        </w:rPr>
        <w:pict w14:anchorId="2F358E01">
          <v:rect id="_x0000_i1065" style="width:0;height:1.5pt" o:hralign="center" o:hrstd="t" o:hr="t" fillcolor="#a0a0a0" stroked="f"/>
        </w:pict>
      </w:r>
    </w:p>
    <w:p w14:paraId="11C1BD5E" w14:textId="77777777" w:rsidR="00B868CC" w:rsidRPr="00D11F40" w:rsidRDefault="00B868CC" w:rsidP="00806A10">
      <w:pPr>
        <w:pStyle w:val="Titre4"/>
      </w:pPr>
      <w:r w:rsidRPr="00D11F40">
        <w:t xml:space="preserve">1. </w:t>
      </w:r>
      <w:bookmarkStart w:id="22" w:name="_Hlk190768247"/>
      <w:r w:rsidRPr="00D11F40">
        <w:t>Power BI (Desktop &amp; Service)</w:t>
      </w:r>
    </w:p>
    <w:p w14:paraId="508A73AC"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Principe :</w:t>
      </w:r>
    </w:p>
    <w:p w14:paraId="6A8473FC"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sz w:val="24"/>
          <w:szCs w:val="24"/>
        </w:rPr>
        <w:t>Solution complète pour créer, partager et consulter des rapports interactifs et tableaux de bord dynamiques.</w:t>
      </w:r>
    </w:p>
    <w:p w14:paraId="766276F7"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Avantages :</w:t>
      </w:r>
    </w:p>
    <w:p w14:paraId="3A7ADB91" w14:textId="77777777" w:rsidR="00B868CC" w:rsidRPr="00D11F40" w:rsidRDefault="00B868CC" w:rsidP="00B868CC">
      <w:pPr>
        <w:numPr>
          <w:ilvl w:val="0"/>
          <w:numId w:val="33"/>
        </w:numPr>
        <w:spacing w:before="100" w:beforeAutospacing="1" w:after="100" w:afterAutospacing="1" w:line="240" w:lineRule="auto"/>
        <w:rPr>
          <w:rFonts w:eastAsia="Times New Roman"/>
          <w:sz w:val="24"/>
          <w:szCs w:val="24"/>
        </w:rPr>
      </w:pPr>
      <w:r w:rsidRPr="00D11F40">
        <w:rPr>
          <w:rFonts w:eastAsia="Times New Roman"/>
          <w:sz w:val="24"/>
          <w:szCs w:val="24"/>
        </w:rPr>
        <w:t>Interface intuitive.</w:t>
      </w:r>
    </w:p>
    <w:p w14:paraId="16460AA4" w14:textId="77777777" w:rsidR="00B868CC" w:rsidRPr="00D11F40" w:rsidRDefault="00B868CC" w:rsidP="00B868CC">
      <w:pPr>
        <w:numPr>
          <w:ilvl w:val="0"/>
          <w:numId w:val="33"/>
        </w:numPr>
        <w:spacing w:before="100" w:beforeAutospacing="1" w:after="100" w:afterAutospacing="1" w:line="240" w:lineRule="auto"/>
        <w:rPr>
          <w:rFonts w:eastAsia="Times New Roman"/>
          <w:sz w:val="24"/>
          <w:szCs w:val="24"/>
        </w:rPr>
      </w:pPr>
      <w:r w:rsidRPr="00D11F40">
        <w:rPr>
          <w:rFonts w:eastAsia="Times New Roman"/>
          <w:sz w:val="24"/>
          <w:szCs w:val="24"/>
        </w:rPr>
        <w:t>Nombreux connecteurs de données.</w:t>
      </w:r>
    </w:p>
    <w:p w14:paraId="1812FB90" w14:textId="77777777" w:rsidR="00B868CC" w:rsidRPr="00D11F40" w:rsidRDefault="00B868CC" w:rsidP="00B868CC">
      <w:pPr>
        <w:numPr>
          <w:ilvl w:val="0"/>
          <w:numId w:val="33"/>
        </w:numPr>
        <w:spacing w:before="100" w:beforeAutospacing="1" w:after="100" w:afterAutospacing="1" w:line="240" w:lineRule="auto"/>
        <w:rPr>
          <w:rFonts w:eastAsia="Times New Roman"/>
          <w:sz w:val="24"/>
          <w:szCs w:val="24"/>
        </w:rPr>
      </w:pPr>
      <w:r w:rsidRPr="00D11F40">
        <w:rPr>
          <w:rFonts w:eastAsia="Times New Roman"/>
          <w:sz w:val="24"/>
          <w:szCs w:val="24"/>
        </w:rPr>
        <w:t>Visualisations personnalisables et interactivité avancée.</w:t>
      </w:r>
    </w:p>
    <w:p w14:paraId="2B498FD1" w14:textId="77777777" w:rsidR="00B868CC" w:rsidRPr="00D11F40" w:rsidRDefault="00B868CC" w:rsidP="00B868CC">
      <w:pPr>
        <w:numPr>
          <w:ilvl w:val="0"/>
          <w:numId w:val="33"/>
        </w:numPr>
        <w:spacing w:before="100" w:beforeAutospacing="1" w:after="100" w:afterAutospacing="1" w:line="240" w:lineRule="auto"/>
        <w:rPr>
          <w:rFonts w:eastAsia="Times New Roman"/>
          <w:sz w:val="24"/>
          <w:szCs w:val="24"/>
        </w:rPr>
      </w:pPr>
      <w:r w:rsidRPr="00D11F40">
        <w:rPr>
          <w:rFonts w:eastAsia="Times New Roman"/>
          <w:sz w:val="24"/>
          <w:szCs w:val="24"/>
        </w:rPr>
        <w:t>Intégration facile avec Microsoft 365 (Excel, Teams, SharePoint).</w:t>
      </w:r>
    </w:p>
    <w:p w14:paraId="401F09DC"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Limites :</w:t>
      </w:r>
    </w:p>
    <w:p w14:paraId="01CA1AF6" w14:textId="77777777" w:rsidR="00B868CC" w:rsidRPr="00D11F40" w:rsidRDefault="00B868CC" w:rsidP="00B868CC">
      <w:pPr>
        <w:numPr>
          <w:ilvl w:val="0"/>
          <w:numId w:val="34"/>
        </w:numPr>
        <w:spacing w:before="100" w:beforeAutospacing="1" w:after="100" w:afterAutospacing="1" w:line="240" w:lineRule="auto"/>
        <w:rPr>
          <w:rFonts w:eastAsia="Times New Roman"/>
          <w:sz w:val="24"/>
          <w:szCs w:val="24"/>
        </w:rPr>
      </w:pPr>
      <w:r w:rsidRPr="00D11F40">
        <w:rPr>
          <w:rFonts w:eastAsia="Times New Roman"/>
          <w:sz w:val="24"/>
          <w:szCs w:val="24"/>
        </w:rPr>
        <w:t>Performance limitée sur les très gros volumes sans optimisation.</w:t>
      </w:r>
    </w:p>
    <w:p w14:paraId="41790145" w14:textId="77777777" w:rsidR="00B868CC" w:rsidRPr="00D11F40" w:rsidRDefault="00B868CC" w:rsidP="00B868CC">
      <w:pPr>
        <w:numPr>
          <w:ilvl w:val="0"/>
          <w:numId w:val="34"/>
        </w:numPr>
        <w:spacing w:before="100" w:beforeAutospacing="1" w:after="100" w:afterAutospacing="1" w:line="240" w:lineRule="auto"/>
        <w:rPr>
          <w:rFonts w:eastAsia="Times New Roman"/>
          <w:sz w:val="24"/>
          <w:szCs w:val="24"/>
        </w:rPr>
      </w:pPr>
      <w:r w:rsidRPr="00D11F40">
        <w:rPr>
          <w:rFonts w:eastAsia="Times New Roman"/>
          <w:sz w:val="24"/>
          <w:szCs w:val="24"/>
        </w:rPr>
        <w:t>Coût de la version Premium pour les grandes entreprises.</w:t>
      </w:r>
    </w:p>
    <w:p w14:paraId="1B6EB20B" w14:textId="5D514980" w:rsidR="00B868CC" w:rsidRPr="00D11F40" w:rsidRDefault="00B868CC" w:rsidP="003379D2">
      <w:pPr>
        <w:spacing w:before="100" w:beforeAutospacing="1" w:after="100" w:afterAutospacing="1" w:line="240" w:lineRule="auto"/>
        <w:rPr>
          <w:rFonts w:eastAsia="Times New Roman"/>
          <w:sz w:val="24"/>
          <w:szCs w:val="24"/>
        </w:rPr>
      </w:pPr>
      <w:r w:rsidRPr="00D11F40">
        <w:rPr>
          <w:rFonts w:eastAsia="Times New Roman"/>
          <w:b/>
          <w:bCs/>
          <w:sz w:val="24"/>
          <w:szCs w:val="24"/>
        </w:rPr>
        <w:t>→ Recommandé pour :</w:t>
      </w:r>
      <w:r w:rsidRPr="00D11F40">
        <w:rPr>
          <w:rFonts w:eastAsia="Times New Roman"/>
          <w:sz w:val="24"/>
          <w:szCs w:val="24"/>
        </w:rPr>
        <w:t xml:space="preserve"> Visualisation opérationnelle et analytique pour des utilisateurs métiers.</w:t>
      </w:r>
    </w:p>
    <w:bookmarkEnd w:id="22"/>
    <w:p w14:paraId="6052A7C4" w14:textId="77777777" w:rsidR="00B868CC" w:rsidRDefault="00B868CC" w:rsidP="00B868CC">
      <w:pPr>
        <w:spacing w:line="240" w:lineRule="auto"/>
        <w:rPr>
          <w:rFonts w:eastAsia="Times New Roman"/>
          <w:sz w:val="24"/>
          <w:szCs w:val="24"/>
        </w:rPr>
      </w:pPr>
      <w:r w:rsidRPr="00D11F40">
        <w:rPr>
          <w:rFonts w:eastAsia="Times New Roman"/>
          <w:sz w:val="24"/>
          <w:szCs w:val="24"/>
        </w:rPr>
        <w:pict w14:anchorId="34959B13">
          <v:rect id="_x0000_i1124" style="width:0;height:1.5pt" o:hralign="center" o:bullet="t" o:hrstd="t" o:hr="t" fillcolor="#a0a0a0" stroked="f"/>
        </w:pict>
      </w:r>
    </w:p>
    <w:p w14:paraId="37665705" w14:textId="7E0D360E" w:rsidR="003379D2" w:rsidRDefault="003379D2">
      <w:pPr>
        <w:rPr>
          <w:rFonts w:eastAsia="Times New Roman"/>
          <w:sz w:val="24"/>
          <w:szCs w:val="24"/>
        </w:rPr>
      </w:pPr>
      <w:r>
        <w:rPr>
          <w:rFonts w:eastAsia="Times New Roman"/>
          <w:sz w:val="24"/>
          <w:szCs w:val="24"/>
        </w:rPr>
        <w:br w:type="page"/>
      </w:r>
    </w:p>
    <w:p w14:paraId="5BDFADB2" w14:textId="77777777" w:rsidR="003379D2" w:rsidRPr="00D11F40" w:rsidRDefault="003379D2" w:rsidP="00B868CC">
      <w:pPr>
        <w:spacing w:line="240" w:lineRule="auto"/>
        <w:rPr>
          <w:rFonts w:eastAsia="Times New Roman"/>
          <w:sz w:val="24"/>
          <w:szCs w:val="24"/>
        </w:rPr>
      </w:pPr>
    </w:p>
    <w:p w14:paraId="5DFAEDDB" w14:textId="77777777" w:rsidR="00B868CC" w:rsidRPr="00D11F40" w:rsidRDefault="00B868CC" w:rsidP="00806A10">
      <w:pPr>
        <w:pStyle w:val="Titre4"/>
      </w:pPr>
      <w:r w:rsidRPr="00D11F40">
        <w:t>2. Tableau</w:t>
      </w:r>
    </w:p>
    <w:p w14:paraId="7E83DAB9"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Principe :</w:t>
      </w:r>
    </w:p>
    <w:p w14:paraId="236AE831"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sz w:val="24"/>
          <w:szCs w:val="24"/>
        </w:rPr>
        <w:t>Solution leader dans la visualisation avancée, idéale pour l’exploration visuelle des données.</w:t>
      </w:r>
    </w:p>
    <w:p w14:paraId="575A5260"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Avantages :</w:t>
      </w:r>
    </w:p>
    <w:p w14:paraId="3F171E04" w14:textId="77777777" w:rsidR="00B868CC" w:rsidRPr="00D11F40" w:rsidRDefault="00B868CC" w:rsidP="00B868CC">
      <w:pPr>
        <w:numPr>
          <w:ilvl w:val="0"/>
          <w:numId w:val="35"/>
        </w:numPr>
        <w:spacing w:before="100" w:beforeAutospacing="1" w:after="100" w:afterAutospacing="1" w:line="240" w:lineRule="auto"/>
        <w:rPr>
          <w:rFonts w:eastAsia="Times New Roman"/>
          <w:sz w:val="24"/>
          <w:szCs w:val="24"/>
        </w:rPr>
      </w:pPr>
      <w:r w:rsidRPr="00D11F40">
        <w:rPr>
          <w:rFonts w:eastAsia="Times New Roman"/>
          <w:sz w:val="24"/>
          <w:szCs w:val="24"/>
        </w:rPr>
        <w:t>Visualisations interactives et esthétiques.</w:t>
      </w:r>
    </w:p>
    <w:p w14:paraId="74E763EE" w14:textId="77777777" w:rsidR="00B868CC" w:rsidRPr="00D11F40" w:rsidRDefault="00B868CC" w:rsidP="00B868CC">
      <w:pPr>
        <w:numPr>
          <w:ilvl w:val="0"/>
          <w:numId w:val="35"/>
        </w:numPr>
        <w:spacing w:before="100" w:beforeAutospacing="1" w:after="100" w:afterAutospacing="1" w:line="240" w:lineRule="auto"/>
        <w:rPr>
          <w:rFonts w:eastAsia="Times New Roman"/>
          <w:sz w:val="24"/>
          <w:szCs w:val="24"/>
        </w:rPr>
      </w:pPr>
      <w:r w:rsidRPr="00D11F40">
        <w:rPr>
          <w:rFonts w:eastAsia="Times New Roman"/>
          <w:sz w:val="24"/>
          <w:szCs w:val="24"/>
        </w:rPr>
        <w:t>Performant pour l’exploration visuelle et les analyses ad hoc.</w:t>
      </w:r>
    </w:p>
    <w:p w14:paraId="6BF1918D" w14:textId="77777777" w:rsidR="00B868CC" w:rsidRPr="00D11F40" w:rsidRDefault="00B868CC" w:rsidP="00B868CC">
      <w:pPr>
        <w:numPr>
          <w:ilvl w:val="0"/>
          <w:numId w:val="35"/>
        </w:numPr>
        <w:spacing w:before="100" w:beforeAutospacing="1" w:after="100" w:afterAutospacing="1" w:line="240" w:lineRule="auto"/>
        <w:rPr>
          <w:rFonts w:eastAsia="Times New Roman"/>
          <w:sz w:val="24"/>
          <w:szCs w:val="24"/>
        </w:rPr>
      </w:pPr>
      <w:r w:rsidRPr="00D11F40">
        <w:rPr>
          <w:rFonts w:eastAsia="Times New Roman"/>
          <w:sz w:val="24"/>
          <w:szCs w:val="24"/>
        </w:rPr>
        <w:t>Large communauté d’utilisateurs.</w:t>
      </w:r>
    </w:p>
    <w:p w14:paraId="2D69C43C"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Limites :</w:t>
      </w:r>
    </w:p>
    <w:p w14:paraId="4D9A0EEF" w14:textId="77777777" w:rsidR="00B868CC" w:rsidRPr="00D11F40" w:rsidRDefault="00B868CC" w:rsidP="00B868CC">
      <w:pPr>
        <w:numPr>
          <w:ilvl w:val="0"/>
          <w:numId w:val="36"/>
        </w:numPr>
        <w:spacing w:before="100" w:beforeAutospacing="1" w:after="100" w:afterAutospacing="1" w:line="240" w:lineRule="auto"/>
        <w:rPr>
          <w:rFonts w:eastAsia="Times New Roman"/>
          <w:sz w:val="24"/>
          <w:szCs w:val="24"/>
        </w:rPr>
      </w:pPr>
      <w:r w:rsidRPr="00D11F40">
        <w:rPr>
          <w:rFonts w:eastAsia="Times New Roman"/>
          <w:sz w:val="24"/>
          <w:szCs w:val="24"/>
        </w:rPr>
        <w:t>Coût élevé pour les licences.</w:t>
      </w:r>
    </w:p>
    <w:p w14:paraId="2A3BB833" w14:textId="77777777" w:rsidR="00B868CC" w:rsidRPr="00D11F40" w:rsidRDefault="00B868CC" w:rsidP="00B868CC">
      <w:pPr>
        <w:numPr>
          <w:ilvl w:val="0"/>
          <w:numId w:val="36"/>
        </w:numPr>
        <w:spacing w:before="100" w:beforeAutospacing="1" w:after="100" w:afterAutospacing="1" w:line="240" w:lineRule="auto"/>
        <w:rPr>
          <w:rFonts w:eastAsia="Times New Roman"/>
          <w:sz w:val="24"/>
          <w:szCs w:val="24"/>
        </w:rPr>
      </w:pPr>
      <w:r w:rsidRPr="00D11F40">
        <w:rPr>
          <w:rFonts w:eastAsia="Times New Roman"/>
          <w:sz w:val="24"/>
          <w:szCs w:val="24"/>
        </w:rPr>
        <w:t>Courbe d’apprentissage plus longue que Power BI.</w:t>
      </w:r>
    </w:p>
    <w:p w14:paraId="50163A0B"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b/>
          <w:bCs/>
          <w:sz w:val="24"/>
          <w:szCs w:val="24"/>
        </w:rPr>
        <w:t>→ Recommandé pour :</w:t>
      </w:r>
      <w:r w:rsidRPr="00D11F40">
        <w:rPr>
          <w:rFonts w:eastAsia="Times New Roman"/>
          <w:sz w:val="24"/>
          <w:szCs w:val="24"/>
        </w:rPr>
        <w:t xml:space="preserve"> Analyses exploratoires et besoins en storytelling visuel.</w:t>
      </w:r>
    </w:p>
    <w:p w14:paraId="7FBD96B4" w14:textId="77777777" w:rsidR="00B868CC" w:rsidRPr="00D11F40" w:rsidRDefault="00B868CC" w:rsidP="00B868CC">
      <w:pPr>
        <w:spacing w:line="240" w:lineRule="auto"/>
        <w:rPr>
          <w:rFonts w:eastAsia="Times New Roman"/>
          <w:sz w:val="24"/>
          <w:szCs w:val="24"/>
        </w:rPr>
      </w:pPr>
      <w:r w:rsidRPr="00D11F40">
        <w:rPr>
          <w:rFonts w:eastAsia="Times New Roman"/>
          <w:sz w:val="24"/>
          <w:szCs w:val="24"/>
        </w:rPr>
        <w:pict w14:anchorId="6A6AF227">
          <v:rect id="_x0000_i1067" style="width:0;height:1.5pt" o:hralign="center" o:hrstd="t" o:hr="t" fillcolor="#a0a0a0" stroked="f"/>
        </w:pict>
      </w:r>
    </w:p>
    <w:p w14:paraId="274B6802" w14:textId="77777777" w:rsidR="00B868CC" w:rsidRPr="00D11F40" w:rsidRDefault="00B868CC" w:rsidP="00806A10">
      <w:pPr>
        <w:pStyle w:val="Titre4"/>
      </w:pPr>
      <w:r w:rsidRPr="00D11F40">
        <w:t>3. Excel (avec Power Pivot)</w:t>
      </w:r>
    </w:p>
    <w:p w14:paraId="12E1EEDE"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Principe :</w:t>
      </w:r>
    </w:p>
    <w:p w14:paraId="009581D6"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sz w:val="24"/>
          <w:szCs w:val="24"/>
        </w:rPr>
        <w:t>Visualisation via des tableaux croisés dynamiques et graphiques dans Excel, avec possibilité d’intégration des modèles de données Power Pivot.</w:t>
      </w:r>
    </w:p>
    <w:p w14:paraId="02A2914A"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Avantages :</w:t>
      </w:r>
    </w:p>
    <w:p w14:paraId="31AC6D3F" w14:textId="77777777" w:rsidR="00B868CC" w:rsidRPr="00D11F40" w:rsidRDefault="00B868CC" w:rsidP="00B868CC">
      <w:pPr>
        <w:numPr>
          <w:ilvl w:val="0"/>
          <w:numId w:val="37"/>
        </w:numPr>
        <w:spacing w:before="100" w:beforeAutospacing="1" w:after="100" w:afterAutospacing="1" w:line="240" w:lineRule="auto"/>
        <w:rPr>
          <w:rFonts w:eastAsia="Times New Roman"/>
          <w:sz w:val="24"/>
          <w:szCs w:val="24"/>
        </w:rPr>
      </w:pPr>
      <w:r w:rsidRPr="00D11F40">
        <w:rPr>
          <w:rFonts w:eastAsia="Times New Roman"/>
          <w:sz w:val="24"/>
          <w:szCs w:val="24"/>
        </w:rPr>
        <w:t>Déjà connu de nombreux utilisateurs.</w:t>
      </w:r>
    </w:p>
    <w:p w14:paraId="3EE7D30D" w14:textId="77777777" w:rsidR="00B868CC" w:rsidRPr="00D11F40" w:rsidRDefault="00B868CC" w:rsidP="00B868CC">
      <w:pPr>
        <w:numPr>
          <w:ilvl w:val="0"/>
          <w:numId w:val="37"/>
        </w:numPr>
        <w:spacing w:before="100" w:beforeAutospacing="1" w:after="100" w:afterAutospacing="1" w:line="240" w:lineRule="auto"/>
        <w:rPr>
          <w:rFonts w:eastAsia="Times New Roman"/>
          <w:sz w:val="24"/>
          <w:szCs w:val="24"/>
        </w:rPr>
      </w:pPr>
      <w:r w:rsidRPr="00D11F40">
        <w:rPr>
          <w:rFonts w:eastAsia="Times New Roman"/>
          <w:sz w:val="24"/>
          <w:szCs w:val="24"/>
        </w:rPr>
        <w:t>Simple pour les petits jeux de données.</w:t>
      </w:r>
    </w:p>
    <w:p w14:paraId="5E987E03" w14:textId="77777777" w:rsidR="00B868CC" w:rsidRPr="00D11F40" w:rsidRDefault="00B868CC" w:rsidP="00B868CC">
      <w:pPr>
        <w:numPr>
          <w:ilvl w:val="0"/>
          <w:numId w:val="37"/>
        </w:numPr>
        <w:spacing w:before="100" w:beforeAutospacing="1" w:after="100" w:afterAutospacing="1" w:line="240" w:lineRule="auto"/>
        <w:rPr>
          <w:rFonts w:eastAsia="Times New Roman"/>
          <w:sz w:val="24"/>
          <w:szCs w:val="24"/>
        </w:rPr>
      </w:pPr>
      <w:r w:rsidRPr="00D11F40">
        <w:rPr>
          <w:rFonts w:eastAsia="Times New Roman"/>
          <w:sz w:val="24"/>
          <w:szCs w:val="24"/>
        </w:rPr>
        <w:t>Intégration avec Power BI.</w:t>
      </w:r>
    </w:p>
    <w:p w14:paraId="1B272AFC"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Limites :</w:t>
      </w:r>
    </w:p>
    <w:p w14:paraId="48A8BC9E" w14:textId="77777777" w:rsidR="00B868CC" w:rsidRPr="00D11F40" w:rsidRDefault="00B868CC" w:rsidP="00B868CC">
      <w:pPr>
        <w:numPr>
          <w:ilvl w:val="0"/>
          <w:numId w:val="38"/>
        </w:numPr>
        <w:spacing w:before="100" w:beforeAutospacing="1" w:after="100" w:afterAutospacing="1" w:line="240" w:lineRule="auto"/>
        <w:rPr>
          <w:rFonts w:eastAsia="Times New Roman"/>
          <w:sz w:val="24"/>
          <w:szCs w:val="24"/>
        </w:rPr>
      </w:pPr>
      <w:r w:rsidRPr="00D11F40">
        <w:rPr>
          <w:rFonts w:eastAsia="Times New Roman"/>
          <w:sz w:val="24"/>
          <w:szCs w:val="24"/>
        </w:rPr>
        <w:t>Non adapté pour des volumes importants.</w:t>
      </w:r>
    </w:p>
    <w:p w14:paraId="0C58E6A6" w14:textId="77777777" w:rsidR="00B868CC" w:rsidRPr="00D11F40" w:rsidRDefault="00B868CC" w:rsidP="00B868CC">
      <w:pPr>
        <w:numPr>
          <w:ilvl w:val="0"/>
          <w:numId w:val="38"/>
        </w:numPr>
        <w:spacing w:before="100" w:beforeAutospacing="1" w:after="100" w:afterAutospacing="1" w:line="240" w:lineRule="auto"/>
        <w:rPr>
          <w:rFonts w:eastAsia="Times New Roman"/>
          <w:sz w:val="24"/>
          <w:szCs w:val="24"/>
        </w:rPr>
      </w:pPr>
      <w:r w:rsidRPr="00D11F40">
        <w:rPr>
          <w:rFonts w:eastAsia="Times New Roman"/>
          <w:sz w:val="24"/>
          <w:szCs w:val="24"/>
        </w:rPr>
        <w:t>Moins interactif que Power BI ou Tableau.</w:t>
      </w:r>
    </w:p>
    <w:p w14:paraId="49951B56"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b/>
          <w:bCs/>
          <w:sz w:val="24"/>
          <w:szCs w:val="24"/>
        </w:rPr>
        <w:t>→ Recommandé pour :</w:t>
      </w:r>
      <w:r w:rsidRPr="00D11F40">
        <w:rPr>
          <w:rFonts w:eastAsia="Times New Roman"/>
          <w:sz w:val="24"/>
          <w:szCs w:val="24"/>
        </w:rPr>
        <w:t xml:space="preserve"> Analyses rapides sur des données simples ou pour complément dans Power BI.</w:t>
      </w:r>
    </w:p>
    <w:p w14:paraId="78469272" w14:textId="77777777" w:rsidR="00B868CC" w:rsidRPr="00D11F40" w:rsidRDefault="00B868CC" w:rsidP="00B868CC">
      <w:pPr>
        <w:spacing w:line="240" w:lineRule="auto"/>
        <w:rPr>
          <w:rFonts w:eastAsia="Times New Roman"/>
          <w:sz w:val="24"/>
          <w:szCs w:val="24"/>
        </w:rPr>
      </w:pPr>
      <w:r w:rsidRPr="00D11F40">
        <w:rPr>
          <w:rFonts w:eastAsia="Times New Roman"/>
          <w:sz w:val="24"/>
          <w:szCs w:val="24"/>
        </w:rPr>
        <w:pict w14:anchorId="23D8C299">
          <v:rect id="_x0000_i1068" style="width:0;height:1.5pt" o:hralign="center" o:hrstd="t" o:hr="t" fillcolor="#a0a0a0" stroked="f"/>
        </w:pict>
      </w:r>
    </w:p>
    <w:p w14:paraId="466D284F" w14:textId="77777777" w:rsidR="00B868CC" w:rsidRPr="00D11F40" w:rsidRDefault="00B868CC" w:rsidP="00806A10">
      <w:pPr>
        <w:pStyle w:val="Titre4"/>
      </w:pPr>
      <w:r w:rsidRPr="00D11F40">
        <w:lastRenderedPageBreak/>
        <w:t>4. Google Data Studio</w:t>
      </w:r>
    </w:p>
    <w:p w14:paraId="64B03324"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Principe :</w:t>
      </w:r>
    </w:p>
    <w:p w14:paraId="56A6E11D"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sz w:val="24"/>
          <w:szCs w:val="24"/>
        </w:rPr>
        <w:t xml:space="preserve">Outil de visualisation gratuit pour créer des rapports interactifs, principalement orienté cloud (Google Analytics, </w:t>
      </w:r>
      <w:proofErr w:type="spellStart"/>
      <w:r w:rsidRPr="00D11F40">
        <w:rPr>
          <w:rFonts w:eastAsia="Times New Roman"/>
          <w:sz w:val="24"/>
          <w:szCs w:val="24"/>
        </w:rPr>
        <w:t>BigQuery</w:t>
      </w:r>
      <w:proofErr w:type="spellEnd"/>
      <w:r w:rsidRPr="00D11F40">
        <w:rPr>
          <w:rFonts w:eastAsia="Times New Roman"/>
          <w:sz w:val="24"/>
          <w:szCs w:val="24"/>
        </w:rPr>
        <w:t>, etc.).</w:t>
      </w:r>
    </w:p>
    <w:p w14:paraId="5B170B19"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Avantages :</w:t>
      </w:r>
    </w:p>
    <w:p w14:paraId="1E1197B3" w14:textId="77777777" w:rsidR="00B868CC" w:rsidRPr="00D11F40" w:rsidRDefault="00B868CC" w:rsidP="00B868CC">
      <w:pPr>
        <w:numPr>
          <w:ilvl w:val="0"/>
          <w:numId w:val="39"/>
        </w:numPr>
        <w:spacing w:before="100" w:beforeAutospacing="1" w:after="100" w:afterAutospacing="1" w:line="240" w:lineRule="auto"/>
        <w:rPr>
          <w:rFonts w:eastAsia="Times New Roman"/>
          <w:sz w:val="24"/>
          <w:szCs w:val="24"/>
        </w:rPr>
      </w:pPr>
      <w:r w:rsidRPr="00D11F40">
        <w:rPr>
          <w:rFonts w:eastAsia="Times New Roman"/>
          <w:sz w:val="24"/>
          <w:szCs w:val="24"/>
        </w:rPr>
        <w:t>Gratuit.</w:t>
      </w:r>
    </w:p>
    <w:p w14:paraId="23F56ACC" w14:textId="77777777" w:rsidR="00B868CC" w:rsidRPr="00D11F40" w:rsidRDefault="00B868CC" w:rsidP="00B868CC">
      <w:pPr>
        <w:numPr>
          <w:ilvl w:val="0"/>
          <w:numId w:val="39"/>
        </w:numPr>
        <w:spacing w:before="100" w:beforeAutospacing="1" w:after="100" w:afterAutospacing="1" w:line="240" w:lineRule="auto"/>
        <w:rPr>
          <w:rFonts w:eastAsia="Times New Roman"/>
          <w:sz w:val="24"/>
          <w:szCs w:val="24"/>
        </w:rPr>
      </w:pPr>
      <w:r w:rsidRPr="00D11F40">
        <w:rPr>
          <w:rFonts w:eastAsia="Times New Roman"/>
          <w:sz w:val="24"/>
          <w:szCs w:val="24"/>
        </w:rPr>
        <w:t>Facilement partageable via un simple lien.</w:t>
      </w:r>
    </w:p>
    <w:p w14:paraId="190ED380" w14:textId="77777777" w:rsidR="00B868CC" w:rsidRPr="00D11F40" w:rsidRDefault="00B868CC" w:rsidP="00B868CC">
      <w:pPr>
        <w:numPr>
          <w:ilvl w:val="0"/>
          <w:numId w:val="39"/>
        </w:numPr>
        <w:spacing w:before="100" w:beforeAutospacing="1" w:after="100" w:afterAutospacing="1" w:line="240" w:lineRule="auto"/>
        <w:rPr>
          <w:rFonts w:eastAsia="Times New Roman"/>
          <w:sz w:val="24"/>
          <w:szCs w:val="24"/>
        </w:rPr>
      </w:pPr>
      <w:r w:rsidRPr="00D11F40">
        <w:rPr>
          <w:rFonts w:eastAsia="Times New Roman"/>
          <w:sz w:val="24"/>
          <w:szCs w:val="24"/>
        </w:rPr>
        <w:t>Idéal pour les données provenant de l’écosystème Google.</w:t>
      </w:r>
    </w:p>
    <w:p w14:paraId="68D4A299"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Limites :</w:t>
      </w:r>
    </w:p>
    <w:p w14:paraId="406EC443" w14:textId="77777777" w:rsidR="00B868CC" w:rsidRPr="00D11F40" w:rsidRDefault="00B868CC" w:rsidP="00B868CC">
      <w:pPr>
        <w:numPr>
          <w:ilvl w:val="0"/>
          <w:numId w:val="40"/>
        </w:numPr>
        <w:spacing w:before="100" w:beforeAutospacing="1" w:after="100" w:afterAutospacing="1" w:line="240" w:lineRule="auto"/>
        <w:rPr>
          <w:rFonts w:eastAsia="Times New Roman"/>
          <w:sz w:val="24"/>
          <w:szCs w:val="24"/>
        </w:rPr>
      </w:pPr>
      <w:r w:rsidRPr="00D11F40">
        <w:rPr>
          <w:rFonts w:eastAsia="Times New Roman"/>
          <w:sz w:val="24"/>
          <w:szCs w:val="24"/>
        </w:rPr>
        <w:t>Moins puissant que Power BI pour les gros volumes ou les transformations complexes.</w:t>
      </w:r>
    </w:p>
    <w:p w14:paraId="746C21C4" w14:textId="77777777" w:rsidR="00B868CC" w:rsidRPr="00D11F40" w:rsidRDefault="00B868CC" w:rsidP="00B868CC">
      <w:pPr>
        <w:numPr>
          <w:ilvl w:val="0"/>
          <w:numId w:val="40"/>
        </w:numPr>
        <w:spacing w:before="100" w:beforeAutospacing="1" w:after="100" w:afterAutospacing="1" w:line="240" w:lineRule="auto"/>
        <w:rPr>
          <w:rFonts w:eastAsia="Times New Roman"/>
          <w:sz w:val="24"/>
          <w:szCs w:val="24"/>
        </w:rPr>
      </w:pPr>
      <w:r w:rsidRPr="00D11F40">
        <w:rPr>
          <w:rFonts w:eastAsia="Times New Roman"/>
          <w:sz w:val="24"/>
          <w:szCs w:val="24"/>
        </w:rPr>
        <w:t>Moins de personnalisation.</w:t>
      </w:r>
    </w:p>
    <w:p w14:paraId="73585DD4"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b/>
          <w:bCs/>
          <w:sz w:val="24"/>
          <w:szCs w:val="24"/>
        </w:rPr>
        <w:t>→ Recommandé pour :</w:t>
      </w:r>
      <w:r w:rsidRPr="00D11F40">
        <w:rPr>
          <w:rFonts w:eastAsia="Times New Roman"/>
          <w:sz w:val="24"/>
          <w:szCs w:val="24"/>
        </w:rPr>
        <w:t xml:space="preserve"> Rapports marketing et analyses rapides sur des données Google.</w:t>
      </w:r>
    </w:p>
    <w:p w14:paraId="20147126" w14:textId="77777777" w:rsidR="00B868CC" w:rsidRPr="00D11F40" w:rsidRDefault="00B868CC" w:rsidP="00B868CC">
      <w:pPr>
        <w:spacing w:line="240" w:lineRule="auto"/>
        <w:rPr>
          <w:rFonts w:eastAsia="Times New Roman"/>
          <w:sz w:val="24"/>
          <w:szCs w:val="24"/>
        </w:rPr>
      </w:pPr>
      <w:r w:rsidRPr="00D11F40">
        <w:rPr>
          <w:rFonts w:eastAsia="Times New Roman"/>
          <w:sz w:val="24"/>
          <w:szCs w:val="24"/>
        </w:rPr>
        <w:pict w14:anchorId="4DAE27CC">
          <v:rect id="_x0000_i1069" style="width:0;height:1.5pt" o:hralign="center" o:hrstd="t" o:hr="t" fillcolor="#a0a0a0" stroked="f"/>
        </w:pict>
      </w:r>
    </w:p>
    <w:p w14:paraId="4B457E45" w14:textId="77777777" w:rsidR="00B868CC" w:rsidRPr="00D11F40" w:rsidRDefault="00B868CC" w:rsidP="00806A10">
      <w:pPr>
        <w:pStyle w:val="Titre4"/>
      </w:pPr>
      <w:r w:rsidRPr="00D11F40">
        <w:t xml:space="preserve">5. Outils spécialisés (Qlik </w:t>
      </w:r>
      <w:proofErr w:type="spellStart"/>
      <w:r w:rsidRPr="00D11F40">
        <w:t>Sense</w:t>
      </w:r>
      <w:proofErr w:type="spellEnd"/>
      <w:r w:rsidRPr="00D11F40">
        <w:t>, SAP Analytics Cloud, Looker)</w:t>
      </w:r>
    </w:p>
    <w:p w14:paraId="4409F123"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Principe :</w:t>
      </w:r>
    </w:p>
    <w:p w14:paraId="4C749DE9" w14:textId="77777777" w:rsidR="00B868CC" w:rsidRPr="00D11F40" w:rsidRDefault="00B868CC" w:rsidP="00B868CC">
      <w:pPr>
        <w:spacing w:before="100" w:beforeAutospacing="1" w:after="100" w:afterAutospacing="1" w:line="240" w:lineRule="auto"/>
        <w:rPr>
          <w:rFonts w:eastAsia="Times New Roman"/>
          <w:sz w:val="24"/>
          <w:szCs w:val="24"/>
        </w:rPr>
      </w:pPr>
      <w:r w:rsidRPr="00D11F40">
        <w:rPr>
          <w:rFonts w:eastAsia="Times New Roman"/>
          <w:sz w:val="24"/>
          <w:szCs w:val="24"/>
        </w:rPr>
        <w:t xml:space="preserve">Solutions spécifiques pour des cas d’usage précis : </w:t>
      </w:r>
      <w:proofErr w:type="spellStart"/>
      <w:r w:rsidRPr="00D11F40">
        <w:rPr>
          <w:rFonts w:eastAsia="Times New Roman"/>
          <w:sz w:val="24"/>
          <w:szCs w:val="24"/>
        </w:rPr>
        <w:t>reporting</w:t>
      </w:r>
      <w:proofErr w:type="spellEnd"/>
      <w:r w:rsidRPr="00D11F40">
        <w:rPr>
          <w:rFonts w:eastAsia="Times New Roman"/>
          <w:sz w:val="24"/>
          <w:szCs w:val="24"/>
        </w:rPr>
        <w:t xml:space="preserve"> avancé, BI en temps réel, ou visualisation intégrée dans des applications.</w:t>
      </w:r>
    </w:p>
    <w:p w14:paraId="30DAD773"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Avantages :</w:t>
      </w:r>
    </w:p>
    <w:p w14:paraId="56882E84" w14:textId="77777777" w:rsidR="00B868CC" w:rsidRPr="00D11F40" w:rsidRDefault="00B868CC" w:rsidP="00B868CC">
      <w:pPr>
        <w:numPr>
          <w:ilvl w:val="0"/>
          <w:numId w:val="41"/>
        </w:numPr>
        <w:spacing w:before="100" w:beforeAutospacing="1" w:after="100" w:afterAutospacing="1" w:line="240" w:lineRule="auto"/>
        <w:rPr>
          <w:rFonts w:eastAsia="Times New Roman"/>
          <w:sz w:val="24"/>
          <w:szCs w:val="24"/>
        </w:rPr>
      </w:pPr>
      <w:r w:rsidRPr="00D11F40">
        <w:rPr>
          <w:rFonts w:eastAsia="Times New Roman"/>
          <w:sz w:val="24"/>
          <w:szCs w:val="24"/>
        </w:rPr>
        <w:t>Adaptés aux contextes complexes.</w:t>
      </w:r>
    </w:p>
    <w:p w14:paraId="416D72B1" w14:textId="77777777" w:rsidR="00B868CC" w:rsidRPr="00D11F40" w:rsidRDefault="00B868CC" w:rsidP="00B868CC">
      <w:pPr>
        <w:numPr>
          <w:ilvl w:val="0"/>
          <w:numId w:val="41"/>
        </w:numPr>
        <w:spacing w:before="100" w:beforeAutospacing="1" w:after="100" w:afterAutospacing="1" w:line="240" w:lineRule="auto"/>
        <w:rPr>
          <w:rFonts w:eastAsia="Times New Roman"/>
          <w:sz w:val="24"/>
          <w:szCs w:val="24"/>
        </w:rPr>
      </w:pPr>
      <w:proofErr w:type="spellStart"/>
      <w:r w:rsidRPr="00D11F40">
        <w:rPr>
          <w:rFonts w:eastAsia="Times New Roman"/>
          <w:sz w:val="24"/>
          <w:szCs w:val="24"/>
        </w:rPr>
        <w:t>Reporting</w:t>
      </w:r>
      <w:proofErr w:type="spellEnd"/>
      <w:r w:rsidRPr="00D11F40">
        <w:rPr>
          <w:rFonts w:eastAsia="Times New Roman"/>
          <w:sz w:val="24"/>
          <w:szCs w:val="24"/>
        </w:rPr>
        <w:t xml:space="preserve"> en temps réel possible.</w:t>
      </w:r>
    </w:p>
    <w:p w14:paraId="1ED5C9FE" w14:textId="77777777" w:rsidR="00B868CC" w:rsidRPr="00D11F40" w:rsidRDefault="00B868CC" w:rsidP="00B868CC">
      <w:pPr>
        <w:numPr>
          <w:ilvl w:val="0"/>
          <w:numId w:val="41"/>
        </w:numPr>
        <w:spacing w:before="100" w:beforeAutospacing="1" w:after="100" w:afterAutospacing="1" w:line="240" w:lineRule="auto"/>
        <w:rPr>
          <w:rFonts w:eastAsia="Times New Roman"/>
          <w:sz w:val="24"/>
          <w:szCs w:val="24"/>
        </w:rPr>
      </w:pPr>
      <w:r w:rsidRPr="00D11F40">
        <w:rPr>
          <w:rFonts w:eastAsia="Times New Roman"/>
          <w:sz w:val="24"/>
          <w:szCs w:val="24"/>
        </w:rPr>
        <w:t>Intégration dans les écosystèmes spécifiques (SAP, Google Cloud, etc.).</w:t>
      </w:r>
    </w:p>
    <w:p w14:paraId="0AB2D903" w14:textId="77777777" w:rsidR="00B868CC" w:rsidRPr="00D11F40" w:rsidRDefault="00B868CC" w:rsidP="00B868CC">
      <w:pPr>
        <w:spacing w:before="100" w:beforeAutospacing="1" w:after="100" w:afterAutospacing="1" w:line="240" w:lineRule="auto"/>
        <w:outlineLvl w:val="3"/>
        <w:rPr>
          <w:rFonts w:eastAsia="Times New Roman"/>
          <w:b/>
          <w:bCs/>
          <w:sz w:val="24"/>
          <w:szCs w:val="24"/>
        </w:rPr>
      </w:pPr>
      <w:r w:rsidRPr="00D11F40">
        <w:rPr>
          <w:rFonts w:eastAsia="Times New Roman"/>
          <w:b/>
          <w:bCs/>
          <w:sz w:val="24"/>
          <w:szCs w:val="24"/>
        </w:rPr>
        <w:t>Limites :</w:t>
      </w:r>
    </w:p>
    <w:p w14:paraId="0A3C035D" w14:textId="77777777" w:rsidR="00B868CC" w:rsidRPr="00D11F40" w:rsidRDefault="00B868CC" w:rsidP="00B868CC">
      <w:pPr>
        <w:numPr>
          <w:ilvl w:val="0"/>
          <w:numId w:val="42"/>
        </w:numPr>
        <w:spacing w:before="100" w:beforeAutospacing="1" w:after="100" w:afterAutospacing="1" w:line="240" w:lineRule="auto"/>
        <w:rPr>
          <w:rFonts w:eastAsia="Times New Roman"/>
          <w:sz w:val="24"/>
          <w:szCs w:val="24"/>
        </w:rPr>
      </w:pPr>
      <w:r w:rsidRPr="00D11F40">
        <w:rPr>
          <w:rFonts w:eastAsia="Times New Roman"/>
          <w:sz w:val="24"/>
          <w:szCs w:val="24"/>
        </w:rPr>
        <w:t>Coût élevé pour certaines solutions.</w:t>
      </w:r>
    </w:p>
    <w:p w14:paraId="3B59ADE6" w14:textId="77777777" w:rsidR="00B868CC" w:rsidRPr="00D11F40" w:rsidRDefault="00B868CC" w:rsidP="00B868CC">
      <w:pPr>
        <w:numPr>
          <w:ilvl w:val="0"/>
          <w:numId w:val="42"/>
        </w:numPr>
        <w:spacing w:before="100" w:beforeAutospacing="1" w:after="100" w:afterAutospacing="1" w:line="240" w:lineRule="auto"/>
        <w:rPr>
          <w:rFonts w:eastAsia="Times New Roman"/>
          <w:sz w:val="24"/>
          <w:szCs w:val="24"/>
        </w:rPr>
      </w:pPr>
      <w:r w:rsidRPr="00D11F40">
        <w:rPr>
          <w:rFonts w:eastAsia="Times New Roman"/>
          <w:sz w:val="24"/>
          <w:szCs w:val="24"/>
        </w:rPr>
        <w:t>Courbe d’apprentissage selon l’outil.</w:t>
      </w:r>
    </w:p>
    <w:p w14:paraId="1B5DE9CF" w14:textId="217B8574" w:rsidR="00173043" w:rsidRDefault="00B868CC" w:rsidP="00B868CC">
      <w:pPr>
        <w:spacing w:before="100" w:beforeAutospacing="1" w:after="100" w:afterAutospacing="1" w:line="240" w:lineRule="auto"/>
        <w:rPr>
          <w:rFonts w:ascii="Montserrat" w:eastAsia="Montserrat" w:hAnsi="Montserrat" w:cs="Montserrat"/>
        </w:rPr>
      </w:pPr>
      <w:r w:rsidRPr="00D11F40">
        <w:rPr>
          <w:rFonts w:eastAsia="Times New Roman"/>
          <w:b/>
          <w:bCs/>
          <w:sz w:val="24"/>
          <w:szCs w:val="24"/>
        </w:rPr>
        <w:t>→ Recommandé pour :</w:t>
      </w:r>
      <w:r w:rsidRPr="00D11F40">
        <w:rPr>
          <w:rFonts w:eastAsia="Times New Roman"/>
          <w:sz w:val="24"/>
          <w:szCs w:val="24"/>
        </w:rPr>
        <w:t xml:space="preserve"> Cas d’usage spécifiques dans des environnements métiers complexes.</w:t>
      </w:r>
      <w:r>
        <w:rPr>
          <w:rFonts w:ascii="Montserrat" w:eastAsia="Montserrat" w:hAnsi="Montserrat" w:cs="Montserrat"/>
        </w:rPr>
        <w:t xml:space="preserve"> </w:t>
      </w:r>
      <w:r w:rsidR="00786AB2">
        <w:rPr>
          <w:rFonts w:ascii="Montserrat" w:eastAsia="Montserrat" w:hAnsi="Montserrat" w:cs="Montserrat"/>
        </w:rPr>
        <w:br w:type="page"/>
      </w:r>
    </w:p>
    <w:p w14:paraId="09AE480B" w14:textId="77777777" w:rsidR="00173043" w:rsidRDefault="00000000" w:rsidP="00380637">
      <w:pPr>
        <w:pStyle w:val="Titre2"/>
      </w:pPr>
      <w:bookmarkStart w:id="23" w:name="_Toc190780075"/>
      <w:r>
        <w:lastRenderedPageBreak/>
        <w:t>Conclusion</w:t>
      </w:r>
      <w:bookmarkEnd w:id="23"/>
    </w:p>
    <w:p w14:paraId="7E0E87FD" w14:textId="77777777" w:rsidR="00173043" w:rsidRDefault="00000000" w:rsidP="00A5784D">
      <w:pPr>
        <w:pStyle w:val="Titre3"/>
        <w:ind w:left="360"/>
      </w:pPr>
      <w:bookmarkStart w:id="24" w:name="_Toc190780076"/>
      <w:r>
        <w:t>Synthèse des principales conclusions de l'analyse</w:t>
      </w:r>
      <w:bookmarkEnd w:id="24"/>
    </w:p>
    <w:p w14:paraId="350FC39F" w14:textId="12558F28" w:rsidR="007B7799" w:rsidRPr="007B7799" w:rsidRDefault="007B7799" w:rsidP="007B7799">
      <w:pPr>
        <w:spacing w:before="100" w:beforeAutospacing="1" w:after="100" w:afterAutospacing="1" w:line="240" w:lineRule="auto"/>
        <w:rPr>
          <w:rFonts w:eastAsia="Times New Roman"/>
          <w:sz w:val="24"/>
          <w:szCs w:val="24"/>
          <w:lang w:val="fr-FR"/>
        </w:rPr>
      </w:pPr>
      <w:r w:rsidRPr="007B7799">
        <w:rPr>
          <w:rFonts w:eastAsia="Times New Roman"/>
          <w:sz w:val="24"/>
          <w:szCs w:val="24"/>
          <w:lang w:val="fr-FR"/>
        </w:rPr>
        <w:t>L’analyse montre que chaque solution a ses points forts selon les besoins spécifiques de l’entreprise</w:t>
      </w:r>
      <w:r w:rsidR="00E36167">
        <w:rPr>
          <w:rFonts w:eastAsia="Times New Roman"/>
          <w:sz w:val="24"/>
          <w:szCs w:val="24"/>
          <w:lang w:val="fr-FR"/>
        </w:rPr>
        <w:t>. Dans notre cas et aux vues de nos problématiques nous privilégierons les solutions suivantes</w:t>
      </w:r>
      <w:r w:rsidRPr="007B7799">
        <w:rPr>
          <w:rFonts w:eastAsia="Times New Roman"/>
          <w:sz w:val="24"/>
          <w:szCs w:val="24"/>
          <w:lang w:val="fr-FR"/>
        </w:rPr>
        <w:t xml:space="preserve"> :</w:t>
      </w:r>
    </w:p>
    <w:p w14:paraId="38D08C9E" w14:textId="7BB5C4D9" w:rsidR="007B7799" w:rsidRPr="007B7799" w:rsidRDefault="007B7799" w:rsidP="007B7799">
      <w:pPr>
        <w:numPr>
          <w:ilvl w:val="0"/>
          <w:numId w:val="11"/>
        </w:numPr>
        <w:spacing w:before="100" w:beforeAutospacing="1" w:after="100" w:afterAutospacing="1" w:line="240" w:lineRule="auto"/>
        <w:rPr>
          <w:rFonts w:eastAsia="Times New Roman"/>
          <w:sz w:val="24"/>
          <w:szCs w:val="24"/>
          <w:lang w:val="fr-FR"/>
        </w:rPr>
      </w:pPr>
      <w:r w:rsidRPr="007B7799">
        <w:rPr>
          <w:rFonts w:eastAsia="Times New Roman"/>
          <w:b/>
          <w:bCs/>
          <w:sz w:val="24"/>
          <w:szCs w:val="24"/>
          <w:lang w:val="fr-FR"/>
        </w:rPr>
        <w:t>Power BI Gateway</w:t>
      </w:r>
      <w:r w:rsidRPr="007B7799">
        <w:rPr>
          <w:rFonts w:eastAsia="Times New Roman"/>
          <w:sz w:val="24"/>
          <w:szCs w:val="24"/>
          <w:lang w:val="fr-FR"/>
        </w:rPr>
        <w:t xml:space="preserve"> pour les données en temps réel, offrant une mise à jour automatique des rapports et un accès direct aux données de production.</w:t>
      </w:r>
      <w:r w:rsidR="00E36167">
        <w:rPr>
          <w:rFonts w:eastAsia="Times New Roman"/>
          <w:sz w:val="24"/>
          <w:szCs w:val="24"/>
          <w:lang w:val="fr-FR"/>
        </w:rPr>
        <w:t xml:space="preserve"> Ce qui permettra aux chefs de produits de pouvoir effectuer un suivi journalier.</w:t>
      </w:r>
    </w:p>
    <w:p w14:paraId="6BC69E16" w14:textId="77777777" w:rsidR="007B7799" w:rsidRPr="007B7799" w:rsidRDefault="007B7799" w:rsidP="007B7799">
      <w:pPr>
        <w:numPr>
          <w:ilvl w:val="0"/>
          <w:numId w:val="11"/>
        </w:numPr>
        <w:spacing w:before="100" w:beforeAutospacing="1" w:after="100" w:afterAutospacing="1" w:line="240" w:lineRule="auto"/>
        <w:rPr>
          <w:rFonts w:eastAsia="Times New Roman"/>
          <w:sz w:val="24"/>
          <w:szCs w:val="24"/>
          <w:lang w:val="fr-FR"/>
        </w:rPr>
      </w:pPr>
      <w:r w:rsidRPr="007B7799">
        <w:rPr>
          <w:rFonts w:eastAsia="Times New Roman"/>
          <w:b/>
          <w:bCs/>
          <w:sz w:val="24"/>
          <w:szCs w:val="24"/>
          <w:lang w:val="fr-FR"/>
        </w:rPr>
        <w:t xml:space="preserve">Power </w:t>
      </w:r>
      <w:proofErr w:type="spellStart"/>
      <w:r w:rsidRPr="007B7799">
        <w:rPr>
          <w:rFonts w:eastAsia="Times New Roman"/>
          <w:b/>
          <w:bCs/>
          <w:sz w:val="24"/>
          <w:szCs w:val="24"/>
          <w:lang w:val="fr-FR"/>
        </w:rPr>
        <w:t>Query</w:t>
      </w:r>
      <w:proofErr w:type="spellEnd"/>
      <w:r w:rsidRPr="007B7799">
        <w:rPr>
          <w:rFonts w:eastAsia="Times New Roman"/>
          <w:sz w:val="24"/>
          <w:szCs w:val="24"/>
          <w:lang w:val="fr-FR"/>
        </w:rPr>
        <w:t xml:space="preserve"> pour les transformations simples et rapides, directement dans Power BI.</w:t>
      </w:r>
    </w:p>
    <w:p w14:paraId="4134A058" w14:textId="1CD04082" w:rsidR="007B7799" w:rsidRDefault="007B7799" w:rsidP="00E36167">
      <w:pPr>
        <w:numPr>
          <w:ilvl w:val="0"/>
          <w:numId w:val="11"/>
        </w:numPr>
        <w:spacing w:before="100" w:beforeAutospacing="1" w:after="100" w:afterAutospacing="1" w:line="240" w:lineRule="auto"/>
        <w:rPr>
          <w:rFonts w:eastAsia="Times New Roman"/>
          <w:sz w:val="24"/>
          <w:szCs w:val="24"/>
          <w:lang w:val="fr-FR"/>
        </w:rPr>
      </w:pPr>
      <w:r w:rsidRPr="007B7799">
        <w:rPr>
          <w:rFonts w:eastAsia="Times New Roman"/>
          <w:b/>
          <w:bCs/>
          <w:sz w:val="24"/>
          <w:szCs w:val="24"/>
          <w:lang w:val="fr-FR"/>
        </w:rPr>
        <w:t>Power BI</w:t>
      </w:r>
      <w:r w:rsidRPr="007B7799">
        <w:rPr>
          <w:rFonts w:eastAsia="Times New Roman"/>
          <w:sz w:val="24"/>
          <w:szCs w:val="24"/>
          <w:lang w:val="fr-FR"/>
        </w:rPr>
        <w:t xml:space="preserve"> comme outil principal de </w:t>
      </w:r>
      <w:r w:rsidR="00AF7F02" w:rsidRPr="007B7799">
        <w:rPr>
          <w:rFonts w:eastAsia="Times New Roman"/>
          <w:sz w:val="24"/>
          <w:szCs w:val="24"/>
          <w:lang w:val="fr-FR"/>
        </w:rPr>
        <w:t>visualisation,</w:t>
      </w:r>
      <w:r w:rsidR="00AF7F02">
        <w:rPr>
          <w:rFonts w:eastAsia="Times New Roman"/>
          <w:sz w:val="24"/>
          <w:szCs w:val="24"/>
          <w:lang w:val="fr-FR"/>
        </w:rPr>
        <w:t xml:space="preserve"> déjà pour ses différents connecteurs de données mais aussi</w:t>
      </w:r>
      <w:r w:rsidRPr="007B7799">
        <w:rPr>
          <w:rFonts w:eastAsia="Times New Roman"/>
          <w:sz w:val="24"/>
          <w:szCs w:val="24"/>
          <w:lang w:val="fr-FR"/>
        </w:rPr>
        <w:t xml:space="preserve"> en raison de </w:t>
      </w:r>
      <w:r w:rsidR="00E36167">
        <w:rPr>
          <w:rFonts w:eastAsia="Times New Roman"/>
          <w:sz w:val="24"/>
          <w:szCs w:val="24"/>
          <w:lang w:val="fr-FR"/>
        </w:rPr>
        <w:t>son i</w:t>
      </w:r>
      <w:r w:rsidR="00E36167" w:rsidRPr="00E36167">
        <w:rPr>
          <w:rFonts w:eastAsia="Times New Roman"/>
          <w:sz w:val="24"/>
          <w:szCs w:val="24"/>
          <w:lang w:val="fr-FR"/>
        </w:rPr>
        <w:t>nterface intuitive</w:t>
      </w:r>
      <w:r w:rsidR="00E36167">
        <w:rPr>
          <w:rFonts w:eastAsia="Times New Roman"/>
          <w:sz w:val="24"/>
          <w:szCs w:val="24"/>
          <w:lang w:val="fr-FR"/>
        </w:rPr>
        <w:t>, de ses v</w:t>
      </w:r>
      <w:r w:rsidR="00E36167" w:rsidRPr="00E36167">
        <w:rPr>
          <w:rFonts w:eastAsia="Times New Roman"/>
          <w:sz w:val="24"/>
          <w:szCs w:val="24"/>
          <w:lang w:val="fr-FR"/>
        </w:rPr>
        <w:t>isualisations personnalisables et interactivité avancée</w:t>
      </w:r>
      <w:r w:rsidR="00E36167" w:rsidRPr="00E36167">
        <w:rPr>
          <w:rFonts w:eastAsia="Times New Roman"/>
          <w:sz w:val="24"/>
          <w:szCs w:val="24"/>
          <w:lang w:val="fr-FR"/>
        </w:rPr>
        <w:t xml:space="preserve"> </w:t>
      </w:r>
      <w:r w:rsidR="00E36167">
        <w:rPr>
          <w:rFonts w:eastAsia="Times New Roman"/>
          <w:sz w:val="24"/>
          <w:szCs w:val="24"/>
          <w:lang w:val="fr-FR"/>
        </w:rPr>
        <w:t xml:space="preserve">ainsi que de </w:t>
      </w:r>
      <w:r w:rsidRPr="00E36167">
        <w:rPr>
          <w:rFonts w:eastAsia="Times New Roman"/>
          <w:sz w:val="24"/>
          <w:szCs w:val="24"/>
          <w:lang w:val="fr-FR"/>
        </w:rPr>
        <w:t>son intégration avec l’écosystème Microsoft</w:t>
      </w:r>
    </w:p>
    <w:p w14:paraId="65BEB0C4" w14:textId="498C75A3" w:rsidR="00C30F24" w:rsidRPr="008D5C38" w:rsidRDefault="00AF7F02" w:rsidP="00C30F24">
      <w:pPr>
        <w:spacing w:before="100" w:beforeAutospacing="1" w:after="100" w:afterAutospacing="1" w:line="240" w:lineRule="auto"/>
        <w:rPr>
          <w:rFonts w:eastAsia="Times New Roman"/>
          <w:sz w:val="24"/>
          <w:szCs w:val="24"/>
          <w:lang w:val="fr-FR"/>
        </w:rPr>
      </w:pPr>
      <w:r w:rsidRPr="00AF7F02">
        <w:rPr>
          <w:rFonts w:eastAsia="Times New Roman"/>
          <w:sz w:val="24"/>
          <w:szCs w:val="24"/>
          <w:lang w:val="fr-FR"/>
        </w:rPr>
        <w:t>Ainsi Power BI nous permet de gérer l’ensemble des problématiques rencontré sans pour autant nécessiter la mise en place d’une multitude de solutions et des différentes limitations inhérentes</w:t>
      </w:r>
    </w:p>
    <w:p w14:paraId="0E83E562" w14:textId="77777777" w:rsidR="00173043" w:rsidRDefault="00000000" w:rsidP="00983896">
      <w:pPr>
        <w:pStyle w:val="Titre3"/>
        <w:ind w:left="360" w:right="-897"/>
      </w:pPr>
      <w:bookmarkStart w:id="25" w:name="_Toc190780077"/>
      <w:r>
        <w:t>Recommandations pour la mise en œuvre des solutions proposées</w:t>
      </w:r>
      <w:bookmarkEnd w:id="25"/>
    </w:p>
    <w:p w14:paraId="34350916" w14:textId="77777777" w:rsidR="007B7799" w:rsidRPr="0030620C" w:rsidRDefault="007B7799" w:rsidP="000F6692">
      <w:pPr>
        <w:pStyle w:val="Titre4"/>
      </w:pPr>
      <w:r w:rsidRPr="0030620C">
        <w:t>Adopter une approche progressive :</w:t>
      </w:r>
    </w:p>
    <w:p w14:paraId="71AA5207" w14:textId="256DF9DB" w:rsidR="007B7799" w:rsidRPr="0030620C" w:rsidRDefault="007B7799" w:rsidP="007B7799">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 xml:space="preserve">Mettre en place rapidement la </w:t>
      </w:r>
      <w:r w:rsidRPr="0030620C">
        <w:rPr>
          <w:rFonts w:eastAsia="Times New Roman"/>
          <w:b/>
          <w:bCs/>
          <w:sz w:val="24"/>
          <w:szCs w:val="24"/>
        </w:rPr>
        <w:t>connexion directe via Power BI Gateway</w:t>
      </w:r>
      <w:r w:rsidRPr="0030620C">
        <w:rPr>
          <w:rFonts w:eastAsia="Times New Roman"/>
          <w:sz w:val="24"/>
          <w:szCs w:val="24"/>
        </w:rPr>
        <w:t xml:space="preserve"> pour les besoins immédiats en </w:t>
      </w:r>
      <w:proofErr w:type="spellStart"/>
      <w:r w:rsidRPr="0030620C">
        <w:rPr>
          <w:rFonts w:eastAsia="Times New Roman"/>
          <w:sz w:val="24"/>
          <w:szCs w:val="24"/>
        </w:rPr>
        <w:t>reporting</w:t>
      </w:r>
      <w:proofErr w:type="spellEnd"/>
      <w:r w:rsidRPr="0030620C">
        <w:rPr>
          <w:rFonts w:eastAsia="Times New Roman"/>
          <w:sz w:val="24"/>
          <w:szCs w:val="24"/>
        </w:rPr>
        <w:t xml:space="preserve"> opérationnel.</w:t>
      </w:r>
      <w:r w:rsidR="00AF7F02">
        <w:rPr>
          <w:rFonts w:eastAsia="Times New Roman"/>
          <w:sz w:val="24"/>
          <w:szCs w:val="24"/>
        </w:rPr>
        <w:t xml:space="preserve"> Pour cela il va falloir utiliser les drivers ODBC pour connecter la Base de Données SQLITE avec Power BI</w:t>
      </w:r>
    </w:p>
    <w:p w14:paraId="3538F70B" w14:textId="434ABFFB" w:rsidR="00B868CC" w:rsidRPr="000F6692" w:rsidRDefault="007B7799" w:rsidP="000F6692">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 xml:space="preserve">Déployer une solution </w:t>
      </w:r>
      <w:r w:rsidRPr="0030620C">
        <w:rPr>
          <w:rFonts w:eastAsia="Times New Roman"/>
          <w:b/>
          <w:bCs/>
          <w:sz w:val="24"/>
          <w:szCs w:val="24"/>
        </w:rPr>
        <w:t>ETL</w:t>
      </w:r>
      <w:r w:rsidRPr="0030620C">
        <w:rPr>
          <w:rFonts w:eastAsia="Times New Roman"/>
          <w:sz w:val="24"/>
          <w:szCs w:val="24"/>
        </w:rPr>
        <w:t xml:space="preserve"> pour automatiser les processus de traitement les plus complexes et récurrents.</w:t>
      </w:r>
    </w:p>
    <w:p w14:paraId="2E61C561" w14:textId="77777777" w:rsidR="007B7799" w:rsidRPr="0030620C" w:rsidRDefault="007B7799" w:rsidP="000F6692">
      <w:pPr>
        <w:pStyle w:val="Titre4"/>
      </w:pPr>
      <w:r w:rsidRPr="0030620C">
        <w:t>Renforcer la gouvernance des données :</w:t>
      </w:r>
    </w:p>
    <w:p w14:paraId="77DDE683" w14:textId="5E7736E8" w:rsidR="007B7799" w:rsidRPr="0030620C" w:rsidRDefault="007B7799" w:rsidP="007B7799">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Mettre en place des règles claires de nettoyage et d’enrichissement des données.</w:t>
      </w:r>
      <w:r w:rsidR="00AF7F02">
        <w:rPr>
          <w:rFonts w:eastAsia="Times New Roman"/>
          <w:sz w:val="24"/>
          <w:szCs w:val="24"/>
        </w:rPr>
        <w:t xml:space="preserve"> Fusionner les tables en relation 1 to 1 et mettre en place différentes mesures nécessaires au </w:t>
      </w:r>
      <w:proofErr w:type="spellStart"/>
      <w:r w:rsidR="00AF7F02">
        <w:rPr>
          <w:rFonts w:eastAsia="Times New Roman"/>
          <w:sz w:val="24"/>
          <w:szCs w:val="24"/>
        </w:rPr>
        <w:t>reporting</w:t>
      </w:r>
      <w:proofErr w:type="spellEnd"/>
      <w:r w:rsidR="00AF7F02">
        <w:rPr>
          <w:rFonts w:eastAsia="Times New Roman"/>
          <w:sz w:val="24"/>
          <w:szCs w:val="24"/>
        </w:rPr>
        <w:t xml:space="preserve">. Ainsi que la mise en place de certaines </w:t>
      </w:r>
      <w:r w:rsidR="00E07AD9">
        <w:rPr>
          <w:rFonts w:eastAsia="Times New Roman"/>
          <w:sz w:val="24"/>
          <w:szCs w:val="24"/>
        </w:rPr>
        <w:t xml:space="preserve">transformations pour pallier </w:t>
      </w:r>
      <w:r w:rsidR="00806A10">
        <w:rPr>
          <w:rFonts w:eastAsia="Times New Roman"/>
          <w:sz w:val="24"/>
          <w:szCs w:val="24"/>
        </w:rPr>
        <w:t>les</w:t>
      </w:r>
      <w:r w:rsidR="00E07AD9">
        <w:rPr>
          <w:rFonts w:eastAsia="Times New Roman"/>
          <w:sz w:val="24"/>
          <w:szCs w:val="24"/>
        </w:rPr>
        <w:t xml:space="preserve"> erreurs de saisies et autres problèmes liés aux données</w:t>
      </w:r>
    </w:p>
    <w:p w14:paraId="354F0D36" w14:textId="4EA77D26" w:rsidR="00B868CC" w:rsidRPr="000F6692" w:rsidRDefault="007B7799" w:rsidP="000F6692">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lastRenderedPageBreak/>
        <w:t>Désigner des responsables de la qualité des données et documenter les processus.</w:t>
      </w:r>
    </w:p>
    <w:p w14:paraId="576F1671" w14:textId="77777777" w:rsidR="007B7799" w:rsidRPr="0030620C" w:rsidRDefault="007B7799" w:rsidP="000F6692">
      <w:pPr>
        <w:pStyle w:val="Titre4"/>
      </w:pPr>
      <w:r w:rsidRPr="0030620C">
        <w:t>Former les équipes :</w:t>
      </w:r>
    </w:p>
    <w:p w14:paraId="5BBCCB29" w14:textId="77777777" w:rsidR="007B7799" w:rsidRPr="0030620C" w:rsidRDefault="007B7799" w:rsidP="007B7799">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Former les utilisateurs clés à Power BI pour favoriser l’adoption et maximiser l’exploitation des données.</w:t>
      </w:r>
    </w:p>
    <w:p w14:paraId="76BFEC78" w14:textId="7B1CF4F0" w:rsidR="00B868CC" w:rsidRPr="000F6692" w:rsidRDefault="007B7799" w:rsidP="000F6692">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Former les équipes techniques à l’utilisation des outils ETL pour garantir leur autonomie.</w:t>
      </w:r>
    </w:p>
    <w:p w14:paraId="21AC9DA9" w14:textId="77777777" w:rsidR="007B7799" w:rsidRPr="0030620C" w:rsidRDefault="007B7799" w:rsidP="000F6692">
      <w:pPr>
        <w:pStyle w:val="Titre4"/>
      </w:pPr>
      <w:r w:rsidRPr="0030620C">
        <w:t>Surveiller les performances :</w:t>
      </w:r>
    </w:p>
    <w:p w14:paraId="762919C2" w14:textId="6208E3B3" w:rsidR="007B7799" w:rsidRDefault="007B7799" w:rsidP="007B7799">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Mettre en place un monitoring des performances des rapports Power B</w:t>
      </w:r>
      <w:r w:rsidR="00E07AD9">
        <w:rPr>
          <w:rFonts w:eastAsia="Times New Roman"/>
          <w:sz w:val="24"/>
          <w:szCs w:val="24"/>
        </w:rPr>
        <w:t>I</w:t>
      </w:r>
      <w:r w:rsidRPr="0030620C">
        <w:rPr>
          <w:rFonts w:eastAsia="Times New Roman"/>
          <w:sz w:val="24"/>
          <w:szCs w:val="24"/>
        </w:rPr>
        <w:t>.</w:t>
      </w:r>
    </w:p>
    <w:p w14:paraId="44D2C93D" w14:textId="55551885" w:rsidR="00E07AD9" w:rsidRPr="0030620C" w:rsidRDefault="00E07AD9" w:rsidP="007B7799">
      <w:pPr>
        <w:numPr>
          <w:ilvl w:val="1"/>
          <w:numId w:val="12"/>
        </w:numPr>
        <w:spacing w:before="100" w:beforeAutospacing="1" w:after="100" w:afterAutospacing="1" w:line="240" w:lineRule="auto"/>
        <w:rPr>
          <w:rFonts w:eastAsia="Times New Roman"/>
          <w:sz w:val="24"/>
          <w:szCs w:val="24"/>
        </w:rPr>
      </w:pPr>
      <w:r>
        <w:rPr>
          <w:rFonts w:eastAsia="Times New Roman"/>
          <w:sz w:val="24"/>
          <w:szCs w:val="24"/>
        </w:rPr>
        <w:t>Adapter les rapports Power BI selon les besoins/préférences des utilisateurs</w:t>
      </w:r>
    </w:p>
    <w:p w14:paraId="5F202216" w14:textId="187F53AF" w:rsidR="00173043" w:rsidRPr="00EE4576" w:rsidRDefault="007B7799" w:rsidP="00EE4576">
      <w:pPr>
        <w:numPr>
          <w:ilvl w:val="1"/>
          <w:numId w:val="12"/>
        </w:numPr>
        <w:spacing w:before="100" w:beforeAutospacing="1" w:after="100" w:afterAutospacing="1" w:line="240" w:lineRule="auto"/>
        <w:rPr>
          <w:rFonts w:eastAsia="Times New Roman"/>
          <w:sz w:val="24"/>
          <w:szCs w:val="24"/>
        </w:rPr>
      </w:pPr>
      <w:r w:rsidRPr="0030620C">
        <w:rPr>
          <w:rFonts w:eastAsia="Times New Roman"/>
          <w:sz w:val="24"/>
          <w:szCs w:val="24"/>
        </w:rPr>
        <w:t>Prévoir une réévaluation régulière</w:t>
      </w:r>
      <w:r w:rsidR="00E07AD9">
        <w:rPr>
          <w:rFonts w:eastAsia="Times New Roman"/>
          <w:sz w:val="24"/>
          <w:szCs w:val="24"/>
        </w:rPr>
        <w:t xml:space="preserve"> afin qu’ils persistent dans le temps via l’apport/ mise à jour de différentes visualisations</w:t>
      </w:r>
    </w:p>
    <w:sectPr w:rsidR="00173043" w:rsidRPr="00EE457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ECF4CDB-FE29-495B-ACB6-D59616A27663}"/>
  </w:font>
  <w:font w:name="Montserrat">
    <w:charset w:val="00"/>
    <w:family w:val="auto"/>
    <w:pitch w:val="variable"/>
    <w:sig w:usb0="2000020F" w:usb1="00000003" w:usb2="00000000" w:usb3="00000000" w:csb0="00000197" w:csb1="00000000"/>
    <w:embedRegular r:id="rId2" w:fontKey="{608F435D-A048-4526-92D9-BACCE66CC8B6}"/>
  </w:font>
  <w:font w:name="Cambria">
    <w:panose1 w:val="02040503050406030204"/>
    <w:charset w:val="00"/>
    <w:family w:val="roman"/>
    <w:pitch w:val="variable"/>
    <w:sig w:usb0="E00006FF" w:usb1="420024FF" w:usb2="02000000" w:usb3="00000000" w:csb0="0000019F" w:csb1="00000000"/>
    <w:embedRegular r:id="rId3" w:fontKey="{0EFBFC5C-2558-4483-BC8F-D8D4FAB47B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3" style="width:0;height:1.5pt" o:hralign="center" o:bullet="t" o:hrstd="t" o:hr="t" fillcolor="#a0a0a0" stroked="f"/>
    </w:pict>
  </w:numPicBullet>
  <w:abstractNum w:abstractNumId="0" w15:restartNumberingAfterBreak="0">
    <w:nsid w:val="071014C9"/>
    <w:multiLevelType w:val="multilevel"/>
    <w:tmpl w:val="2C5C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D0816"/>
    <w:multiLevelType w:val="multilevel"/>
    <w:tmpl w:val="AC1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90055"/>
    <w:multiLevelType w:val="multilevel"/>
    <w:tmpl w:val="F594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D6413"/>
    <w:multiLevelType w:val="multilevel"/>
    <w:tmpl w:val="E7B22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104F"/>
    <w:multiLevelType w:val="hybridMultilevel"/>
    <w:tmpl w:val="A11C1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5F7F5C"/>
    <w:multiLevelType w:val="multilevel"/>
    <w:tmpl w:val="8CEC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53CC1"/>
    <w:multiLevelType w:val="hybridMultilevel"/>
    <w:tmpl w:val="0A522D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A262ED"/>
    <w:multiLevelType w:val="multilevel"/>
    <w:tmpl w:val="C8EC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D01F3"/>
    <w:multiLevelType w:val="hybridMultilevel"/>
    <w:tmpl w:val="59F0DEA6"/>
    <w:lvl w:ilvl="0" w:tplc="6338DCAC">
      <w:numFmt w:val="bullet"/>
      <w:lvlText w:val="•"/>
      <w:lvlJc w:val="left"/>
      <w:pPr>
        <w:ind w:left="1080" w:hanging="72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DF6C84"/>
    <w:multiLevelType w:val="multilevel"/>
    <w:tmpl w:val="89EC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66A03"/>
    <w:multiLevelType w:val="multilevel"/>
    <w:tmpl w:val="62EE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9118B"/>
    <w:multiLevelType w:val="multilevel"/>
    <w:tmpl w:val="182819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347A31"/>
    <w:multiLevelType w:val="multilevel"/>
    <w:tmpl w:val="182819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353CED"/>
    <w:multiLevelType w:val="multilevel"/>
    <w:tmpl w:val="36F0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B61B3"/>
    <w:multiLevelType w:val="hybridMultilevel"/>
    <w:tmpl w:val="9FA04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E32A65"/>
    <w:multiLevelType w:val="multilevel"/>
    <w:tmpl w:val="25163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D2350"/>
    <w:multiLevelType w:val="multilevel"/>
    <w:tmpl w:val="DE04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3D76B3"/>
    <w:multiLevelType w:val="multilevel"/>
    <w:tmpl w:val="25BA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C1ACE"/>
    <w:multiLevelType w:val="multilevel"/>
    <w:tmpl w:val="1866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C0D03"/>
    <w:multiLevelType w:val="hybridMultilevel"/>
    <w:tmpl w:val="76EA5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425A08"/>
    <w:multiLevelType w:val="multilevel"/>
    <w:tmpl w:val="361A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F13BE5"/>
    <w:multiLevelType w:val="multilevel"/>
    <w:tmpl w:val="17E6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D59F6"/>
    <w:multiLevelType w:val="multilevel"/>
    <w:tmpl w:val="022CC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540FC"/>
    <w:multiLevelType w:val="multilevel"/>
    <w:tmpl w:val="75D8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96F46"/>
    <w:multiLevelType w:val="multilevel"/>
    <w:tmpl w:val="182819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BB5B71"/>
    <w:multiLevelType w:val="multilevel"/>
    <w:tmpl w:val="AB2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E7134"/>
    <w:multiLevelType w:val="hybridMultilevel"/>
    <w:tmpl w:val="54CEE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21EC3"/>
    <w:multiLevelType w:val="multilevel"/>
    <w:tmpl w:val="182819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E81FF3"/>
    <w:multiLevelType w:val="multilevel"/>
    <w:tmpl w:val="182819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2F5314"/>
    <w:multiLevelType w:val="multilevel"/>
    <w:tmpl w:val="D18C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B755B0"/>
    <w:multiLevelType w:val="multilevel"/>
    <w:tmpl w:val="182819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2A75D9"/>
    <w:multiLevelType w:val="hybridMultilevel"/>
    <w:tmpl w:val="B7D4D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5911AA"/>
    <w:multiLevelType w:val="multilevel"/>
    <w:tmpl w:val="D7DC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A45CB"/>
    <w:multiLevelType w:val="multilevel"/>
    <w:tmpl w:val="9AC8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EA0949"/>
    <w:multiLevelType w:val="hybridMultilevel"/>
    <w:tmpl w:val="D848D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40B440F"/>
    <w:multiLevelType w:val="multilevel"/>
    <w:tmpl w:val="84D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A64F00"/>
    <w:multiLevelType w:val="multilevel"/>
    <w:tmpl w:val="7D10463C"/>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537511"/>
    <w:multiLevelType w:val="multilevel"/>
    <w:tmpl w:val="E08E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F69B5"/>
    <w:multiLevelType w:val="multilevel"/>
    <w:tmpl w:val="0EC2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C47E9A"/>
    <w:multiLevelType w:val="hybridMultilevel"/>
    <w:tmpl w:val="44EC6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D528B1"/>
    <w:multiLevelType w:val="multilevel"/>
    <w:tmpl w:val="B5D4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4C4A24"/>
    <w:multiLevelType w:val="multilevel"/>
    <w:tmpl w:val="3ACA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C92D13"/>
    <w:multiLevelType w:val="multilevel"/>
    <w:tmpl w:val="D778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603ED9"/>
    <w:multiLevelType w:val="multilevel"/>
    <w:tmpl w:val="864C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CA500C"/>
    <w:multiLevelType w:val="multilevel"/>
    <w:tmpl w:val="4C0CD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E11309"/>
    <w:multiLevelType w:val="multilevel"/>
    <w:tmpl w:val="D5B8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931B5"/>
    <w:multiLevelType w:val="multilevel"/>
    <w:tmpl w:val="3EA2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831450"/>
    <w:multiLevelType w:val="multilevel"/>
    <w:tmpl w:val="DA20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CA35F0"/>
    <w:multiLevelType w:val="multilevel"/>
    <w:tmpl w:val="1010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F4695E"/>
    <w:multiLevelType w:val="multilevel"/>
    <w:tmpl w:val="2BA2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12326"/>
    <w:multiLevelType w:val="multilevel"/>
    <w:tmpl w:val="602C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753577">
    <w:abstractNumId w:val="3"/>
  </w:num>
  <w:num w:numId="2" w16cid:durableId="722758381">
    <w:abstractNumId w:val="44"/>
  </w:num>
  <w:num w:numId="3" w16cid:durableId="1788430520">
    <w:abstractNumId w:val="28"/>
  </w:num>
  <w:num w:numId="4" w16cid:durableId="1842505939">
    <w:abstractNumId w:val="12"/>
  </w:num>
  <w:num w:numId="5" w16cid:durableId="336463950">
    <w:abstractNumId w:val="30"/>
  </w:num>
  <w:num w:numId="6" w16cid:durableId="325591177">
    <w:abstractNumId w:val="36"/>
  </w:num>
  <w:num w:numId="7" w16cid:durableId="460462740">
    <w:abstractNumId w:val="27"/>
  </w:num>
  <w:num w:numId="8" w16cid:durableId="163859998">
    <w:abstractNumId w:val="11"/>
  </w:num>
  <w:num w:numId="9" w16cid:durableId="898633046">
    <w:abstractNumId w:val="24"/>
  </w:num>
  <w:num w:numId="10" w16cid:durableId="431516679">
    <w:abstractNumId w:val="15"/>
  </w:num>
  <w:num w:numId="11" w16cid:durableId="488208780">
    <w:abstractNumId w:val="50"/>
  </w:num>
  <w:num w:numId="12" w16cid:durableId="1030377883">
    <w:abstractNumId w:val="22"/>
  </w:num>
  <w:num w:numId="13" w16cid:durableId="722213517">
    <w:abstractNumId w:val="41"/>
  </w:num>
  <w:num w:numId="14" w16cid:durableId="489519863">
    <w:abstractNumId w:val="20"/>
  </w:num>
  <w:num w:numId="15" w16cid:durableId="888690579">
    <w:abstractNumId w:val="9"/>
  </w:num>
  <w:num w:numId="16" w16cid:durableId="2112581540">
    <w:abstractNumId w:val="43"/>
  </w:num>
  <w:num w:numId="17" w16cid:durableId="1721511168">
    <w:abstractNumId w:val="10"/>
  </w:num>
  <w:num w:numId="18" w16cid:durableId="20477407">
    <w:abstractNumId w:val="1"/>
  </w:num>
  <w:num w:numId="19" w16cid:durableId="416944851">
    <w:abstractNumId w:val="25"/>
  </w:num>
  <w:num w:numId="20" w16cid:durableId="1206257990">
    <w:abstractNumId w:val="33"/>
  </w:num>
  <w:num w:numId="21" w16cid:durableId="385377385">
    <w:abstractNumId w:val="49"/>
  </w:num>
  <w:num w:numId="22" w16cid:durableId="1916738062">
    <w:abstractNumId w:val="40"/>
  </w:num>
  <w:num w:numId="23" w16cid:durableId="91126727">
    <w:abstractNumId w:val="2"/>
  </w:num>
  <w:num w:numId="24" w16cid:durableId="1088576596">
    <w:abstractNumId w:val="35"/>
  </w:num>
  <w:num w:numId="25" w16cid:durableId="62796372">
    <w:abstractNumId w:val="29"/>
  </w:num>
  <w:num w:numId="26" w16cid:durableId="844980311">
    <w:abstractNumId w:val="0"/>
  </w:num>
  <w:num w:numId="27" w16cid:durableId="513610562">
    <w:abstractNumId w:val="16"/>
  </w:num>
  <w:num w:numId="28" w16cid:durableId="1387604640">
    <w:abstractNumId w:val="42"/>
  </w:num>
  <w:num w:numId="29" w16cid:durableId="58748090">
    <w:abstractNumId w:val="48"/>
  </w:num>
  <w:num w:numId="30" w16cid:durableId="764888852">
    <w:abstractNumId w:val="32"/>
  </w:num>
  <w:num w:numId="31" w16cid:durableId="1225292608">
    <w:abstractNumId w:val="5"/>
  </w:num>
  <w:num w:numId="32" w16cid:durableId="421149455">
    <w:abstractNumId w:val="7"/>
  </w:num>
  <w:num w:numId="33" w16cid:durableId="1762410449">
    <w:abstractNumId w:val="46"/>
  </w:num>
  <w:num w:numId="34" w16cid:durableId="2044669470">
    <w:abstractNumId w:val="45"/>
  </w:num>
  <w:num w:numId="35" w16cid:durableId="1948274437">
    <w:abstractNumId w:val="37"/>
  </w:num>
  <w:num w:numId="36" w16cid:durableId="235212092">
    <w:abstractNumId w:val="17"/>
  </w:num>
  <w:num w:numId="37" w16cid:durableId="1360471910">
    <w:abstractNumId w:val="47"/>
  </w:num>
  <w:num w:numId="38" w16cid:durableId="640229447">
    <w:abstractNumId w:val="13"/>
  </w:num>
  <w:num w:numId="39" w16cid:durableId="2132820283">
    <w:abstractNumId w:val="38"/>
  </w:num>
  <w:num w:numId="40" w16cid:durableId="1812555421">
    <w:abstractNumId w:val="21"/>
  </w:num>
  <w:num w:numId="41" w16cid:durableId="2132626481">
    <w:abstractNumId w:val="23"/>
  </w:num>
  <w:num w:numId="42" w16cid:durableId="126557299">
    <w:abstractNumId w:val="18"/>
  </w:num>
  <w:num w:numId="43" w16cid:durableId="1542862429">
    <w:abstractNumId w:val="19"/>
  </w:num>
  <w:num w:numId="44" w16cid:durableId="1758941352">
    <w:abstractNumId w:val="6"/>
  </w:num>
  <w:num w:numId="45" w16cid:durableId="1148134282">
    <w:abstractNumId w:val="4"/>
  </w:num>
  <w:num w:numId="46" w16cid:durableId="599261923">
    <w:abstractNumId w:val="31"/>
  </w:num>
  <w:num w:numId="47" w16cid:durableId="23405729">
    <w:abstractNumId w:val="39"/>
  </w:num>
  <w:num w:numId="48" w16cid:durableId="345906980">
    <w:abstractNumId w:val="34"/>
  </w:num>
  <w:num w:numId="49" w16cid:durableId="260995067">
    <w:abstractNumId w:val="8"/>
  </w:num>
  <w:num w:numId="50" w16cid:durableId="228154061">
    <w:abstractNumId w:val="14"/>
  </w:num>
  <w:num w:numId="51" w16cid:durableId="13140639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43"/>
    <w:rsid w:val="000137C3"/>
    <w:rsid w:val="00021A53"/>
    <w:rsid w:val="000660E0"/>
    <w:rsid w:val="000F6692"/>
    <w:rsid w:val="00173043"/>
    <w:rsid w:val="00215F8B"/>
    <w:rsid w:val="003379D2"/>
    <w:rsid w:val="00380637"/>
    <w:rsid w:val="00455A23"/>
    <w:rsid w:val="004B5ED7"/>
    <w:rsid w:val="00540D26"/>
    <w:rsid w:val="00580779"/>
    <w:rsid w:val="005C05F3"/>
    <w:rsid w:val="00786AB2"/>
    <w:rsid w:val="007B7799"/>
    <w:rsid w:val="00806A10"/>
    <w:rsid w:val="008D5C38"/>
    <w:rsid w:val="00912755"/>
    <w:rsid w:val="00983896"/>
    <w:rsid w:val="009A3031"/>
    <w:rsid w:val="00A015E4"/>
    <w:rsid w:val="00A4425E"/>
    <w:rsid w:val="00A5784D"/>
    <w:rsid w:val="00AA14D6"/>
    <w:rsid w:val="00AD67B0"/>
    <w:rsid w:val="00AF7F02"/>
    <w:rsid w:val="00B26997"/>
    <w:rsid w:val="00B868CC"/>
    <w:rsid w:val="00C30F24"/>
    <w:rsid w:val="00C438D1"/>
    <w:rsid w:val="00C919F1"/>
    <w:rsid w:val="00D11F40"/>
    <w:rsid w:val="00E07AD9"/>
    <w:rsid w:val="00E36167"/>
    <w:rsid w:val="00EE4576"/>
    <w:rsid w:val="00FF18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9064"/>
  <w15:docId w15:val="{B6413652-0E0E-4136-985B-AAEEB50C3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380637"/>
    <w:pPr>
      <w:keepNext/>
      <w:keepLines/>
      <w:spacing w:before="400" w:after="120" w:line="360" w:lineRule="auto"/>
      <w:jc w:val="center"/>
      <w:outlineLvl w:val="0"/>
    </w:pPr>
    <w:rPr>
      <w:b/>
      <w:sz w:val="52"/>
      <w:szCs w:val="40"/>
    </w:rPr>
  </w:style>
  <w:style w:type="paragraph" w:styleId="Titre2">
    <w:name w:val="heading 2"/>
    <w:basedOn w:val="Normal"/>
    <w:next w:val="Normal"/>
    <w:uiPriority w:val="9"/>
    <w:unhideWhenUsed/>
    <w:qFormat/>
    <w:rsid w:val="00380637"/>
    <w:pPr>
      <w:keepNext/>
      <w:keepLines/>
      <w:spacing w:before="360" w:after="120"/>
      <w:outlineLvl w:val="1"/>
    </w:pPr>
    <w:rPr>
      <w:b/>
      <w:sz w:val="44"/>
      <w:szCs w:val="32"/>
    </w:rPr>
  </w:style>
  <w:style w:type="paragraph" w:styleId="Titre3">
    <w:name w:val="heading 3"/>
    <w:basedOn w:val="Normal"/>
    <w:next w:val="Normal"/>
    <w:uiPriority w:val="9"/>
    <w:unhideWhenUsed/>
    <w:qFormat/>
    <w:rsid w:val="00A5784D"/>
    <w:pPr>
      <w:keepNext/>
      <w:keepLines/>
      <w:spacing w:before="560" w:after="320" w:line="360" w:lineRule="auto"/>
      <w:outlineLvl w:val="2"/>
    </w:pPr>
    <w:rPr>
      <w:color w:val="434343"/>
      <w:sz w:val="36"/>
      <w:szCs w:val="28"/>
      <w:u w:val="single"/>
    </w:rPr>
  </w:style>
  <w:style w:type="paragraph" w:styleId="Titre4">
    <w:name w:val="heading 4"/>
    <w:basedOn w:val="Normal"/>
    <w:next w:val="Normal"/>
    <w:uiPriority w:val="9"/>
    <w:unhideWhenUsed/>
    <w:qFormat/>
    <w:rsid w:val="000F6692"/>
    <w:pPr>
      <w:keepNext/>
      <w:keepLines/>
      <w:spacing w:before="280" w:after="80"/>
      <w:outlineLvl w:val="3"/>
    </w:pPr>
    <w:rPr>
      <w:b/>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0660E0"/>
    <w:pPr>
      <w:ind w:left="720"/>
      <w:contextualSpacing/>
    </w:pPr>
  </w:style>
  <w:style w:type="paragraph" w:styleId="En-ttedetabledesmatires">
    <w:name w:val="TOC Heading"/>
    <w:basedOn w:val="Titre1"/>
    <w:next w:val="Normal"/>
    <w:uiPriority w:val="39"/>
    <w:unhideWhenUsed/>
    <w:qFormat/>
    <w:rsid w:val="00806A10"/>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fr-FR"/>
    </w:rPr>
  </w:style>
  <w:style w:type="paragraph" w:styleId="TM1">
    <w:name w:val="toc 1"/>
    <w:basedOn w:val="Normal"/>
    <w:next w:val="Normal"/>
    <w:autoRedefine/>
    <w:uiPriority w:val="39"/>
    <w:unhideWhenUsed/>
    <w:rsid w:val="00806A10"/>
    <w:pPr>
      <w:spacing w:after="100"/>
    </w:pPr>
  </w:style>
  <w:style w:type="paragraph" w:styleId="TM2">
    <w:name w:val="toc 2"/>
    <w:basedOn w:val="Normal"/>
    <w:next w:val="Normal"/>
    <w:autoRedefine/>
    <w:uiPriority w:val="39"/>
    <w:unhideWhenUsed/>
    <w:rsid w:val="00806A10"/>
    <w:pPr>
      <w:spacing w:after="100"/>
      <w:ind w:left="220"/>
    </w:pPr>
  </w:style>
  <w:style w:type="paragraph" w:styleId="TM3">
    <w:name w:val="toc 3"/>
    <w:basedOn w:val="Normal"/>
    <w:next w:val="Normal"/>
    <w:autoRedefine/>
    <w:uiPriority w:val="39"/>
    <w:unhideWhenUsed/>
    <w:rsid w:val="00806A10"/>
    <w:pPr>
      <w:spacing w:after="100"/>
      <w:ind w:left="440"/>
    </w:pPr>
  </w:style>
  <w:style w:type="character" w:styleId="Lienhypertexte">
    <w:name w:val="Hyperlink"/>
    <w:basedOn w:val="Policepardfaut"/>
    <w:uiPriority w:val="99"/>
    <w:unhideWhenUsed/>
    <w:rsid w:val="00806A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0EE79-0A37-44C5-AB8D-9AFB4E92F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18</Pages>
  <Words>3378</Words>
  <Characters>18582</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BARAU</cp:lastModifiedBy>
  <cp:revision>6</cp:revision>
  <dcterms:created xsi:type="dcterms:W3CDTF">2025-02-18T12:35:00Z</dcterms:created>
  <dcterms:modified xsi:type="dcterms:W3CDTF">2025-02-18T13:10:00Z</dcterms:modified>
</cp:coreProperties>
</file>