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9806D" w14:textId="77777777" w:rsidR="00A11D3F" w:rsidRDefault="00A11D3F" w:rsidP="00A11D3F">
      <w:pPr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Dataset Name</w:t>
      </w:r>
    </w:p>
    <w:p w14:paraId="2AB0997C" w14:textId="77777777" w:rsidR="00A11D3F" w:rsidRDefault="00A11D3F" w:rsidP="00A11D3F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</w:p>
    <w:p w14:paraId="53FCF340" w14:textId="438B8B52" w:rsidR="00A11D3F" w:rsidRPr="000B63E0" w:rsidRDefault="00A11D3F" w:rsidP="00A11D3F">
      <w:pPr>
        <w:spacing w:after="0" w:line="240" w:lineRule="auto"/>
        <w:rPr>
          <w:rFonts w:ascii="Arial" w:hAnsi="Arial" w:cs="Arial"/>
          <w:iCs/>
          <w:color w:val="000000"/>
          <w:sz w:val="24"/>
          <w:szCs w:val="20"/>
        </w:rPr>
      </w:pPr>
      <w:r>
        <w:rPr>
          <w:rFonts w:ascii="Arial" w:hAnsi="Arial" w:cs="Arial"/>
          <w:iCs/>
          <w:color w:val="000000"/>
          <w:sz w:val="24"/>
          <w:szCs w:val="20"/>
        </w:rPr>
        <w:t>Negotiation dataset</w:t>
      </w:r>
    </w:p>
    <w:p w14:paraId="2A0CC9D9" w14:textId="5B6C9DE8" w:rsidR="00A11D3F" w:rsidRDefault="00A11D3F" w:rsidP="00A11D3F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14:paraId="47A85D60" w14:textId="77777777" w:rsidR="00A11D3F" w:rsidRDefault="00A11D3F" w:rsidP="00A11D3F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Dataset Description:</w:t>
      </w:r>
    </w:p>
    <w:p w14:paraId="21131A06" w14:textId="77777777" w:rsidR="00A11D3F" w:rsidRDefault="00A11D3F" w:rsidP="00A11D3F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</w:p>
    <w:p w14:paraId="794883CA" w14:textId="77777777" w:rsidR="00A11D3F" w:rsidRDefault="00A11D3F" w:rsidP="00A11D3F">
      <w:pPr>
        <w:rPr>
          <w:rFonts w:ascii="Arial" w:hAnsi="Arial" w:cs="Arial"/>
          <w:sz w:val="24"/>
        </w:rPr>
      </w:pPr>
      <w:r w:rsidRPr="000B63E0">
        <w:rPr>
          <w:rFonts w:ascii="Arial" w:hAnsi="Arial" w:cs="Arial"/>
          <w:sz w:val="24"/>
        </w:rPr>
        <w:t xml:space="preserve">Measures of anemonefish </w:t>
      </w:r>
      <w:r>
        <w:rPr>
          <w:rFonts w:ascii="Arial" w:hAnsi="Arial" w:cs="Arial"/>
          <w:sz w:val="24"/>
        </w:rPr>
        <w:t xml:space="preserve">size, </w:t>
      </w:r>
      <w:proofErr w:type="gramStart"/>
      <w:r>
        <w:rPr>
          <w:rFonts w:ascii="Arial" w:hAnsi="Arial" w:cs="Arial"/>
          <w:sz w:val="24"/>
        </w:rPr>
        <w:t>reproduction</w:t>
      </w:r>
      <w:proofErr w:type="gramEnd"/>
      <w:r>
        <w:rPr>
          <w:rFonts w:ascii="Arial" w:hAnsi="Arial" w:cs="Arial"/>
          <w:sz w:val="24"/>
        </w:rPr>
        <w:t xml:space="preserve"> and parental care. Five sheets are included in the spreadsheet, which correspond to different indicators of parental effort: </w:t>
      </w:r>
      <w:proofErr w:type="spellStart"/>
      <w:r>
        <w:rPr>
          <w:rFonts w:ascii="Arial" w:hAnsi="Arial" w:cs="Arial"/>
          <w:sz w:val="24"/>
        </w:rPr>
        <w:t>Clutch_laid</w:t>
      </w:r>
      <w:proofErr w:type="spellEnd"/>
      <w:r>
        <w:rPr>
          <w:rFonts w:ascii="Arial" w:hAnsi="Arial" w:cs="Arial"/>
          <w:sz w:val="24"/>
        </w:rPr>
        <w:t>: The number of eggs laid per clutch, an indicator of female effort</w:t>
      </w:r>
    </w:p>
    <w:p w14:paraId="72E2EE47" w14:textId="77777777" w:rsidR="00A11D3F" w:rsidRDefault="00A11D3F" w:rsidP="00A11D3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Month_laid</w:t>
      </w:r>
      <w:proofErr w:type="spellEnd"/>
      <w:r>
        <w:rPr>
          <w:rFonts w:ascii="Arial" w:hAnsi="Arial" w:cs="Arial"/>
          <w:sz w:val="24"/>
        </w:rPr>
        <w:t>: The number of eggs laid per month, an indicator of female effort</w:t>
      </w:r>
    </w:p>
    <w:p w14:paraId="659FDF8A" w14:textId="77777777" w:rsidR="00A11D3F" w:rsidRDefault="00A11D3F" w:rsidP="00A11D3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Pcare</w:t>
      </w:r>
      <w:proofErr w:type="spellEnd"/>
      <w:r>
        <w:rPr>
          <w:rFonts w:ascii="Arial" w:hAnsi="Arial" w:cs="Arial"/>
          <w:sz w:val="24"/>
        </w:rPr>
        <w:t>: The amount of time males and females spent tending to the eggs, an indicator of male and female effort, respectively</w:t>
      </w:r>
    </w:p>
    <w:p w14:paraId="76E3AC3A" w14:textId="77777777" w:rsidR="00A11D3F" w:rsidRDefault="00A11D3F" w:rsidP="00A11D3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Embryo_surv</w:t>
      </w:r>
      <w:proofErr w:type="spellEnd"/>
      <w:r>
        <w:rPr>
          <w:rFonts w:ascii="Arial" w:hAnsi="Arial" w:cs="Arial"/>
          <w:sz w:val="24"/>
        </w:rPr>
        <w:t>: The proportion of eggs laid per clutch that survived to hatching, a measure of male effort, and the number of eggs laid that matured to hatching per clutch, a measure of pair effort</w:t>
      </w:r>
    </w:p>
    <w:p w14:paraId="7A891F37" w14:textId="77777777" w:rsidR="00A11D3F" w:rsidRDefault="00A11D3F" w:rsidP="00A11D3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Embryo_mat</w:t>
      </w:r>
      <w:proofErr w:type="spellEnd"/>
      <w:r>
        <w:rPr>
          <w:rFonts w:ascii="Arial" w:hAnsi="Arial" w:cs="Arial"/>
          <w:sz w:val="24"/>
        </w:rPr>
        <w:t>: The number of embryos laid per month that matured to hatching, a measure of pair effort</w:t>
      </w:r>
    </w:p>
    <w:p w14:paraId="33B2B708" w14:textId="593FAAD2" w:rsidR="00A11D3F" w:rsidRPr="008803EB" w:rsidRDefault="00A11D3F" w:rsidP="00A11D3F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Project: </w:t>
      </w:r>
    </w:p>
    <w:p w14:paraId="163C1EC7" w14:textId="797F7484" w:rsidR="00A11D3F" w:rsidRPr="00A11D3F" w:rsidRDefault="00A11D3F" w:rsidP="00A11D3F">
      <w:pPr>
        <w:spacing w:line="240" w:lineRule="auto"/>
        <w:rPr>
          <w:rFonts w:ascii="Arial" w:hAnsi="Arial" w:cs="Arial"/>
          <w:sz w:val="24"/>
        </w:rPr>
      </w:pPr>
      <w:r w:rsidRPr="00A11D3F">
        <w:rPr>
          <w:rFonts w:ascii="Arial" w:hAnsi="Arial" w:cs="Arial"/>
          <w:sz w:val="24"/>
        </w:rPr>
        <w:t>Negotiations Over Parental Care: A Test of Alternative Hypotheses in the Clown Anemonefish</w:t>
      </w:r>
    </w:p>
    <w:p w14:paraId="603F8246" w14:textId="77777777" w:rsidR="00A11D3F" w:rsidRPr="008803EB" w:rsidRDefault="00A11D3F" w:rsidP="00A11D3F">
      <w:pPr>
        <w:spacing w:line="240" w:lineRule="auto"/>
        <w:rPr>
          <w:rFonts w:ascii="Arial" w:hAnsi="Arial" w:cs="Arial"/>
        </w:rPr>
      </w:pPr>
      <w:r w:rsidRPr="002D4C81">
        <w:rPr>
          <w:rFonts w:ascii="Arial" w:hAnsi="Arial" w:cs="Arial"/>
          <w:b/>
          <w:sz w:val="24"/>
          <w:szCs w:val="24"/>
        </w:rPr>
        <w:t>Location:</w:t>
      </w:r>
      <w:r w:rsidRPr="008803EB">
        <w:rPr>
          <w:rFonts w:ascii="Arial" w:hAnsi="Arial" w:cs="Arial"/>
          <w:b/>
        </w:rPr>
        <w:t xml:space="preserve">  </w:t>
      </w:r>
    </w:p>
    <w:p w14:paraId="7F75A0A0" w14:textId="77777777" w:rsidR="00A11D3F" w:rsidRPr="00FD3855" w:rsidRDefault="00A11D3F" w:rsidP="00A11D3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3855">
        <w:rPr>
          <w:rFonts w:ascii="Arial" w:hAnsi="Arial" w:cs="Arial"/>
          <w:sz w:val="24"/>
          <w:szCs w:val="24"/>
        </w:rPr>
        <w:t>Kimbe</w:t>
      </w:r>
      <w:proofErr w:type="spellEnd"/>
      <w:r w:rsidRPr="00FD3855">
        <w:rPr>
          <w:rFonts w:ascii="Arial" w:hAnsi="Arial" w:cs="Arial"/>
          <w:sz w:val="24"/>
          <w:szCs w:val="24"/>
        </w:rPr>
        <w:t xml:space="preserve"> Bay, Papua New Guinea (5.1666667°S 150.5°E)</w:t>
      </w:r>
    </w:p>
    <w:p w14:paraId="5EA01B3A" w14:textId="686F6D1E" w:rsidR="00A11D3F" w:rsidRDefault="00A11D3F" w:rsidP="00A11D3F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14:paraId="3F4158B6" w14:textId="77777777" w:rsidR="00A11D3F" w:rsidRDefault="00A11D3F" w:rsidP="00A11D3F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132E8">
        <w:rPr>
          <w:rFonts w:ascii="Arial" w:hAnsi="Arial" w:cs="Arial"/>
          <w:b/>
          <w:bCs/>
          <w:color w:val="000000"/>
          <w:sz w:val="24"/>
          <w:szCs w:val="24"/>
        </w:rPr>
        <w:t xml:space="preserve">Parameter names, descriptions, units: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490"/>
        <w:gridCol w:w="2341"/>
        <w:gridCol w:w="2476"/>
      </w:tblGrid>
      <w:tr w:rsidR="00A11D3F" w14:paraId="29DD1F49" w14:textId="77777777" w:rsidTr="00A11D3F">
        <w:tc>
          <w:tcPr>
            <w:tcW w:w="2043" w:type="dxa"/>
          </w:tcPr>
          <w:p w14:paraId="48F51363" w14:textId="77777777" w:rsidR="00A11D3F" w:rsidRPr="00921801" w:rsidRDefault="00A11D3F" w:rsidP="00952B3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490" w:type="dxa"/>
          </w:tcPr>
          <w:p w14:paraId="7CF58B90" w14:textId="77777777" w:rsidR="00A11D3F" w:rsidRPr="00921801" w:rsidRDefault="00A11D3F" w:rsidP="00952B3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72F801E7" w14:textId="77777777" w:rsidR="00A11D3F" w:rsidRPr="00921801" w:rsidRDefault="00A11D3F" w:rsidP="00952B3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Units</w:t>
            </w:r>
          </w:p>
        </w:tc>
        <w:tc>
          <w:tcPr>
            <w:tcW w:w="2476" w:type="dxa"/>
          </w:tcPr>
          <w:p w14:paraId="2F6DFF05" w14:textId="77777777" w:rsidR="00A11D3F" w:rsidRPr="00921801" w:rsidRDefault="00A11D3F" w:rsidP="00952B3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Missing data identifier</w:t>
            </w:r>
          </w:p>
        </w:tc>
      </w:tr>
      <w:tr w:rsidR="00A11D3F" w14:paraId="1D520937" w14:textId="77777777" w:rsidTr="00A11D3F">
        <w:tc>
          <w:tcPr>
            <w:tcW w:w="2043" w:type="dxa"/>
          </w:tcPr>
          <w:p w14:paraId="2305FD67" w14:textId="0274F106" w:rsidR="00A11D3F" w:rsidRDefault="00A11D3F" w:rsidP="00952B3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92180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490" w:type="dxa"/>
          </w:tcPr>
          <w:p w14:paraId="37D70FA4" w14:textId="77777777" w:rsidR="00A11D3F" w:rsidRDefault="00A11D3F" w:rsidP="00952B3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 unique identifier for each anemone group surveyed</w:t>
            </w:r>
          </w:p>
        </w:tc>
        <w:tc>
          <w:tcPr>
            <w:tcW w:w="2341" w:type="dxa"/>
          </w:tcPr>
          <w:p w14:paraId="507FDB65" w14:textId="77777777" w:rsidR="00A11D3F" w:rsidRDefault="00A11D3F" w:rsidP="00952B3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2476" w:type="dxa"/>
          </w:tcPr>
          <w:p w14:paraId="5410A335" w14:textId="77777777" w:rsidR="00A11D3F" w:rsidRDefault="00A11D3F" w:rsidP="00952B3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A11D3F" w14:paraId="1ABA87FB" w14:textId="77777777" w:rsidTr="00A11D3F">
        <w:tc>
          <w:tcPr>
            <w:tcW w:w="2043" w:type="dxa"/>
          </w:tcPr>
          <w:p w14:paraId="43A729FE" w14:textId="63D97100" w:rsidR="00A11D3F" w:rsidRDefault="00A11D3F" w:rsidP="00952B3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2490" w:type="dxa"/>
          </w:tcPr>
          <w:p w14:paraId="628882F8" w14:textId="77777777" w:rsidR="00A11D3F" w:rsidRDefault="00A11D3F" w:rsidP="00952B3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Experimental month / pre- or post-manipulation via fin-clipping</w:t>
            </w:r>
          </w:p>
          <w:p w14:paraId="0C93E463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 = pre-manipulation</w:t>
            </w:r>
          </w:p>
          <w:p w14:paraId="7F02C0B9" w14:textId="365C646C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>2 = post-manipulation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341" w:type="dxa"/>
          </w:tcPr>
          <w:p w14:paraId="27A8760A" w14:textId="5E3E7252" w:rsidR="00A11D3F" w:rsidRDefault="0065607A" w:rsidP="00952B3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>Categorical</w:t>
            </w:r>
          </w:p>
        </w:tc>
        <w:tc>
          <w:tcPr>
            <w:tcW w:w="2476" w:type="dxa"/>
          </w:tcPr>
          <w:p w14:paraId="04C528CA" w14:textId="5CC1AB02" w:rsidR="00A11D3F" w:rsidRDefault="00A11D3F" w:rsidP="00952B35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A11D3F" w14:paraId="68CEE438" w14:textId="77777777" w:rsidTr="00A11D3F">
        <w:tc>
          <w:tcPr>
            <w:tcW w:w="2043" w:type="dxa"/>
          </w:tcPr>
          <w:p w14:paraId="7023899C" w14:textId="343DD190" w:rsidR="00A11D3F" w:rsidRDefault="00A11D3F" w:rsidP="00A11D3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Month.Clutch</w:t>
            </w:r>
            <w:proofErr w:type="spellEnd"/>
          </w:p>
        </w:tc>
        <w:tc>
          <w:tcPr>
            <w:tcW w:w="2490" w:type="dxa"/>
          </w:tcPr>
          <w:p w14:paraId="1E631CCF" w14:textId="6341E7C5" w:rsidR="00A11D3F" w:rsidRDefault="00A11D3F" w:rsidP="00A11D3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clutch number </w:t>
            </w:r>
            <w:r w:rsidR="0065607A">
              <w:rPr>
                <w:rFonts w:ascii="Arial" w:hAnsi="Arial" w:cs="Arial"/>
                <w:sz w:val="24"/>
                <w:szCs w:val="24"/>
              </w:rPr>
              <w:t xml:space="preserve">laid </w:t>
            </w:r>
            <w:r>
              <w:rPr>
                <w:rFonts w:ascii="Arial" w:hAnsi="Arial" w:cs="Arial"/>
                <w:sz w:val="24"/>
                <w:szCs w:val="24"/>
              </w:rPr>
              <w:t xml:space="preserve">that month (1, </w:t>
            </w:r>
            <w:r w:rsidR="0065607A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or 3)</w:t>
            </w:r>
          </w:p>
        </w:tc>
        <w:tc>
          <w:tcPr>
            <w:tcW w:w="2341" w:type="dxa"/>
          </w:tcPr>
          <w:p w14:paraId="5B5503D8" w14:textId="7132FE1D" w:rsidR="00A11D3F" w:rsidRDefault="00A11D3F" w:rsidP="00A11D3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2476" w:type="dxa"/>
          </w:tcPr>
          <w:p w14:paraId="67815CB8" w14:textId="77777777" w:rsidR="00A11D3F" w:rsidRDefault="00A11D3F" w:rsidP="00A11D3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65607A" w14:paraId="0BAE7DA9" w14:textId="77777777" w:rsidTr="00A11D3F">
        <w:tc>
          <w:tcPr>
            <w:tcW w:w="2043" w:type="dxa"/>
          </w:tcPr>
          <w:p w14:paraId="6ED7E265" w14:textId="0179297C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Laid</w:t>
            </w:r>
          </w:p>
        </w:tc>
        <w:tc>
          <w:tcPr>
            <w:tcW w:w="2490" w:type="dxa"/>
          </w:tcPr>
          <w:p w14:paraId="6B153A92" w14:textId="18856B6E" w:rsidR="0065607A" w:rsidRDefault="0065607A" w:rsidP="0065607A">
            <w:pPr>
              <w:rPr>
                <w:rFonts w:ascii="Arial" w:hAnsi="Arial" w:cs="Arial"/>
                <w:sz w:val="24"/>
                <w:szCs w:val="24"/>
              </w:rPr>
            </w:pPr>
            <w:r w:rsidRPr="00305958">
              <w:rPr>
                <w:rFonts w:ascii="Arial" w:hAnsi="Arial" w:cs="Arial"/>
                <w:sz w:val="24"/>
                <w:szCs w:val="24"/>
              </w:rPr>
              <w:t>Number of eggs laid per clutch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sheet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Clutch_laid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per month for sheet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Month_laid</w:t>
            </w:r>
            <w:proofErr w:type="spellEnd"/>
          </w:p>
        </w:tc>
        <w:tc>
          <w:tcPr>
            <w:tcW w:w="2341" w:type="dxa"/>
          </w:tcPr>
          <w:p w14:paraId="2874D2E0" w14:textId="4F586AF6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2476" w:type="dxa"/>
          </w:tcPr>
          <w:p w14:paraId="24CA9B24" w14:textId="0E0C34B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65607A" w14:paraId="51621AAD" w14:textId="77777777" w:rsidTr="00A11D3F">
        <w:tc>
          <w:tcPr>
            <w:tcW w:w="2043" w:type="dxa"/>
          </w:tcPr>
          <w:p w14:paraId="69104448" w14:textId="0B2C0AE2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2490" w:type="dxa"/>
          </w:tcPr>
          <w:p w14:paraId="30187B23" w14:textId="6D9B3A5C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Treatment each group was assigned to: Female handicapped, male handicapped, or control</w:t>
            </w:r>
          </w:p>
        </w:tc>
        <w:tc>
          <w:tcPr>
            <w:tcW w:w="2341" w:type="dxa"/>
          </w:tcPr>
          <w:p w14:paraId="54CC386C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FH = female handicapped</w:t>
            </w:r>
          </w:p>
          <w:p w14:paraId="78FE1FCE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MH = male handicapped</w:t>
            </w:r>
          </w:p>
          <w:p w14:paraId="3638C6A8" w14:textId="7B46BBBD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 = control</w:t>
            </w:r>
          </w:p>
        </w:tc>
        <w:tc>
          <w:tcPr>
            <w:tcW w:w="2476" w:type="dxa"/>
          </w:tcPr>
          <w:p w14:paraId="3B29E5CF" w14:textId="1FE6B036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65607A" w14:paraId="68A79A5A" w14:textId="77777777" w:rsidTr="00A11D3F">
        <w:tc>
          <w:tcPr>
            <w:tcW w:w="2043" w:type="dxa"/>
          </w:tcPr>
          <w:p w14:paraId="2A25E613" w14:textId="76F748DF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FSL.1</w:t>
            </w:r>
          </w:p>
        </w:tc>
        <w:tc>
          <w:tcPr>
            <w:tcW w:w="2490" w:type="dxa"/>
          </w:tcPr>
          <w:p w14:paraId="0AF83308" w14:textId="44E1AE1B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Female standard length to the nearest 0.01mm before the start of the study</w:t>
            </w:r>
          </w:p>
        </w:tc>
        <w:tc>
          <w:tcPr>
            <w:tcW w:w="2341" w:type="dxa"/>
          </w:tcPr>
          <w:p w14:paraId="6ECA825C" w14:textId="01FAF08A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Millimeters</w:t>
            </w:r>
          </w:p>
        </w:tc>
        <w:tc>
          <w:tcPr>
            <w:tcW w:w="2476" w:type="dxa"/>
          </w:tcPr>
          <w:p w14:paraId="69F7F60F" w14:textId="3DDEFB1E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65607A" w14:paraId="161EA81F" w14:textId="77777777" w:rsidTr="00A11D3F">
        <w:tc>
          <w:tcPr>
            <w:tcW w:w="2043" w:type="dxa"/>
          </w:tcPr>
          <w:p w14:paraId="0F0951C2" w14:textId="03D12C70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FSL.2</w:t>
            </w:r>
          </w:p>
        </w:tc>
        <w:tc>
          <w:tcPr>
            <w:tcW w:w="2490" w:type="dxa"/>
          </w:tcPr>
          <w:p w14:paraId="73922C35" w14:textId="28B4E2F2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Female standard length to the nearest 0.01mm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at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end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of the study</w:t>
            </w:r>
          </w:p>
        </w:tc>
        <w:tc>
          <w:tcPr>
            <w:tcW w:w="2341" w:type="dxa"/>
          </w:tcPr>
          <w:p w14:paraId="49B6D7F4" w14:textId="46B07EEF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Millimeters</w:t>
            </w:r>
          </w:p>
        </w:tc>
        <w:tc>
          <w:tcPr>
            <w:tcW w:w="2476" w:type="dxa"/>
          </w:tcPr>
          <w:p w14:paraId="0687784C" w14:textId="7BA6124E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65607A" w14:paraId="1E145956" w14:textId="77777777" w:rsidTr="00A11D3F">
        <w:tc>
          <w:tcPr>
            <w:tcW w:w="2043" w:type="dxa"/>
          </w:tcPr>
          <w:p w14:paraId="6F38381A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FSL</w:t>
            </w:r>
          </w:p>
        </w:tc>
        <w:tc>
          <w:tcPr>
            <w:tcW w:w="2490" w:type="dxa"/>
          </w:tcPr>
          <w:p w14:paraId="5ACD3554" w14:textId="1A765144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Average of the two measurements of f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emale standard length</w:t>
            </w:r>
          </w:p>
        </w:tc>
        <w:tc>
          <w:tcPr>
            <w:tcW w:w="2341" w:type="dxa"/>
          </w:tcPr>
          <w:p w14:paraId="0D83C956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Millimeters</w:t>
            </w:r>
          </w:p>
        </w:tc>
        <w:tc>
          <w:tcPr>
            <w:tcW w:w="2476" w:type="dxa"/>
          </w:tcPr>
          <w:p w14:paraId="13CF9859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65607A" w14:paraId="2D90F644" w14:textId="77777777" w:rsidTr="00A11D3F">
        <w:tc>
          <w:tcPr>
            <w:tcW w:w="2043" w:type="dxa"/>
          </w:tcPr>
          <w:p w14:paraId="0DB40B44" w14:textId="4DB1785E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SL.1</w:t>
            </w:r>
          </w:p>
        </w:tc>
        <w:tc>
          <w:tcPr>
            <w:tcW w:w="2490" w:type="dxa"/>
          </w:tcPr>
          <w:p w14:paraId="4F20ED12" w14:textId="6FC0ED16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ale standard length to the nearest 0.01mm before the start of the study</w:t>
            </w:r>
          </w:p>
        </w:tc>
        <w:tc>
          <w:tcPr>
            <w:tcW w:w="2341" w:type="dxa"/>
          </w:tcPr>
          <w:p w14:paraId="3D339C50" w14:textId="6840206D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Millimeters</w:t>
            </w:r>
          </w:p>
        </w:tc>
        <w:tc>
          <w:tcPr>
            <w:tcW w:w="2476" w:type="dxa"/>
          </w:tcPr>
          <w:p w14:paraId="00007B90" w14:textId="5E9BEB79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65607A" w14:paraId="6D2696F9" w14:textId="77777777" w:rsidTr="00A11D3F">
        <w:tc>
          <w:tcPr>
            <w:tcW w:w="2043" w:type="dxa"/>
          </w:tcPr>
          <w:p w14:paraId="2D4455F6" w14:textId="042DA683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SL.2</w:t>
            </w:r>
          </w:p>
        </w:tc>
        <w:tc>
          <w:tcPr>
            <w:tcW w:w="2490" w:type="dxa"/>
          </w:tcPr>
          <w:p w14:paraId="31A29C07" w14:textId="554AA27D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ale standard length to the nearest 0.01mm at the end of the study</w:t>
            </w:r>
          </w:p>
        </w:tc>
        <w:tc>
          <w:tcPr>
            <w:tcW w:w="2341" w:type="dxa"/>
          </w:tcPr>
          <w:p w14:paraId="46489454" w14:textId="5A57BB72" w:rsidR="0065607A" w:rsidRPr="00921801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Millimeters</w:t>
            </w:r>
          </w:p>
        </w:tc>
        <w:tc>
          <w:tcPr>
            <w:tcW w:w="2476" w:type="dxa"/>
          </w:tcPr>
          <w:p w14:paraId="696F47E9" w14:textId="20F962EC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65607A" w14:paraId="7A8707E3" w14:textId="77777777" w:rsidTr="00A11D3F">
        <w:tc>
          <w:tcPr>
            <w:tcW w:w="2043" w:type="dxa"/>
          </w:tcPr>
          <w:p w14:paraId="7C7ACCC8" w14:textId="19D13DD5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>M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SL</w:t>
            </w:r>
          </w:p>
        </w:tc>
        <w:tc>
          <w:tcPr>
            <w:tcW w:w="2490" w:type="dxa"/>
          </w:tcPr>
          <w:p w14:paraId="0E0F1E74" w14:textId="17DA79A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Average of the two measurements of male standard length</w:t>
            </w:r>
          </w:p>
        </w:tc>
        <w:tc>
          <w:tcPr>
            <w:tcW w:w="2341" w:type="dxa"/>
          </w:tcPr>
          <w:p w14:paraId="750FFD1D" w14:textId="566062E4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Millimeters</w:t>
            </w:r>
          </w:p>
        </w:tc>
        <w:tc>
          <w:tcPr>
            <w:tcW w:w="2476" w:type="dxa"/>
          </w:tcPr>
          <w:p w14:paraId="016E2B7D" w14:textId="120727B0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65607A" w14:paraId="69D3DADE" w14:textId="77777777" w:rsidTr="00A11D3F">
        <w:tc>
          <w:tcPr>
            <w:tcW w:w="2043" w:type="dxa"/>
          </w:tcPr>
          <w:p w14:paraId="2946997C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Month.clutch</w:t>
            </w:r>
            <w:proofErr w:type="spellEnd"/>
          </w:p>
        </w:tc>
        <w:tc>
          <w:tcPr>
            <w:tcW w:w="2490" w:type="dxa"/>
          </w:tcPr>
          <w:p w14:paraId="147AFF65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clutch number that month (1, 2, or 3)</w:t>
            </w:r>
          </w:p>
        </w:tc>
        <w:tc>
          <w:tcPr>
            <w:tcW w:w="2341" w:type="dxa"/>
          </w:tcPr>
          <w:p w14:paraId="4DA474E5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2476" w:type="dxa"/>
          </w:tcPr>
          <w:p w14:paraId="39255FAA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65607A" w14:paraId="1BFD55D0" w14:textId="77777777" w:rsidTr="00A11D3F">
        <w:tc>
          <w:tcPr>
            <w:tcW w:w="2043" w:type="dxa"/>
          </w:tcPr>
          <w:p w14:paraId="431EFB34" w14:textId="756F2D1F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490" w:type="dxa"/>
          </w:tcPr>
          <w:p w14:paraId="1697C7BE" w14:textId="1994964F" w:rsidR="0065607A" w:rsidRDefault="0065607A" w:rsidP="006560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Calendar date when the video was taken</w:t>
            </w:r>
          </w:p>
        </w:tc>
        <w:tc>
          <w:tcPr>
            <w:tcW w:w="2341" w:type="dxa"/>
          </w:tcPr>
          <w:p w14:paraId="57D6934C" w14:textId="771BDBEC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476" w:type="dxa"/>
          </w:tcPr>
          <w:p w14:paraId="5DDDAB31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65607A" w14:paraId="394D602D" w14:textId="77777777" w:rsidTr="00A11D3F">
        <w:tc>
          <w:tcPr>
            <w:tcW w:w="2043" w:type="dxa"/>
          </w:tcPr>
          <w:p w14:paraId="7504CE80" w14:textId="3621C5B3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M.tend</w:t>
            </w:r>
            <w:proofErr w:type="spellEnd"/>
          </w:p>
        </w:tc>
        <w:tc>
          <w:tcPr>
            <w:tcW w:w="2490" w:type="dxa"/>
          </w:tcPr>
          <w:p w14:paraId="5472EE39" w14:textId="50D70B2C" w:rsidR="0065607A" w:rsidRDefault="0065607A" w:rsidP="0065607A">
            <w:pPr>
              <w:rPr>
                <w:rFonts w:ascii="Arial" w:hAnsi="Arial" w:cs="Arial"/>
                <w:sz w:val="24"/>
                <w:szCs w:val="24"/>
              </w:rPr>
            </w:pPr>
            <w:r w:rsidRPr="00305958">
              <w:rPr>
                <w:rFonts w:ascii="Arial" w:hAnsi="Arial" w:cs="Arial"/>
                <w:sz w:val="24"/>
                <w:szCs w:val="24"/>
              </w:rPr>
              <w:t xml:space="preserve">Time male spent within one body length of the eggs (number of minutes out of </w:t>
            </w:r>
            <w:proofErr w:type="gramStart"/>
            <w:r w:rsidRPr="00305958">
              <w:rPr>
                <w:rFonts w:ascii="Arial" w:hAnsi="Arial" w:cs="Arial"/>
                <w:sz w:val="24"/>
                <w:szCs w:val="24"/>
              </w:rPr>
              <w:t>15 minute</w:t>
            </w:r>
            <w:proofErr w:type="gramEnd"/>
            <w:r w:rsidRPr="00305958">
              <w:rPr>
                <w:rFonts w:ascii="Arial" w:hAnsi="Arial" w:cs="Arial"/>
                <w:sz w:val="24"/>
                <w:szCs w:val="24"/>
              </w:rPr>
              <w:t xml:space="preserve"> video)</w:t>
            </w:r>
          </w:p>
        </w:tc>
        <w:tc>
          <w:tcPr>
            <w:tcW w:w="2341" w:type="dxa"/>
          </w:tcPr>
          <w:p w14:paraId="5829E5EF" w14:textId="0E895158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Minutes</w:t>
            </w:r>
          </w:p>
        </w:tc>
        <w:tc>
          <w:tcPr>
            <w:tcW w:w="2476" w:type="dxa"/>
          </w:tcPr>
          <w:p w14:paraId="5A66EADF" w14:textId="0802727E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65607A" w14:paraId="03E1A5A7" w14:textId="77777777" w:rsidTr="00A11D3F">
        <w:tc>
          <w:tcPr>
            <w:tcW w:w="2043" w:type="dxa"/>
          </w:tcPr>
          <w:p w14:paraId="2D09939F" w14:textId="0DE394F9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F.Tend</w:t>
            </w:r>
            <w:proofErr w:type="spellEnd"/>
            <w:proofErr w:type="gramEnd"/>
          </w:p>
        </w:tc>
        <w:tc>
          <w:tcPr>
            <w:tcW w:w="2490" w:type="dxa"/>
          </w:tcPr>
          <w:p w14:paraId="637115B9" w14:textId="6ED6CAA1" w:rsidR="0065607A" w:rsidRDefault="0065607A" w:rsidP="0065607A">
            <w:pPr>
              <w:rPr>
                <w:rFonts w:ascii="Arial" w:hAnsi="Arial" w:cs="Arial"/>
                <w:sz w:val="24"/>
                <w:szCs w:val="24"/>
              </w:rPr>
            </w:pPr>
            <w:r w:rsidRPr="00305958">
              <w:rPr>
                <w:rFonts w:ascii="Arial" w:hAnsi="Arial" w:cs="Arial"/>
                <w:sz w:val="24"/>
                <w:szCs w:val="24"/>
              </w:rPr>
              <w:t xml:space="preserve">Time female spent within one body length of the eggs (number of minutes out of </w:t>
            </w:r>
            <w:proofErr w:type="gramStart"/>
            <w:r w:rsidRPr="00305958">
              <w:rPr>
                <w:rFonts w:ascii="Arial" w:hAnsi="Arial" w:cs="Arial"/>
                <w:sz w:val="24"/>
                <w:szCs w:val="24"/>
              </w:rPr>
              <w:t>15 minute</w:t>
            </w:r>
            <w:proofErr w:type="gramEnd"/>
            <w:r w:rsidRPr="00305958">
              <w:rPr>
                <w:rFonts w:ascii="Arial" w:hAnsi="Arial" w:cs="Arial"/>
                <w:sz w:val="24"/>
                <w:szCs w:val="24"/>
              </w:rPr>
              <w:t xml:space="preserve"> video)</w:t>
            </w:r>
          </w:p>
        </w:tc>
        <w:tc>
          <w:tcPr>
            <w:tcW w:w="2341" w:type="dxa"/>
          </w:tcPr>
          <w:p w14:paraId="045B47AE" w14:textId="412868D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Minutes</w:t>
            </w:r>
          </w:p>
        </w:tc>
        <w:tc>
          <w:tcPr>
            <w:tcW w:w="2476" w:type="dxa"/>
          </w:tcPr>
          <w:p w14:paraId="3CD9A026" w14:textId="464ADEBD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65607A" w14:paraId="248C65A3" w14:textId="77777777" w:rsidTr="00A11D3F">
        <w:tc>
          <w:tcPr>
            <w:tcW w:w="2043" w:type="dxa"/>
          </w:tcPr>
          <w:p w14:paraId="16C22C22" w14:textId="447E52B5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490" w:type="dxa"/>
          </w:tcPr>
          <w:p w14:paraId="3223DAA3" w14:textId="147A8417" w:rsidR="0065607A" w:rsidRPr="00305958" w:rsidRDefault="0065607A" w:rsidP="006560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age of the clutch when observations were made</w:t>
            </w:r>
          </w:p>
        </w:tc>
        <w:tc>
          <w:tcPr>
            <w:tcW w:w="2341" w:type="dxa"/>
          </w:tcPr>
          <w:p w14:paraId="2487613B" w14:textId="665102B8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Categorical</w:t>
            </w:r>
          </w:p>
        </w:tc>
        <w:tc>
          <w:tcPr>
            <w:tcW w:w="2476" w:type="dxa"/>
          </w:tcPr>
          <w:p w14:paraId="78A9C8E1" w14:textId="77777777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65607A" w14:paraId="598D85B5" w14:textId="77777777" w:rsidTr="00A11D3F">
        <w:tc>
          <w:tcPr>
            <w:tcW w:w="2043" w:type="dxa"/>
          </w:tcPr>
          <w:p w14:paraId="35907761" w14:textId="2A2BDB51" w:rsidR="0065607A" w:rsidRDefault="0065607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Hatched</w:t>
            </w:r>
          </w:p>
        </w:tc>
        <w:tc>
          <w:tcPr>
            <w:tcW w:w="2490" w:type="dxa"/>
          </w:tcPr>
          <w:p w14:paraId="0240910B" w14:textId="6440383B" w:rsidR="0065607A" w:rsidRPr="00305958" w:rsidRDefault="0057042A" w:rsidP="006560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number of eggs laid that survived to hatching per clutch for sheet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embryo_surv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per month for sheet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embryo_mat</w:t>
            </w:r>
            <w:proofErr w:type="spellEnd"/>
          </w:p>
        </w:tc>
        <w:tc>
          <w:tcPr>
            <w:tcW w:w="2341" w:type="dxa"/>
          </w:tcPr>
          <w:p w14:paraId="02090D72" w14:textId="564305AF" w:rsidR="0065607A" w:rsidRDefault="0057042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2476" w:type="dxa"/>
          </w:tcPr>
          <w:p w14:paraId="3055759B" w14:textId="37593232" w:rsidR="0065607A" w:rsidRDefault="0057042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57042A" w14:paraId="06D7B630" w14:textId="77777777" w:rsidTr="00A11D3F">
        <w:tc>
          <w:tcPr>
            <w:tcW w:w="2043" w:type="dxa"/>
          </w:tcPr>
          <w:p w14:paraId="7ADAE4C8" w14:textId="1324D5EC" w:rsidR="0057042A" w:rsidRDefault="0057042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Prophatch</w:t>
            </w:r>
            <w:proofErr w:type="spellEnd"/>
          </w:p>
        </w:tc>
        <w:tc>
          <w:tcPr>
            <w:tcW w:w="2490" w:type="dxa"/>
          </w:tcPr>
          <w:p w14:paraId="3A87D52D" w14:textId="0FCEAF35" w:rsidR="0057042A" w:rsidRDefault="0057042A" w:rsidP="006560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proportion of eggs laid that survived to hatching</w:t>
            </w:r>
          </w:p>
        </w:tc>
        <w:tc>
          <w:tcPr>
            <w:tcW w:w="2341" w:type="dxa"/>
          </w:tcPr>
          <w:p w14:paraId="0809F764" w14:textId="102CA890" w:rsidR="0057042A" w:rsidRDefault="0057042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2476" w:type="dxa"/>
          </w:tcPr>
          <w:p w14:paraId="01647B38" w14:textId="77777777" w:rsidR="0057042A" w:rsidRDefault="0057042A" w:rsidP="0065607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</w:tbl>
    <w:p w14:paraId="2EF7E9F9" w14:textId="77777777" w:rsidR="00EA5B19" w:rsidRDefault="0057042A"/>
    <w:sectPr w:rsidR="00EA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3F"/>
    <w:rsid w:val="00124E9A"/>
    <w:rsid w:val="00473C4D"/>
    <w:rsid w:val="0057042A"/>
    <w:rsid w:val="0065607A"/>
    <w:rsid w:val="007B5717"/>
    <w:rsid w:val="00801D4C"/>
    <w:rsid w:val="00A11D3F"/>
    <w:rsid w:val="00CD0B1A"/>
    <w:rsid w:val="00F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2C1B"/>
  <w15:chartTrackingRefBased/>
  <w15:docId w15:val="{CC398726-A3C0-4193-ADA0-2B76C71B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3F"/>
    <w:pPr>
      <w:spacing w:after="160" w:line="259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D3F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451</Words>
  <Characters>2447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Barbasch, Tina Adria</dc:creator>
  <cp:keywords/>
  <dc:description/>
  <cp:lastModifiedBy>Barbasch, Tina Adria</cp:lastModifiedBy>
  <cp:revision>1</cp:revision>
  <dcterms:created xsi:type="dcterms:W3CDTF">2020-12-28T22:27:00Z</dcterms:created>
  <dcterms:modified xsi:type="dcterms:W3CDTF">2020-12-28T22:50:00Z</dcterms:modified>
</cp:coreProperties>
</file>