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A4" w:rsidRDefault="009030D9" w:rsidP="009030D9">
      <w:pPr>
        <w:jc w:val="center"/>
      </w:pPr>
      <w:r>
        <w:t>Habilitar ou desativar key requests</w:t>
      </w:r>
    </w:p>
    <w:p w:rsidR="009030D9" w:rsidRDefault="009030D9" w:rsidP="009030D9">
      <w:pPr>
        <w:spacing w:after="0"/>
      </w:pPr>
    </w:p>
    <w:p w:rsidR="009030D9" w:rsidRDefault="009030D9" w:rsidP="009030D9">
      <w:pPr>
        <w:spacing w:after="0"/>
      </w:pPr>
      <w:r>
        <w:t>1 - Vá no serviço que deseja (nessa exemploe é apache)</w:t>
      </w:r>
    </w:p>
    <w:p w:rsidR="009030D9" w:rsidRDefault="009030D9" w:rsidP="009030D9">
      <w:pPr>
        <w:spacing w:after="0"/>
      </w:pPr>
      <w:r>
        <w:t>2 – view dynamic requests</w:t>
      </w:r>
    </w:p>
    <w:p w:rsidR="009030D9" w:rsidRDefault="009030D9" w:rsidP="009030D9">
      <w:pPr>
        <w:spacing w:after="0"/>
      </w:pPr>
      <w:r>
        <w:t>3 – clique no serviço que deseja</w:t>
      </w:r>
    </w:p>
    <w:p w:rsidR="009030D9" w:rsidRDefault="009030D9" w:rsidP="009030D9">
      <w:pPr>
        <w:spacing w:after="0"/>
      </w:pPr>
      <w:r>
        <w:t>4 -  no 3 pontos a direta ao clicar va na opção Mark as Keys requests para habilitar ou desabilitar</w:t>
      </w:r>
    </w:p>
    <w:p w:rsidR="009030D9" w:rsidRDefault="009030D9" w:rsidP="009030D9">
      <w:pPr>
        <w:spacing w:after="0"/>
      </w:pPr>
    </w:p>
    <w:p w:rsidR="009030D9" w:rsidRDefault="009030D9" w:rsidP="009030D9">
      <w:pPr>
        <w:ind w:left="-1276"/>
      </w:pPr>
      <w:r>
        <w:rPr>
          <w:noProof/>
          <w:lang w:eastAsia="pt-BR"/>
        </w:rPr>
        <w:drawing>
          <wp:inline distT="0" distB="0" distL="0" distR="0">
            <wp:extent cx="6896100" cy="448312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48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D9" w:rsidRDefault="009030D9"/>
    <w:p w:rsidR="009030D9" w:rsidRDefault="009030D9" w:rsidP="009030D9">
      <w:pPr>
        <w:ind w:left="-1276"/>
      </w:pPr>
      <w:r>
        <w:rPr>
          <w:noProof/>
          <w:lang w:eastAsia="pt-BR"/>
        </w:rPr>
        <w:lastRenderedPageBreak/>
        <w:drawing>
          <wp:inline distT="0" distB="0" distL="0" distR="0">
            <wp:extent cx="7150832" cy="33337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333" cy="333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0D9" w:rsidRDefault="009030D9"/>
    <w:p w:rsidR="009030D9" w:rsidRDefault="009030D9" w:rsidP="009030D9">
      <w:pPr>
        <w:ind w:left="-1276"/>
      </w:pPr>
    </w:p>
    <w:p w:rsidR="009030D9" w:rsidRDefault="009030D9" w:rsidP="009030D9">
      <w:pPr>
        <w:ind w:left="-1418"/>
      </w:pPr>
      <w:r>
        <w:rPr>
          <w:noProof/>
          <w:lang w:eastAsia="pt-BR"/>
        </w:rPr>
        <w:drawing>
          <wp:inline distT="0" distB="0" distL="0" distR="0">
            <wp:extent cx="7226370" cy="13716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623" cy="137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0D9" w:rsidSect="00C3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030D9"/>
    <w:rsid w:val="009030D9"/>
    <w:rsid w:val="00C3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0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3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1</cp:revision>
  <dcterms:created xsi:type="dcterms:W3CDTF">2021-10-10T14:40:00Z</dcterms:created>
  <dcterms:modified xsi:type="dcterms:W3CDTF">2021-10-10T14:50:00Z</dcterms:modified>
</cp:coreProperties>
</file>