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04935031" w:rsidR="00BD705D" w:rsidRPr="002D67B7" w:rsidRDefault="009E10CB" w:rsidP="002D67B7">
      <w:pPr>
        <w:spacing w:before="35"/>
        <w:rPr>
          <w:rFonts w:ascii="Times New Roman" w:hAnsi="Times New Roman" w:cs="Times New Roman"/>
          <w:sz w:val="20"/>
          <w:szCs w:val="20"/>
        </w:rPr>
        <w:sectPr w:rsidR="00BD705D" w:rsidRPr="002D67B7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801-867-5383</w:t>
      </w:r>
      <w:r w:rsidR="002D67B7" w:rsidRPr="00D25264">
        <w:rPr>
          <w:rFonts w:ascii="Times New Roman" w:hAnsi="Times New Roman" w:cs="Times New Roman"/>
        </w:rPr>
        <w:t xml:space="preserve"> |</w:t>
      </w:r>
      <w:r w:rsidR="004E4394" w:rsidRPr="00D25264">
        <w:rPr>
          <w:rFonts w:ascii="Times New Roman" w:hAnsi="Times New Roman" w:cs="Times New Roman"/>
        </w:rPr>
        <w:t xml:space="preserve"> </w:t>
      </w: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33A8E037" w14:textId="1AA8BE9A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2F1D8D79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00F97DE" w14:textId="0E6020C4" w:rsidR="008647E5" w:rsidRDefault="008647E5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out several features of the Azure Functions plugin to the Serverless Framework, including the “offline,” “func,” and “rollback” commands</w:t>
      </w:r>
      <w:r w:rsidR="00061F88">
        <w:rPr>
          <w:rFonts w:ascii="Times New Roman" w:hAnsi="Times New Roman" w:cs="Times New Roman"/>
        </w:rPr>
        <w:t xml:space="preserve"> as well as unit tests for most of the pre-existing code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(TypeScript, Node)</w:t>
      </w:r>
    </w:p>
    <w:p w14:paraId="43DE6AFB" w14:textId="310C5FF2" w:rsidR="00D451E1" w:rsidRPr="00D451E1" w:rsidRDefault="00D25264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r w:rsidRPr="00637AA8">
        <w:rPr>
          <w:rFonts w:ascii="Times New Roman" w:hAnsi="Times New Roman" w:cs="Times New Roman"/>
        </w:rPr>
        <w:t>VoTT</w:t>
      </w:r>
      <w:r>
        <w:rPr>
          <w:rFonts w:ascii="Times New Roman" w:hAnsi="Times New Roman" w:cs="Times New Roman"/>
        </w:rPr>
        <w:t xml:space="preserve">, an open-source tool for </w:t>
      </w:r>
      <w:r w:rsidR="00FE73C6">
        <w:rPr>
          <w:rFonts w:ascii="Times New Roman" w:hAnsi="Times New Roman" w:cs="Times New Roman"/>
        </w:rPr>
        <w:t>image and video annotation,</w:t>
      </w:r>
      <w:r>
        <w:rPr>
          <w:rFonts w:ascii="Times New Roman" w:hAnsi="Times New Roman" w:cs="Times New Roman"/>
        </w:rPr>
        <w:t xml:space="preserve"> including</w:t>
      </w:r>
      <w:r w:rsidR="00274DC6">
        <w:rPr>
          <w:rFonts w:ascii="Times New Roman" w:hAnsi="Times New Roman" w:cs="Times New Roman"/>
        </w:rPr>
        <w:t xml:space="preserve"> the tag input component, dynamic help menu &amp; cloud connections </w:t>
      </w:r>
      <w:r>
        <w:rPr>
          <w:rFonts w:ascii="Times New Roman" w:hAnsi="Times New Roman" w:cs="Times New Roman"/>
        </w:rPr>
        <w:t>(</w:t>
      </w:r>
      <w:r w:rsidR="005A2280">
        <w:rPr>
          <w:rFonts w:ascii="Times New Roman" w:hAnsi="Times New Roman" w:cs="Times New Roman"/>
        </w:rPr>
        <w:t>Type</w:t>
      </w:r>
      <w:r w:rsidR="008647E5">
        <w:rPr>
          <w:rFonts w:ascii="Times New Roman" w:hAnsi="Times New Roman" w:cs="Times New Roman"/>
        </w:rPr>
        <w:t>S</w:t>
      </w:r>
      <w:r w:rsidR="005A2280">
        <w:rPr>
          <w:rFonts w:ascii="Times New Roman" w:hAnsi="Times New Roman" w:cs="Times New Roman"/>
        </w:rPr>
        <w:t xml:space="preserve">cript, </w:t>
      </w:r>
      <w:r>
        <w:rPr>
          <w:rFonts w:ascii="Times New Roman" w:hAnsi="Times New Roman" w:cs="Times New Roman"/>
        </w:rPr>
        <w:t>React, Redux)</w:t>
      </w:r>
    </w:p>
    <w:p w14:paraId="70AE77AB" w14:textId="55FCD9AA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Mar 2019</w:t>
      </w:r>
    </w:p>
    <w:p w14:paraId="1C6E91E2" w14:textId="731AB596" w:rsidR="00637AA8" w:rsidRPr="00637AA8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D451E1">
        <w:rPr>
          <w:rFonts w:ascii="Times New Roman" w:hAnsi="Times New Roman" w:cs="Times New Roman"/>
        </w:rPr>
        <w:t xml:space="preserve">cloud-agnostic </w:t>
      </w:r>
      <w:r>
        <w:rPr>
          <w:rFonts w:ascii="Times New Roman" w:hAnsi="Times New Roman" w:cs="Times New Roman"/>
        </w:rPr>
        <w:t xml:space="preserve">serverless orchestrator for monitoring cloud resources (Python, </w:t>
      </w:r>
      <w:r w:rsidR="00274DC6">
        <w:rPr>
          <w:rFonts w:ascii="Times New Roman" w:hAnsi="Times New Roman" w:cs="Times New Roman"/>
        </w:rPr>
        <w:t>Serverless</w:t>
      </w:r>
      <w:r>
        <w:rPr>
          <w:rFonts w:ascii="Times New Roman" w:hAnsi="Times New Roman" w:cs="Times New Roman"/>
        </w:rPr>
        <w:t>)</w:t>
      </w:r>
    </w:p>
    <w:p w14:paraId="6F14FE7E" w14:textId="4C0A4F08" w:rsidR="00BD705D" w:rsidRPr="00FE1844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  <w:r>
        <w:rPr>
          <w:rFonts w:ascii="Times New Roman" w:hAnsi="Times New Roman" w:cs="Times New Roman"/>
        </w:rPr>
        <w:t xml:space="preserve"> (Python)</w:t>
      </w:r>
    </w:p>
    <w:p w14:paraId="13742BA6" w14:textId="075ACDF9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  <w:r w:rsidR="00637AA8">
        <w:rPr>
          <w:rFonts w:ascii="Times New Roman" w:hAnsi="Times New Roman" w:cs="Times New Roman"/>
        </w:rPr>
        <w:t xml:space="preserve"> (Android)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00B6ACAA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AF166B">
        <w:rPr>
          <w:rFonts w:ascii="Times New Roman" w:hAnsi="Times New Roman" w:cs="Times New Roman"/>
        </w:rPr>
        <w:t xml:space="preserve"> with the goal </w:t>
      </w:r>
      <w:r w:rsidR="00866699">
        <w:rPr>
          <w:rFonts w:ascii="Times New Roman" w:hAnsi="Times New Roman" w:cs="Times New Roman"/>
        </w:rPr>
        <w:t>of assigning a 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396577">
        <w:rPr>
          <w:rFonts w:ascii="Times New Roman" w:hAnsi="Times New Roman" w:cs="Times New Roman"/>
        </w:rPr>
        <w:t xml:space="preserve"> (C#, Internal Big Data Language)</w:t>
      </w:r>
    </w:p>
    <w:p w14:paraId="12DF0C02" w14:textId="2A1551D4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  <w:r w:rsidR="00396577">
        <w:rPr>
          <w:rFonts w:ascii="Times New Roman" w:hAnsi="Times New Roman" w:cs="Times New Roman"/>
        </w:rPr>
        <w:t xml:space="preserve"> (C#)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43C8D0B6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Enhanced and maintained CLI tool for running bulk operations on database of historical places</w:t>
      </w:r>
      <w:r w:rsidR="00274DC6">
        <w:rPr>
          <w:rFonts w:ascii="Times New Roman" w:hAnsi="Times New Roman" w:cs="Times New Roman"/>
        </w:rPr>
        <w:t xml:space="preserve"> (Java)</w:t>
      </w:r>
    </w:p>
    <w:p w14:paraId="4A367F27" w14:textId="702E683D" w:rsidR="00F44BEB" w:rsidRPr="00D2526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Designed and created GUI to run on top of existing tool for users that struggled using the CLI</w:t>
      </w:r>
      <w:r w:rsidR="0045075E">
        <w:rPr>
          <w:rFonts w:ascii="Times New Roman" w:hAnsi="Times New Roman" w:cs="Times New Roman"/>
        </w:rPr>
        <w:t xml:space="preserve"> (Java)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D6244B9" w14:textId="337AC251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TaskBoardAssistant</w:t>
      </w:r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 xml:space="preserve">– </w:t>
      </w:r>
      <w:r w:rsidRPr="00FE1844">
        <w:rPr>
          <w:rFonts w:ascii="Times New Roman" w:hAnsi="Times New Roman" w:cs="Times New Roman"/>
        </w:rPr>
        <w:t>Designed and implemented policy engine for automated management of Kanban-style task boards</w:t>
      </w:r>
      <w:r w:rsidR="002A18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2A18CE">
        <w:rPr>
          <w:rFonts w:ascii="Times New Roman" w:hAnsi="Times New Roman" w:cs="Times New Roman"/>
        </w:rPr>
        <w:t xml:space="preserve">published as NuGet package. </w:t>
      </w:r>
      <w:r>
        <w:rPr>
          <w:rFonts w:ascii="Times New Roman" w:hAnsi="Times New Roman" w:cs="Times New Roman"/>
        </w:rPr>
        <w:t>Deployed serverless functions to execute policies on timer (C#</w:t>
      </w:r>
      <w:r w:rsidR="002A18CE">
        <w:rPr>
          <w:rFonts w:ascii="Times New Roman" w:hAnsi="Times New Roman" w:cs="Times New Roman"/>
        </w:rPr>
        <w:t>, Serverless</w:t>
      </w:r>
      <w:r>
        <w:rPr>
          <w:rFonts w:ascii="Times New Roman" w:hAnsi="Times New Roman" w:cs="Times New Roman"/>
        </w:rPr>
        <w:t>)</w:t>
      </w:r>
    </w:p>
    <w:p w14:paraId="50A8D879" w14:textId="05768C29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FoolTheAI</w:t>
      </w:r>
      <w:r>
        <w:rPr>
          <w:rFonts w:ascii="Times New Roman" w:hAnsi="Times New Roman" w:cs="Times New Roman"/>
        </w:rPr>
        <w:t xml:space="preserve"> – Developed web application for “human-in-the-loop” verification of crowd-sourced collection of training data for computer vision models (C#, ASP.NET)</w:t>
      </w:r>
    </w:p>
    <w:p w14:paraId="239F9FAE" w14:textId="6404ED3C" w:rsidR="009D6FCA" w:rsidRDefault="009D6FCA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- Architected and developed</w:t>
      </w:r>
      <w:r w:rsidRPr="00FE1844">
        <w:rPr>
          <w:rFonts w:ascii="Times New Roman" w:hAnsi="Times New Roman" w:cs="Times New Roman"/>
        </w:rPr>
        <w:t xml:space="preserve"> backend services for audio tour-guide mobile application, including functionality for content creation, encoding and delivery via streaming or progressive download</w:t>
      </w:r>
      <w:r w:rsidR="00396577">
        <w:rPr>
          <w:rFonts w:ascii="Times New Roman" w:hAnsi="Times New Roman" w:cs="Times New Roman"/>
        </w:rPr>
        <w:t xml:space="preserve"> (C#, </w:t>
      </w:r>
      <w:r w:rsidR="00411732">
        <w:rPr>
          <w:rFonts w:ascii="Times New Roman" w:hAnsi="Times New Roman" w:cs="Times New Roman"/>
        </w:rPr>
        <w:t>Azure</w:t>
      </w:r>
      <w:r w:rsidR="00396577">
        <w:rPr>
          <w:rFonts w:ascii="Times New Roman" w:hAnsi="Times New Roman" w:cs="Times New Roman"/>
        </w:rPr>
        <w:t>)</w:t>
      </w:r>
    </w:p>
    <w:p w14:paraId="26C17507" w14:textId="544224AC" w:rsidR="005067D2" w:rsidRDefault="005067D2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LearnItYourWay</w:t>
      </w:r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Designed and implemented API for uploading a simple dataset, training a model, and returning an endpoint to the user which can then be referenced to make future predictions (Python, Flask)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PyCon Attendee 2018 &amp; 2019</w:t>
      </w:r>
      <w:r w:rsidR="00411732">
        <w:rPr>
          <w:rFonts w:ascii="Times New Roman" w:hAnsi="Times New Roman" w:cs="Times New Roman"/>
        </w:rPr>
        <w:t xml:space="preserve"> (participated in PyCon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001B01">
      <w:pPr>
        <w:pStyle w:val="NoSpacing"/>
        <w:spacing w:after="120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F8641" w14:textId="77777777" w:rsidR="00752DDF" w:rsidRDefault="00752DDF" w:rsidP="00127B62">
      <w:r>
        <w:separator/>
      </w:r>
    </w:p>
  </w:endnote>
  <w:endnote w:type="continuationSeparator" w:id="0">
    <w:p w14:paraId="2D0BB6CA" w14:textId="77777777" w:rsidR="00752DDF" w:rsidRDefault="00752DDF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ADC7A" w14:textId="77777777" w:rsidR="00752DDF" w:rsidRDefault="00752DDF" w:rsidP="00127B62">
      <w:r>
        <w:separator/>
      </w:r>
    </w:p>
  </w:footnote>
  <w:footnote w:type="continuationSeparator" w:id="0">
    <w:p w14:paraId="4E98223C" w14:textId="77777777" w:rsidR="00752DDF" w:rsidRDefault="00752DDF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61F88"/>
    <w:rsid w:val="00076B3A"/>
    <w:rsid w:val="00127B62"/>
    <w:rsid w:val="00144B72"/>
    <w:rsid w:val="001560C2"/>
    <w:rsid w:val="00165EA4"/>
    <w:rsid w:val="001C317B"/>
    <w:rsid w:val="001C4E1A"/>
    <w:rsid w:val="001F4644"/>
    <w:rsid w:val="001F7186"/>
    <w:rsid w:val="00220A0E"/>
    <w:rsid w:val="00227F8D"/>
    <w:rsid w:val="0024344A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411732"/>
    <w:rsid w:val="0045075E"/>
    <w:rsid w:val="00457F30"/>
    <w:rsid w:val="0047064F"/>
    <w:rsid w:val="00487937"/>
    <w:rsid w:val="004C76EA"/>
    <w:rsid w:val="004E4394"/>
    <w:rsid w:val="004E606C"/>
    <w:rsid w:val="00500FA9"/>
    <w:rsid w:val="005067D2"/>
    <w:rsid w:val="00521559"/>
    <w:rsid w:val="0057457D"/>
    <w:rsid w:val="005A2280"/>
    <w:rsid w:val="005B7BA1"/>
    <w:rsid w:val="005D1258"/>
    <w:rsid w:val="005F6867"/>
    <w:rsid w:val="00630F1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52DDF"/>
    <w:rsid w:val="007702F8"/>
    <w:rsid w:val="00773FDB"/>
    <w:rsid w:val="007B2FCD"/>
    <w:rsid w:val="007D780C"/>
    <w:rsid w:val="00814067"/>
    <w:rsid w:val="00840D80"/>
    <w:rsid w:val="00842E80"/>
    <w:rsid w:val="008647E5"/>
    <w:rsid w:val="00866699"/>
    <w:rsid w:val="008725A5"/>
    <w:rsid w:val="008A093D"/>
    <w:rsid w:val="008C1FA3"/>
    <w:rsid w:val="008D0061"/>
    <w:rsid w:val="008F3A7D"/>
    <w:rsid w:val="008F604C"/>
    <w:rsid w:val="009142A3"/>
    <w:rsid w:val="009348AC"/>
    <w:rsid w:val="009718A5"/>
    <w:rsid w:val="009D6FCA"/>
    <w:rsid w:val="009E10CB"/>
    <w:rsid w:val="009E4DA5"/>
    <w:rsid w:val="00A01594"/>
    <w:rsid w:val="00AC5720"/>
    <w:rsid w:val="00AF166B"/>
    <w:rsid w:val="00B007E2"/>
    <w:rsid w:val="00B354F3"/>
    <w:rsid w:val="00B465AB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CC703B"/>
    <w:rsid w:val="00CF1DD1"/>
    <w:rsid w:val="00D23DB3"/>
    <w:rsid w:val="00D25264"/>
    <w:rsid w:val="00D451E1"/>
    <w:rsid w:val="00D517D4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20</cp:revision>
  <cp:lastPrinted>2018-10-19T00:17:00Z</cp:lastPrinted>
  <dcterms:created xsi:type="dcterms:W3CDTF">2019-04-14T04:47:00Z</dcterms:created>
  <dcterms:modified xsi:type="dcterms:W3CDTF">2019-06-23T03:42:00Z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