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20" w:after="120" w:line="240"/>
        <w:ind w:right="0" w:left="36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32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Instruction</w:t>
      </w:r>
    </w:p>
    <w:p>
      <w:pPr>
        <w:spacing w:before="120" w:after="120" w:line="276"/>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Due to the technical nature of this document, NUIT Cyberinfrastructure engineers, in collaboration ITMS application teams and business subject matter experts, should complete it.</w:t>
      </w:r>
    </w:p>
    <w:p>
      <w:pPr>
        <w:spacing w:before="120" w:after="120" w:line="276"/>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template provides the final detailed technical (infrastructure) specifications and design to address the business needs outlined in the </w:t>
      </w:r>
      <w:r>
        <w:rPr>
          <w:rFonts w:ascii="Times New Roman" w:hAnsi="Times New Roman" w:cs="Times New Roman" w:eastAsia="Times New Roman"/>
          <w:i/>
          <w:color w:val="auto"/>
          <w:spacing w:val="0"/>
          <w:position w:val="0"/>
          <w:sz w:val="22"/>
          <w:shd w:fill="auto" w:val="clear"/>
        </w:rPr>
        <w:t xml:space="preserve">Project Charter</w:t>
      </w:r>
      <w:r>
        <w:rPr>
          <w:rFonts w:ascii="Times New Roman" w:hAnsi="Times New Roman" w:cs="Times New Roman" w:eastAsia="Times New Roman"/>
          <w:color w:val="auto"/>
          <w:spacing w:val="0"/>
          <w:position w:val="0"/>
          <w:sz w:val="22"/>
          <w:shd w:fill="auto" w:val="clear"/>
        </w:rPr>
        <w:t xml:space="preserve"> and the </w:t>
      </w:r>
      <w:r>
        <w:rPr>
          <w:rFonts w:ascii="Times New Roman" w:hAnsi="Times New Roman" w:cs="Times New Roman" w:eastAsia="Times New Roman"/>
          <w:i/>
          <w:color w:val="auto"/>
          <w:spacing w:val="0"/>
          <w:position w:val="0"/>
          <w:sz w:val="22"/>
          <w:shd w:fill="auto" w:val="clear"/>
        </w:rPr>
        <w:t xml:space="preserve">Business Requirements Analysis</w:t>
      </w:r>
      <w:r>
        <w:rPr>
          <w:rFonts w:ascii="Times New Roman" w:hAnsi="Times New Roman" w:cs="Times New Roman" w:eastAsia="Times New Roman"/>
          <w:color w:val="auto"/>
          <w:spacing w:val="0"/>
          <w:position w:val="0"/>
          <w:sz w:val="22"/>
          <w:shd w:fill="auto" w:val="clear"/>
        </w:rPr>
        <w:t xml:space="preserve">.  The </w:t>
      </w:r>
      <w:r>
        <w:rPr>
          <w:rFonts w:ascii="Times New Roman" w:hAnsi="Times New Roman" w:cs="Times New Roman" w:eastAsia="Times New Roman"/>
          <w:i/>
          <w:color w:val="auto"/>
          <w:spacing w:val="0"/>
          <w:position w:val="0"/>
          <w:sz w:val="22"/>
          <w:shd w:fill="auto" w:val="clear"/>
        </w:rPr>
        <w:t xml:space="preserve">High-Level Technical Design Template</w:t>
      </w:r>
      <w:r>
        <w:rPr>
          <w:rFonts w:ascii="Times New Roman" w:hAnsi="Times New Roman" w:cs="Times New Roman" w:eastAsia="Times New Roman"/>
          <w:color w:val="auto"/>
          <w:spacing w:val="0"/>
          <w:position w:val="0"/>
          <w:sz w:val="22"/>
          <w:shd w:fill="auto" w:val="clear"/>
        </w:rPr>
        <w:t xml:space="preserve"> that was completed during the Inception phase of the project should be used as a starting point for this more detailed template.  </w:t>
      </w:r>
    </w:p>
    <w:p>
      <w:pPr>
        <w:spacing w:before="120" w:after="120" w:line="276"/>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If there are significant changes to requirements or design, this template should be updated accordingly and funding to support the changes should be verified and approved.</w:t>
      </w:r>
    </w:p>
    <w:p>
      <w:pPr>
        <w:keepNext w:val="true"/>
        <w:keepLines w:val="true"/>
        <w:spacing w:before="32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 Project Overview </w:t>
      </w:r>
    </w:p>
    <w:p>
      <w:pPr>
        <w:spacing w:before="120" w:after="120" w:line="276"/>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Provide high-level information to help Cyberinfrastructure engineers understand the solution being proposed as well as the business reasons supporting the solution.</w:t>
      </w:r>
    </w:p>
    <w:p>
      <w:pPr>
        <w:spacing w:before="120" w:after="120" w:line="276"/>
        <w:ind w:right="0" w:left="360" w:firstLine="0"/>
        <w:jc w:val="left"/>
        <w:rPr>
          <w:rFonts w:ascii="Times New Roman" w:hAnsi="Times New Roman" w:cs="Times New Roman" w:eastAsia="Times New Roman"/>
          <w:color w:val="auto"/>
          <w:spacing w:val="0"/>
          <w:position w:val="0"/>
          <w:sz w:val="22"/>
          <w:shd w:fill="auto" w:val="clear"/>
        </w:rPr>
      </w:pPr>
    </w:p>
    <w:p>
      <w:pPr>
        <w:spacing w:before="120" w:after="120" w:line="276"/>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project is for the Time Chamber Fitness website. The Time Chamber Fitness website is a site that provides the customer with the ability to purchase gym equipment. The website contains user profiles, a payment method, a payment platform for the purchase, and order history within the website. The business reasons for these avenues are to ensure the customer is able to pay for the equipment, and keep a log of what was purchased, how it was purchased, when it was purchased, and the quantity of purchases. </w:t>
      </w:r>
    </w:p>
    <w:p>
      <w:pPr>
        <w:keepNext w:val="true"/>
        <w:keepLines w:val="true"/>
        <w:spacing w:before="320" w:after="120" w:line="240"/>
        <w:ind w:right="0" w:left="0" w:firstLine="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1.1 Objective</w:t>
      </w:r>
    </w:p>
    <w:p>
      <w:pPr>
        <w:spacing w:before="120" w:after="120" w:line="276"/>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Describe the objective of the project (2 to 3 sentences)</w:t>
      </w:r>
    </w:p>
    <w:p>
      <w:pPr>
        <w:spacing w:before="120" w:after="120" w:line="276"/>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objective of this project is to create a website with a back end database. The website databases will include: payment method, order history, user profile, and payment platform. Through the purchases of the products on the website, all the factors will be demonstrated.  </w:t>
      </w:r>
    </w:p>
    <w:p>
      <w:pPr>
        <w:keepNext w:val="true"/>
        <w:keepLines w:val="true"/>
        <w:spacing w:before="320" w:after="120" w:line="240"/>
        <w:ind w:right="0" w:left="0" w:firstLine="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1.2 Business Case</w:t>
      </w:r>
    </w:p>
    <w:p>
      <w:pPr>
        <w:spacing w:before="120" w:after="120" w:line="276"/>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Provide the business case for the project, including the problem being solved, who/what area is impacted, and the business benefits of the project. (A few sentences will be sufficient).</w:t>
      </w:r>
    </w:p>
    <w:p>
      <w:pPr>
        <w:spacing w:before="120" w:after="120" w:line="276"/>
        <w:ind w:right="0" w:left="360" w:firstLine="0"/>
        <w:jc w:val="left"/>
        <w:rPr>
          <w:rFonts w:ascii="Times New Roman" w:hAnsi="Times New Roman" w:cs="Times New Roman" w:eastAsia="Times New Roman"/>
          <w:color w:val="auto"/>
          <w:spacing w:val="0"/>
          <w:position w:val="0"/>
          <w:sz w:val="22"/>
          <w:shd w:fill="auto" w:val="clear"/>
        </w:rPr>
      </w:pPr>
    </w:p>
    <w:p>
      <w:pPr>
        <w:spacing w:before="120" w:after="120" w:line="276"/>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business case for the project is the sale of the gym equipment during the pandemic. This project will benefit those who have chosen to work from home permanently from home, and those who would prefer not to return to gyms, especially women with kids. The business benefits of this project will be the creation of gym equipment website for the online consumer. </w:t>
      </w:r>
    </w:p>
    <w:p>
      <w:pPr>
        <w:keepNext w:val="true"/>
        <w:keepLines w:val="true"/>
        <w:spacing w:before="320" w:after="120" w:line="240"/>
        <w:ind w:right="0" w:left="0" w:firstLine="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1.3 Risks</w:t>
      </w:r>
    </w:p>
    <w:p>
      <w:pPr>
        <w:spacing w:before="120" w:after="120" w:line="276"/>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Document specific risks that have been identified or that should be considered.</w:t>
      </w:r>
    </w:p>
    <w:p>
      <w:pPr>
        <w:spacing w:before="120" w:after="120" w:line="276"/>
        <w:ind w:right="0" w:left="360" w:firstLine="0"/>
        <w:jc w:val="left"/>
        <w:rPr>
          <w:rFonts w:ascii="Times New Roman" w:hAnsi="Times New Roman" w:cs="Times New Roman" w:eastAsia="Times New Roman"/>
          <w:color w:val="auto"/>
          <w:spacing w:val="0"/>
          <w:position w:val="0"/>
          <w:sz w:val="22"/>
          <w:shd w:fill="auto" w:val="clear"/>
        </w:rPr>
      </w:pPr>
    </w:p>
    <w:p>
      <w:pPr>
        <w:spacing w:before="120" w:after="120" w:line="276"/>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are no risks for creating this project</w:t>
      </w:r>
    </w:p>
    <w:p>
      <w:pPr>
        <w:keepNext w:val="true"/>
        <w:keepLines w:val="true"/>
        <w:spacing w:before="320" w:after="120" w:line="240"/>
        <w:ind w:right="0" w:left="0" w:firstLine="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1.4 Out of Scope</w:t>
      </w:r>
    </w:p>
    <w:p>
      <w:pPr>
        <w:spacing w:before="120" w:after="120" w:line="276"/>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Delineate specific activities, capabilities, and items that are out of scope for the project.</w:t>
      </w:r>
    </w:p>
    <w:p>
      <w:pPr>
        <w:numPr>
          <w:ilvl w:val="0"/>
          <w:numId w:val="14"/>
        </w:numPr>
        <w:spacing w:before="120" w:after="120" w:line="276"/>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Sending products to the customer's address</w:t>
      </w:r>
    </w:p>
    <w:p>
      <w:pPr>
        <w:numPr>
          <w:ilvl w:val="0"/>
          <w:numId w:val="14"/>
        </w:numPr>
        <w:spacing w:before="120" w:after="120" w:line="276"/>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Manufacturing the products sold on the website</w:t>
      </w:r>
    </w:p>
    <w:p>
      <w:pPr>
        <w:numPr>
          <w:ilvl w:val="0"/>
          <w:numId w:val="14"/>
        </w:numPr>
        <w:spacing w:before="120" w:after="120" w:line="276"/>
        <w:ind w:right="0" w:left="1080" w:hanging="360"/>
        <w:jc w:val="left"/>
        <w:rPr>
          <w:rFonts w:ascii="Times New Roman" w:hAnsi="Times New Roman" w:cs="Times New Roman" w:eastAsia="Times New Roman"/>
          <w:color w:val="auto"/>
          <w:spacing w:val="0"/>
          <w:position w:val="0"/>
          <w:sz w:val="22"/>
          <w:shd w:fill="auto" w:val="clear"/>
        </w:rPr>
      </w:pPr>
    </w:p>
    <w:p>
      <w:pPr>
        <w:keepNext w:val="true"/>
        <w:keepLines w:val="true"/>
        <w:spacing w:before="32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 Technical Design Diagram</w:t>
      </w:r>
    </w:p>
    <w:p>
      <w:pPr>
        <w:spacing w:before="120" w:after="120" w:line="276"/>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Provide a diagram that illustrates all new and existing technical resources required for the successful completion of this project.  The diagram should include the following:</w:t>
      </w:r>
    </w:p>
    <w:p>
      <w:pPr>
        <w:numPr>
          <w:ilvl w:val="0"/>
          <w:numId w:val="17"/>
        </w:numPr>
        <w:spacing w:before="120" w:after="120" w:line="276"/>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How new infrastructure will be located and how it will connect within existing enterprise infrastructure.</w:t>
        <w:tab/>
      </w:r>
    </w:p>
    <w:p>
      <w:pPr>
        <w:numPr>
          <w:ilvl w:val="0"/>
          <w:numId w:val="17"/>
        </w:numPr>
        <w:spacing w:before="120" w:after="120" w:line="276"/>
        <w:ind w:right="0" w:left="1440" w:hanging="360"/>
        <w:jc w:val="left"/>
        <w:rPr>
          <w:rFonts w:ascii="Times New Roman" w:hAnsi="Times New Roman" w:cs="Times New Roman" w:eastAsia="Times New Roman"/>
          <w:color w:val="auto"/>
          <w:spacing w:val="0"/>
          <w:position w:val="0"/>
          <w:sz w:val="22"/>
          <w:shd w:fill="auto" w:val="clear"/>
        </w:rPr>
      </w:pPr>
    </w:p>
    <w:p>
      <w:pPr>
        <w:numPr>
          <w:ilvl w:val="0"/>
          <w:numId w:val="17"/>
        </w:numPr>
        <w:spacing w:before="120" w:after="120" w:line="276"/>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Servers, storage, network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assume all are virtual unless there are specific technical issues that are expected to require physical resources.</w:t>
      </w:r>
    </w:p>
    <w:p>
      <w:pPr>
        <w:numPr>
          <w:ilvl w:val="0"/>
          <w:numId w:val="17"/>
        </w:numPr>
        <w:spacing w:before="120" w:after="120" w:line="276"/>
        <w:ind w:right="0" w:left="108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Logical data flow.</w:t>
      </w:r>
    </w:p>
    <w:p>
      <w:pPr>
        <w:numPr>
          <w:ilvl w:val="0"/>
          <w:numId w:val="17"/>
        </w:numPr>
        <w:spacing w:before="120" w:after="120" w:line="276"/>
        <w:ind w:right="0" w:left="108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Critical ancillary equipment or connections where needed.</w:t>
      </w:r>
    </w:p>
    <w:p>
      <w:pPr>
        <w:keepNext w:val="true"/>
        <w:keepLines w:val="true"/>
        <w:spacing w:before="32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 Technical Specifications</w:t>
      </w:r>
    </w:p>
    <w:p>
      <w:pPr>
        <w:spacing w:before="120" w:after="120" w:line="276"/>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Provide detailed technical specifications for required infrastructure as outlined below.</w:t>
      </w:r>
    </w:p>
    <w:p>
      <w:pPr>
        <w:keepNext w:val="true"/>
        <w:keepLines w:val="true"/>
        <w:spacing w:before="320" w:after="120" w:line="240"/>
        <w:ind w:right="0" w:left="0" w:firstLine="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3.1 Servers</w:t>
      </w:r>
    </w:p>
    <w:p>
      <w:pPr>
        <w:spacing w:before="120" w:after="120" w:line="276"/>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Under the appropriate heading (3.1.1 through 3.1.4 below), list a brief description and function for each server that is needed, and include the following information: </w:t>
      </w:r>
    </w:p>
    <w:p>
      <w:pPr>
        <w:numPr>
          <w:ilvl w:val="0"/>
          <w:numId w:val="24"/>
        </w:numPr>
        <w:spacing w:before="120" w:after="12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Operating System</w:t>
      </w:r>
    </w:p>
    <w:p>
      <w:pPr>
        <w:numPr>
          <w:ilvl w:val="0"/>
          <w:numId w:val="24"/>
        </w:numPr>
        <w:spacing w:before="120" w:after="12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Application memory requirements </w:t>
      </w:r>
    </w:p>
    <w:p>
      <w:pPr>
        <w:numPr>
          <w:ilvl w:val="0"/>
          <w:numId w:val="24"/>
        </w:numPr>
        <w:spacing w:before="120" w:after="12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Application CPU requirements</w:t>
      </w:r>
    </w:p>
    <w:p>
      <w:pPr>
        <w:numPr>
          <w:ilvl w:val="0"/>
          <w:numId w:val="24"/>
        </w:numPr>
        <w:spacing w:before="120" w:after="12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Functional characteristics of the application and whether there are any system dependencies</w:t>
      </w:r>
    </w:p>
    <w:p>
      <w:pPr>
        <w:numPr>
          <w:ilvl w:val="0"/>
          <w:numId w:val="24"/>
        </w:numPr>
        <w:spacing w:before="120" w:after="12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Expected application transaction volume</w:t>
      </w:r>
    </w:p>
    <w:p>
      <w:pPr>
        <w:keepNext w:val="true"/>
        <w:keepLines w:val="true"/>
        <w:spacing w:before="320" w:after="120" w:line="240"/>
        <w:ind w:right="0" w:left="0" w:firstLine="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3.1.1 Application Servers</w:t>
      </w:r>
    </w:p>
    <w:p>
      <w:pPr>
        <w:spacing w:before="120" w:after="120" w:line="276"/>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Start typing here </w:t>
      </w:r>
    </w:p>
    <w:p>
      <w:pPr>
        <w:keepNext w:val="true"/>
        <w:keepLines w:val="true"/>
        <w:spacing w:before="320" w:after="120" w:line="240"/>
        <w:ind w:right="0" w:left="0" w:firstLine="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3.1.2 File Servers</w:t>
      </w:r>
    </w:p>
    <w:p>
      <w:pPr>
        <w:spacing w:before="120" w:after="120" w:line="276"/>
        <w:ind w:right="0" w:left="360" w:firstLine="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Start typing here</w:t>
      </w:r>
    </w:p>
    <w:p>
      <w:pPr>
        <w:keepNext w:val="true"/>
        <w:keepLines w:val="true"/>
        <w:spacing w:before="320" w:after="120" w:line="240"/>
        <w:ind w:right="0" w:left="0" w:firstLine="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3.1.3 Web Servers</w:t>
      </w:r>
    </w:p>
    <w:p>
      <w:pPr>
        <w:spacing w:before="120" w:after="120" w:line="276"/>
        <w:ind w:right="0" w:left="360" w:firstLine="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Start typing here</w:t>
      </w:r>
    </w:p>
    <w:p>
      <w:pPr>
        <w:keepNext w:val="true"/>
        <w:keepLines w:val="true"/>
        <w:spacing w:before="320" w:after="120" w:line="240"/>
        <w:ind w:right="0" w:left="0" w:firstLine="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3.1.4 Database Servers</w:t>
      </w:r>
    </w:p>
    <w:p>
      <w:pPr>
        <w:spacing w:before="120" w:after="120" w:line="276"/>
        <w:ind w:right="0" w:left="360" w:firstLine="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Start typing here</w:t>
      </w:r>
    </w:p>
    <w:p>
      <w:pPr>
        <w:keepNext w:val="true"/>
        <w:keepLines w:val="true"/>
        <w:spacing w:before="320" w:after="120" w:line="240"/>
        <w:ind w:right="0" w:left="0" w:firstLine="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3.2 Server Request Forms</w:t>
      </w:r>
    </w:p>
    <w:p>
      <w:pPr>
        <w:spacing w:before="120" w:after="120" w:line="276"/>
        <w:ind w:right="0" w:left="360" w:firstLine="0"/>
        <w:jc w:val="left"/>
        <w:rPr>
          <w:rFonts w:ascii="Times New Roman" w:hAnsi="Times New Roman" w:cs="Times New Roman" w:eastAsia="Times New Roman"/>
          <w:b/>
          <w: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NUIT’s Office for Cyberinfrastructure (CI) provides hosting services as outlined in the </w:t>
      </w:r>
      <w:r>
        <w:rPr>
          <w:rFonts w:ascii="Times New Roman" w:hAnsi="Times New Roman" w:cs="Times New Roman" w:eastAsia="Times New Roman"/>
          <w:b/>
          <w:i/>
          <w:color w:val="auto"/>
          <w:spacing w:val="0"/>
          <w:position w:val="0"/>
          <w:sz w:val="22"/>
          <w:shd w:fill="auto" w:val="clear"/>
        </w:rPr>
        <w:t xml:space="preserve">Data Center Application and Equipment Hosting Services</w:t>
      </w:r>
      <w:r>
        <w:rPr>
          <w:rFonts w:ascii="Times New Roman" w:hAnsi="Times New Roman" w:cs="Times New Roman" w:eastAsia="Times New Roman"/>
          <w:color w:val="auto"/>
          <w:spacing w:val="0"/>
          <w:position w:val="0"/>
          <w:sz w:val="22"/>
          <w:shd w:fill="auto" w:val="clear"/>
        </w:rPr>
        <w:t xml:space="preserve"> policy.  CI has developed various data collection forms to enable more efficient collection of the data required to support these services. At this stage of the process, you should enter the request forms for required servers.  All server requests forms can be found at URL: </w:t>
      </w:r>
      <w:r>
        <w:rPr>
          <w:rFonts w:ascii="Times New Roman" w:hAnsi="Times New Roman" w:cs="Times New Roman" w:eastAsia="Times New Roman"/>
          <w:b/>
          <w:i/>
          <w:color w:val="auto"/>
          <w:spacing w:val="0"/>
          <w:position w:val="0"/>
          <w:sz w:val="22"/>
          <w:shd w:fill="auto" w:val="clear"/>
        </w:rPr>
        <w:t xml:space="preserve">software.northwestern.edu/server_hosting.</w:t>
      </w:r>
    </w:p>
    <w:p>
      <w:pPr>
        <w:keepNext w:val="true"/>
        <w:keepLines w:val="true"/>
        <w:tabs>
          <w:tab w:val="left" w:pos="360" w:leader="none"/>
        </w:tabs>
        <w:spacing w:before="320" w:after="120" w:line="240"/>
        <w:ind w:right="0" w:left="36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3.3 Access Requirements</w:t>
      </w:r>
    </w:p>
    <w:p>
      <w:pPr>
        <w:spacing w:before="120" w:after="120" w:line="276"/>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Define the access requirements related to the following:</w:t>
      </w:r>
    </w:p>
    <w:p>
      <w:pPr>
        <w:numPr>
          <w:ilvl w:val="0"/>
          <w:numId w:val="37"/>
        </w:numPr>
        <w:spacing w:before="120" w:after="120" w:line="276"/>
        <w:ind w:right="0" w:left="108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Number of</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users requiring simultaneous access to the application</w:t>
      </w:r>
    </w:p>
    <w:p>
      <w:pPr>
        <w:numPr>
          <w:ilvl w:val="0"/>
          <w:numId w:val="37"/>
        </w:numPr>
        <w:spacing w:before="120" w:after="120" w:line="276"/>
        <w:ind w:right="0" w:left="108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List user communities who will need access, including</w:t>
      </w:r>
    </w:p>
    <w:p>
      <w:pPr>
        <w:numPr>
          <w:ilvl w:val="0"/>
          <w:numId w:val="37"/>
        </w:numPr>
        <w:spacing w:before="120" w:after="120" w:line="276"/>
        <w:ind w:right="0" w:left="18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ITMS Developers</w:t>
      </w:r>
    </w:p>
    <w:p>
      <w:pPr>
        <w:numPr>
          <w:ilvl w:val="0"/>
          <w:numId w:val="37"/>
        </w:numPr>
        <w:spacing w:before="120" w:after="120" w:line="276"/>
        <w:ind w:right="0" w:left="18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Departmental /School IT</w:t>
      </w:r>
    </w:p>
    <w:p>
      <w:pPr>
        <w:numPr>
          <w:ilvl w:val="0"/>
          <w:numId w:val="37"/>
        </w:numPr>
        <w:spacing w:before="120" w:after="120" w:line="276"/>
        <w:ind w:right="0" w:left="18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Vendors</w:t>
      </w:r>
    </w:p>
    <w:p>
      <w:pPr>
        <w:numPr>
          <w:ilvl w:val="0"/>
          <w:numId w:val="37"/>
        </w:numPr>
        <w:spacing w:before="120" w:after="120" w:line="276"/>
        <w:ind w:right="0" w:left="18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w:t>
      </w:r>
    </w:p>
    <w:p>
      <w:pPr>
        <w:keepNext w:val="true"/>
        <w:keepLines w:val="true"/>
        <w:spacing w:before="320" w:after="120" w:line="240"/>
        <w:ind w:right="0" w:left="36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3.4 Databases</w:t>
      </w:r>
    </w:p>
    <w:p>
      <w:pPr>
        <w:spacing w:before="120" w:after="120" w:line="276"/>
        <w:ind w:right="0" w:left="360" w:firstLine="0"/>
        <w:jc w:val="left"/>
        <w:rPr>
          <w:rFonts w:ascii="Arial" w:hAnsi="Arial" w:cs="Arial" w:eastAsia="Arial"/>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List a brief description and function for each database that is needed, and include the following information:</w:t>
      </w:r>
    </w:p>
    <w:p>
      <w:pPr>
        <w:numPr>
          <w:ilvl w:val="0"/>
          <w:numId w:val="41"/>
        </w:numPr>
        <w:spacing w:before="120" w:after="120" w:line="276"/>
        <w:ind w:right="0" w:left="108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Oracle or SQL Server</w:t>
      </w:r>
    </w:p>
    <w:p>
      <w:pPr>
        <w:spacing w:before="120" w:after="12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ab/>
        <w:t xml:space="preserve">Will bee using SQL and Node.js</w:t>
      </w:r>
    </w:p>
    <w:p>
      <w:pPr>
        <w:numPr>
          <w:ilvl w:val="0"/>
          <w:numId w:val="43"/>
        </w:numPr>
        <w:spacing w:before="120" w:after="120" w:line="276"/>
        <w:ind w:right="0" w:left="108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Database version required</w:t>
      </w:r>
    </w:p>
    <w:p>
      <w:pPr>
        <w:numPr>
          <w:ilvl w:val="0"/>
          <w:numId w:val="43"/>
        </w:numPr>
        <w:spacing w:before="120" w:after="120" w:line="276"/>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Memory requirements</w:t>
      </w:r>
    </w:p>
    <w:p>
      <w:pPr>
        <w:numPr>
          <w:ilvl w:val="0"/>
          <w:numId w:val="43"/>
        </w:numPr>
        <w:spacing w:before="120" w:after="120" w:line="276"/>
        <w:ind w:right="0" w:left="108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CPU requirements</w:t>
      </w:r>
    </w:p>
    <w:p>
      <w:pPr>
        <w:numPr>
          <w:ilvl w:val="0"/>
          <w:numId w:val="43"/>
        </w:numPr>
        <w:spacing w:before="120" w:after="120" w:line="276"/>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Amount of storage needed the first 12 months (in GB)</w:t>
      </w:r>
    </w:p>
    <w:p>
      <w:pPr>
        <w:numPr>
          <w:ilvl w:val="0"/>
          <w:numId w:val="43"/>
        </w:numPr>
        <w:spacing w:before="120" w:after="120" w:line="276"/>
        <w:ind w:right="0" w:left="108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Projected annual growth (% or GB)</w:t>
      </w:r>
    </w:p>
    <w:p>
      <w:pPr>
        <w:numPr>
          <w:ilvl w:val="0"/>
          <w:numId w:val="43"/>
        </w:numPr>
        <w:spacing w:before="120" w:after="120" w:line="276"/>
        <w:ind w:right="0" w:left="108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Expected transaction volume</w:t>
      </w:r>
    </w:p>
    <w:p>
      <w:pPr>
        <w:numPr>
          <w:ilvl w:val="0"/>
          <w:numId w:val="43"/>
        </w:numPr>
        <w:spacing w:before="120" w:after="120" w:line="276"/>
        <w:ind w:right="0" w:left="108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Special data preservation requirements</w:t>
      </w:r>
    </w:p>
    <w:p>
      <w:pPr>
        <w:numPr>
          <w:ilvl w:val="0"/>
          <w:numId w:val="43"/>
        </w:numPr>
        <w:spacing w:before="120" w:after="120" w:line="276"/>
        <w:ind w:right="0" w:left="1080" w:hanging="360"/>
        <w:jc w:val="left"/>
        <w:rPr>
          <w:rFonts w:ascii="Arial" w:hAnsi="Arial" w:cs="Arial" w:eastAsia="Arial"/>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Provide technical specification data sheet for the application if available</w:t>
      </w:r>
    </w:p>
    <w:p>
      <w:pPr>
        <w:keepNext w:val="true"/>
        <w:keepLines w:val="true"/>
        <w:spacing w:before="320" w:after="120" w:line="240"/>
        <w:ind w:right="0" w:left="360" w:firstLine="0"/>
        <w:jc w:val="left"/>
        <w:rPr>
          <w:rFonts w:ascii="Arial" w:hAnsi="Arial" w:cs="Arial" w:eastAsia="Arial"/>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3.5 </w:t>
      </w:r>
      <w:r>
        <w:rPr>
          <w:rFonts w:ascii="Arial" w:hAnsi="Arial" w:cs="Arial" w:eastAsia="Arial"/>
          <w:b/>
          <w:color w:val="auto"/>
          <w:spacing w:val="0"/>
          <w:position w:val="0"/>
          <w:sz w:val="24"/>
          <w:shd w:fill="auto" w:val="clear"/>
        </w:rPr>
        <w:t xml:space="preserve">Storage Needs exclusive of databases</w:t>
      </w:r>
    </w:p>
    <w:p>
      <w:pPr>
        <w:spacing w:before="120" w:after="120" w:line="276"/>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Describe the following elements related to storage needs, excluding database requirements:</w:t>
      </w:r>
    </w:p>
    <w:p>
      <w:pPr>
        <w:numPr>
          <w:ilvl w:val="0"/>
          <w:numId w:val="46"/>
        </w:numPr>
        <w:spacing w:before="120" w:after="120" w:line="276"/>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amount of storage needed for the first 12 months (in GB).</w:t>
      </w:r>
    </w:p>
    <w:p>
      <w:pPr>
        <w:numPr>
          <w:ilvl w:val="0"/>
          <w:numId w:val="46"/>
        </w:numPr>
        <w:spacing w:before="120" w:after="120" w:line="276"/>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Projected annual growth (% or GB).</w:t>
      </w:r>
    </w:p>
    <w:p>
      <w:pPr>
        <w:numPr>
          <w:ilvl w:val="0"/>
          <w:numId w:val="46"/>
        </w:numPr>
        <w:spacing w:before="120" w:after="120" w:line="276"/>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protection.</w:t>
      </w:r>
    </w:p>
    <w:p>
      <w:pPr>
        <w:numPr>
          <w:ilvl w:val="0"/>
          <w:numId w:val="46"/>
        </w:numPr>
        <w:spacing w:before="120" w:after="120" w:line="276"/>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The NUIT data backup standard is weekly fulls with a two-week incremental rotation; fulls are retained for 29 days.  If this does not meet your needs, specify requirements here.</w:t>
      </w:r>
    </w:p>
    <w:p>
      <w:pPr>
        <w:keepNext w:val="true"/>
        <w:keepLines w:val="true"/>
        <w:spacing w:before="32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 Resource Needs</w:t>
      </w:r>
    </w:p>
    <w:p>
      <w:pPr>
        <w:spacing w:before="120" w:after="120" w:line="276"/>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Identify the staff resources needed to successfully complete this project. Also identify the staff, technical, and other resource dependencies that should be considered.</w:t>
      </w:r>
    </w:p>
    <w:p>
      <w:pPr>
        <w:numPr>
          <w:ilvl w:val="0"/>
          <w:numId w:val="49"/>
        </w:numPr>
        <w:spacing w:before="120" w:after="120" w:line="276"/>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Staff Resources</w:t>
      </w:r>
    </w:p>
    <w:p>
      <w:pPr>
        <w:numPr>
          <w:ilvl w:val="0"/>
          <w:numId w:val="49"/>
        </w:numPr>
        <w:spacing w:before="120" w:after="120" w:line="276"/>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Staff Dependencies</w:t>
      </w:r>
    </w:p>
    <w:p>
      <w:pPr>
        <w:numPr>
          <w:ilvl w:val="0"/>
          <w:numId w:val="49"/>
        </w:numPr>
        <w:spacing w:before="120" w:after="120" w:line="276"/>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Technical Dependencies</w:t>
      </w:r>
    </w:p>
    <w:p>
      <w:pPr>
        <w:numPr>
          <w:ilvl w:val="0"/>
          <w:numId w:val="49"/>
        </w:numPr>
        <w:spacing w:before="120" w:after="120" w:line="276"/>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Other Dependencies</w:t>
      </w:r>
    </w:p>
    <w:p>
      <w:pPr>
        <w:keepNext w:val="true"/>
        <w:keepLines w:val="true"/>
        <w:spacing w:before="32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 Assumptions</w:t>
      </w:r>
    </w:p>
    <w:p>
      <w:pPr>
        <w:spacing w:before="120" w:after="120" w:line="276"/>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Enumerate all additional assumptions that will impact the technical design, documentation and cost estimate for this project.</w:t>
      </w:r>
    </w:p>
    <w:p>
      <w:pPr>
        <w:keepNext w:val="true"/>
        <w:keepLines w:val="true"/>
        <w:spacing w:before="32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6. Concerns and Issues</w:t>
      </w:r>
    </w:p>
    <w:p>
      <w:pPr>
        <w:spacing w:before="120" w:after="120" w:line="276"/>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Enumerate all additional concerns and issues that may impact the technical design, documentation, or cost estimate for this project.</w:t>
      </w:r>
    </w:p>
    <w:p>
      <w:pPr>
        <w:keepNext w:val="true"/>
        <w:keepLines w:val="true"/>
        <w:spacing w:before="32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7. Projected Costs</w:t>
      </w:r>
    </w:p>
    <w:p>
      <w:pPr>
        <w:spacing w:before="120" w:after="120" w:line="276"/>
        <w:ind w:right="0" w:left="360" w:firstLine="0"/>
        <w:jc w:val="left"/>
        <w:rPr>
          <w:rFonts w:ascii="Times New Roman" w:hAnsi="Times New Roman" w:cs="Times New Roman" w:eastAsia="Times New Roman"/>
          <w:b/>
          <w: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Update the cost-estimate prepared for the </w:t>
      </w:r>
      <w:r>
        <w:rPr>
          <w:rFonts w:ascii="Times New Roman" w:hAnsi="Times New Roman" w:cs="Times New Roman" w:eastAsia="Times New Roman"/>
          <w:i/>
          <w:color w:val="auto"/>
          <w:spacing w:val="0"/>
          <w:position w:val="0"/>
          <w:sz w:val="22"/>
          <w:shd w:fill="auto" w:val="clear"/>
        </w:rPr>
        <w:t xml:space="preserve">High-level Technical Design, </w:t>
      </w:r>
      <w:r>
        <w:rPr>
          <w:rFonts w:ascii="Times New Roman" w:hAnsi="Times New Roman" w:cs="Times New Roman" w:eastAsia="Times New Roman"/>
          <w:color w:val="auto"/>
          <w:spacing w:val="0"/>
          <w:position w:val="0"/>
          <w:sz w:val="22"/>
          <w:shd w:fill="auto" w:val="clear"/>
        </w:rPr>
        <w:t xml:space="preserve">completed during the Inception phase of the project.  Alternatively, prepare a new cost estimate using Excel.  Include the detailed calculation information on one tab and the summary estimate information on a separate tab.  The spreadsheet should accompany this document (whether electronic or hard copy) in all communications. </w:t>
      </w:r>
      <w:r>
        <w:rPr>
          <w:rFonts w:ascii="Times New Roman" w:hAnsi="Times New Roman" w:cs="Times New Roman" w:eastAsia="Times New Roman"/>
          <w:b/>
          <w:i/>
          <w:color w:val="auto"/>
          <w:spacing w:val="0"/>
          <w:position w:val="0"/>
          <w:sz w:val="22"/>
          <w:shd w:fill="auto" w:val="clear"/>
        </w:rPr>
        <w:t xml:space="preserve">If the cost estimate is greater than the one prepared during the Inception phase, you may need approval to proceed.</w:t>
      </w:r>
    </w:p>
    <w:p>
      <w:pPr>
        <w:keepNext w:val="true"/>
        <w:keepLines w:val="true"/>
        <w:spacing w:before="320" w:after="120" w:line="240"/>
        <w:ind w:right="0" w:left="0" w:firstLine="0"/>
        <w:jc w:val="left"/>
        <w:rPr>
          <w:rFonts w:ascii="Arial" w:hAnsi="Arial" w:cs="Arial" w:eastAsia="Arial"/>
          <w:b/>
          <w:color w:val="auto"/>
          <w:spacing w:val="0"/>
          <w:position w:val="0"/>
          <w:sz w:val="24"/>
          <w:shd w:fill="auto" w:val="clear"/>
        </w:rPr>
      </w:pPr>
    </w:p>
    <w:p>
      <w:pPr>
        <w:keepNext w:val="true"/>
        <w:keepLines w:val="true"/>
        <w:spacing w:before="320" w:after="120" w:line="240"/>
        <w:ind w:right="0" w:left="0" w:firstLine="0"/>
        <w:jc w:val="left"/>
        <w:rPr>
          <w:rFonts w:ascii="Arial" w:hAnsi="Arial" w:cs="Arial" w:eastAsia="Arial"/>
          <w:b/>
          <w:color w:val="auto"/>
          <w:spacing w:val="0"/>
          <w:position w:val="0"/>
          <w:sz w:val="24"/>
          <w:shd w:fill="auto" w:val="clear"/>
        </w:rPr>
      </w:pPr>
    </w:p>
    <w:p>
      <w:pPr>
        <w:keepNext w:val="true"/>
        <w:keepLines w:val="true"/>
        <w:spacing w:before="320" w:after="120" w:line="240"/>
        <w:ind w:right="0" w:left="0" w:firstLine="0"/>
        <w:jc w:val="left"/>
        <w:rPr>
          <w:rFonts w:ascii="Arial" w:hAnsi="Arial" w:cs="Arial" w:eastAsia="Arial"/>
          <w:b/>
          <w:color w:val="auto"/>
          <w:spacing w:val="0"/>
          <w:position w:val="0"/>
          <w:sz w:val="24"/>
          <w:shd w:fill="auto" w:val="clear"/>
        </w:rPr>
      </w:pPr>
    </w:p>
    <w:p>
      <w:pPr>
        <w:keepNext w:val="true"/>
        <w:keepLines w:val="true"/>
        <w:spacing w:before="320" w:after="120" w:line="240"/>
        <w:ind w:right="0" w:left="0" w:firstLine="0"/>
        <w:jc w:val="left"/>
        <w:rPr>
          <w:rFonts w:ascii="Arial" w:hAnsi="Arial" w:cs="Arial" w:eastAsia="Arial"/>
          <w:b/>
          <w:color w:val="auto"/>
          <w:spacing w:val="0"/>
          <w:position w:val="0"/>
          <w:sz w:val="24"/>
          <w:shd w:fill="auto" w:val="clear"/>
        </w:rPr>
      </w:pPr>
    </w:p>
    <w:p>
      <w:pPr>
        <w:keepNext w:val="true"/>
        <w:keepLines w:val="true"/>
        <w:spacing w:before="320" w:after="12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Document Tracking</w:t>
      </w:r>
    </w:p>
    <w:p>
      <w:pPr>
        <w:spacing w:before="12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chart is used to log of all changes made to this document.</w:t>
      </w:r>
    </w:p>
    <w:tbl>
      <w:tblPr/>
      <w:tblGrid>
        <w:gridCol w:w="1710"/>
        <w:gridCol w:w="1620"/>
        <w:gridCol w:w="2340"/>
        <w:gridCol w:w="3780"/>
      </w:tblGrid>
      <w:tr>
        <w:trPr>
          <w:trHeight w:val="1" w:hRule="atLeast"/>
          <w:jc w:val="left"/>
          <w:cantSplit w:val="1"/>
        </w:trPr>
        <w:tc>
          <w:tcPr>
            <w:tcW w:w="171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keepNext w:val="true"/>
              <w:keepLines w:val="true"/>
              <w:spacing w:before="320" w:after="12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Version</w:t>
            </w:r>
          </w:p>
        </w:tc>
        <w:tc>
          <w:tcPr>
            <w:tcW w:w="162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keepNext w:val="true"/>
              <w:keepLines w:val="true"/>
              <w:spacing w:before="320" w:after="12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Date of edit/change</w:t>
            </w:r>
          </w:p>
        </w:tc>
        <w:tc>
          <w:tcPr>
            <w:tcW w:w="234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keepNext w:val="true"/>
              <w:keepLines w:val="true"/>
              <w:spacing w:before="320" w:after="12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Who made the edit/change</w:t>
            </w:r>
          </w:p>
        </w:tc>
        <w:tc>
          <w:tcPr>
            <w:tcW w:w="378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keepNext w:val="true"/>
              <w:keepLines w:val="true"/>
              <w:spacing w:before="320" w:after="12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Description of edit/change</w:t>
            </w:r>
          </w:p>
        </w:tc>
      </w:tr>
      <w:tr>
        <w:trPr>
          <w:trHeight w:val="1" w:hRule="atLeast"/>
          <w:jc w:val="left"/>
          <w:cantSplit w:val="1"/>
        </w:trPr>
        <w:tc>
          <w:tcPr>
            <w:tcW w:w="171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8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cantSplit w:val="1"/>
        </w:trPr>
        <w:tc>
          <w:tcPr>
            <w:tcW w:w="171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8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cantSplit w:val="1"/>
        </w:trPr>
        <w:tc>
          <w:tcPr>
            <w:tcW w:w="171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8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cantSplit w:val="1"/>
        </w:trPr>
        <w:tc>
          <w:tcPr>
            <w:tcW w:w="171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8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cantSplit w:val="1"/>
        </w:trPr>
        <w:tc>
          <w:tcPr>
            <w:tcW w:w="171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8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4">
    <w:abstractNumId w:val="42"/>
  </w:num>
  <w:num w:numId="17">
    <w:abstractNumId w:val="36"/>
  </w:num>
  <w:num w:numId="24">
    <w:abstractNumId w:val="30"/>
  </w:num>
  <w:num w:numId="37">
    <w:abstractNumId w:val="24"/>
  </w:num>
  <w:num w:numId="41">
    <w:abstractNumId w:val="18"/>
  </w:num>
  <w:num w:numId="43">
    <w:abstractNumId w:val="12"/>
  </w:num>
  <w:num w:numId="46">
    <w:abstractNumId w:val="6"/>
  </w:num>
  <w:num w:numId="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