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10047" w14:textId="7D604496" w:rsidR="00251C2F" w:rsidRDefault="00E732F4" w:rsidP="00251C2F">
      <w:pPr>
        <w:pStyle w:val="BodyText"/>
        <w:sectPr w:rsidR="00251C2F" w:rsidSect="00BF02F3">
          <w:headerReference w:type="even" r:id="rId12"/>
          <w:footerReference w:type="even" r:id="rId13"/>
          <w:footerReference w:type="default" r:id="rId14"/>
          <w:pgSz w:w="12240" w:h="15840" w:code="1"/>
          <w:pgMar w:top="1440" w:right="1440" w:bottom="1440" w:left="1440" w:header="720" w:footer="504" w:gutter="0"/>
          <w:cols w:space="720"/>
          <w:docGrid w:linePitch="360"/>
        </w:sectPr>
      </w:pPr>
      <w:r>
        <w:rPr>
          <w:noProof/>
        </w:rPr>
        <mc:AlternateContent>
          <mc:Choice Requires="wpg">
            <w:drawing>
              <wp:anchor distT="0" distB="0" distL="114300" distR="114300" simplePos="0" relativeHeight="251658239" behindDoc="0" locked="0" layoutInCell="1" allowOverlap="1" wp14:anchorId="713433C9" wp14:editId="0B9E2389">
                <wp:simplePos x="0" y="0"/>
                <wp:positionH relativeFrom="column">
                  <wp:posOffset>-907473</wp:posOffset>
                </wp:positionH>
                <wp:positionV relativeFrom="paragraph">
                  <wp:posOffset>-1059873</wp:posOffset>
                </wp:positionV>
                <wp:extent cx="7758546" cy="10051473"/>
                <wp:effectExtent l="0" t="0" r="0" b="6985"/>
                <wp:wrapNone/>
                <wp:docPr id="4" name="Group 4"/>
                <wp:cNvGraphicFramePr/>
                <a:graphic xmlns:a="http://schemas.openxmlformats.org/drawingml/2006/main">
                  <a:graphicData uri="http://schemas.microsoft.com/office/word/2010/wordprocessingGroup">
                    <wpg:wgp>
                      <wpg:cNvGrpSpPr/>
                      <wpg:grpSpPr>
                        <a:xfrm>
                          <a:off x="0" y="0"/>
                          <a:ext cx="7758546" cy="10051473"/>
                          <a:chOff x="0" y="0"/>
                          <a:chExt cx="7758546" cy="10051473"/>
                        </a:xfrm>
                      </wpg:grpSpPr>
                      <pic:pic xmlns:pic="http://schemas.openxmlformats.org/drawingml/2006/picture">
                        <pic:nvPicPr>
                          <pic:cNvPr id="9" name="Picture 3" descr="Letter Blank E"/>
                          <pic:cNvPicPr>
                            <a:picLocks noChangeAspect="1"/>
                          </pic:cNvPicPr>
                        </pic:nvPicPr>
                        <pic:blipFill>
                          <a:blip r:embed="rId15" cstate="print"/>
                          <a:srcRect/>
                          <a:stretch>
                            <a:fillRect/>
                          </a:stretch>
                        </pic:blipFill>
                        <pic:spPr bwMode="auto">
                          <a:xfrm>
                            <a:off x="0" y="0"/>
                            <a:ext cx="7758546" cy="10051473"/>
                          </a:xfrm>
                          <a:prstGeom prst="rect">
                            <a:avLst/>
                          </a:prstGeom>
                          <a:noFill/>
                          <a:ln w="9525">
                            <a:noFill/>
                            <a:miter lim="800000"/>
                            <a:headEnd/>
                            <a:tailEnd/>
                          </a:ln>
                        </pic:spPr>
                      </pic:pic>
                      <pic:pic xmlns:pic="http://schemas.openxmlformats.org/drawingml/2006/picture">
                        <pic:nvPicPr>
                          <pic:cNvPr id="16" name="Picture 14" descr="1vhc-logo.png"/>
                          <pic:cNvPicPr>
                            <a:picLocks noChangeAspect="1"/>
                          </pic:cNvPicPr>
                        </pic:nvPicPr>
                        <pic:blipFill>
                          <a:blip r:embed="rId16" cstate="print"/>
                          <a:srcRect r="60831"/>
                          <a:stretch>
                            <a:fillRect/>
                          </a:stretch>
                        </pic:blipFill>
                        <pic:spPr>
                          <a:xfrm>
                            <a:off x="623455" y="651164"/>
                            <a:ext cx="3117273" cy="1461654"/>
                          </a:xfrm>
                          <a:prstGeom prst="rect">
                            <a:avLst/>
                          </a:prstGeom>
                        </pic:spPr>
                      </pic:pic>
                      <pic:pic xmlns:pic="http://schemas.openxmlformats.org/drawingml/2006/picture">
                        <pic:nvPicPr>
                          <pic:cNvPr id="1026" name="Picture 2"/>
                          <pic:cNvPicPr>
                            <a:picLocks noChangeAspect="1"/>
                          </pic:cNvPicPr>
                        </pic:nvPicPr>
                        <pic:blipFill rotWithShape="1">
                          <a:blip r:embed="rId17" cstate="print">
                            <a:extLst>
                              <a:ext uri="{28A0092B-C50C-407E-A947-70E740481C1C}">
                                <a14:useLocalDpi xmlns:a14="http://schemas.microsoft.com/office/drawing/2010/main" val="0"/>
                              </a:ext>
                            </a:extLst>
                          </a:blip>
                          <a:srcRect l="72012" t="1905" r="1444"/>
                          <a:stretch/>
                        </pic:blipFill>
                        <pic:spPr bwMode="auto">
                          <a:xfrm>
                            <a:off x="5049982" y="554182"/>
                            <a:ext cx="2161309" cy="2286000"/>
                          </a:xfrm>
                          <a:prstGeom prst="rect">
                            <a:avLst/>
                          </a:prstGeom>
                          <a:solidFill>
                            <a:schemeClr val="bg1"/>
                          </a:solidFill>
                          <a:ln>
                            <a:solidFill>
                              <a:schemeClr val="accent1"/>
                            </a:solidFill>
                          </a:ln>
                          <a:effectLst/>
                          <a:extLst>
                            <a:ext uri="{53640926-AAD7-44D8-BBD7-CCE9431645EC}">
                              <a14:shadowObscured xmlns:a14="http://schemas.microsoft.com/office/drawing/2010/main"/>
                            </a:ext>
                          </a:extLst>
                        </pic:spPr>
                      </pic:pic>
                    </wpg:wgp>
                  </a:graphicData>
                </a:graphic>
              </wp:anchor>
            </w:drawing>
          </mc:Choice>
          <mc:Fallback>
            <w:pict>
              <v:group id="Group 4" o:spid="_x0000_s1026" style="position:absolute;margin-left:-71.45pt;margin-top:-83.45pt;width:610.9pt;height:791.45pt;z-index:251658239" coordsize="77585,100514"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M+dyfCwQAALoMAAAOAAAAZHJzL2Uyb0RvYy54bWzU&#10;V9tu4zYQfS/QfyD0rkiUdbGFOIvE9gYF0q7RbdFnmqIkIhJJkLSdoOi/d0jJ3sROu60X+5AAUXgd&#10;zuXMmcn1h6e+QzumDZdiHuCrOEBMUFlx0cyD33/7GE4DZCwRFemkYPPgmZngw82PP1zvVckS2cqu&#10;YhqBEGHKvZoHrbWqjCJDW9YTcyUVE7BZS90TC1PdRJUme5Ded1ESx3m0l7pSWlJmDKwuh83gxsuv&#10;a0btp7o2zKJuHoBu1n+1/27cN7q5JmWjiWo5HdUgF2jREy7g0aOoJbEEbTU/E9VzqqWRtb2iso9k&#10;XXPKvA1gDY5PrLnXcqu8LU25b9TRTeDaEz9dLJb+sltrxKt5kAZIkB5C5F9FqXPNXjUlnLjX6rNa&#10;63GhGWbO2qda9+4v2IGevFOfj05lTxZRWCyKbJqleYAo7OE4znBaTAa/0xaCc3aRtquvXY0OT0dO&#10;w6NCitMSfkc/wejMT1/HE9yyW82CUUj/n2T0RD9uVQghVcTyDe+4ffbwhOA5pcRuzelaD5MvLp8d&#10;XA677lE0CVDFDAV8PjBrITHuOiIe0cq5y8lxVwdBxBn6IOmjQUIuWiIadmsUwB187E5Hr4/76Sst&#10;Nh1XH3nXufC58WgvPH0CrTdcNsB2Kem2Z8IOeahZB6ZLYVquTIB0yfoNA1jpnyoMsQcOsIAtpbmw&#10;Q/CNpr+CvqArKY3VzNLWDWvQaVyHKB83vAFfdHbWGYAk2ux/lhUIJlsrfQJ+EySPuAL3amPvmeyR&#10;G4AZoKqXT3YPxikNRw9HnNpCOmd6YzqB9vNgliWZv/Bip+cuph3v58E0dj+DJ1pGqpWo/GVLeDeM&#10;4YFOjIF0po5DsHzAAgzeDdAxpP9ALusR6RjoZoQ63rU07GQjr5Ro3jfSk39DOoLcyuPpxOfnC2j/&#10;X8w7uJ2gPE8maZYFCBg2zzDOPXmT8kDBE4yLBEh3oOA0x3nmT1wKd5+M7x6TcXKGyuQ7wg9paf/g&#10;tv3cEgWEhT05fGfmdSF/xbwOO4AKoLBxNDQpfybT2zieJXfhIosXYRoXq/B2lhZhEa+KNE6neIEX&#10;fzmNcVpuDYPCQ7ql4iMBwepZ2XizIxl7t6HX8T0T2hHfmQ2MCqp5Zj2oCAB1HnK6juXC9XEFtEqQ&#10;aa7UzWJAPeQVTtMR82PFcPJckbigZGRxOptN4QHIpixLMQw9NR+yKcE5nsRQu11DkyTTfCTyS7MJ&#10;bJMdrw7F2Le+bNHpwTWbZqjnJ6dcaThZOrlIKIXi/MblsbAAEHx/PJSzt2GRTfIUYJGHt7fLIkzT&#10;5TS8u4PRYrGapRPgmWx1hIVpSSX3nzaGQidTfTsy/gERLqin1OO7QGiQPXbGZt514C/nMH75L8fN&#10;3wAAAP//AwBQSwMEFAAGAAgAAAAhAGhYRl3QAAAAKQIAABkAAABkcnMvX3JlbHMvZTJvRG9jLnht&#10;bC5yZWxzvJHLasMwEEX3hf6DmH0t24ESSuRsSiHb4n7AII1lEWskJPXhv6+gBBJIyS7LmeGee2B2&#10;+x+/iC9K2QVW0DUtCGIdjGOr4GN8e9qCyAXZ4BKYFKyUYT88PuzeacFSQ3l2MYtK4axgLiW+SJn1&#10;TB5zEyJxvUwheSx1TFZG1Ee0JPu2fZbpnAHDBVMcjIJ0MBsQ4xpr8212mCan6TXoT09crlRI52t3&#10;BWKyVBR4Mg7/lpvm208grzv093Hom8j2P4fuPg7dyUFePHj4BQAA//8DAFBLAwQUAAYACAAAACEA&#10;IGf/Da1WAACo3wEAFAAAAGRycy9tZWRpYS9pbWFnZTMud21m7H0LeExX9/eJBBFUJGnYu5KGoqhL&#10;4i6EQeacmcxMZoa4VaqChFQkSlyqXm9cqy1tWrRo9S16b7WqlVap0qK8dW1VS1NflWqVKqp6ofx/&#10;a82cZGaSaLwf//f5vufsx886e599WXvtc9Zee699Jl/s2rZU4ZBX761qA6vQ5aLkIKWGogTv+FlR&#10;QpSPbJQWHa4oTavVURrFDXCovYMoSQlSQh8lGkb/xSlKenCQkn5bENIVJYfSvCGvnqK8XU2PKYpp&#10;uKL0aYAiZodKtVCZx1CIGy/NppyKVJTtQlG+RFo9T5Mld9Ntwcqo3iEKKlBaAnEAqrsjyBSkoGol&#10;HKgSvukrEIV6RaC8l8DHGYDyxpqqKrUoA8KtpuCS63hTFS4fwncKejQ0VS+518gUUnLdwqQojZGn&#10;vjcfk4DrO0xKSf5YU7WS64Y+bfvyUZk6ffnxzb+6SstEnYeS62+abvXl4brnR4O+9V9rH0v4RD2+&#10;17599K3fl39FeQLS9YSlS6r20q8b+4xRqEmpuhoD+RxAz0PAY8RFKO1BV6pWO0zSo1zbaknuoyhV&#10;6V5sKJ4b5dKwxqdARL55YH7fvKz8SRnjMpWeI/KGZcZZx2SMzOyTmTHivnt3ZHbDS1M1O21g/kCH&#10;PXF43pjWGZSn9eQxY1FaUbr1mDw2Y/jozPy4YZkjs3OTGv28/oNGcdkjkhoN6OCId4ztnTkq2zJl&#10;XGbfKalpw6eMHt5lRKMe3eO6TU5EBWMy8zPiJo/JyR2fODmpEdebiGtKbtMojrPkj05q5GFqoMMV&#10;1ztvXGZch9btWg2PT0iI69ixdUL7Dh07JrSMaxuf0LZNPP51bJXQPrFDx8S2neK8oRFaGzciK7FP&#10;suptC7GkRqPy88cmtmkzadKk1pPatc4bN7JNQpcuXaiOtm1bIUer8ffl5mdMbpU7/ja9huTM8cPH&#10;ZY/Nz87LjaMaM4blTchPagROPV0YM9bhKKk4d7xXUBBZm8kZY9sktI5vM2YM9Ytzj8/vk1nKRrm5&#10;x6fdNzazTZ/M8XkTxg3HeGTdpheG7K7eEGUEN4nJecMnjMnMzbcmJzVCSusR2SMSO8R3bJvQK75z&#10;uw6dOyUkmNt2adepd+fkXh069Wxn7tjF3Fsva80dn5+ROzxTL5tdWrbTVcsm9h6XmZGfNy4tLy9H&#10;H73SR4qk6WUuc1z2xMwR6ri8MXEsjsRsnyYTOsV3TOgdn9w+wQzG4nt3aNe2Y7suvTu269QzuUsX&#10;1dzIW2aETxf/tkwbNN6Gxs5nLPUkPCB0WfJkIlLybGfm4oEehyf37G/281Dv0dbknmmTD536wh32&#10;YXy4ed+8W+5t0nr/50UfzJgb/dX5Jknf39+0ffjewXsurhwz4KdmN08dmtlgzR+zMg+eveWewq25&#10;g5fcce8veY+OfeOjyDkjk4o+O/bAO+4B717854IF6d9/FzRv3MpBPeJG/r737vmb/ji2aPfgF1tO&#10;G3Tlp+bPnPltWuGZHac+HhysKAU1wzfh7Qsdiv/4Kq4Ab7xJoVsKpgIliCaBKvXxX0i831VligQU&#10;vnoRbq9gyaoqtZTj02vn1W73G+kVxWpOTX6919AZuAw1BYU2BiVudH0FRv3CLSbF1B4pzQDSXaSi&#10;ED7w4NlkzHA9S8p41JjSEDdDgWEAdZfK3ey9Dgm4diO+4Un85w00f58oqVBPBUXdsSAuIAcVbqBK&#10;nwAQ4pSdyliU+xHliE89L2wGivkFak8PV65cUZJuXQIsBZ4CngaWAc8A/1K6xRKeBZYDK4CVwHPA&#10;88ALwIvAS8DLwCvAq0rXmNeAVcDrwBvAauBNYA3wFvA2sBYoAt4B3lUSGxDWAe8B64ENwPvARuAD&#10;YBOwGfgQ+AjYonS5hbAV2AZ8DGwHdgD/Bj4BdgK7gN3AHmCv0lnuAz4FPgP2A58DB4AvgC+Bg8Ah&#10;4CugGPha6SQIh4H/A3wDHAG+BY4qVcqE4KuGkIpD1YpCtfJD9XJDaECowSGsnFCzbKhVNtQuE24q&#10;E+oEhvDAUDcwRASEyIAQFRBuDgjR/qGef6jvH4R/kH7hFv/QwC/E+IdYv3CrX9AndQ9t6BcacbjN&#10;Gxr7hSZ+oalfuN0vNPMLzf1CC99wh19o6Rda+YXWfqFNSYhHSPALbf1CO7/Q3j908Asd/UIn/9DZ&#10;L8DK8Q2J/qGrf+gWEJL8Q/eA0CMgmAJCz8DQKzD0DgzJZYK5TFDLBq1ssJQXrN6Q4hts5QZ7BcFR&#10;UUitODivGlwBoYz6q3JV9RdcsfoLqUj9VS1f/VUrV/1VD1B/oYb+q1/fX/0JP/Un/dXfLX7qr4G/&#10;+ovxU3+xfurvVkP/6VrQT/1hEegb/NVfJz/119lX+eHaX/0l+qu/rgHqr5u/+ksKUH/dA9RfjwD1&#10;ZwpUfz0D1V+vQPXXu4z6Sy6j/sxl1Z9aVv1p5ak/i6H/vBrR0H9RUQHm383+5l+0v/lXz9/8M/Sf&#10;jwXoZ/618jP/WpeYf20M+8/Qf+XagQHmn8uw/7AaDlz+1glc/oYHLn/rBix/IwKWv5EBy19D/2El&#10;7Lf8bea3/G3uu/xt4bf8vcNH+eHS0H8eS9Cw/ypYAper9koSDf1Xu8z2n6H/aCX831v/ln9WwLPD&#10;Tw5WOAeU9KMA/P6kNQ1daayVy24YVrRV6KhAT1JyiVos98LQlYau1HcMjb1Cr8dE3yT0UmOvsHTP&#10;0Ngr9PedGL4Sz7LZWCvrDmM/V3ETP1dxUz9XsbFW9vOWGL6SUrdxWcvPk2LYf4avGH4Tw1dcul9o&#10;7BUae4UOY/2Ls4NljwrWLHtUsFaZo4LG+tdY/7b1OyrYzlj/eo/NlK579Stj/Wusf+E5NnzFOC1t&#10;nJXu2NE4K2icFaxgD9A4K+1zYMY4K0M7gcb+n895ab/dv67GWemS7b9KnRX4yHNWwGYz9gpLPjIx&#10;vivBGWvjXLXP0cLSfUK6MvYKjb1CY6+QPjM29gr5Azvju7qSj0uM70p8vq4zvqsr77CgcVbQ8JUY&#10;vhLDV0IfGRvfFbuM7+roKxPju7r/6nclxrcidG7Q+Fak7C6gcVbQOCtonBX02wA09v+M/T9j/8/Y&#10;/yv5cS1j/8/Y/8OPLPjs/Hkujf0/Y/8PZ6f/XzgrHV7e3yCgHxTw+RsEKz1nBfB7XMZvcPn+sIKP&#10;oxiXfqai4Sv2mIrGbxBW9NMK5WnI0jTDV2L4SgxfieErMXwlHk1o/Aah4Svx/L7Mf+83uAxfieEr&#10;KesnoRTDV2L4Sgxfid8C2PCVGL4Sw1di+EoMXwlpwhI3CV8YZ6V9PCaGr6R016/0ytj/M/b/jP0/&#10;Y//P2P8z9v9KfozfOCttnJX2+W2t/+3fla7U7wrM9JwV8Pwaq3Guuux+obFXaOwVGnuFxl4h/nin&#10;94hMCTH+XlMFh2VK18XlXRlrZWOtbKyVjbWysVY21srGWtlzSsY4K+OzUMbl//Za2Vj/ll35elKM&#10;9a+x/jXWv8b611j/BmjCCta+lFzeqrc0zVj/GutfY/1rrH+N9a+x/jXWv8b6l/8Yk//y11j/6n+A&#10;CfT/97/BpOLb/blVFGUqYHaodzQ2KUot+qAfoYVJURqD1gdWV2mZCMLB9/oOU2n+WFO1krINTVVL&#10;rkNNVUKoDqq3Svimr6iSYEUJb2+qwmmVOisw3HNWgMrG+tRdGR4bmqqX8FKZ/L59ulr+kBnzzbsz&#10;CpMrm18ZuNSsDC1MDjUFB8cHQbYAyeNW6hTCrl3zLD9M2KktX9iW6eyl32kbP+9oIVqv4yymWvpa&#10;y9e9elvm7PzckmWbz3Rm0itM89pvs9xedYdlZO+vLXu/fYvpe/vPlKEvrN9iGbbgiqX13SstyoQQ&#10;68ohDzJNS/xDozjxEv37Jxai1C7RiOhvtbXxFzW67lqM/AibXC8w3dtiu+XtefNVZfPXliAtRiNq&#10;636rJZC+pn1oObfxV43KUT/1/ir+f+YrIDbzSpQpuCAc7YUAneofvULPJEFRCrozCbjGo6zcDtQH&#10;IGIOR+t3YtoE/9NzSOmRPtddcR0K9AMWA3q44g00Rre6YiLDnDGRd6deAPZF3Z168OZOzrnRjVxz&#10;ozcCae7e0Xvd+27e6xb1dNjdo+otcS2tVxu4L3VpvRaOvtEtHPuiWjgSI6emhkWEu8IiXgKGuBMj&#10;PnXnA0WROnq4+0W+hDap3W5on/ijDlO/UsD8DAhkQpSifF/Vvy96H5GtwEdWJsS9ocCkX5GsSAec&#10;gkC+AUgHVPp5LnjO+zyHBD+NsoUAPc93eCtfOf8hfq6Ozv6r5Lm6++ddFrqtP1c/X/xe2/qI57mK&#10;vjyf74VdfIVp7ODdlhk/jlZbTDqG56u2RjQyTVoC6b2jPrHsee6iRuXoucqZ9CjT9Vs7Mn3m++/5&#10;PSJK7RJdMfRtS05hL8tf5i8s7X99lOnH25cwXRi70jIw5YCl1sg3LL98vY9pl4QVZWjdprMtlF4e&#10;3R47lNN9acGZ7ywUL4/iveB0X3o059+WZr2DrCwPek+98rz6++L7+sycHmUKueZ3R39+MJwVviPb&#10;aRC9QX9HaNxv77e03oK+S+t173NXdPc++6K69+kV+VjfsIjEfmERB4CF/dtG1BxwD/BypI5Z/e+K&#10;PNAvJrIX0CItJnJi3wvAvqiJffffbE0rjE7uVxh9H/Bqv4eif+o3Hhh3s44wXJciMyqsnwcRAzKj&#10;StGuXsQAD/7Zf3K9A+CR+Ax8px7Fu0Tv1Nabr887NQLyGAhc0zt15g2zYnosOczkeXfrozzpPBqL&#10;kpByUFP+edni825XqAd9x1K/DoVe6I/K4oG/0NcH0WctGu9/VUXBP+XCgKYRFwZMqycHEei6aYRe&#10;tjrK6tfIWmn98g0y7weuSRYF881KwSeYL6sGF6LsLID0S21Q37AmYT7PS0TbvtRKPT3Gper0iVfa&#10;au7lszWdrogaotF9nc4MKtKUbx7RdKoM28V1lVBqKKg0TMfrFWWqWvJOZWVlXWmGLPqcUpkxuR35&#10;aVz1MUUdiCmKLtfA905P18fNhbxv1FWUwdUwZqDLQUkmG9VcMVUjzBNHVML3YpxGCJFHVMJwOU0j&#10;zJAbVUKu0OumcfWdD/V0VHtjxzjuUbOi7MYYVyt3jGv0PKg+uiNUe+3VT5PBi/Ky6SGVqHK8pra4&#10;zg61XzU3j5fztjlMJ3Ztqh3+IlhTjj+sKYce0959OJ0p5R+TeYe2ZXSWSulcB6hev98Y42aUqZrf&#10;GFdmXHWZVWb8jmLc8jBukRGl4/eFJuUCbaN4HzilVZG3WDaK3sBlrZ5MscyQtwGntLZyLcbvEYDy&#10;621ej/FzhShKMnBN7+jeQrOyaRfGr3qwgrLngz3vaB4L2PPfY0svJhc2S1Iroj+91U2l+7703Ek7&#10;xwPp2nE5VI855/B89SnTMnObzFWUz3zu5E6k35+cmXaen4+cw7V5jKfNbML03U5dNLqP+jTK3/eN&#10;dI3Koz6kXzRnpuVTujopskD74ZvRqitkFt1Xm/36ANI3qAt/elCLDDmm0nMV80pVfr7i+wimr/8Q&#10;r9H9zYXJGuX/vPNAbcOl2dq0cyM1qu/21yZp3c2TtR/WzNSovQcWP6hR+7dPe1Qjfh7LWaCh/9rF&#10;O5/UiN/4Pks08566TBf+VIPp0ZpVmFL/6H7fN4qZUr+pXGGz99VtwxdpJA+qb/fyZWr6hMc0ktO5&#10;OfO16I5T1Q2PPkztqn2WP0DtqsQPyb0iqqTv5fu+lEcU6eVRGt+Wzw7VetxerFL/NhduUVfuStOS&#10;/3xNpX6CP1VetEB+s2m8Wc7V+ydoT4yxq9Rvkv+vqwXyt4S8azCl/lJ85a793ufjfdWT/3mVxilm&#10;0yKV6oO86XlQ6fmg9qif1D71k8aN+gn+mJ6bU5v7ReNH6QdrNmda/4v2LBcaRyqvpLtovNQet6fT&#10;eKo0ntRenz15HjkvvV/rGbZVvTj3nzweJEfiF/zgeahB/cQ4xDAdkN+cx/8btYNG+bNFT34uSB5U&#10;37+LXfy83L9xIOSXTu1r1D7Jc8AKkxby2AiN+COaF9OEKfFP8QcW12BK/dPlX3kb0dde9F5Pv9bS&#10;M+tGmapfN32pr8VuwUMWDmRZFGWD8NhStUi5eoNud5IdN8eyQZTiAK49eBBUxyOWneIJyxaxHDr1&#10;Vcs6sc5SJLYBB4CjiJ9B+kXcr2rdKWpaD4hI62FR33pSxFgviDhrsGxkDQdigFYyztpVxlgt8hZr&#10;HxlpvUvWto6UVa15GM5J8ozlH/I4dPUBy2y5HfgI2AisA94EXsW9Fyz/lMuR7ynLFPmEZYJ8zDJO&#10;zrOMkQ9aRso5ftiNuAdZoDo6os/hgC6bJFzDPlB0mf0FmSnSI7NiXOpBl1k8Ei5a/hC/Ws6i3yfE&#10;actRcdxyWBy2HIQ8Dojdlv3iI2Ad8DriLyD9GdxfgnwLLCfFIyg3D+UftASDv5pANBADNAPi0Y+u&#10;6E8v+YglRS6w9JFLLAPR36HyZcswyGAkZHEP5HKP3At8ifg3SP/Bcpc8jXy/IP/vKHcR5f+ydJaK&#10;NR5oAsQAkUBNpCtS73OgHS8wp47B3GoFfZvmWPRVt8/0+RJJlbZrnsacVghc07xY8Lh3XgwNtqOs&#10;CSDbdTAaplAzaJamDOyjNby1QFPqj9NmL87XlDNztJqOu9genXLUqil7n9Cii1pryval2uEtNZlu&#10;P/eDSvEXb/1QVXYu1mbbn1IpX96Uyary5ePaZ4MTVeXYPMqvKudnIf4e7KtpdN+sxOWC/p6sWO6k&#10;eLIyVvXo8cVtPXS79NDfq3jumw6rqM+sFBapXH7vE2rD0QexPhmizrbfoirPtlbBp6qYDpvRH1XZ&#10;9Ix5UPhKFdsyZuZPmZbM/KK/v35bneseFH4b0x/v6wg6LZn7qUwzNxw9SKN6tp8bpSmbYlWWR1yu&#10;Oih9KslBjQ6foREfLDfwpZybDXlV05jujfbQl1pozE9FtLCj5/7kXhraU5WhqRraU73yUJX4LMjt&#10;YZXkxHINn6gpi9fAnpiGcjtU5fcZ2q+tj7BcIUeVxovHBZT7BaqQLJHv/aTu1D9txFaHpqCeTg/2&#10;06h+7ifGvWT8qd/KZcgVNP64yvmG7lZTX4RdW7BR5fKrXyA5sxxevLUXPSc0Lhr4VLk9jEfvc02R&#10;vzuNi0bjsmZuJFOWO+JPF53h8cL4eccN/UF+7h/K87ihvjVzF1C/SM70XNG4qwraZzmBH4/cdnvG&#10;HfyyvHX+Qa915gicfSqeeqbDJg+9YXPMGex6Jnv1Zf1y5pgeeIZPWgfJo9Yc+Zl1otxmnS7fts6R&#10;TwPzgQLrLDkeaaOsU+UQa77sb82WqdYMabX2l8lWq+xp7Sa7W1sDscBNiAdJ1XpeWK0nhNtaLAZZ&#10;94uh1h1itHWLmGDdKAqs68R8a5FYCrwGrEN8m3Wz2Ic8X1n3iaOYm35A2Z9QxxnUdc5aF2gANJdD&#10;/ZCAeBc53NpTZoGPUVa3HAOexlvT5RTwN8OaJR8Cr4+jX08DrwFFSNuIezuQZzfy77MmS32+0eWk&#10;6159vtkH+dXyym8qKThv0Oeb+ojvs4agvkviE8ynO6yn0Z8TYrP1mNiAvhRBBm9gzn0RclgBLAUe&#10;BeYCM5A+BfcnIN9Y5B+NcqNQPgv1DEd9Q1HvUGutEh51XnQeA+cHp3d++AfoiuswP2zC8/I2cE3z&#10;Q7OF3vmhRvBYlB0B0PzQVBcc6JZBl5KXHDGpFdHVdeaodL8y9Iq4V33nH63UJWsWq/N2F5vbffku&#10;6p1q3vnXl0STxVMhrJeVDXEl9OdQh0pxX1rwXC2OXxFnUU+6SuWbLcxRvfWpWVtfgp08X233cqF6&#10;YunzatYTBWrf3u+r1P77J/erbatnqBcmnlezzrvAdzWN+H9rm2DqmtecqbL7yTKUxYL08ijJp1J6&#10;B5s3UaYaN0yHRKSU2qmv+Yyj/g7QHkK7lA2iFMdwXRZdU/YLNWWHcKdsFoNT1omclCIxjXEQ1IN7&#10;QYenFOP+YeQ7Imwpx0XvlNOie8oF0TXlsuicUkN2TKkr26XEAs2AGSWIwLUO/b3Wea/onZnlfWee&#10;BaX9pkj05f/GptqC8u8C1/bOLPLuB4YF56PsKIDemTBQDpjPjmzJVulap3q6TvX0X8Yc5/lPpyX7&#10;fd79P07Htt902hji5ybsuj03ug0aChuU7EEX8BzkOhhyXeWVbxWkUb+qerEm5QnxOCNXrEkhUHwD&#10;KGGGfJyx4bru5/1Hdu+7GCPeD6pZrt1LNhPZvWQjkd2rhE5hu1fpPIztXrLJyJ6FDcP2rvLNTR4a&#10;d5rtXmXsNrZ7YWuy3Qsbi+1etmVg9yI/22ewndjuxX22e2Fjsd2L+FXtXr5P9iVsWLI3uTzsILJN&#10;ye4l25TsK/DpSYOtRHYv2UhchvijNohfCj+EeXTWathnFObCbqP71E/izTSE7V6yOblusjnJrruE&#10;dQG1Cxue+SC5EV+n5nrsXqJk9xKFvcv8VERh9/J92L3cB2qb2sA6ADyw3Ys9cLZ7Wa7Eg6fvKLeb&#10;7V6yTZkXsvGIFxoXou828lBqg8aU2oDdy2NM9VAbsHu5nzTu+vhTv6kuolQ35aO2XP3Z7uXyJFPP&#10;86DyWgWyrtRZgd7eswIF3T39JN5o7Eg+ZPNuimXbWPkywkNpHUFjGn7BM7YkZx7j3R4bmWRB5Ykf&#10;khuNC407ga5Jhvo92Micl/pCzwj1jaje1xtrI8NXXvO66amueFyho0r2FAptf28jP2QbJGfYcuQ4&#10;20SZaZsuXbY5MhFoAcTYZslwpFW1TZV/puTLcynZ8seUDPldSn/5TYpVfp3STR5KaQ3EAjchHiS/&#10;TTkvvkuBnYu57lfMi39hXgy1bRERto0ixrZOtLAVic5ACjAQ8UzbZjHWtkNMse0TBbbDYq7thJhv&#10;Oy8KbUHycVtdoAHQXP6V4osExLtIxdZTVrFZwZ9bhtn6g9d0Wd+WIeNsWbKZLVvGo1+JgAXoh7S7&#10;cG8U8oxB/rG2UhtZl5M+l+o28ljI7+9s5LG2ENR3SdxjuyBG2U6jPyfEUNsxcSf60s9WLBy2A8Js&#10;2y+SgA5AK6AJEIf0+rgfgXy1kT8U5aqifBXUo6C+v1JC0MdSG1nnRecx0EYuwjxEeyjfgV4PG3kx&#10;JrR5wDXN96Oe9M4ltYItKNsNoPnex9nJNvJXF7qwjVweJRuV0itDH88fBdu1ttr4vodV+e4y8zOT&#10;XoHtmmR+p8M+tpET2mMNjXB+YB3oLgTSfQhJndpqZEO/ciAJ9FJy/YlWjcrNubmfRvU0/jyd0s0f&#10;LRyBeIyakZbDNjRRlFMT2o+lfKoSla/NHrqWKdnKFCdbOJBOKerJ6eXRn0N3qZQeSMkWJ/7INid+&#10;yWbf82RT4lPN+F1qtDbot6Q6U+onx3/9kumUos0qrQFIHiTHjN+Xss1PcqK1x55fJpG8VJLfO/9Y&#10;pfb7daDasOlWFXKgtQZTsvkpTjY/UepXICVZcn/LoZW28QM3FPQ423C1bphuXIN3++/2qD+1bRCl&#10;KMZ1WRyy7RZHoN9OQb/9AX0WbC8SkUAc0MK+TrS1bxCJ9o2il32L0Ow7hd2+T7jtB4EjIs1+UvS3&#10;/wJcBmZIHR1wXYqLooNdx2nUdxz1HhaN7AfELfb94iYgGLgInXLedhB8FIvvoVOOQKcU206KQ7az&#10;4gvbH2I/9Ol+Ww2gLjCjBGtwraMjxjEc0GVTka45FeHRNdFYVFyPtUUa9lotwDXpmt8Xe3VN7eAQ&#10;lP3dq2v60rOIELtqINsnT25I02iun/uVnWwZ9R6RxDbGZ1oC2xZrZzdkW6LOZ/A/wob4tuEltiVe&#10;WFbMtsR9f25he8A2YBXbErFvL2I7os5n88mORP6pyP+6uuXuHOTbrb6wLJ1tCLQHO6yKxhS2F1PY&#10;MUxhKzOFbcn5sa/L5WFLcX2wrbn+Zvdo3B7sMm4fdto94n22NZ/cAH1D+8Wm82zfzf22Bttq3B/Y&#10;bNw/2Hdna0D3wGZHe5qC+lgesN1YPmT70b5sOfS+oBlsB96ZMJntxFaPDNVon5rrgb1vG9CK7Xxu&#10;F/vba6cdY3uf+UO81SLoR+TjfmGfG/l5nxvyNWMcqB9s72M82N5HejLbljR4o1I8+prsQApk/1HQ&#10;bXPYaJwfthuXh02H9qgeSseas7vK7SmXzdw+7H2WI9YIzB/seeYXVTL/oC88J7iNLVnNmX7brAso&#10;7P6TFtDLySw32P8sB6xVUC+lmz8zQefzczOVbVaWG56zDX/M5OeO5YvnQn8eK7XvoevAStHp2COp&#10;fcP0ZC2Holzy+vKGYs9LD/oeiRsJNRynRYjjmPgTeukc9NL30EeHgD3AVsTfh75bi3ur7MfEK/ZT&#10;4nn7WbHCfkk8aw+Ry+w3AdFAQ6Al0F4+a+8mV9hV+bw9Vb5iT5Or7OlyrT1DvmcfIT+0Z8td9hz5&#10;BfA9cM6eJS/Zh8gQR5qs4bDKWo4usrUPmjvcsqEjS9Z15CPPdPmzfQ7KzpEfA+8Bb9ino62pcrE9&#10;XxaivofQzgx7f1lgt8sp9u5AAtAQiAJCkH5BzLCfEHPRn0L0bTF0+gro9lXQ8e9B338Mvf8F8C1w&#10;CvgNaUGODaKGY7Oo69gmhGOnuNWxXzR2FIvmkFlLyK6145LQda8u74p0b2ykR/faQa+Hnfcf7RkU&#10;LvXq3pvK3TOYVQU6BWvHbbXxDmDPYOmEiaybVl/C2hFnt3qNsfGewVdh8axDpn5ei2mTdT+yDrEu&#10;/Yj3DHLvf5p1SPTdU3jPwPVxV9YhyM+6z/XxetYhuM86BPfNtC5F/Kp7Bnwfa0bOj7Uil4cOaRf5&#10;Fe8Z5N7fgOcA8Ml7BugP6XpzVupzvGfA/EE3ML/0QpwKZZ2RldqYKeoFnZbM/YTOaBc5GLrhsLnJ&#10;unt4z4DlAV31uGUa7xmwnMAHyw189fptDuSFNa53z4DjWAszPxVR6Eq+D12O9mjO0tAer9OZf6zp&#10;p34+j/cMWK6YUwaefwv28TSU+4T3DFoe/5blGn33nzyn8LhAV3O/QAeeb8dzwa7VPah/2sb+TvaV&#10;vdN8AM8V3E+Muz7+HMf6mSl0NueDLuxq6st7BlweczPLCfK3Lu3NczTLD/Lh9rCOP9qpGc/VGBfW&#10;tRNeimLKcofujZl3jseL+Uec+4M5gPuH8jxuqG/CSwt57mZ5oD2MO+8DsJwwl3jktpv44Tmcqc7/&#10;Dd8HuOmG6fA/oMP/zlf2m2OQPOXIkcWOiXIP9OT7jjnyeWARMNcxS96PtHsdU2UW9OgQR7bs78iQ&#10;bkd/mQqda3V0k6qjNRAL3IR4ENLPC7fjhBgEPZcBfZft2CHGO7aIaY6NYq5jnVjkKBIrgLXAVsT3&#10;QD8eQp5jjn3ilOOwOIuyv6GOP1DXJUddednRALS5zPZDAuJd5GhHT5kLPsZD108ET/c70uVM8Pcw&#10;9P4C8PoU+vU8sBb4AGkf496nyPMF8h9ylO4D6HLSda++D3AI8vu7fYBDjhDUd0nsd1wQn0Kn7wH/&#10;/4Z+34q+fAAZvOM4IFZDDq8AK4DFwALgYaTPxP1pyDcZ+cej3L0on4t6RqO+bNSb7SjdB9B50XkM&#10;3Adwe+cHOhx6PeaHt2FXvwRck23+w9PQyztxxrBO8AiUHei1zXvqxsOUzer85Vg34/xCRXRzD+g/&#10;3PejKMfxcuiLZ5ZpCtID6eSjy7V2nXaoR4pXMrUeeJ7pmj0valnn96o6lTte1pa8+aVKdGfuN0yV&#10;lj+oMz98VWt34memS4ZfYarkVdconfiriIIXvu9LqR6KB1Jql/OBf6JLrrypLi74QGs3ewXTXWEL&#10;1DYPvK9lFc5UP56/Xst6YZI6ZOE6TWk5iuQIvgeqG15/E/2yqifXr2JK/aJ4+I//Ykpyo7gvpeFg&#10;eZZDeVyQ7kupPMXLo1QXpftS9IXj5VGut1L2bcWZ6OxBlKnODdObb6Uqynqv7VvRGYNDqetFKQ7i&#10;2oO3QEvRV76VqmOgLEodDNwFDJXrGMPl+tThciOwKTVTfgRsB3YBh/wwA3EPPgLVsR7XbwGvpxbI&#10;l4HnUv8h/5V6v3w6dbJckjpePpk6Ri5MHQUMBfoBB4WOcbguxXpce7AQtBTTcO3BW6A6dJtVl1NF&#10;Oulp6KK7qynKO6DXY79gJ/TJpmvVSQp8PvxtQngwfTs51quTkumB9QlFF7rxM1seXXYpRqP0ytAz&#10;a+2q+bYIbXj7HDUsKUxb9sv96ilrNS103Xx12MeX1F6Tl6m3HzmvTu20Sj315ym16MIG9c2o79R5&#10;i/arE1t/rW5LO8ZUiTqvdrV8ro4+WFUjGrquNtO6oxoyTbk9QaP84Euj8mhXo/rmLUrTqJ3mE9I1&#10;an9b2gjNy49G/IMv7cLnzbW2jcdqOSuw1sXe5db7zUy7Wvp59jDJt0p7mj501nETx8ujMf3cGqUH&#10;0ocWJZHctIQNCRrx++W3TbRVWnOtoIbU8ucKbVh0tEb9Izq8/SmVKMmBKMmF+CU5rf+5ofb84kUq&#10;lR99cLYauaMVy5X4Rz/VF+f21EjuyjAHj9PAroOYvhmVybTG6bFMqT88vj6UHwHqJ4VASmkVq6HK&#10;3sG3XeE3TFddhq7K9eoq+k5VD/o6vRcSYp25ohQHcV0WDZ37RFPnJ6K5c4do7fxItHNuFl2cG0V3&#10;53qhOtcJG+BywncDDAFGAxOR9g/cn4t881FmAcovRj3LUP8y5xHxrPOkWOH8BbgMzJA6CnBdioui&#10;wKnjNOo7jnpxfsh5QGQ5P0N7n4lUQAW6o94uzq9EAu7f4TwKXk+Kxs6zoqHzd/RJkbHOUCAcmFGC&#10;y9CPOnS9pcusIr31AfQV+fhPXCe99Z+ttf/lXWvXLXetTXtpV/XP017a1fzz5P/EuVT2I1O+G+Wf&#10;J3++x0dtZh8s+fvJR2v453mt/bf+efKrXw//vOd5UHnPl/zhus+dzsHSePwXfe6VOitwm/67Apc9&#10;ZxFu7LocZ1jr3jCdPdX19+vyia5BMteVI4e4JspU13TZzTVHNgWigWquWfKSc7o865wqjzvz5WFn&#10;tjzgzJD7nP3lTqdV7nB2k9ucrYFY4CbEg5B+XuxznhAHnMXiiHO/OAE9f965RVyG7q7hWieiXUWi&#10;MdARSEbc7dos0l07RJZrn8hxHRb5rhPiPtd5MdUVJKe56gINgObyhNMXCYh3kaecPeVp8HHW6ZYX&#10;wNMlZ7oMcWXIWq4sGeXKlg3Qr6ZAe6An0qy453aly0Eut0x3la7LdTnpelpfl6dDfn+3Lk93haC+&#10;S6K/64JIc50WqeDf6jomVPSlu6tYdHEdEAmu/aI50BAQQF2gFtJDcP8y5pg/nMcgoxPirPO0OO28&#10;IE45L0FuIehj6bpc50XnMXBdfhZzCPnn46Kuz7r8P/OZLffOJRHX5DNjHxL2z+7s3IH34bpNbML7&#10;b5X1mbEvCLrmf8tnxu35+MzYh4fzWezTu4rPjPvn4zOrs9PFPjP23WBfGb66cn1lug+NfT7YZ9V9&#10;ZmunjfDzmbFPDr6xv/OZsQ8QPjP4tni/G3LmOeIer88M9/18ZognX81nxvd9fGZcHvufXB/GlevH&#10;fim35+MzYzn6+My23H2K10Y87rAnWy2KYXuZfYGIozzZDyU+M5Yb9r9ZDj4+M5YP9mk71Cjw85mx&#10;HOlcFvkkb7jPLOKG6fV5cIr9nc/sQfdpMct9TEx1Q6e6D4h73PvFnYATMCOe5D4oOuBeG+Rp4T4l&#10;mrjPikbuSyLOHSJj3DcB0UBDoCXQXsa5u8lGblU2cafKFu402cadLju4M2SSe4Q0u7Olw50jBwAj&#10;gXx3lpzqHiIfQL55bqt81N1Fvu6D19xuuRx5Frrz5Sz3dDnOPQdl50gNSATaIK2Je6qUuB+B+sLQ&#10;TlV3f6m47fIvV3f5pysBaAhEIR6C9AuiqvuECEN/ItA36d6JvmxB3zaKRPc6keIuQt+LxAggD5iC&#10;tOnuDWKee7NY6N4mliD/csjlRXexeBnyeB2yex2y0O14Xd4V6d7u0Lmke3Ouk+4tDlaUvcA17YkW&#10;rvTq3sjgeShbANDZqGF4byicOwrfFWzx3rPhy8K7+VR7+KLwbqYsaMC+DXUefBJ4N3dGe3xR+SM9&#10;vih1Hnw3eOfEm/CBINT8PJzfyQfd8Jl46uV3cvBE+GrwLq+OvZtsfXPIx7lIv2xGe6zLNzeErw7t&#10;Haj5APukTv76EPtoyF/HZyKJkk+KKPY9mZLNSHGcX+D80JFcHucMuD74iLh+6FxuD+cHuP3iQo35&#10;2b9QQ781Wn8wv9CNzD8o9weU+4f73F/k5/6jPMsD9bF8UD/Ly9Oemc45sDzBD9qv2BeI/vB96EZd&#10;/j8Xw2cGGxnp7Du78OM8Pm+bsuBp9p090/U1lc5TNHgXPkq0h3bZd8b8go+d0VXZ18n9wNoM/HGc&#10;+4f72+u0Zx9a9d0eH1rCCo3PZ7A8cKb4qfbwFWIOYTmB/62hwzXiB3zR+Hkozo9wHOPAFOcimIZf&#10;UDm/64DK5fE8cX3QqVw/zgxze1jjcfuw95kfnHdl/qCTmV9Q5h+U+wPK/QPl/iI/9x/lWR6oj+WD&#10;+lleaI/lh/bBF84IHyA++Lwujxv4ZQr+maI/fN/TP5b/te63zLzmArR3HHnD5oDdmANwkpN/T6aY&#10;XkRv0Pdj4hHfB514EDrxCHTbCei4X6ATL/8Pe2cCHkWxNewJzLQoLpDpCXQrqyCoKG4XcAURErmC&#10;XiYhkwkoIhBEhQAhIQiGhM2wBFnDZiBBUQTxogioIIjsyKooRnZFEPWiEcWLS/jfU7MkM0muxqvf&#10;833P3/U8b051dXUtp3uqu6pOVWgTq7vfNGq7VxpNoRW059jtXmt0c280+rh3GMnufcYQ92FjuPuU&#10;keU+a4x1282x7ppQF66HO8wsdwdzuDvOHOLuYSa7+5p93IPNbu6hptudYbZ3jzZbuceaTaE2VOe4&#10;uHOGeabzUPMUbfox3heFtOl7eT/s4v2wjXfL5s70IzrTj+hck2PWhdGmB9rbwPf4aep8l39NWUV1&#10;LiK9s7xffpb3hfshsxrlq+FOohx9zfruJyjTE+YN0Irj1oTHcL4T8dzueDPRTb+AenV332X2creA&#10;ZlAXdLiQ8GJ0dNZIdJ9GXyeMTu5jRoz7oNHaXYge9xk3QFOoD7WhBuHVOG8j3s+dTxhnea8UUa/T&#10;nYuNrzpfiC50qAvNzK86tzBPd76rwjXMA/3vmAV/0jumhp3906BS75iEhf53jF71Hd4vr/vfMbLu&#10;JuDELlP2bahIit2onP89kn0qxM62fW6/HerdI/s0SD6O5tjU4WSfDbGz9bAfgtjXyv4IYl8r+yWI&#10;fe1LroeVXS37QmDnekm07Lsh52VfBokv+1/I9bJPhqS3p+V8JZPrLFSSfSOU/OzIayreyE1vSLrt&#10;Gi5Zq66fOPtdld7ZpzfHyBq6HmnbVT6UV9nRvtdrF+Hd2Ddij7KzFSn2sCKVXWuY7LRrpQovT4r9&#10;r4SHS7GrlXCxExYpdr21978e0/HDGUqKPa6//NFDi15R5ZF6if4Lq7+kyin1FfteR/MCJXt3mKuk&#10;7Eci4bJvhcRnvxTRg9rvQtKX/S9kLZ/IptO/VlLqJcel5chNrdRxeVLqI+HhUuol4VIv2efCV69b&#10;VL3kvku92AdE2S3Lfh2iZ3kupJxz29RR9drc06XKL/thSD2Wr45QUvb/kGN5rkSiL/U8ogdlzyz7&#10;kkg9ZR+RDOyjqbeyZ+a5UvbMIqV8su+IlFuk2DWLFD2IlPqHS3nG1H0vR8pzVdlXzO+dGAiLxzyB&#10;/pe9lxa7S+yeZQ1swAXeS0kEbHevMUooxF+WT9zrjW94N10Uu9KoBQ1i3zSaxa41WsRuNO6K3WHc&#10;HVtodIjdZXTmuCvhSZxPIV4mZMM0mEvYc7FrjCWcX0a8FbHbjNVc83bsR8Y7sQeNd2NPQBGMNAPk&#10;4y+h2MiPDXAO/xk4beTFnoLjpH/MyCWdaZRlEmlmx+4zRsEweBweIjyOOB2JHx17FjQzmvQDNMFf&#10;QrHRhLx8nEOeMRqRVyOubUBe9WIPG1eQVy3S1MnrMtK/AKrAj7xrvoGT6PFT3jeHeN/s5/30ofsr&#10;Y7e7CM4ZO3l37XRHmDvdGowMshh/gBbcmxoQuIeB92/4WNNi/7uoCPlnzLf+oXfRFy/630Wu//gu&#10;6t6gmXoXlSelrZDw0hLbMHUcLsWmizahvc82j/1xxaYQp2zGkGJrKO8SsS2Td4vYnMm7RmzS5F0k&#10;NmqSz6LdSeodUWfiIHX+AiNLxV97dLy6ftXyqf50n1US2zIlC5otVvLARctUvKhTKyRd8lutrt+5&#10;bJ1Kj/Kpd9HmUVtUPqPTt6m2EJs137uIuUdp02QOUr2LZC5S1pSESUlfwsuT0uZJeLiUNhGbONVm&#10;i5Q2W6S8K+acf1W12f7yR9eJ8r2LpF6il8b3vKDKKfWVNrnZgHlKFk2ZpSS2hUqKLaPEx7ZO9BAt&#10;No+SvuhV3kUipQ0WKeUPl8rmj/DypNRHwsOlr143q3rJfZZ6iZR8eX5UvcSGUNbQiC2jvIu+7OVb&#10;J180pbaq17m1NVT5xaZQ6ic2kCKxCVVSnis5FptCqZ/YUEo6YlMp9ZTnT+6b2BLK2hqxJZT7JzaE&#10;Uj55XqXcIuVdJFL0IFL0EC7l2VX3vRz5P/sucv1l76LvYn/7XXRZ3BqjhEL8PiKRAerFrTduiVtp&#10;dIZu0DfuTWNg3FpjWNxGY1TcDmMscSfF7TJmcJxP+FLOv0G8TbAb9sMRwk6S1zec/5545+K2Gee5&#10;JqIL8wBdDhpalxNQBCPNACfjRpolFHN9gHPG8bgzcBpOGZ/GHSf9Y8bBuIPkVWi8H/cR+e4ztsA6&#10;WAbPET6XOJOJPynuLGjmJNIP8Dj+EoqNx8nLxznkGep8Gk4ZSeTVM+6w0YO8HiJNL3nFkf79EAN3&#10;wC3QnHNNiNOQPOvFnTDMuK+MWnFFhivuHHothggzkjJEkm+A73gfBgi8iwL3sKJ30S/+d1Fb15/z&#10;LtrI7+ENqFS/KH2x3/Yn6n94H4KICL1N1J/2+2lMvS+G0vsQ3I9exUbB49dvFc6X3ocgsUuucZui&#10;v5HYRZDjNUhhpHmb4s/dh+AP2Yx+yz1SNqO1/lfYjIrNotiMihSbUZE+m8ptITajYkMabjta2mY0&#10;6YUflc1o0uSqFdqKBmxIyaOMzajYoKrwMCn5SviONW8qmdR2sbIVZa8xJWd3mhBiM2rDVlRsRsVW&#10;FNvLMjajO9bcquolUmxGRYptaLjk8aqUzahcL7ae5UlJS8JLS9GzHJcnS9uM/i5bAcY/ul0Z8Ye7&#10;bSxBZYyw1p/2+72dapVen7+qy2/blx7ustoooRC/j1XIEmLNVV0CJODvCg/Cw+Zb8HaXnop1yHe7&#10;9Da3wHbYDYdDGMmxj43IAG/jXwHLumSai2Fhl6fM57oMM/O6pJtzu6RAP3NWl0fNXPLK7dIFCo0A&#10;afhLWI3fRy6yhAz8PlYhAwTeMQE9VfSOeZC2rzttYLq/DXSiZ2knpXvb2O9H/O79A/9Qf6fay/7+&#10;Tu3/2N+R7zxfv6CslO9KOf97ZKC/o9a6ULlAf0e+azkM9ndkrU55/R1ZiyX5yPe3jL3JmiTpD8n3&#10;u8SvbH9n36FV5fZ3LnhmU7n9HenPqLE35F/Z35F+kIxR/d7+TvcGvrG3z1ouUv2C3+rvcB9C+jsF&#10;C/r/j/Z3pD9Uur8j/R41pvgH+zuyhkr6OfJc/Tf9Hen3/N/s79T+y9r7KvG/3d9pGL/GKKEQf1ma&#10;x683YuJXGj2gPwyNf9MYFb/WmBC/0ZgWv8OYxTXz4ncZizheTvjbnN9KvA/hCJyEbwj7ibzOc97u&#10;2Whc7NlmXObZZdT0fGREeQ7CCSiCkWaAH+NHmiUUGz/GBziH/4zxffxpOGV8F3+c9I8ZX8cfNL6k&#10;LJ/Hf0S++4z9sBvegRWELyHOc8SfF38WNHMe6QcYhr+EYmMYefk4hzwDp6k3tmjklRJ/2BhIXv1J&#10;sy959SL9h8ADD0AMtOZcS+LcRJ7N49lDIf4ro0l8kdE4/hwUo+cIsyFlaEi+AargDxB4FwXuYUXv&#10;okzeQWJrsPlPehf9IZvh9Ff87yK2huAbKHwv27UnmONnnWadk2PU+tyb9w5Tc9SLPmSumfn87oXY&#10;CmALPPXwzXyPzolp+/llSvb/gPVLHB/4ZIuyGd559EW1Pjd1zwi1PjfhYGtlr0R8tY404eC69jJH&#10;znllr8R5tT6X44rn5NkzQZ1nHayKj81wh0+xgcYmIumjI8pmuMOn9ZRNBOVU63OpD3bE89qr8mDj&#10;0L1wd7TYRKjy8i5U5UfuPNpEvRtJF5nRTtUT+yRVb9bn9v8gGduIutFKH9hCHDiZpWwhlJ4oh9Ib&#10;5ep+YpzPFkL+Z4Hs6SUSu1lVnook63OTPuqu7G6VxJ6X/JSNgSo/c/6bPpupbAxUPbBf450q9SBd&#10;6oNd2pf7Tiq9Dj9ZVd2v0cedSqp6YWuw71BLZVsw58A9Ur+Ygo9jlc1w4/0+mwLyVfc9cP/VMfaz&#10;SmIDoSR2V5/t9yjbD3U9c/n+5yH6wCcxkp/cF2UrovLDBuCyo9eKbUL0hGNXKluSTZ/VUlL+h4Ps&#10;jZC657y6X6r8HKv6yPrcg+vU3luqvuib+6zW57b9/Bm1T5d6rshf6QlbAsqn9thQeqa8SgbK/9fa&#10;Ad+jtzH+svdCkee37YBPe7zmcc8T5j5PmrnZk2Uu94w158IEyPCwly1hvT3Dza6ewWasp695n6eH&#10;2d4Tb97j6WDe6bnDvM1zPdSFSzmOIPx7417PKaMTbX0Xzz7jQdr/R3kPpHjYy9bzpjHBw/wMLIHV&#10;HG/2rDf2EeegZ69x3HPYOMW1p0mjiLS+99Q0z3qugKvNB0NgL1vPrXC32ZNyPOphL1vKlOLpZqZT&#10;vkxPkplNWadRr3mwBFYStpZz24izi/h7PSV2wAE9BdregN3BXvT3W3bAez120mIvWw972XrYy5by&#10;r/ccp27sZYsOXuG99xJ6KIBZMBmyIZPwYZxPId4A4j/Odb25vifpPEx6D5Lug54SO+BAWQJlDJ+b&#10;2eV/PxQj/4z1ubMY8Kn0Pl1Nl7X37flo/sd9uoa3vE71VcqTauyb86WlrKmS43Apa7OkjyFr36SP&#10;IWu5pI/x7YodMnbeTta4SZ9F1raJlLVtImWtmJyXtWPSZ5K1bXKdrG2TdGRtG+HtZW2b7NMla9qk&#10;TyNr2mRMXqSMxcsatt+zT1fsR+3UnER5UvbnkvBwKd/eUj7pw0h5ZY5B1rZRzmhZ2ybf0LK2TaTU&#10;U6SsbRMpa9ukvKIP0ZusbZPrRU/yDS9rBqX8oj+ZS5C1bTKXIFLmEETPsk+XSNmnS6TMGYRL0eVf&#10;Npeg9uky/7K2MTKh5Ju5ov8lcUPCGqOEg/h93IQM0Cphl9E2YaPRKWGt4Ul40+iVsNIYBCNgPMdT&#10;SONZzhUQ58WEHcbLCXuNVxMKjdcTjsFXxsqEM1AMI80AM/GX8LMxMyHAadI7QbqHjdEJ7IWdsM94&#10;AnpBIrhJtxNla8/5tgnHjTtJv1VCkfG3hHMQYd6UcCHUhJFBIvEHaMHtrAEB3VTU1tijfN+i1yP/&#10;jHngPzSuu+hVvgFlL4DL/1eO68reAL9nXDd8L4D/dlw3fA+AwHFgXFeNfzK++9+O68qa/P8v9gJQ&#10;Y7WX/2XtkNP722O1t3lXGyUU4vfhRJYQazq9ARLwd4UHzSjvwwrD29MULof63t7mlXAVXAu3hcDc&#10;jdfHlcgABn4nXOzNNDWI8D5lnk8YZp5LSDd/TEiBfub3CY/Cw9AFCo0A7+MvYTV+H98jS8jA78Pp&#10;zaBePgJtUkBPFbVJt9AWyVjtA39Sm9SKtJpBpeYD819rb8vfTpt0RdUvHDbbQRBb/IW0qeIaGdji&#10;sy90hy/n8p00L/pA2jnasIxowtWegAfShkaL7bxt5XOq3zl12Xa1L1SjJUWEZ7Q74PbZnthW0h/y&#10;padkv9z7kRntVjofkf5Se9JRtviNnh5NeHH7A+6Jqh81te50iRfd9cfZcj665aE8bOw3R0duKKDf&#10;dTqafOmnXxqjpOxTLcfYTqvz7CGo4mMDr66nH6jSo3+o0qd/r/Kjf6/y3/hsjCrPmvwYVb7Xn4+h&#10;nrJ3HelSfqSqD1LVj/OqvsRX9ed6pQ/SU/ohfaUv8lP6I3+lT8pDvHZqv2hRiqw7FRfYZ5v6qPPU&#10;T8VX+r9crfFU6cre4/cmqr0PKb9aD0X6aryhkbHat6f4vZ9E21gj0KHAptYUrGpVQ41bqHowbtHh&#10;ZvrHyKnL/q7Oqz2sid/vSN8Y+V88Sh+sKWg5faTqV9v6ZcfIvt5Kb+S/qtVkWa/k0yf998yauTGy&#10;P7iS1ENJ9qj23b/iaF/8w9Hqeln7LOnJ/ZT0ub8qP2zpVf70i1V52A9dlY/xCFVeWSct9wGp6oNU&#10;9eO8TepLfFV/rlf6ID2lH9JX+iI/pT8ZR/lS9El51PNczPlP2qs9tUXKfRBJfdR56ueLT33l+abf&#10;P7VPc9X/D5ertker8EaPxKvxEvU80W/vsKmf2pe80ZKBMbIGQEn66Upyv9V51gCo+LI3L+sdZBxF&#10;PYeytuQ8z4jIKakxai/zMKnyY01FGbmnHvm2iGkUJpXeCC9Xko4KLyVVvTkuV6IPFZ/yq3zKkQfm&#10;NuF5M2OUvpD9Ot2sjrkfSqr6EX7geFs1jqTuO+NJqv48R0qKnoa7Y2TvSyUZH1OStR5K8ntRkvuq&#10;4qNnJRnHUekh1f3h96TyYRxF5Yv0P1/Rqlwcq3IiVbnlvPyOKpKUu7ITq5Vfo/HbOVT8/4d8VrVZ&#10;NDF6myv+su+CeL4LZvzGOo9u3myjp/cpo793kJHufdQY433YmOZNNPK9XYylXrexBnZAIccnCD/L&#10;+YjER43qiYOMqMSnjDqJ2caViTOMpokLjGsSX4N34X2OPyX8W87/SrxqZvXESDMisY551tvYPOG9&#10;xiz03mDu8N5kroGlkM/xNMLHcD7dW8fs7400e3qrmd28vxrx3m+Nzt5Pjfu978O78BrHCwifUWad&#10;R1/q/MVv1Lm/9wcjxWszh5H+KG8NM8db25zlNc2F3vrmP70NKVNDczvs5/gY4V9z/izxiomvJdqo&#10;yw9GjcQvqNcho3biHngXVnC8iPA8dDPZ0NBLMXo96001vvYOMI55HzP2e3sb272PoNNHjH/CQo43&#10;MhF8lXaZLaOqp1P0PT6jZ99fn61MN8bIxYmtwCzSyCGtUaQ5jLRTuHf9vZONvt487uEio4d3BbwL&#10;ezg+RPgXZfQzDf1k+vWTr1L2/QnYWDfgcKM30wiwD/8R7xju/XjjNHkVeefAIniN47cIf4e6beL5&#10;2G7shjNehxngCP4Ab3l3GgEW4i/Bgd59TEMGaEE5akCgvIFvtsC42kLq8Za/HtOJF3CBetQl4C3K&#10;F2Ad/o2wBXbAbtjrfYN78gZlXwGvGQe9y2AxLIQFkEf4HJhFvFnGPp63vd6pXDuV+ziVtKaS5lRj&#10;HSwsRaDsgTIGyh4+3hYbZbPFaTbbBGQO8r+1DcinzqKL8O/Na9v4bA44ZavbRlP2B+Jv0MYR9Fdr&#10;U8demzCxTZDvTTnPo1fjljZ1gnHqlop/TRu+RYkj1/BEyb8087sSf4M2FwSv7cjZXoEoyORaNtty&#10;6hxwAzh+neOrbYsDQciStEL9paKU8jbEL+WXZyAaeQXUANFHlTYlOriUMB3E1QDx26FqRDX1P3Kq&#10;i6Ga8l1cZbmWXEt+gnVVjAsi7EG54T6b7e7q9W07OKci276sKrWw2ZrKH77b5RmMUFY1ElDiOpd4&#10;pay2O+vNhjkwF56FPJgH82131BXyoQAWwHPwPCyEF+BFWAQvwWJYYru9zsuwFF6Bf8IyeBVeg+Xw&#10;OqyAlbAK3rDddoXwJrwFq2ENvA1rYR28A+vhXdgAG223Xi5sgs2wBbbCNtgO78EO2Am7YDfssbUy&#10;98L78AHsgw/hI9gPH0MhfAIH4CAcsrU0hMNwBI7CMfgUPrNVKePCVqyEHdordo6KnFa+u6BcVy3M&#10;XajcReW46mXdxWXdJWXcpWXcZeGuRrirGe4iw5wzzOlhzhXmokJdrVBXO9QZoc4McZeHuitCXJ1Q&#10;VzfE1Qtx9UNcgxDXULkr/a5RiGsc4q4KcU1CXNMQd3WIu6a0uzbENQtx14W460Nc86C7AXdjiLsp&#10;xN0c4m4JdX8LcS1CXMtQ1yrE3Rrqbgt1t4e6O8LcnaHurjDXOsy1CXN3h7u24e6ecNeujGtfxkWX&#10;dTFl3b3luQ5+9/fS7r5yXccKXKeK3P0Vuwf+o/tHmCvT/FUJa/DCDitu/uwVNX+O8ps/rdzm74Kw&#10;5q+a1f7Vrh3a/BkhzZ8Z2vxdHtL8XRHa/NUJaf7qhjR/9UKav/ohzV8Dq/0LNIKhzV/LkOavVWjz&#10;d2to83dbaPN3e1jzd0do83dnWPN3V1jz1zqs+WsT3vzdHd78tQ1v/u4p0/y1K9P8tS/b/EWXbf5i&#10;ymv+7rXaP3+LaLV/uh72+ecK/fyLCv38qxX6+We1f6W+AEM+/64L+fy7Pvj519z6/rPav3K/A8M+&#10;//5hff/RGw7v/l4W3v2tEd79rRnW/Y0M6/46w7q/VvtHTzik+9s0pPt7denu7zUh3d9rSzV+eK32&#10;z/claH3/VdAFLrfZCwZa7d8lZYb/rPZPesJW/zcwChgy/Pe3QM/XJ63+r9X/rWAM0Br/K/URaH3/&#10;yURIyPSH9f0XMgJojf+VTIVUMP3RsaLpj04VfPtJcPBTr1yP9f1nff8FZkGs+Q//LHDgw88vre+/&#10;knkQa/4jdAK4gm8/Cba+/6zvv8Yh5i/W91/pKeCQr7/brfnfks+/+6zvv6AxjGX/wlywNf9bagrE&#10;mv8QWxjL/qV0Z9jq/150UVnz5+plzZ8vLmP+bPV/rf7vTSHmzzdb/V+/KWBJvzfgs/q/Vv8XaxjL&#10;/gUTaGv9R4sW1vyvNf9bwRigNf5njf9Z43+l1oCUHvzDb43/sRCu1KBfKa81/meN/5VeAmKN/1nj&#10;f2EL4KzxP2v8L3QTBGv8Ty0Ettb/BhfBWevfSq0Cttb/lmcAaNn/WfMf1vyHNf8hmyFY+x/8w1r/&#10;K6vhrPW/1vq3UnPAlv1zYPa3vbX/S+j0b9UK5j4s++dScx/itda/WevfrPkPtQVW6e3/rPmPks2w&#10;glMeIR7L/tmyfy41+YHXsn+27J9Lz32I37J/tuyf/dugWvMf1vwHm2GVmvnwea35D2v+g/Ug1vqP&#10;UntAB2Y+fNLa/8Da/yB0DqRk3C/gs9Z/hA4AWuN/vqUg1v6ngX8CEvLvPyz7Z8v+ObAZvrX/vbX/&#10;fXAaxNr/3tr/OXQBiLX/X8kCEGv9R3AOxJr/sOY/rPmPO63/fyRtYvi0R/DYmv+w5j+s+Y/rrP9/&#10;FPw3INb8h79NLG/WoyTMWv9hrf8IzIJY8x/W/Ic1/xH+H+BC5zvCj6z5D2v+IzDz4ZPW/EfwnwCX&#10;mvsQr2X/bNk/yxRIiclziC845Bfiscb/rPE/a/zPGv9TUyLB8b5wjzX+Z43/WeN/1vhfcPjPsn8O&#10;NIklY33l+azxP2v8zxr/s/Z/sfZ/8bWE4aN/VaqEj/iFHlvjf9b4nzX+F9wFPzj0pzzW+F/A9lnk&#10;/wn75wtsNtsvVWy2z2q3xGeH6yJ8UouIsFXj+KcqDv7abOfPn/efj7Ad4riVI8L2hK2avsX+s3Or&#10;/Rvndvtx5057oXOvfbPzgH2l85T9JedP9nznxY45zvqOWc5r4BbHbOfdHHd05Dk9jgJnD8fLzsGO&#10;t5yjHe85pzgOO+c4zjjzHcXOBY4L9QWOWnqB4yp9vuMWfa7jbj3X8YD+jKObnu14VB/hGKwPhlHw&#10;DMyB5+FleA3egDXwLmyCzYo++k5Hor7Pcad+2HG9/qmjnn7cUVM/4aiqn3QUOU+Q/2eOnc7DjjXO&#10;jynXXsq41THJ+bYjy/maI9W50PGYc6ajh3Ocw+sc6oh19nXc70xwdHRGO+6jXh2dDTmuQXix3es8&#10;be/hPGx/3Lnbnup81z7SucL+jHOxPc+Zb3/ZOdP+tnOyfZdzvP2Ic6y9yDnabtdH2Z3QUB9jb6OP&#10;t3fTp9n76rPsqXoeLIE34F3YAR/AJ3AEjsMp+Br+BaftffTP7V79kP0+fb/9Tn2v/QZ9J+lut7v0&#10;rXa5V747qm6o+uO741XUnZU7Hnge5G4HnoeqZZ4L31URtht5VuQ5yLX93XXS0dJ1wtHY9ZnD6Tri&#10;qOIqdHyn73V8pm917NPXOrboyx2r9Rccy/RZjhf18Y75+pOOWfpjjul6gmOKHuOYrN+CbMhxDcLP&#10;2+fr39hfpI7L9D321foG+xZ9pf1DdHFcL7CfQTd212R7lGuCvalrrP1212j7A65R9n7Iia5x9rmu&#10;HPti1xT7KleufYNrLrwEK+Ad2AZ7YD8chKNwAk7Bl4pFrkP2Ca737cNdO0lzu727a6u9s2uLvR2y&#10;FcfNCG/g2mu/1HXA/iv6/1b/yX5Cv9hxVK/vOKxfA7dAG447Un+P46TeA10MdthcYxw1XVPR0bOO&#10;5q75jttcCxzRrucdnaEr9HY95xjgyncMc+XBVMiGEZAOg+AJ6A0Pw0PwoGIgsi/0gK7QGf4O0dAO&#10;7gnSGX803AktoDlcAw2hDph+DEeiy3D0hxEwCebAQngFXoe3YC2shw2wETYprkHeCl2gH2TBNCiA&#10;pbAS1sIG2ALbYQfsVCxyfewY7zrqeMz1OXU46Qh/Pn3HoU/kdTy3l/K0NqrqsBW7xtuLuT4mShD/&#10;eHvpNK6L8F37LU9u4FlPSkoKPuslbV/gGa+rUr7EtqxmN+2Ioqf2Rk3hSe2QIgu/MFs7qijQltUU&#10;ummlc5ZfV3mlLwmPsAXyOlvzae3zmgO0b+Bn0r4gcoBWE2yRYzVnZIF2IfxcM0f7F/kcB4lf2bxe&#10;oF6tHFVsN9jq28zIZK0uNICGQVLwp0JaCI0jB2lNKct1kf21m6Al3MFxG8LvIW77yKFaTGSG1iHy&#10;aeRULToyl/A5xJmvtaLcN8H10AyuiczXrorMI/05pViA/yVYCsvgNVgOr2t14HIwgyTjT9ZaR2Zq&#10;d0U+RR5PardFppNPmvY3uJHyX4e8BpoQ3jhymHYlZWsYmQWj4WmYAM8QPpXzM4g3k/izuW4O188l&#10;nTmkN1u7k3OtIydRzwnwNIxW+UreldX9eL/um9uctuGRU7QnI2dpqZHztGR00idygfYgevFyHE/e&#10;sZSnM2X7R2QOZMNIzU1d49BzPPVLRO8Pov9HuA99oB8M4jgtcrA2lDoPp3xP8dw8FTleGwiPQg94&#10;EBLBCwmKHPyTCZumdeWe9SDvXtS/DzyBfwBlTCF8MOWVMguDI0dBJuEZ5DmMOEO1/pFDiJ+m9aVs&#10;faAn9OD4IcK7cb4r8RKJ7+W6BHW9pDGq0jqMVTqMsDWxjeEJGAcTISdIKv50GBpkMhqZjmZmo6F8&#10;RQoyFdIUcynhTK6ZzjVTIodrz0SO0Cah7Ry0l4OGcrgLOdyNHDSSw93J4YnO4U7lcNeyYSyMCZKM&#10;P7nStTL9T4bD5rAtjUzSFiq6aUsjBTlORgoF+IXK5zHRn8eNtkjbce7iMe7sIeqzn/R28/RtQ26k&#10;Xu8Q9jZ3/i3q/AZ1X8UTuIoncBU6eZMncDV6ehv9recJ3IRet6HTXbAPCjk+hL6Pos/P0OVx7vbn&#10;6PFz9Pgx7IZtsBHWwzuwTskc/JMJm6Zt4GnbSv7voe/dsA//fsp6gPCDlFvKLhzk6TlI+gd4qj7h&#10;6fqYcn3EvfyA+7qT8r0HW/FvJmwD594lznrivsM169S1cn3ln8Cn/U/g3bZ/cReK4Hv4Ichg/Gkw&#10;JMi/I1O0n9GMzdlfc8CFcIkzWavhHKhFOlM03ZkG6ZrLOVyLcmbCBJgGsyEP5kM+FGg14VI/lyAv&#10;ceZCDjwNoyALRvgZplUn3Wqkb3emkn+q9itl+5m782808iN36Cwa+SEyC0bDJJgBcyAP5kM+FGjf&#10;wmn4V5Bk/JV/Cgf6tdfCdg+lbOscprWmhLdTwpaUrjnyOudQ7VrCr3ZmaE2dWTBGa+LMRk6EZzg3&#10;Q2vmnEXc2dpNzrlaC7jdOYd0ZpHedO0e5yTtXrgPOvrp4JyptUOTd6GxFs4F2g3QDI02dc7TGnF9&#10;Q87XR+P1iF+PvOqhyfrk35CyNKJM1zoHcE1/ru2v3QZ3QTvnIK2Dcwj5DCOfEeTr44++FW601bRl&#10;OGlhqccQyjWQsvalnL2Q3SlrV8ISqGcXyhrnnKq5uetuyup2juT4KS2esiagw26U62HK24sy9oVk&#10;GMxxunOwNgxdP8VTlsFTNsI5FsZrKfAY9ITu0A26QqKSkzmepj3EU/Yw5epJ/knoqy/0xz+IsFTO&#10;DaHcUnZhCLpLI/1U9DcY3aRQroHoqT967Ev5kqAn/ocJe4hzDxKnG3ETuU6uFSqrw7n+p+o+21J+&#10;V8thBawKkoI/FdIUryJfgaVBMvFnQw5MgWkwHWZALnFnwiyYrS2D5bACVsIqxTxkPhQoliNfg1f9&#10;vIJ8mfOLYRG/5RfQ3kKuW0j6C/mtL6TGC9HAQueTkA5DgLcTzIO8IIPwD4BkxQLk87AwyGP4eVs4&#10;e8Ij8LBiMfJlWBqENwnXVFbLM/xavtf2jrObthG2wNYgvfA/DgMgBWh/KXmAbTx/23k2d9Dq7SLO&#10;XkrwAc/mh/AxHIQjhH3Guc+5/iTXn0QbX/C8nuJ5OoWmTnFnTqG5U/yWT6HJU2j0FNo9DsfgaJBc&#10;/DnwNIyCLBjhZ5h2mHQPULaPyOMD2IN/J1p/j+dxO/lt5W5s5ZqtztEwCWbAHMiD+ZAPBdoGWA/v&#10;BOmGv/I9gNLv5nr6FO0KfZZWW5+n1dQLtIv0BZodeZ48f6YN+Dfl+IEn8gxtwHfU8Tue3O9oA87Q&#10;BvxA+f9NfX5BzzZ9ANfxtoHLQOe4tj5Yu1xP1+rqw7V6eqZWXx8L4zUnXAR2OM/v/hf4GX5SMgf/&#10;ZMKmacX8GqrqczRNn0v8uaQ7R4ukrC49V6tFuaXsQi19FPAm0zPIdxhxhlKXIdqleppWTU/l+lTS&#10;SdMiCCumzL/SBvyCzn/mPv/E/fJdX/l2INX/hLay9dRHaI+Qc3dq242cPOT4API+wjpQqnv1LBij&#10;xejZyInwDOdmaJ2ozQP6bM1N7eKhKzXsTtgj+nStlz5JexQehyf89NVnar31POIUEH+B9g/oqOeT&#10;3jytPde35XwbfZrWmvityas1mmlD/m3RSHvKc68+iPgDtM7cIQ90he7wCGG9OdeHO/YYWnqccj9B&#10;naReQmV/u2OVZqrYGtjq2QaTfxr5p6OTTPIZQ37jYTLM4HgW+T7LuXnEySfuAsq8gLIv0HM4nkr4&#10;TM7PId484udzXQHXLyCdAtLL14YTns75NOINJv4grhvE9YNIR/IWhuuTtafQywienCz0O5r4T6Ov&#10;8ZADkzmeRvgMzs8k3iziz+Y+zSad2fpojjMJf4rzTxI3jWtSuTaVNFJJK40000n7SfLJ1J7kmmFc&#10;K3kKldXdXv9TlWRboidr/4TXYHmQFPxpIazUU7S30ORaNLoBtsB7HO9Cs3uI+wHn93N8gPCjcBxO&#10;wpeEfa0P1E5z/hvifcsdKOK3WkQNivhdFaGRIv1ZmA/5UED8Au0UfBEkF/8kyIbRkAWZfoaTz5OQ&#10;Tp5p2jG0dQQK8X9I2Afk9b4+EibCdJgNeTAf8qFA2wnvwfYgufgnQTaMhizI9JOhbSPNbeS5lfQ3&#10;kc8G8lsPb8NbHK/k3ArivM5TsZy8l5P3cvJeTt7LyXs5eS8n7+Xk9wq8DEuCJOOv/Jus5I7+ytUR&#10;rmStKtiDpODnm9mPAylc4ErRqrsGaJe5aE3BgCs4ru8apDXkfGPON+X4OsJvhL9BK7idsDtdA7XW&#10;nG9DvLtdQ7W2ruGQDVOAL1fXszAf8qGA+AVcV6DdFiQX/yTIhtGQBZl+MrRbSa+VK50807SbXana&#10;DXAt/iaENeJcI9dImAjTYTbkwXzIhwKtHlwBlwfJxT8JsmE0ZEGmwiQ90/Uk9U/XosgjkrwuhYvx&#10;X0hYNc45XBmQCSNhIkyH2ZAH8yEfCjQbFHM3fw2SjL/yd7R0D9rjStIeUHTTPC5BjpORQgF+ofJ5&#10;lHxl9ufqwZAG6UFS8KdCmmIQMhn6B8nEnw05MAWmwXSYATNhFvFnawNhMKTBEEhX0KKisXRKLgyG&#10;QTDQT3/kE5x/DPqi3T5ouY9rrpbEtUmkn+SaAKMgA56EdBgCaVoP6A4PBRmEfwAkKx5B9oakII/h&#10;T4Ke8Ag8rHgM2Q/6B0nGX3kt7/a3tr1tWVw9BrJhXJAU/GkhTOR39Qwlns5vbRbkQQHHz/O7fIG4&#10;L3F+KcevEr4C3oQ1sI6w9fwuN3B+I/E287vczLO9mbu0mTu0mTuymd/lZjS6Gc1uRsvrYR2sDZKL&#10;fxJkw2jIgkw/GdrbpLcGba9G22+Sx+s8If9ELiHsJc4t4vexiN/HIp6ERdytRdy5ReS3iPwWkcdz&#10;kA/zg+TinwTZMBqyINPPcG0edzePtOeQRy55TYPJ+HMIm8i5cTwB44g/jnzHke848h1HvuPIdxz5&#10;jiPfceQ1GkZCVpBk/JW/m6W/bH9Bpz+h0x9c87RvSPeka4F2DHmIPD8m7EPXHO19fgl7XVO13fxK&#10;dlPH3ZRzr+sp7QPuzYfUpZB7eoj79in37yT8C77j+KxrsHaOOv5C3X51jdWYAdCK4As4BgehED6G&#10;/Urm4J+sfcKv8IArVztMuY6S/3F+NV/A1/i/JewM576n3FJ24Xt+Rd+Txxn0+J1rGHGGaqe5t1+j&#10;41OU7wQcxX+YsIOc+4Q4hcT9mGv2q2vl+sp/2Y7x/yra2BxRydqFUB0uDjIYfxoMUVyCrBGVojmj&#10;+OaP6q/VgQbQiPhNowZq13CuGfGvi0qH4dr1UZkwAabBbMiD+ZAPBdrV0ASuCpKLPweehlGQBSMU&#10;jaMYbSfd+qR/eVQq+adqLvyRhNWMGqpdEpUBjFJFjYZJMAPmQB7Mh3wo0KqBBo4gyfgr/wTm+TXX&#10;0daeq++DTvBAkBT89A0oodABoqF9kEz82ZADU2AaTIcZMJO4s2C2FgP3wn3QCe7/f5SZTUvDQBCG&#10;I8qA4MHTePci/gBFxIjfoB681I+opdWyrW3VxKa2sUb8DtbqLxDEs2f/nz4bS28ebHmY7O7MvNnJ&#10;LKEUNlLesR/AOwfWYQ1Wu6xgF1mfhzl2P0sVZvVNXGJdNFyeikuFXarmagsiaEJDpmASJnrUuA7A&#10;T5nGzoDbo8J1EQpwCPmUBewSLPfwuf5/pYf77H9LA84o33FnxNlSIzt6IPualbx6YnRbKropPpxD&#10;i/E18/esJ/i18X/WqnTo0Gf22KYzEzrlXh/xe8K/Q9wL8a/keSFfh7xP5H9E51a28M8QlyE+Qx6r&#10;b9mlbvt0Z07v5BDfIl1bJc7XttSxEeOY+RvW7/B7wD+hpgl5Ej1mXGK+wHoOvyz+e8R5xHvk8ci3&#10;R94s+XPoFNAriUfcDvEeeay+xVDfMhxDAGddGuy9RVzMs4m1AqeMA2lqDZ0QG8kFp+qSHog5qVfs&#10;1dKCC4jgXK8k5HQF9LKvdQjRCalTiKYlghhu4DalhDU98t3784njzQ0+1KDO/TRSTriXKpThiLkS&#10;FNE2+Bj0DfqGeIPuL2VsmRyWv353DXFC5wbHnU+s/XxJMGKt9R/r+/7utwPnBwAA//8DAFBLAwQK&#10;AAAAAAAAACEAcdssXlKpAABSqQAAFAAAAGRycy9tZWRpYS9pbWFnZTIucG5niVBORw0KGgoAAAAN&#10;SUhEUgAABG4AAADPCAYAAACkwpcyAAAAAXNSR0ICQMB9xQAAAAlwSFlzAAAXEgAAFxIBZ5/SUgAA&#10;ABl0RVh0U29mdHdhcmUATWljcm9zb2Z0IE9mZmljZX/tNXEAAKjSSURBVHja7V0FeBRZ1u2x3Zn5&#10;d3d2ZnZ31l3HYGBwhwRJgsPg7u7uNsggg7s7wSW4u7sECQ4hCQSP5/zvVqdDp1Pe1Z1Ocu/3nS/Q&#10;3VX15L5XdU9dsYGFhYWFhcXHZdCgQTYGg8FgMBgMBiM7wsbmAAsLCwuLrwvfsBkMBoPBYDAYTNyw&#10;sLCwsLD4qPANm8FgMBgMBoPBxA0LCwsLC4uPCt+wGQwGg8FgMBhM3LCkSkJSEp6/fo0H0U9wLfwB&#10;zty5hSM3ruHA1cvYduEstpw/g61O2HLuNHZeOo+D10Jx/OYNnL93BzcjHyHy+TO8jotDcnIyDyoL&#10;CwuLG8I3bAaDwWAwGAwGEzfZUIhQiXrxHFce3Mfuyxew/NhhTNu9HUM3rkGf1cvRLXgxOiydh1YL&#10;Z6NlClqpwP6bWWi9aA46LVuAniuXot/aFfhhywbMPbAH606fwLEb13A7KhLPY16zJcbCwsKiU/iG&#10;zWAwGAwGg8Fg4iYbSGJSIu4+jsL+q1ew8NA+jNq8Hj1WLkHbxXMl4qXFAjvp0m7JPLRfOh8dBIiA&#10;6bx8oSF0EugojqPj24tzOZ+/jTg/fd5/7QpM3LEF604flzx6ol++ZMuMhYWFRUH4hs1gMBgMBoPB&#10;YOImi8qz169w9s4trDh2GMM3rZWIFfKKISKlzeK5pskZsyBSh67Xfuk8iSRyeOj0WrlUInIoDOtW&#10;VAQSk5LYUmNhYWFJEb5hMxgMBoPBYDCYuMlCQnllTt0Kk8KT+q5ZLnm5EEFCni8dvUjSGCFziEBy&#10;EDn07xEh67D21HHciAjnHDksLCzZXviGzWAwGAwGg8Fg4iYLSFjEIwQfP4wB64LRepE95wx5tnTy&#10;MaJGC0QuEcnUIoXEGbNlI3ZdPo/HL16w9cbCwpIthW/YDAaDwWAwGAwmbjKpxMbH4+iNaxi/PURK&#10;JEx5ZChHTWYja9RInDaL7Z44lOx40eH9uPEonK04FhaWbCV8w2YwGAwGg8FgMHGTyYRy1+y4eB5D&#10;NqyW8tU4KjllBbJGCZQw2RFKNXX3Nly8f5etORYWlmwhfMNmMBgMBoPBYDBxk0nkVWwsQs6dQr81&#10;K+x5a5bMzdJkjZIXTqtFs6Vwqh+3heDc3dts1bGwsGRp4Rs2g8FgMBgMBoOJGx+X+IQE7L58AQPX&#10;rUwNh8puhE26pMbLFkieRm0Xz8HkXdtw7dFDtu5YWFiypPANm8FgMBgMBoPBxI0Py5nbNzFi09ps&#10;62Gjh8ChcLH2S+Zh4aF9iHj+jK08FhaWLCV8w2YwGAwGg8FgMHHjg/LwaTRm79sllfOmBL1M0miH&#10;UJE3Uo+VS7D94jkkJiWxtcfCwpIlhG/YDAaDwWAwGAwmbnxIkpOTpfLX3YMXS142WT3psOVJjJfM&#10;Q8sFszBm60Zc5wpULCwsWUD4hs1gMBgMBoPBYOLGR+RB9BNM2rkVLRbOkggIJmLMgxIYkxfOprOn&#10;kMTeNywsLJlY+IbNYDAYDAaDwWDixgfk4LXQFC+b2Uy8WAQqHU7hU+O2bZJIMRYWFpbMKHzDZjAY&#10;DAaDwWAwcZOBEhMfh0WH9kuEDVeL8gxobCn3zbGw62wBsrDokBcxMXj07CnuRz/Bg6fREp68fIm4&#10;hAQenAwQvmEzGAwGg8FgMJi4ySAhL5CRm9eh+QLOZeNpEClG5cNXnjiCxMTMETqVlJyE07dv4vCN&#10;azgadj0NDt+4igv37lh2rRuPwnHw+tU01yCiizzB7jyOTP3d7cdR4neh6dpjFofEucIiH8m26eqj&#10;h+L7q4bOdyTsGk6JMbsTFYnY+HhLxubyw/tp2nFEzMeJmzeQkJjoFT249+RxmjGn65+8FYZ4C69P&#10;1dhoLhYf3o/RWzZi4LpgdFm+SPJao5BDQu9VS/H9xjWYsmsbQs6dRqgYF6vGgEgh0um0unEV18If&#10;emRMXefUWR/vO3nnvYyNtUzXja2Lq4h68ZyJGwaDwWAwGAwGEzcZaZSfu3sbPVcukXKxMLHivcpT&#10;zRfMFIbnVjx//crniRtKVD119zbUmzVFSlRNYV8ONJ0/A+2WzJW8ItwV8qIYsDYYjeZOS3MNGquG&#10;c6bi9K2w1N8GHz+CurMmpfmdO6gnzrXg0D7Zdk3bsx31Rd+NnrO1WFNEhA5at1IiIkIfPnBrfEZt&#10;3oAGc5zbMRON5kzDoWuhHtcBIkZGhKxFw7lTXeZ+HiKfP3Nbv87cvokZe3akJkMn7zSqYkc5tmi9&#10;dHICkThthc4RAUrtIP0btnENQs6ewpOXL9xqCxGUpGvNneaxGfVz8Vycuh1m+bhS+GSD2VNl9ZFI&#10;KYfcjopMactMy3ReD6htR25cZeKGwWAwGAwGg8HETUYZ5LsvX5AMr7bCKGFCxfsgw2jYhjVp3qz7&#10;qpBXDZWE76TQjy3nz1hCIpIx7ur11UboJ3lYOHtVrDt9QkqebV0Y2ywsP3ZItl1zD+xBKxM5nzql&#10;kHS0xmiMaJ1N37MD4c+iDY8NeT39sGWDRGa4js3wTWst9XqRE/J6ojHo5EJAdhF/iVQwKxfv3cWY&#10;rZukeafzEyljeJxFO2hsicjqtXIp1p46jpcxMaZ1kMa4k4ynHF3n8oP7lo4rEaLUdzl93H7xXOrv&#10;7j6OSh1zb+5R1Dby6mLihsFgMBgMBoPBxE0GyDph3LQ0aSgxrK06Rcamu94Ynhbyhhm6YTXayuQ/&#10;IvJgZMg6JLpZNWvegT2ySbGJ9HD2PsgsxI0cwdBi4UzJw81oeNnruDgMWb9KNv8UtX1v6CWPzX1C&#10;YhJGbV6fjjSi/pBHzOX79wyf81VcLBYd3i8RLq0VCEEzaL90nuShNXj9Spy/e9sy4oZAbe22YrFb&#10;RBUTNwwGg8FgMBgMBhM3mpKclCwZTPR2uiPns8lwdEkhPugvhYv4smw8c1IiUeQ8Syhc5Wq4efLp&#10;6atXEqHhSiQ6dPTh0+hMT9w4E13UT/I20SuUe6X3qmVoL0O0EqEwcN1KxFiUS8dVjoVdU+w/jdux&#10;m8aSbRMJMXTjGolg8dQeRORLWwEKn7KKuHGcl+bh4VNrvOSYuGEwGAwGg8FgMJi4SSNJSUlYeGif&#10;ZDBxEmLfAuXsIO+FU7d8l7y5H/1Y0hs545EMzWVHD5o+94GrV6RzyHkkUS4gV1EjbqiNRI4YQaO5&#10;U6U8NEaJGyJgXM9Fc6nlyUa/67Nqme6cLERcKY29wytp56Xzls85eVoNI08rhXBKmoM9Vy7qPh8l&#10;n9abU8s+tnMkLyxHzhXSESITHKFLWscTQU3zqtcbTIu4sZMZszFo/co0SXs9TdxQkmvSmVbit3r0&#10;WU3/jKyPJvOm49iNa0zcMBgMBoPBYDCYuPGG0U0JQBcc3GsnbZgo8dmKU+2XzPdIElSrZNLOLbKG&#10;JrW935oVeBUba+q8E3Zslj0vESZHnZKjahE3ZJR2C16MUVs2SDlh9GLIhlWKeXqUiBsiUfqtXZHm&#10;PHRdyscjkRPiGLnQJgdoLS49oo/sCot4JBnjSmQFXafvmuV4GRtj6XxLhNqCWSqeSrN1e7XcioyQ&#10;kg+3kZlnVw8iIi7ot5S8d8WxQ9gkrkFYd/o4Zu7dKXkY0e9ojNW8UGi8KLnwsqOHLCNuuqQQKyNC&#10;1uGZm8nF9RI34U+jJf0auXm9Ln2mtSg3LjQe3YOX6F4X5Bl18f5dJm4YDAaDwWAwGEzceNrYJk+b&#10;BZKnzaxsR9p0TElcSsYRGZmuVZEcFWzoe/pdh2XzM568EQb6aR8Nmzp47YpsHppOKSTLcaewCr1C&#10;YSAdZbxJ2quQEUrEDY3fkI2rJaLSKlEibmgcNoh2uAolCqay1vtCL2Hw+lWyhrnDI4TIiajn2p4b&#10;5+/dkSobqXmZkD5vvXDWsn6n5jVSSV5O47LimDYp8vTVSwxYFyx5jKh5yNB6pApRuy5dUK1URjly&#10;aExm798lHdda5bxSbiGdHkl6iBvn8f5xewhi4uI8TtwYlbUnj8muU5rLHzavJybf1Hn5hs1gMBgM&#10;BoPBYOLGQ0I5bZrPzz6eNu0lA3C2FI7RdcUifL9prVTNZ/WJo9gmDNt9oZdx6PpV7L96RTKO1p46&#10;Jr3FpwS7ZEhTKAQdT4lOM4q86SCufen+XfiaPI95jd6r5XOtkBFP42xU1hMJI+PVQcSMkkeKFnGT&#10;lIHEjbM8e/0aY7ZuTJfYN/Ucot/7r17WbAN5HWl5qlDf+6xe7rYXiEPI26bFglkaOVD0zfnMvTsk&#10;DyM1Lxv6S15PsQZz9VwLfyh5h7RUIaaJ3CHciAi3jLhxkDdTd21LU/EsMxA3yUzcMBgMBoPBYDAY&#10;vkPcUGgBGRfZIadNm5QQCyIWyNg+dC1UCjHQa1SRZxK95T964xrmH9wreXuQwS4Zcl4eP8qT0m3F&#10;ItyMfORz5A3lDJHLR9NBjBERZREqnhKu8qZa1VzZhMdK1ba0iBt3K1zpJW7WaxA3JKSDNC4dZcgu&#10;iZzSkRuIjPiWOpIxEzmip02650XF28aRvHbcts2q5zoedl1qu9wa6pJyjr6rl+P6o3C32kv5u2g8&#10;lUgX8vYhEo2qZFlF3DjIG6qIZoYM8RRxs0aDuEkyuT74hs1gMBgMBoPBYOLGYqGkofQWOqtXj2qT&#10;kuuCPGb2XLmEJ69eWjJ+5F1CoUGSx4SUFHSOd/slrkm5KqxIgmqlXHlwXzIAOy2TN2K3XdBvcFK4&#10;i1QO2kVHpRLjm5VLjGcm4oZkxp4dsgZ6a6FT5LGhaYifOiYl2tX0NhP9p/w6epMeK8nuyxd0EUVt&#10;pVLw65GoQI6S98yQDaul+VQiKPusXiaFy1khS44cUK02Rn06GnbNUuLGEYq1/Nghw+1l4obBYDAY&#10;DAaDwcjGxA2VGraH3MzPsoSNvWqMPSfGkRtXTYcraAm9ST9z5xZGbV6XEkLlnTHtkkIOkKEVEx8H&#10;XxEa5+Gb1qbzkrETLnNEezfoNgwXHNorSxDYCSDlfC2ZjbiRPN9k2kvjNWnHFs3jKWSspc7y50Tw&#10;rDx+xHR/KcE05aNpt2SuLqJo0LqV4hj5pMiHr19VbDcRyrSGrz58YNlcJSUnYeLOLYpVwIgMHSXW&#10;k9JeoUXctFdINu0gbzYY9HZi4obBYDAYDAaDwcimxA2VDu6xcolmmEPm9rKZI4WekKHkTnJQIxKf&#10;mCCRCY7wDm/1lcJf5u7f7TPEDcnmc6dl85+QAUvkybVHDzXPQflfeq9amo4II2PeHnL1LMsQN0uP&#10;HJA1pPV63Mzau1NXCW3H+FGYnZ6kx3Ky8+J5zdw2ztfqGbxE0Sts/PbNimuFyIl1p45brpsUqkeV&#10;xeQIVkcpbKX8UUrETbul8yTCZ/a+XYqkEBFR1CcaPyZuGAwGg8FgMBgMJm4UJSY+XjIwyMjrkkVJ&#10;GzJqKPxCDzngCbnzOEoq+9zCS1W6OnmgYpC7QnlbuqQYq3J5W4KPH9Y8h71C1SxTSY4zE3GTmJQo&#10;eYXJlQZXS8DsLD9uCzEUqkfnXXb0oOG+vo6Lk0ptq5UxdyVCiLy58yR9qNNDFR2hxN+eKF/+Rj+O&#10;K4ZMqYU1KRI3YjwoJOxlTIzk0aPkRURjQV49B3QknGbihsFgMBgMBoPByKbEjZTjQUcujMyITine&#10;J2TsvIh5naHEBYUuzT2w22uJn8kgJOOR8sv4ikwR8yDnBULhJAPWBkskgJpM3LFF1mglkuSERllx&#10;X6kqpYe42Xz+tLLXidAfIrDUJEEY2ZQoWI5MIb2QI0YoUTTp5YPoJ4b6SiWz5bxt5Mq1O4gbmu/Q&#10;8PThTtQvNfKEqrx5SiKfP5O8jjrItJnICwr1kyP31IgbIospbJJyXw3ZoFzmnUgpKt1+UkOHmbhh&#10;MBgMBoPBYDCyIXFD1ZDIwMyKFaQ6pRgzCw7t81guGzMSfPyI18gbMiiJEHmewaSVQyivkByh0SmF&#10;fDl5S9lwvffksTRmrmRAO52kjxZxY6UoETc07xQypiTkTULEDhnL8l4n89EjWDuR8MvYWPQXY+Ja&#10;np5IG/KO6bVqqaLn06LD+3X3U8ptszY4HUFE56YEwt9vXIMOy+anm2vq3+lbYenOpxQe1jGF7KEy&#10;3p6Uqbu3y5IiNG7dgxdLFeSMEDdEnjnCMimZMiWBbquQB4h+T/p9USEki4kbBoPBYDAYDAYjGxI3&#10;ZIT0EMaI3hCHzIbmwkimcr++KJQItqWXwqbIGCdPH18QIiYo3EUuYSsRHTP37lQ8dsOZk7KeHXrD&#10;rJSIGzKWKb/J2G2bBEI0QWGFNyIemSJu2op+k+G9/+qVNCCDmwgTIkHII0mpqluz+TOx6oR2EmHK&#10;VUPkjGuicTr34iMHsOLYYUWChI65HRWpaz5Dzp6SPNrk5pLCrhaJ9afkIbU/9FK68/24PUT29w6P&#10;LArr9KRQaKFsHqaUJMUX7t01TdyQXH5wTxpfpWTlRJJQrqYwFf1i4obBYDAYDAaDwcgmxA2570/a&#10;uVX2QT1r5LSZLSVw9SVPGznjvoXOqj/ueR4tkAzlY2HXfaLfy44dkjWO1RLkxot5JO8N1+TZjrCb&#10;GxHhpombNwlo59hLuKuADOam82bg/L3bpoibLikGPfXfFUSqqJGorcS1qXITJWjWEvLuIALAlQCi&#10;dbFUjD+FQ7VP8fCQIwDm6EhsTaGH5FUj521DxMT9J4+l0KaWsp5HMyUiLs0cJyQoVh6jcZ8s9itP&#10;y9k7t1LK1i+Q3VOO3LjmFnFDcvTGVUmXXD2RHPpBiZCJdFMKWWPihsFgMBgMBoPByCbEzd4rF3VX&#10;gclsIKOG8km8iPFMElOrJNYpKbSnx4SMyN6rl2qG2HhDKEF0OwXjmHSScqa4ypUH94QBOUcioVxD&#10;wUZv0VdKXI24MRJ+R4asVjiLEnHjjk53XbEQNx6F6xrj0IcPZMeY2uTw2JlEJbBlCABHWJLWtUKk&#10;KmHy3jZTUqperVIibhZSst+0XlIU6jZEIS8PnZPG1NNyKzJCNhzP0Ybdly64TdyQbL9wViJalDyr&#10;aL4Hrg2WrbzFxA2DwWAwGAwGg5ENiJvI58+lfA1ZMUSKvDY6SKWlH/g0aeMQ8krosmKhYuiE1SFT&#10;87xg/GoJJXgdKQxBudLzZACP27ZJ8ghzFgq7kavKo0T0ZBXihgx7CkXqv2YFroXr1+mTt27KGuHU&#10;pk0pni5n795GawXSkH43bfd2xfM/T/G2cQ15kzyXFs1JLZ29kcLb5KqAieu66iIRHEoJlVsazL1j&#10;Vh5GP0kdd7kx2Xr+rCXEDQl5I9HcKuW6ovkbGbIuHQHNxA2DwWAwGAwGg5ENiJu5+3d7JUQnI0CG&#10;PJX1zUyy69IFr3g/OYzqC3fvZHiftynkEpEqEVGpaKccK+SJQSFCrga9I2GsnFdCViBuaCy6r1yC&#10;FccPI/rVS0Pje+DqFdnrS14jly+kEmhjt26UdCK9rtj7qZQMeNO5U1IOKTlChip/OYSIBLkcOEQ8&#10;OLxynOdZzeNm/sG9HtfL21He8bhxCPWpuUpFP9JXCmmlMDImbhgMBoPBYDAYjGxC3JDBSYaaa8hJ&#10;VgAZGBQiRWW3M5MkJibihy0b0HrxHK+EkVEekTgnQzAjJMJRelnG04gInRCnykvnJM+QObJhP7P2&#10;7dR9Ta0cN2T40vctVdBcoNGcaVKbzBA3qTlunK5FY9BFIbxt0PqVUn4fo0KeIbLEzaLZUmUvh1De&#10;I6U8V/TbaXvSe904vG3aLZ0nmyfokhOpdehaqKynFK3VESHr0pRg18pxM1XFA8gqIVKznUqOm6MW&#10;5LhJs/aTkjBT6LAqeSO+cyatmLhhMBgMBoPBYDCyMHFDiXpHhqz3CkGQMQmJZ6UxSjOTnBcGo0RO&#10;eMUraSZ26Awv8qTM2LNTllxIzVuTYtQvOXIgHeHSKcWYP337ptvEDSWJ7bN6uVRRiAxfNWwT2HL+&#10;jEQ8mSFuyJifsGOzFN61I+VcfcW1lcIW6RwLTFRGW3n8sCJxc9aJdCJSiMiSNjJha0ReEIlx1SVE&#10;y+5Fo+Bts5O8bd6QMefu3BZ9m5uOKKYQq/7r0leJGr99sywpQeMzeP0qKS+UJ4XWhWxVKTEWlGPp&#10;0oN7lhI3JNQn8lJS8rqja9N3m87aQ9ymKZQsZ+KGwWAwGAwGg8HIAsTN/tDLUgnqrEjakHHx/aY1&#10;whDNWE8Ss0I5XZRKIXsiUTF5TDzXUZ3Ik3Li5g1ZcqHjsvnCWJ2Ph0+jpXEhg92V2GgreaMIQz5B&#10;vyGvRNxIBrbQHStFibhpIT5z9iZyHgc5L49OKQb5wWtXDF1/9v7d6YxwRwWu64/Shj8dD7tuv75C&#10;nhXnEu3kzTZ43cp0XjGOctmuIWQUakWhb66hR5TTqbfQweiXaUPAlh89JEsedEoJoaNQJk/K7H27&#10;ZJOFk1dUj5VLEClD2LlL3JBQha4fNm9Q9H6i8aO9gYhp8r5h4obBYDAYDAaDwciCxA3ljxhIBpfM&#10;m/Uskdtmof4ktb4qFLZCRqO3vG7WZnAuICl3zdpg+WS0C2ZJeVooebNceWaa79Unjxq6nhpxM2Tj&#10;ailsxdPEDRnG60U7XIUS7yp5XLRfOk8KK1MqDy0nk3dtS1cxSsoJtGKxlIDXWYgco1w3cp54b3IO&#10;RUm/JQKp5ULt3DYOkZJvyyT7dZR+p++dRSm0KjWE7uwpj+nj01evpDLccuF7pIOUKFiOvLCCuLFf&#10;/6UU6qmUG4na1XPlEonIlCslzsQNg8FgMBgMBoORyYmbXZcvZNny34634a5v7zOb2Mm1YK9U+2qf&#10;ktj38YuMLQ8efPyIrF6SR8Gc/buw6cypdIYskTg05zcjjXlf+DJx8yo2Vspn00aBWCViZOy2jbo8&#10;yoiIGbd1k0QmuBJAFBImt04o5EzR60bMz9KjB6XfUS4m1/O6VpJyFkqqTAmWXckQInKk6m8uyY/D&#10;n0ajy/JF6Lh0gdfDpYj4VSONKEm0nFhF3JBEPHuKfmtWKHreEWHTQaECHRM3DAaDwWAwGAxGJiZu&#10;XsfFSt42WbH8tyMPyIy9OzI1aeOQpQplrz1VgWvViaMZ2t8bEeFS+I6rRw39n7wL+q1Zns5bg0gC&#10;uZLhmZm4Ibn84J6UD6ajQnloSmC77pS2lxQRG8M2rkm33mmcaR+QIz4on9B4hVA9Igr6rw3GnssX&#10;pHnpJLP+Ju3corD32D392suW+J6N07dvpTuG8uS0UihTTmtjhxvkhJJQqFLfNfK5huz5beYi9OF9&#10;jxM3JHcfRwndXyqds4vBHF9M3DAYDAaDwWAwGJmUuNmdhb1t7IbjLOy/ejlLEDfk+dB60WyvjFv7&#10;lNCLjPRUIsJgzNb0XhypXhlL5UNC9oZeMnwtXyduJOP51DHFCkMdUwiEC/fUy7lT7iLKYdTeZewc&#10;lZyUCK/UinNyuXbEZ11SctmkS2Asec48kD0njSkZ/XIhmjQ+B6+FpjvmxM3riuFCjrCxey4hVu7K&#10;goN7FQlTGhPyNFLSD6uJG5KrDx+gq+inXIUtJm4YDAaDwWAwGIwsRtxQiV16+55Vc9tIOTgErDbk&#10;Mkoev3wuvW1XCofwhNfNZpdkud6WXZf0E4uOPB8UgpMViRsq0z5KGMlK5B2FUlEoDeVjURKqeCWF&#10;G7l6Ki2eg8k7t6q2e8IOZW8XOU8g6uP0PerebuSNI+fJQ8duu3A23e/t1e/WKYYL0effiz2NypJb&#10;IdQGe5jYAkVChPJPKYkniBuS8+K8pO96PSWZuGEwGAwGg8FgMDIpcXPiZphipZKsAMnoXr8qXVnh&#10;zCrkDTFSwUPBU+M3SCF8xntk1QspR5Eesop0mUgRM5IZiBuSO1GRqXl8lBJxz9q3U/H425ER9ipM&#10;LkQLETLzNcaOwoHaySSDViJy6LeuVapcZeY++bLv9NnqE0dkjzl9O0yx0pZjHIngitQoy66HtCGP&#10;GqXwNGrDuG0hqrrhKeLGvn9fl9qnb20wccNgMBgMBoPBYGRK4mbSzq2Kb9CzAujt+0SF/BqZVShs&#10;o5UXyTa61rEb1zK0z1IZZo0+O0pOk6HsCeLGaM4cTxE3JDsvnlf1QqLvKARSTi7fvyubN4gMe6UE&#10;u85CHjR69K+lDm8bksVHDshXohLHU9lyJZkjvlMbA9rX+q9ZIYUXGpWoF89T50iJtKFQs446kmB7&#10;krghoTBQaqdcJSkmbhgMBoPBYDAYjExO3NyOipTe1Op5e56ZExNTKeWsJEQwNPdiTiKJ/NqRseSX&#10;VNVIoxQ6Je4lQzjOpHeQFnGT5CMeNyTUFiJdWyrmehFG/LKFuBWVnlQ4Hmb30ugkk9x4w9mTmtem&#10;Sk9qSZJTvW2WkLdNuOb55CqDOfSOypYrCYVCURUpNeKZcsAQsTB97w4pRw+FWakJeeiEnDst5QAi&#10;okNJ32jPVCPHvEnckGxNCedSmxMmblxukqWDBtpKl0c6+AUVznYPDKUDakp99w8Ykx2vn5FtsuX2&#10;+9DmX36ErWzZd/nh1XPzYiselNfmHxTnq2s8dT/yC2is5/N0x/sFrDE6Lqnn9g+8bfPze5/1i9er&#10;O+tPaWz06rBVc+Gp65kfq6y/vrw95r6+n3uMuKGKQZkhKbEjLKS1MH7IcGjlAvqMjDwyhOgNuCOv&#10;jcO42njmJLKS7PRyMmlpPMW43nkcmWF9jomPk8phq+XzoDHRQ3oYJW5Ij7oFL5ZC1MxgwLpgHLwe&#10;ailxQ0K5aiifj9KYtBJrgnLBuIa52fVnZjpvJUrivffKRV3Xnr1/l2qIJZEEc1S8ZZyFrilHvhDZ&#10;MWbrRlVPJ9JJGoM2CvluHPNH5yciafimtVh29BD2hV7G2Tu3cPn+PRy5cVUia6bu3iaF5FHb26vo&#10;GZ2v+fyZYv88oqt/3iBuJP09dVwqza4cPsbEjSph44xsZsikGn0Z9KCb0dfPqDb5ImGVVXXV10mK&#10;N/1Ka4Qofa6oS6UC1ushFWyFgn4tzvkyu5LVvF6tXX+qhI5OHbaMQPLA9dx61tC5JrOGXnhnzLMi&#10;6axJ3LwxhH03KTEZNmRskGHQZ/Vy/Lg9RDJ4V584KuWeIJAxseDgPilpKr19JwPbYVyR8UUG6tZz&#10;Z7MUcXPk+lWJqOrkxbkgUmTd6eMZ2m+qqNRCobKPg6yjUslWEzfOJZ/NoMGcKdh8/ozlxI1DF9Ry&#10;vdC8rTh2KM0xG8+eStdPe//m4NTNMF3XdXjryXl4pBJ9UfqIvhM3b8gmW9ZLbIRFPEKvVUu1Q+mo&#10;j2K/oz3Fsa/QHkHXpnFqrSNXDH1Pe8pyMaZ6Q+e8RdyQLDtyULHqGBM3Tg8XCjf81IdBfgvNyKaE&#10;VZYfax80olJJFP+gJ2LP+ZvW56pvoHX8NrsZlbxeM5DQIa8Yv8CTevXSV6/H+mJ8/8qu+7nHiBsy&#10;JlqrvKXOSJAhQEbYgLXBwug8jPN37+CZjgoxr4UBRIls7z95LL2Jv/LgPq6HP7SsuoxDHkdHY+fR&#10;oxiyYAGa/jAKtYcOQZ1hQ9Fuwngs27YVT549gyclI4gbmhOq1ENVyDJKbkdFpHpUyYXVTNix2a3z&#10;qxE37oAM6W0uBrNVxA3JPHEuJQ8sGisam1O33hAytKZayhA3RGLQmtF93YN7ZMeLzj3PQILoiw/u&#10;yu5FlLOFCJlolQpZDqE1//2mNdJYd9QZ+tkpxStP7zoi8oWI7i3nTxuaH28SN0nJydLYk0cQEzcq&#10;pI3KW6E0b6LZqGFkoYfdbDvWDmPOR70lUkkXl/1G6XPNfUvLO8cgycPg9Wp2bN7omnUvQrx9Pbf3&#10;nCzu0WZkn8oO+7nHiBspIaiPhUlRXg4yDIgg2B96GS9jYuBLcvjCBbQZ/QP+9F112EoUg61QAdgK&#10;F4StSCE7CuWX/v65ZnVMXr0qSxE3nVIMtCsP72fY+JOHw7htm2SNfDJKD1y7ki2Jm2evX2HA2hVS&#10;KXClPC+9Vy1F1IsX0u/n7NudLjTJXmVqPu4+0e+xdD/6caoXillvGxLKwyNX5coR7vjgabSu8xBx&#10;S/msiCRpZeH6oH2J5nDIhlW4cO+OYb3yJnFDEp+YIIV9uZJ52Zm4SeNJo+Mhig0bhtcedtmzy3uG&#10;pY++/VYK+zASmpPWULQ+Hw6vV16vZsbGE+Fl3r6ee23M+s8Q3h5zX9/PPULcvI6LlbxZ1PKFeD2J&#10;sDAkuwcvxvYL5xCX4Fulu+9HRKDekMGwlSphJ2v8xN+ypWErV0YeJYvDViAfGowcgUSNZKhmZOel&#10;9DlKvBUutfLE0Qydi32hl9J5i5BhTZ4ZRGBkR+KG5Py926plq2nMpuy2J/qlpMauOWHouK4rFiHy&#10;xXND111y5EAagoCuM/fAbkPniHz2FD1XLk0XptQxJbfVDR0Jjp3l0v27EsFHfZSqLekola0UGkfr&#10;jHSL5uRVbKwpvaJcOlLenGXzJXLMASIgKbzTauKGhPIajRVj4LxWsitxY/btjKIrtsbbJcWwh9Tk&#10;fUGF07RJL5nk8nCULlePq9Hn7GGk4j30JlZcIdmkczsVruXOMarXdybcNPqR5vcpc5bueJ1Gl9Vj&#10;ou94mbfHBvuvq09y+qdiXOjVW71t1fsmWs44U5sX2TWRcv03a0e+n1aOs+L5VHTP3cTERggZLYPS&#10;+JpT1w9P7Vve2iM8uV71rC139htVzxTn88qtUxkPLtf1p2dsXHVYaY1atXe6ez2r9gK1nFNpEuum&#10;abt79y/de7Cn9EJhnzI7pub3c9c9xj5uqW1XfBay9j5gKXFD1VXaeNljQ82Tgww/MrQo3MHXZOHm&#10;EPylxnd2wqaMvzJZ4woidvLnQe8Z0y1v09rTx71aVcrZQKPkrglJiRk2H9GvXkoEA4WCENlHaDhn&#10;KuYf3Ov2uYOPH0HdWZNTc6BYhTozJ2HTudNprjVtz3bUnzUl3W/ric9WHj9iuv2N5kyTyCfX89Jn&#10;DWZPxcoTRzB042o0mTddMsIdaDJ/hpTk94XBsMKH0dGShw3pI5Ec7ZfOwz2D6/hFTIxE2jadNyNN&#10;m2hfaDJ3Ok7fCjM8FuSdRYQJlSOnc9vHYbbk+UJtdHjzOP4SuUOeSUSm0HWJ1KbQq81i3p68fOGW&#10;Xp2/exvtxblJb51B40behZ4gbkgoRJTWa9P506V10mD2FKk/ZmX50UOSfrrqFunc4PUrfZe4Mfnm&#10;S8lI1DQeZYidtHH3ZfOlPvgYSSb65uGonezDa0qb0jxY6XjY10w2qZjAWafhonWMzPVV+6D2wPbm&#10;XGWUx0ibvLFyTBT1Q+UB0Wz/NQ0e6biAWrLX18wXIa+3ZtqqlftBidxRnBdVnRfz7R80UtYo99Q4&#10;q+mI0hi79tVEqIVW3ho1rxxT86hHPzy1b3lpj/DUetU3du7tN7pCipQMdJn7nOv60zU2b5LWdlXc&#10;d/TeAz14Pcv3AsXnB2fvX5c1aPL+ZbTtVuqF2j5leo16aj936ITrnFg89x4hbsh4a7kw48OkpOos&#10;wkgiozsuA3OnyMn+Uyfh36WzPQSKPGj0EjbOKO2Ht0sUw5bDhy1t2/yDe1RLIHuyuhQZuLejIjN0&#10;bjaePYlx20MwZfd2yYtk/I7NuB4R7vZ57zyOwuEb13Di1g1LcfjG1XThPlQm+4jMtegzswmWaQ3R&#10;OY7flGtHGI7dvI5jYdex/cJZbDhzEpucsP7Ucey5fBGJJoxv8uKg+aDk4VtckjDrESrRvfPiecmr&#10;xblNVA1u7aljhsKu5IRKfB+6HiqFUVGVKvI2dA7For/k8UMkCoUYbTp7Sip5bpW3HIVw3RNzSsS0&#10;M4jgChd6kaQzybEZefziOWbu3YmJu7aKOdok6YI760NOZ48KnaKXAckm++F5N15zSTiVjtOqniD7&#10;wOv8oOQfeNlwW+QMQjVvByVvH6W3ya6/V/FSSvu20KmP7hzj/NbR+SFK6YFTz5tx12N1lg+1ckx0&#10;zafaw66B/ut2LVedN4UHYQW9NT1Xmp4z6d9WK86L6nVc1oWSsa0210Y8AlI9XmSMK4Xv3oyxvs/1&#10;eeXJH6P0vdmx0NQPT+1bXt4jTK9Xq8bO5H6j2m7SR8e1ddwXdO2LWoZ7uvk1Xi7bE9ezei9QIkjV&#10;QrZN66aJtWCpXmjtX2bXhVv7ucZxSi+JLLoPWE7c0FvRUZvXS94TGe9pMxOLDu0TrfKc4WJEkoSh&#10;tvXwYVTr1xdv+5WErWhh9ZAoPSheFH+pWQPhUVHWtFEYRyNC1mXY/JE3wg5hZLOwZE5JlryKwp89&#10;lci0hwL0l5Ka+xp5nF3E48SN2+WDFQgYpdASGWLHqGGvanhrvXGTezutlPxU02jUCKdwfhh06xin&#10;z1SMXyVX7XSfuxOiY+GYmHoTbrL/ut9Uy6wDxTHV0FvTc6UWRqBZYcllXrTa4Ow2L+c9oBXyaDgv&#10;lsZYKBlkbiQm1uNdqOptY3IsNPXDU/uWl/cIXevVU2Pn5n4jez9KPXfAGLuhrmDoyt779O+Lmt4b&#10;ZshJD1zP8r1Apo1vnid0eJkY0U2za8EqvdBao0bXhaf2cwXSzOq59whx8yD6CbqkvG3OWE+bmdIb&#10;8OTkjCdtrty8iR8WL0LuVi3sSYfJy8ZIWJQaAspKYVZle3Qj1szttka9eI4ewUtM5e2wAlQ6mcJP&#10;WFhYWKwQnyVuZPJFaOa3UXoraeLNopFwL02jUSv5qdabcj0Pq+7k7XGEBuj1ipELr9KKe9dZFcbK&#10;MTFq5LvTfyPjbHxMZYxud+ZKNbmoRoiB81tWHW2Q+41uXbCwnK/inFuQmFjeyFDIl6Pm+WFwLDQ9&#10;fDywb2XEHqE4d54cO4v2G/lrC11IaXOqh4WWZ43SvqgrUbCGfpgiJ625nif2Atc2KnmOybddv266&#10;tRas1guDL7jk2mB6P9cRDi/7kigD7gOmiJvD16/KJpj0FohwIK+N5ccOGSJtkhMT8fTpU1y/dw8X&#10;b92S8CDiEWJeGUtImxAXh7D79xFy8CB6zpiBIu3b4cPAcvbqUMWLuu9hI5vvpoxE3nSbNtVtI+fk&#10;rbAMCZNKrYSzdJ4UamI2USsLCwuLs3j0Rmig0oo+V2ed+W0UvQLMVV3QnZRVMTmgRvJTvTkktBI7&#10;GjwmXby8zrA2xYdOg7mHjI61mTExcg13+u8uean6cC+bONqNuTLoVaPoAaejDXIP9emSV2rByN6h&#10;dW6lvUE534W5fUvOkJILjXBjLLT2NU/sWxmxR2iuVw+MnVX7TbpkvS4JWtMZ6KnrRV9uN/Xk8jpD&#10;Io2QkxZfzxN7QRod9QvaYOZeqIt0smItuKsXauc2OKZu7+dqx8kkJvbkfcBS4mbZ0UMZRtxQueJ2&#10;ApRjQ49cuHZNKqtdZeAA5G7ZAn+rUws/DQywe8MI/KpqZfyvUUMU7tQBjUaOwND58zBB/H7q+nWY&#10;vG4tpoi/9H/6vPXYMSjerStyNG+G/ysf+KacN5E1pf2sJ2tcQW0uUggTg4PdMnIWH96focRbp2UL&#10;0X7JPIRFPGKLk4WFxW3xRY8bpTc42vltZB4MTSQZ1ePurvd7pTdles6b7g2XXgJH5zGu19c7V+pv&#10;EPXPjZmxNjsmenTSnf5rGvNqbyNldFRLb92aK4PJhxVd+/UQUnIheq6VizQf2PV4j+k0AjRyPOmd&#10;M11Gow4Dz+xY6NnXPLFvZcQeoblePTB2Vu036at6OSoXOe25zkawwhhpf64v6bbRvVb33mnyeh7Z&#10;C9KdM2ixVriNqWcLd9aCBXqhuUaNrgt393O142SIJ0/MveXEDXm4jN22USJQvB0aRV425Klx4d4d&#10;1Yf4169fY96mTSjVsQN+SoRH4QL20CUiWKgcN5EsKcSNzb+UPXFwsSL23xQpaPeccQV9Tt9Tzhoi&#10;bOgcnvCs0QK1V7R16upVpgwcqhLTb81yiTjJ0NLtC2djz5WLbHGysLC4LR4nbjTeZKk+6OgwsvR7&#10;F5gMk9K4rtb5FeP6TRiHaR509Ja/VjhGNtGhngcwuXKkOsZYFyHjhTHRR6QZ67/q9fSMjdxbTC29&#10;crOtim7yavkdTBjxcjkMrHZ9T5M/QSmM0sDe4M6e4WrYaIYrmQ0l1dIPT+1bXt4j3F2vZtekZfuN&#10;k4H+pi9ORq9zSXIljyMTBKNmjh4ze60Hrmf5XpAuxC1lf1PJpWJaN93Ygy3RCzfWqNueoQb3c1nv&#10;PS+FQLlF3FAp5V6rvJsfhcqOE+Yd2Iun4vpqsmjzZnzVqIGdbCGSxRueMBlB3hQvgvHLlxk2cA5d&#10;C5XKOGd0NTCqSLZQSirNwsLC4p54/GZosBy4Uqy5Zj4GJS8dHflF9LXfXJ4AI7kJdL21dDUMTRyj&#10;eH0jD2By5zKYe0jPWJvtnxmjzWz/3dEfZS8Ndb11t63OD9Ka3j1aIYhKoTYKSZktN9a0Qoa0EtRa&#10;kJhYaR/SbJvp5O0a+uGpfcvLe4S769Xo2Fm+3zj3u3jZgtK/ZUNmhIHu9G9d609tbLTG263ExNZd&#10;z/K9QKn6k1ricLO66cYebKlemFijZvYis/u5YmhuZiBuqMRtuyXzJA8YTxv3bcV1yMtm+Ka1OHP7&#10;puqDO+WtqdS7p90zhjxrshpZk65MeCmJmGoy/HvcDddfxvrRs6f4YfMGNJs/0ytzqBbyRmWVfSGx&#10;NAsLS+YWr9wQNSoVyL45T5cPRjnUxp3Sx0Zd3Y1/r5TfRiOsS2ceHzPHKF5fI1Zd8cFNawx057ex&#10;ZkxMG20m+6/P40wjQWy6N7I685OYbGuaN74mdVw1BEgluatm21WS/JoyOFL3H6Vy1/rzhug3bula&#10;AbU0k3aaHAt385eY37e8u0e4tV5NjJ3l+41zv0oHDlXUQb+AKq45QLTXn9rYuDf/xvdO6/cQU3uB&#10;nuT2BhORa+ZeMrEHW6MX5nK1aa4Lq/dzhec/q+feI8TNgatXpMS2nTxK2My1h0WtC8auyxc0S+xu&#10;PXIEv69axZ5vJiPClzIK1NfCBfC7qpUxZdVK3UbO67g4Kc8NVXdqm0EhU+2Xzkef1cvxIibGK4bd&#10;zjOnMWLhAoxYsVweS5dgRsgmxMfHW37tw5cuYsSihcrXXrYUE9etRYxKsubrD+5jxOJFyuewCuIa&#10;Z65e9cgcxAu98+/VE180aYQvWja3o2F9NB7zg0fnfu3hQ+rjv2QxFu3YQXGgps4f+ewZRixfbscK&#10;H4Lo87Erl9O0NXj/fnU9EmOxfPduj8zDpqNHNedhwfbtvkvc0A24lFOSR9eHGNfvZRMfKjyQOZM9&#10;qm+ITea30UrgaTKPhKZhJPdA5jxOSgkejR7jWm3ILzBOfpydrmFwjHXnt7FwTLSJFIXyxyb6r4tU&#10;kI5T8AZTzeuhUt3DjbamHu8ftFvgnGvbDJGPcsl4nddzKRnvOcW2K4+J5pyWkgslKXfS6XwKb/v1&#10;5RPR1RbXa+rJ/WBiLLTXnIf2LS/vEebXqwVjZ8V+4/i9Y50pkgZBBxU93swkt9ciMzX0w/DeafJ6&#10;HtsL1J4hdO4Dmrrpxh5siV6YWqMq68KK/TzdSxenvVDOs9HCufcIcbPq5FG0WDDTckOeSou3XjRH&#10;IoWGbFiFnZfOS/lYtGTJ1q34CeWtobwzVDY7u5A2zqD+FyqAgB7dcP3OHd3GzrGw6+i9aplEknnb&#10;+8ZeSn4BbkdFeoW4aTZ+HGyf/xe2gvnlkSsnflWtCl6+fGn5tfvOnQPbF/9Tvva3ufCu0N3HT58q&#10;nmPVgf2wff2l8jmsQIF80jUmmAjB0yPrqQ8F89nzSZUoagfljSpZHOevXfPY3Jfp2we2Lz9X7nfO&#10;r/FFk8amiZszN27Alj+vHZ6cH6P48n8YvGhhmrYW6tIZtq++UD4mx1fI26a1R+ah6qCBmvPwr0YN&#10;fZa4kb35G0xAl+Ym7wrHWyvZJKziwaGU8SSj6R48FBN4Kp//zcNZgIqbv8tDl5zhlz7Bqky+HIPH&#10;KBJKLkSY3Fine5OpPsZ6DWErx0TzwV6pPwb7r19/yk/XkzDXiN6601YtMlXv/KkmmPQPmGMnhwKU&#10;SwfrHBP39pagE67tUBpjd/eMdGOiQy+NjoXmvuPBfcvbe4Tb69XE2rJ0v3E9l9p+qxkWqW9sdM+/&#10;0cTEHrqeVXtB2uvIeBk67xOO3Ddu3r/M7sHu6oXmGjY5pub3c5Xk8Knkk4rnpwX3AY8QNzP37rSs&#10;lDQZ7xQy4yAOJu3cIpEJsQn6vB5W7NiBdymxMBEX2ZGwSed9UxCfVa6IhVs26zZ4Hr94jvkH99rz&#10;CC2e490ExUKPqDS5N6TT9Gl241Bp/IQe/btRA7wyWBpej3y/ZLHdG0zp2n4l8VnN7/Dk2TPFc2w4&#10;esSes8nTOiSuMWPtGo/MQRARKETUuF5XjE2XKZM8NvfVvx9mz3ml1O/iRVGoQ3vTxM2FW7feJDv3&#10;pT2hcAGMDl6Rpq0B/fvJz4EDxYrAv3s3j8xDwx9Gac5D3nZtfZq40bxR63GDVnnzI5s8MNWrIMBc&#10;YmItA0bj/KnfyyUVpPOqPSwqEVV6396rHKN1fVnDxayRp5eE8NCYaPZNMVxCX/+N6I/Wm0szemu2&#10;rWmOU7mOrnlR8HrTDOeRI1zMrlWVcZDrg5LeaumzYQNXb0idgbHQ3Hc8tG9lxB6ha71aOHYe3W/k&#10;DHDna8gRAyrrT2lsNMfbpI578npW7AW69qo3OafS7slu3L/M7MGW6YUHxtT0fu66XpxLm6u9lJNt&#10;Z6Dp/dcy4iZJGDYjQ9ajrRsVpSipMZEERNbQv0eGrMPGMydx70mUoQf1pVu34qd+pZi0cQZ5HBGR&#10;JYzvtmPH4KUBEuLMnZv4fuMaaV68VXGKSpLvvHieiZtsQNxcvX0bHwSWk08WLtbwH2rVwPMXL5i4&#10;YeImUxA3DEZ2gbuJsRkMBoPByLT3QB1kms+01fXh+FVsLPqtWSHlJ9FbwlsiahbPkaoIUU6VHsFL&#10;MH57CELOncaNiHAkJiUZfkgfu2I53iGCwq9E9g2PUgMZkAXyoWDbNrh+967ucY2Nj8fW82dSw6fa&#10;e7hyGJUEX3X8CBM32YC46TVzhvIY0HWLFMLibVuZuGHihokbBsOniBv3EmMzGAwGg+G79zj5vEHp&#10;vs8ELy/SETdUkajnysVpSoF3SiFoKOyJqk1JeWqEQd5iod1zg0iAH7eFYOWJIzh56wYinz8z/eD/&#10;4uVLtKKHfzI8qCQ2kzTqEOP052pVsf34cUPjTCXfV504KpFsLRfMkubVU6FSFHrHxE3WJm7I8+tv&#10;dWure8cVK4zCnTuaJk+YuGHihsFgeOBB0M3E2AwGg8Fg+Ow9TiWkK22VUN+/B6Yjbq4/Ck8lZcgj&#10;g0BhT2TYd1m+CEM3rMb47Zux7OhB7Au9hNCH9/HstTWG8MFzZ5GnRTO78Z2dKke5GzoljKGflvYz&#10;5c1AJNuGMyfQb+2KFI+pOWlIO3fRevEc/Lg9hImbLE7crNy9S5y3kPq6LeOPt8Q4nLx8mYkbJm6Y&#10;uGEwfOEh0IIktwwGg8Fg+PS9Ti2hcSbyOE1H3FwLf4jRWzZgzv7dWH7sEDafP4OjN67havgDhD97&#10;ipi4OMsf9invRb9ZM/AeGUWeNlyzKnlDng7Fi2HyqmBTc/AyNgYHr13BxB2b0W3FYslThvLTEJHT&#10;fuk8ydvKTFUqSkw9avN6JCYlMnFjFXFDFZvIMDcDMqq/yYGJLsa+u1KmR3d9bRdj1GbC+ExH3JwN&#10;C7PPL8HomJfSEe6ZQqgZPneOLzF08SImbhgMhntvIt1IcstgMBgMhs/f7+SKTmSylxbpiJtkD4Qx&#10;KElSYiIWbA7Bf+rXtRtEHBrlHmj8ihdBr2lTER8fb3peKFzuxK0bCD5+BBN2bEb/NSsk4qZtSnUw&#10;8sYiUofIHSJ26HMKmesoQ+y0XTIXQzeuRkx8nMf1KcsTN2X88U5gOQwX11qwbSvmbtlsHJs3Y86G&#10;Dbhy66Zlfacy3+8S6SqXlFgmSfFvvquGJypl0X2RuIl+8UKMXYgdBsZ78Y7tqDqwv9C9YsptE+P2&#10;s8oVMXndWszfamxe52xYj/NhYUzcMBgMBoPBYDAYWZl8QgZIQnw8gnfvQsE2reyGaoliTLpYmbS4&#10;UAEUa98OZ4VBbYW8iInBncdROH07DNsvnsPqk0ex5MgBzN2/G1N2bcOozRvQf20wOi6dbyd0BNql&#10;EDltxd++a5ZbFk6XrYkbYeC/FxSAh5GR8CXpPm2Ket/ThfcUxPT16zMVceOOjF2+TAppUtONXwnd&#10;sEqYuGEwGAwGg8FgMJi4MS2Rjx9j2urVyNW8md1ApZAPzmXjsaTFHwUFYmLwciSbqOplhty5GRmB&#10;vVcuYda+XRi4biW6kMfN4rnoGbwYT1+9ZOLGIuLmyu3bPkPaPHn+HL8V/bKpJSWWIQ4KW0yi+DJx&#10;M2zhArEeC6rqxqc1quPpS2vWCBM3DAaDwWAwGAwGEzeGJDEhAftPn0L78T/iD8I4kR7qxcM7EzZe&#10;yHsjDEIiE4p36oAj58971Vh9HReHh9HRUs6kS/fvIk7oARM3WY+4mb85RN1QVwr5EuNx+IJ1OsnE&#10;DRM3DAaDwWAwGAwGEzcGJDY2FvtPnUK/WTORg6pE0dt4ChUw8laeYR2KFsJPhLHcecIE3H/0yGeM&#10;fiZuMj9xU7RLJ+U2q5GzYqyajR7FxA0TN0zcMBgMBoPBYDAY3iBukhIScTHsBhZtDkGjUSPxv4YN&#10;7CQNGbKUv6asj5XQzY6gxLFiPv5YvSpGL12iSiAwccPEjR45eemSVN5bsUQ2JctWIm/EcR9XqYxH&#10;UVFM3DBxw8QNg8FgMBgMBoNhJXGTEBeH2+Hh2HPiOH5YsRwNv/8enzdtgp9SaI6j3LAwkBWNOUbG&#10;IoVQ+2vtWhi7bKnl1X2YuMk+xE2rH8cp91n0t2r/fvi0WhXlvaBQQUxds5qJGyZumLhhMBgMBoPB&#10;YDCMEDdJwrB5IQzbhxEROHn5Mlbv348Z69eh+5TJCOzbG980b4oPKwSl5k+RDATyqtFTCpjhOyBy&#10;rXAB/KXmd+g7Yzou3bjBxA0TN7rlcXQ0flO9qnz4IxE1AudDQ1G6ezd7TisFI/7btq2QlJjIxA0T&#10;N0zcKN2kiwfltfkHxdlKlxe6ElRY1zG5/T60+ZcfYStb9t0MbXvpoIH2dgc05gcu6+c5u+qVz8xZ&#10;6YCa0vj5B4xhvWdk532FdZ5hRj+U9lC+3+gkbqasWoX/1K2NP9aphV8Jo+wdCnMgA0BCwbQkDXvU&#10;ZCkPnA/KlUVAj+4Yt2I5jpw7JxnmTNwwcaMk09atVe6vMM5ztmgu/e6HpUuUf0f7i9hP9p06xcQN&#10;EzdM3Gg98PgH3rb5+b1v1pjMkLb7BazxFhGR3eY5O+uVz8xZqn67GCOs94xstq+wzjPM6IfiHsr3&#10;G33ETR0yfr7NZTfm1XJXMLJmDhwiDcjo8iuBP9aqgZLduqDzxAmYunYtth09iqs3byL8cRSev3qF&#10;lzExSLbAU4KJm8xH3FB5+fzt2kgEgFLi4eELF0i/vXD9Ot4rU1q0XWEvEfrWYMRwJm6YuGHiRuuB&#10;p1TAej1vnpQehLze7kJBvxYPaS9t/kFPhMHwN37gsnaes6te+fw8st4zstm+InlG+AWeZJ1nWLUn&#10;8v1GJ3Hz3cAB6oYjI3uAPCGIuCNdkPIW2ZNMf1g+CJ9Ur4rPatXEb2vVQO6WzaU8Jq0njMfCkBBc&#10;CgsDhFHPxE3WJm4Onj2Lt4nclSN2RRt/Iv6G3rqVwvIko2injsokDyUprlwR4ZGRTNwwccPEjdID&#10;sc43T75kNKa66HuJiMhO85yd9crn55L1npHN9pVUnfeStyAja++JfL8xQNxU6N1T2cBimAMlbXZ4&#10;s6iVR84MZA71gwgdMtoJFDZH/SLCQvz9SUA5fNOqBVqNG4PRK5ZL4TT7zpzxHeJGtPd/TRp55No/&#10;rlqpfm0LiZvwqMcZStw0GTVS2TgX7S/Xq0ea309bu1bdmC9cAGODVzBx4y3iRsxRQK+eHulrC7WE&#10;1UzcmH9TpfPNky89QLOrs+fmOTvrlc/PJes9I5vtK6zzDCv1g+83Boibin16MXFjNYRR9lWTxug4&#10;YbzkiZCpyRs94VaUiJaMRjLecn6NwiaNNI8QN6J9v6hSCfVGjUSjsWMsRe62beyklieJG6E7bweU&#10;RZUhg4y3cdhQrDl4wO0xJs+YX1auqNxXMfdLtm1Lc0zk48f4tEplsWkrHFOiKL5o1hQJ8fFM3HiD&#10;uPEvhd/Xrmn5GiD8s3FD9XWQSYib1AcNZ6g8RKT+PuXhON3xGg8gqXkIHEh5M/XmgUf9zVOaN6tp&#10;rpv+ONm+6XgTZvQ4tWSVyu019uDv/rh7ZyzcnWdvX8+beuWZcTa2fs3o5JvcIdqJiZV+q2xkq+cJ&#10;SZNw1kO67mpspdMl1347Qhs0zv1mfIIKpxtzHW/Yje/NKtdzGmcr9Tez3T/c1TFXnVdqjy/sw2bv&#10;PRmpH5rnS7eO7Od6E8KW9txaHjBaHi/m16BrHpu0+6LW/cbqfZSJG4bi2+26Q4dI4/uHOrXkq/Bk&#10;VZCx3K6N14xlTeKGvJ8ovIcMfCKWrARV6aLze5K4cSJHDLfvy8/RdcZ0t8d4QvAKe+icQqLr39es&#10;gWfPn6c7rsHI4crECpGZQle2HTvGxI03iBvJC7CU9WuAQKSN2jrwceJG8cHBGXJExJt47DKKx8s8&#10;2KR5yJD7vX/QSF0P7nIP2S4PlqrXUiMNTByXZhxdkxHKPfTpaIdsvz0x7haPhTvz7O3reVOvdHsK&#10;GOm32fVrQiflcjAo6X3q+dWIEh05HfT1z2W9mR3LN8ZWO+W1FTBGXddcyJ00uVACasnqllGyV+W4&#10;tNcrmy9NOx3khoX6m1nvH27r2JvEs10V51RG972+D5tZ5z6gH4ZJoNR2pei8ErmsREorEDturUEd&#10;iYm17jdW7aNM3DDUIYzJlj+Ok8b3Lw3q2Q38bETcFPYl4iaDPa8sI27MQBjV/efPc2t8ExMSkKNF&#10;c+Xy3uIa7SZOkD1214kT9tA6JY8zsU5qphCcTNx4mLjJ4D3Bp4kbx01f7iFZ4Tutt8ZK5VjTPBC6&#10;ntP1YUzP20e1B6Q013Jpn1o73D1ObaxcHyadx0lP3hVLxt3lGOdzuj60WnKc/nn29vW8qVe6SRsD&#10;/bZk/erUSaVkrIp6r+H6ryc0IG07VYgkp3OYXr9yBpqad4rruRUqGaUzguXG1OD8qc6ts+eAf+Bl&#10;q9Z0Vrx/WKJjsrrg8Pqx+N7ijk7rXec+oB+6SRvndqf2J+iE9Ndg1TtFb0K31qDCfKiNq+v9xoJ9&#10;lIkbhjYK5keXmTOk8S3Wsb2y0ZsVIXSpVJfOTNxkEeJm54njQn8VyJcy/nhL9PHEpUuKpE/Oliqk&#10;j38p/KJ8EG49eMDEDRM3GULcaD4UKLgPp3m4kzMmld7CazyopXE3dzOBrOa1FNyLTR+n9MZOrwu2&#10;jgcvt8ddy03c6uMMzrO3r+dNvdJl3Bjtt7vr14BOahI0BvRezVCRN6b0j7Xp9atBuqX9Pr0OKY5D&#10;GhJCxvPE6rnVIIPN6lpWvH+Y1jHnMVbzqnFdK96+J5lZ5z6gH/pINhnddiZ1DIyDErHj9hpU3BNV&#10;yFYl7yc39tEsR9yU5+TEHjGYxwcHS+Mb2LN79qraJfpasV9frxnITNx4lripPWyoMjki9o1CHdsj&#10;WYUYGblUo/IWlRFftJCJGyZuMszjxsyDl2Z+EpmHDaW3qIpvAXU8iCi2T+d5VN2WDRyXdkwUQiUU&#10;XO5NuYgbGXedD8fpxsLscSbn2dvX86ZemSWJ3HWHV+yHCZ1UctnXpfdKoYMW521wa/2mjpXC2tIy&#10;4pTGwUOhDtp7swr55AFdy5T3D5O5QbTIdjnDPUPuSQbXua/oh+lxN0ikaHnCuK/f+vYCtXFwdx/N&#10;ksRN7aGDuRy4laB8KsKA2nXsGJKEwfiXOrXt46uWAyKLETeVhBHJxE3mJ25uP3gglYMnzxj5UKcC&#10;mL5ureo57kjnCFQ+R4li+KJpE8TGxTFxw8RNhhE36RIrauQaMBMvnnqMmgGjYTzpdm/WcS3Zh2ST&#10;x2k9zMrmDDCR5NGtcdcLpWSbRo8zOM/evp439cqttacrX42x9WtGJzVDCdTzmDQ2bBwa8ESzYn40&#10;15ZK4nG173Xl8VEbQ6N7c6p3hpxHgvu6lrXuH8Z1TJ+upDeoM+KeZHSd+4p+aPZRadwdfU1HLuvU&#10;Nz2eXEbWoEZiYt3tc2MfzZLETbMxo333gT+zoWxpvFWyOHpPn47kpCQ8ffEC0zesR+42rbJPnhth&#10;SNcdMZyJG6uJGwpVMgoxLv3mzTU9tiMXq3jLiL79uloVRD55onmeagMHKO8x1M5iRbDl8GEmbpi4&#10;8Tpxo/tBTdFYU4oXl3lw1WPAGHyQVnxA0mk4p3tINnuczjd2sokIDRA4bo277odxl5ATs8cZnGdv&#10;X8+beqXrtwb77c76NaOTsqEEGnovZ5DoHkMd1VTMjrs68aqwtlS+18xdoRaioZjc2fjcaoVOuKNr&#10;WfL+YUbHdISnyK4VL9+TzKxzX9EP0+OeSsC4r29ur0HV5O7qCYut3EezJHHTccpk9VAGhn6U9sNP&#10;AstJXgYkjhCSXjNnwPZNDrs3Trks7nkjdKnx2DG+Q9w4qkqRjtPvrAQl3vVWValSxe3kH11TL3J/&#10;g16zZ5ka19jYWPyHyjzTeRQIusajRuo616YDB+zhmEpJiosUQpUBxr20mLgxQNyQnpLXk9VrgOBX&#10;IlNWlUoTD670Bk71TY9KUlGTD65a8fV63Zt1XUstP4bR43SMiaoRZSjvivXjbqU7vNl59vb1vKlX&#10;Hhlnk+vXjE4aTUysFBpgJDTCVPiQ2fWrRUBp9VMzd4XKmpX1PvPM3mylsZfZ7x+mdUwrb4zSWvHy&#10;PcnUOvcB/XCLuJHxetNFnqqFPluk326Ru27so1mSuOk9f67veixkJpDhIozTd8r449rt26njm5CQ&#10;gNLdu6H58OH4a/269tK5WZy46Ttntu8QN6X98HG1Kmg/ZbKUMNpKFO7SSb3UuxXEjdCndwLLYeqa&#10;1dh08CDW79+vG2t378KVW7dMjStdS5FsEW16198P565d032+r6kylRIJJObo/YByuHHnDhM3niJu&#10;xPX+Uq+u5WuA8EWLZurrwFeJG71uxzqT8Lr74KqVxNOIMaXv7Wz6pJSmj5Nz7df1oGkgMbGHxt3b&#10;xI3SPHv7et7UK4+Os4H1a1YnNXP+KOmk8/e5/X5hJJGm7nl1JjzcXb8GcpaoGVbp26hCUsiEwpje&#10;mzXy6VhqmGfy+4dpHdNqv1ZiYi/ck0yvcx/QD7PEjaLnmu6qTAr6ZpF+K+6hRshdE/toliRuZm3c&#10;YDccld6GM/SFsQjDpePE8dhz8iTinPJ1PHvxAkfPnZP+3WLc2KwdlpYS9jJP6JTPEDcliuF/TRp5&#10;5NrjV69Sv7YVxE1pP7wXFID7ERFeJR6qDOyvrKtE3JQPROUhgyXyRAs1RwzHn4m09C+pSvgNMhjW&#10;xcSNAeJG6Fhg714e6WvLH8epe236OnGj9NCa+uCiVOpUf34CJQNF9qHLzWSpWtdSJQ/cPU6x1K+5&#10;2PpBOty53Rn39A+gBsbCxHFq8+zt63lTr9SvZ7LfJtavWZ3UDCXQda6gRqaq/WiREAbyiCivX421&#10;pfm9Qn6b1PHRSHhs0LtEeW/WmafHoK5lxfuHeR0zpyvevCeZX+cZrx+6iBu1/E06EwWn649Bos3o&#10;GnQrebkb+2iWJG52Hjtm9wKRwniYhDHtbVMgH+oKQ1JNGg4fnrUTQRNxU6IYNh486DvETcni+Hej&#10;Bnj16pXl1/5+iUbFJAuJmytOXlyelmt37uAD0mlxbdX5JqKAiBM9oDAdtXCaksXwr4b1ERMTw8SN&#10;J4ibYkXg372bR/ra8IdRmvPgm6FSjoc0OdfdciedXKkVHmiMxos7uR47PwjTw1Mpp+SJpdxLIJv6&#10;oOMXGCdfBccpbl3urZiZ45Ri11XK06bpt55QKbPjrton+Tlx6ziT8+zt63lTrzQ9qUz12+T6NaGT&#10;2ol3FXTS5BykGxeleXXtm9n1q5V42GT+mzQhKaUUCAwr51arnSZ1LSveP0zrmN58JK5rxdv3JK11&#10;LlPaXq3MuWn9UAoNMpiYOF2flPJBKbVbrT9q42ew/ZrPAjoTFivOlwGyK8sSNyevhtoNNCZu3Mpt&#10;86sqFdFo5Ai8ev1a1gA5f+0a3ibjVS2kIEt4HpXEkUuXmLjJxMTNgDmzvZ/3inRHjMPqvXuYuGHi&#10;xjvEjesDbzoEnZAeGJ0eXFMfykvpiRc3mBzTP2CO6/V0P8TpeTBzhVbYg87j1MYknREj329tbxt3&#10;x12rT1pvj40eZ3KevX09b+qVLi8fA/02s37N6qRyYmINnXS9luE8PirJQUspJUQ2uX5VQzCU+5k6&#10;D2rj7Fd+uqfnVs98uLPGstr9w4yO6dYVs/uwRfckWYJBb7U5K/XDT0M/DOZpUewTERn+gUsUX0C4&#10;JmV2HrfSgUN1V+PSaL+pxMQa9xt5jzK56nMOwjNrkjppiJvwyEh8WrWycrnerOANQ7k1yKvIUyW5&#10;hcE0Zc1qVQNk7Irl+Ef1qvh9rRpZlyQTY/ybalXx0IthPUzcWCvk8fLPhvUzpgqaWEfl+/Rm4oaJ&#10;G68QN4pGXMrDauqDudPDq5KRYsiYU3jTZbTCh8yb3TFG+md2XPQabopvW82UU7Vi3OUMLT2kkdnj&#10;TM6zt6/nTb2yepyNrl8zOql0Hj167xJuYiqRpmw7NebSyvWben2t710JIZfzGvUMMbw3a7TTijWW&#10;le4fZnRMs/167gVu3ZNcSAsdRroicaE32bEJzxg9bTZbzjrdOR3zr+IJpeaxoqtanM72aycpV3q5&#10;E3hS98sJrZLlWTRhcRriJjkxEblbt4StRNEsSybUGTIYOZs380xiYCKDhGHymyqVMFgYa0qSKMY5&#10;NCwMuZo3zbqlwUsUw3+bNkZCfDwTN5mUuFmxe1fGhfOJvlKIVqjOhMpM3DBxw2AwGD77sK3hgZCl&#10;+64jdwWDwbBqn1GvzJQl+qexj0p7Thbdb2yuD8dBfftk3dwrwqDYdfoUvl+8yDPhH6VKIHfrVmg0&#10;eBC6Tp4kETRycvLSJfyPErTmz5t1iRuhQ0EeSoDKxI13iJuyvXpkbAJtMZfdxJwyccPEDRM3DAYj&#10;c5MX5r0guO8MBkPXWsvi5bH17iWSV44FFcEyBXEzcM4c9QfvTJxz5a1SJXDxxnWMXLHCM2XPxTkX&#10;bt2qanwkC8PxwKlTWLJls1RmeRSRSGX8RPuyWMhUoQLoPXMmEzeZlLi5GHYD71OuGbWkxMIIlwgC&#10;d0DnVwpbFPP157q18VLHfDFxw8QNg8Fg+KwxJYUQZb9EmqlGVDb0NGIwvE9sZF3vNqVy5bJjkIW9&#10;+9IRNyv27M6aHjfCQPxJYDlERz/BaCrdXCCf9dcQhma5rl1w8vIlxMTG6jJGjpw/nzUreQnDcdHW&#10;LUzcZFLipvu0qWIsC6i2JV/7dijbr49b+HnliirkUGlJj5bt3MHEDRM3TNwwGIzM83Atl78ji74B&#10;1jUO2ZS0YjC8S9xkLe822dw6ajmJsjhpI0vchN68iZ8GltMu/5vZUKo4fluzBhITEtCHKuVQmJLV&#10;1yDypUA+/L5KZdQcOAARjx9rG5xkZGU1DyehO2+LvxduXGfiJhMSN89fvMAfatdUrnrmVwKf1ahu&#10;yTi2H/+j+riJ8SjbozsTN0zcMHHDYDAyz8O1a9LbbOptYiRRMIPBcHO9ZTHvtnTJlNlrLz1xExsX&#10;l3GVZDwYJmUrWQxLd++U+nguNBTfDRwgDAwL89z4l8I7wtD9fsF83Lp/H/cjInR53QwVv1c16jIl&#10;SVYC/6xfD69jYpi4yYTEzdJt21IM/9KKYXCtx42z5FrHL13C2/4qHmfUZ/Hd2WvXmLhh4oYfzBgM&#10;BoPBYDAYTNw4pPawoVnHC4TyZxAJVSAvLt5+U6Gm38yZ+LlVXkV0HmFwLwjZZNgYiY+LQ772be35&#10;QrJQmFSNIYO9biBnF+ImPCrKo+NYvEtn5XaU8cdboi9HLlyw5mLJySjcob1EJqjlS+o6ZbJ7xI04&#10;f7HOnZARwsQNEzcMBoPBYDAYDIblxM3UtWuyDnEjjKJ/NayPXjOm4/HTp1L/EhISsHrXTpy9Goo/&#10;16ntXmlwYcj+RBw/NjjYtLFTjYxOT1S5Ii8G/1LeH3OhO1PWrGbixmripmxpvBNQFj1nzsD41asw&#10;dmWwWxizfBlmbw6REmY75PSVULxDOqPkASOM/gLt2ljquTJz/Tr1/aZUCfyuVg08e/HCPHEjxv9v&#10;9etiXPAKjFu50r2xE+cYs3QJLt64wcQNEzcMBoPBYDAYDEbGEDfnb1zHexRelBUS5gpD+L+NGrq8&#10;5LcbnXFxcfhL3drKuTx0etv8vEIQuk+dgmU7tiMmPt6wQeLfuxdseb+1PDzs/Yrl8WnVKt7NVySu&#10;9VNx7TNXQ5m4sZq4cdJpKcyPDGR38G0ufFK9GhKTklLb0G7CePV+eICUi3jyBL+sWlmdQC1SCItV&#10;kl1rEjfkeUfrwN0xIxQSOvZNDsxat46JGyZuGAwGg8FgMBiMjCFukhITkbNl88wfviMMtV9UqoCe&#10;M6bjSYq3jbOMXb4Mtjy5rMmhQ1WqhDF961G4YYNk7qZN+KxCeXtIl1JpZKMoUQyFOrbHxevX8csq&#10;lbzneUPkSJNGSDBBYDFxc8S7Fd3EePy9UcNU4obWyGffVVNJSlwSHwldCn9sfahWUy2DX4xL0U4d&#10;FT19NIkbq3NmFSuChSEhTNwwccNgMBgMBoPBYGQMcUPSefIka5P3ZlCS3D9+Vx0Xrl2V7eNWYSj3&#10;nDAeHwYFmPcuIiOuRDHJaO89Y4bkxWNGboeHo6gwaKRzWeRpVG/oEOncf6pfzz2vIiMQ49BGjGlG&#10;CBM37hE3szduUDe6xXcNR47wyNztOXXKrvtlSiuG/VEI18nLl5m4YeKGwWAwGAwGg8Fg4oZk57Fj&#10;dkOqbOlMnZj4N1Uq4atmTREl43Fz5dYtFGrTyu4tY4a4oWOE8ftXYXRNWBnsttFTpGMH67ychPHU&#10;btJE6byF2ltICOkwaEMOH2biJhMRN1LooFaSYJrb4sWw68RJj8xdYkICvm3dSl3/xfi2UyAFmbhh&#10;4obBYDAYDAaDwch2xA2Vcv57/bqZtyx4aT/8pHwgbt6/j8TERAnOQsbq+n37MHrxIoxbvgyfGM0F&#10;I8alYJvWOHbpEp49f+6WsUNJVzuP/9FOOlCeDyvCpcS5es6ZLZ2/cr++3iEESpXAn+rUwgsPECNM&#10;3HiOuCE5dvEi3iKvLCUCUxjcOVs092gI3NgVyzXGsAQ+q14NUdHRTNwwceObN9TSQQNtpcsjFf6B&#10;t21+fu9rfZchbS0elNfmHxQntcUvqLBlffcPGGPqOL+AxvxQ5pm5Ybihz1lQL22lA2qaWavZfazV&#10;2mnL7fehzb/8CFvZsu/6Yt94n2UwsjhxQ9JeK1GpL4OMq9J+aDV2NHafPIE4FYPzUUQEfqWVHFXG&#10;2+YXAWWxaMtmt42dV69fY/vRoxg4dy4+qljevSpXDuTLg4mrV0nn9+/W1R72ZlX+HBWPiBZjxyCj&#10;hIkb48TNPxrbiZsW48aqt198N3rZUo/O373wcPyC9F8tH5Nox4z165i4YeLGd40hZ5QKWE8P8mrf&#10;ZfiDvEUEkjAI1pghGswely1Igwwm97L1HGRhvXzTN98w4jPLWCu1U40I85W+8T7LYGQD4ubg2bN4&#10;q2SJzFlditpMpYvbtkGzMaNx5+FDxX4u2rLFHi6lM/zKRp4JFFJCxlH+PBgtjHar5MyVy/hZYIB7&#10;5I049g81vsO1O7fxOi4Ofp074Wfu5PExkOtn10nPhNLokebktfTF/+wEhBxyf4NfV6+KlxYZyM7S&#10;b+4c2L78XPnaeXLjvcByqSXp5WTVwQOw5fhK+RxWQ4zHH+rVQeitW3iHvM2ospnc78Tnb5fxw12V&#10;NWSVfDd4oBiDL5Xb/E0O/LdhA8TExqY5rix5lX31hXfGjcjBnF9j1tq1uvrUd9ZM2L7+QlU33hL7&#10;SrRKuXMjUrhrF3E9lTEUbc/XprVH5q/a4EHq8yDm79+NG2VN4sbxYKz28O4jb7jTtMkCAkl62+wX&#10;eNLmH/TE5uf3N93HFQr6tTAkXho9LtuQBhlM7mXb8Tepz4ysO9Zqe5USEeYrfeN9lsHIJsQNhRfl&#10;yIzVpYhEKFIIA1JChbSEvCCI4LGV1JEHRhi4f21YHwW7dMJXLZrjL1Uro2NKLhmrpMHw79XfmGsQ&#10;Vm/7lcSOo0ekc72KiUHUkydo5QjF8lTOohJFkaN5MyQkJGQYcXP48iXMWLcWMzaHyGPjBizfu8cj&#10;bTx9/Zq49jrla2/aiIU7dyBWJXn17YhHmLFhvfI5rIYYjzWHDuLqvbuYul6l7aJNGw8f8socXrt7&#10;V/KoUWxLyCbp73MXr6kdp0+rH2c1xJhcu3NHn25cu6reNqEbC4RuxFmkl5tPnFC/nmj7ppT9wWrZ&#10;c/asxrU3YO3Bg1mOuFF7QPdFwyS1TRaRSW8MA2MeIqkhQUxQeGxuGCbmwKGX7PHEY62xV6kSOj7S&#10;N95nGYxsQtyQ/KiVd8IHSZu3SxZH7+nTDBkFwyjURS3MxoEC+TBZGLwkVDb9uZv5beSEiIVqAweY&#10;C5uhnETiuNOXLqU5Z4sxo/FeiWL4CXneeIK8KZQfIxYvAgsLC4snxKdvpCrEhVlSwyvttShcwmzO&#10;DF/LtZEV54bhPX1mZN2xVmqnGjnjK31jfWYwshFx8yAiAj+rVEEs+JKZhrh5V6Bq/76YH7JJt1HQ&#10;l0Jdcn6tTWoULojes2chycOeJduPHcPbRqt6lfHHv+rXhV+3rrh2+3bquShZcMcJ43Hi0iUE9upp&#10;vQeVfykpN8m9cM+H0rCwsGRPyZAHXY1kwmmSyKb7fcAcxe9cXeoN5sB5k2gyqHAaDw2XHAbpEiK7&#10;5txR8ALS2//07QlonIZ4MHCc7nnw0Ftj431O+X1K29Mdr0HUmZ0bzbfqhtpgVO/SGoDpE267GLWO&#10;EBKNc6vqs8o46F8HZteXY27l58rycTWhS+n6rTAX6frmmEPn41XynygRFO6uUW+PtRV7nPq4v9FX&#10;d/tm/ToxsM96cO9jMBgeJG5IWowdnbm8biiXy5f/Q8kunXUbBVdu30LVAf3xEyJK1MgS8d37QQH4&#10;X6OGaDhsGG49eOARI+X2vXvaiVplSKWh8+elO1c8JWamks+gfBuz7ImKLU5KXHfEcLYsWVhYPCZe&#10;uSEqPYwrkC6yD7ypvys/Xfk7u4GUjuRQMQLStVH6rmy+NMc7jH+189JDtX/QSLkHbKP9T2egK/VZ&#10;rR9yyT5NjIu35jx9nwPKKB6v5oFlcG7ca7814+tkALZT7nPAGPU+upA7afQ5oJZustPddaDWzzeJ&#10;XLsqtkfG6Hb/egZ1SW3/UVp3MvlYtJIVy61Vq9ao18faxHqX7b8Sae/UVrN9U50Ds+tEbh/w8t7H&#10;YDC8RNycDQ3Fu/5+vp+kmBIHk5dKsSII7N4Nj6KijFkGycn4bY3qUtlhTWIof14pF42nSl+H3blj&#10;rzCll7ihvhfMjxzNmiBOIY8KVdbK3bqlfYwsJMkop87xSxfZsmRhYfGYeOWGmJpEWMZI0vOd+kNu&#10;Y0XDw8XISPudC7ninFPBP/CyYs4FuWNdDT3XY030P72ng5NB6NwWxdwQCv2TGxfna1nkeWNJn13b&#10;qVDO25250TSo1Yx057L0ZvVOzshT82pxPbdCpaz0HlpviJ20/XNnHejXo/Ttce2Hw+vIGr01rUsq&#10;uZDSHCM3nopzo+Slk9JnOULMjTXq7bE2vd6V9ioj5LPOvukfK6PrxOQ9zaK9j8FgeJG4IanSv6/5&#10;hLneQqkSaDxqJA6dPZPqYaJXqCR3OyqJTNWlqMKODu8WSvLpKSHi5qdExuitLlW8KKoOGCCFQyUk&#10;Jsqec/G2bbDlzmkng6wqDS50IrB3T7YqWVhYPCoevxlqJJJUSkJpNjGx2kNzugd1Z4NNwSjTfV5n&#10;d33nh3+z/U/zoC5DXKWeV+E4JfJIKaxGYVy8OucqhJSaQWd2bhTbr1E2XG6sTOudCqmT/nsZvVSa&#10;by39cXcdGNSjNOdV8/RwNWjNXs+sLmlUCpIjBhTb7kLMaK0Bq9ao18fa3T3OTGJig33TNVZm1onS&#10;uvPS3sdgMLxM3Bw7fx5vlyrpu143KeWoC7ZuicjHjw0bBVR9KeTIESkXjBQupdZPIj0KFUD5Pr08&#10;ZqSQd0yFPr31JUym9hYvis4TJ+CpSknhA6dPY9ryZSjduZO9pLnbY+4vjfneDCwBnlXktdA/mrun&#10;L19KSM7A6lwsLL4oGX6zVMrxYCIxsd63krJhDSpvavWc1+wbUc0cF1pGlOIbZyfySGfZWq3QDo/P&#10;uVaOIDlj1+K5MUNguaV3CgScbkNQKbmrhv6YWgdu6JGWJ4ScIWzN9fTrkrynm7YOKI21eoJdl5w4&#10;Fq5Rb4+1++vdTGJi/X0zM3f69ctg4ngL9z4Gg5EBxA1JpX7kdVPQN4kb8pIhMuKbHCjUprViuJAe&#10;6TJpImz58ih7pYhr/TwoALtOnPCoofL85QuMWbxIH5FE/f82F/KIvicqeNyQzN64AR/Q+YoVscTb&#10;pnSPbpnSCIyMisKeM6exeMsWDJ43F81+HIdm43+U/rafPAkTV6zAil07cfD8eTx+8sTSa8fFxuKQ&#10;OO+45ctQZ9hQlOrcCX+vVxefVq+GT78TqFEd37Zsjop9e6PNhAlYJdpx68F9y64fevcuDp47h4MX&#10;L77B+XN4LdpltdA5D1+6JK5xIe31xP8Pic+VrhmfkICjV67g4AWn4y6cx4lrVz2iD/cjI6UxSNtG&#10;+7hcuHVL8Tj6TvY4sxDnemShvpHu7j97Fku2bsWw+fNS9Hyc9Let2OcmLF+O5Tt2YJ/Qh0iF0NKX&#10;MTGpc2ZZP3WOReTTp14nbtIlkNSI3Vd9W61kKDmuoRVKoJaPQs7LQMd5NQ1ww/1/kzDTCMEgb2Ro&#10;XFtH/gXvzLlGaImcwWnB3BgxDFX7aUbvNMNptBKgyn+vy8A3uw5M6JHusCFnwtGT11Mx8GXzvOhJ&#10;uuxKQGh5Vzh77Vi4Rr091qbXu1K4q0r7zfRNde26u0601qUH9z4Gg5FBxM1R8SD9NpEjvuZ1U7yo&#10;RLbsPXMGS7duwebDh5BsMFTKWR5GRqBo+7bKuWDE9Qq1b+cVgqHJ2DF4S6ssuPi+1YTxwhg/i31i&#10;DBIUvDXW79mN/M2aomi7NlIuHJtWImatPD8limPvqczjbXPz/n1MXrUSAT174PfVq9pLpxOBVbig&#10;VM5cSsDt+Fu0kP07oe9/rFEdpbt1wZilS3A5LMz09S/euIG+M2fgf40bivOWtF+XkHIdKSzOAdI9&#10;mnepLYWlfEcVevfC6l27kEjJpt2QKoMHwpYnt73/DhTMj8p9ertFeMqSRDdv4i3SFeqj8/Xo//5+&#10;CHWqfuYs4VFR+IByPFF4puOYEkWltTdj7RrLdWPUkiWw5f02bRsJ+fKgqEqSc/pOInldjzML0Ybp&#10;Gza41Ze74eGYLsaI9IV0V9KtYoWd9Dz/Gz0vUih1bn7/XTWU7NwJIxYuwPlr11LPd+rqVXvbqBqd&#10;Vf3UAzGui3fu8Bpxo9sgSOcxoGywumOsyv1Oyw3dnbfcpvtP11SraCLnfaKUa8O1CpGmUeZmqJQ7&#10;fVYjq+QMTgs8EIwYhu54IagbgAp9Vvlecb5VQgllPUsc4V5614FBPdIT5iHXT3f01owuqXpSqSX0&#10;VbiWZmifnB64uUYzZKxNrHdd4a4GEgLrnXc960f3OpFruxf3PgaDkUHEDUmNwYNSKkyV9R3iRhgf&#10;oxcttNSQ23nyhN14liM2hAFUYUB/jxMN208cx78a1LcbMapVnfLj+yWLNc/3KuY1kJQk/fvSjRt2&#10;8sUsCVe4ACp7YQysEDJCm48aiY8qBKUSIRI5oqOCmAT6bTE7ifJBYDnU6NcXV+/c0U8Y3buHZuL6&#10;H0ghdvlT9MrguFNeIjKyBXI1b4oFVOo+ZS4Nr+FhQ+3j4OifAwXyofHw702fV06u3rqFD8oH2tvv&#10;fC3x/3cDAxTH8dHjx/i4WhU76eB8nJiLt8T4BTsZ9FbImGXL7MSG65iI8fbr0V3xOPpOmhfX48xC&#10;tGFWSIhpkozydH1SqaIbel5EOvYn4vPKvXrg2t070hxJ35NXn1X91AMxrkt37/IKcZMmsapSyI/S&#10;Q7qawapkKOkx4uXyk2jkRTD0VjaNN4i5/uvJ02Ao14aXQqA83mc1g9Pg3LhLwliidxqGo6ZeaiWi&#10;VhtLGS8kK9aBXpJRFwHl9vWM6ZKuOTZAQMiSxFo5qNxco14fa4vXuyopYrJvbumJgXXi7b2PwWBk&#10;IHFzRRgH7zsMSR/Kb/MzYZTna9YEC00aPemM/du30hMbZew5XWw5vkLzH8d5lGxYs2cPbN98DVv+&#10;PHZjSolESsk18674W61Pb0xbt07Kj6NpqC5fZn+DbsbjRsz9+2VK4/z16z5N2EQ8eYJWY8fgfeoj&#10;GbJW6CydI18ebDlyRFcbxi5bil+R5wgRNnqSXuvMZ0TEWZkunSUvHqNS8/thdpJC7twF86PD+PGW&#10;EjcfEmHm2nfx/58EBaoSN5+QV5Rccm6/EvipmAe9c6BrnpYvl0++XrQw/Hv2UDyOvrNpecQZJKFn&#10;G9zDnj5/jk4TJ+D/UnJv6U5orqXneXJjsxjjO48evdn/vLmvi3Fd5i3iRiXsQsmY1XpAV/1Ol/dF&#10;+sSzmvlktNziFRJcmu6/Vl4Thco3njYKPTrnGqEAZg1OreSjpudaLqmsUb3TmmetMTGRWyVde+SI&#10;RpPrQNNzRTNfkzWEoxld0uXNIUeWauYgeuMdqFotySrixttjbfF6V81tZrJvmmNldJ1o7bNe2vsY&#10;DEYGEjckPaZP05c016sVpYrjJ8KwoKpKVsjJ69fsni5SmIfd2+JtYdjmbtoEXadOEYZlFDwpIQcO&#10;oN0Po1B50AD49+iOwu3b4QMygF2JFjLWRPv+UKsGWowcgaFz5uCJU14IJak6oL+9gpaZ6lJi7rtM&#10;mezTpE3IkcP4e+2adj21gjBJJQ1KSp4gWgmwo8QcVOvbx25IW5EIWo5kKVwQnwidWLptmzXEjcM4&#10;F9/1mz3bd4mbgDLS2vwoKAAHzp3L1sTN7lOn8HmDenY9t5JMF+f6oEJ5PImOxtW7d7MPcaNkBKc+&#10;6OqrNqL5nUauEUWCRW+eEa1qHwa9QRT7r5WoUuF7xVwbWuOSxqBw03B0u8/GcjyYnRtNgkWLvJDL&#10;D2JY7zT6rPm9Qshgqh5oJDxWCnkxsQ7U9MhsPz12PblcSSplwNUMfSN9U/utVWvU62Nter0r7VU6&#10;cptZld/G4nXi7b2PwWBkMHHz/MUL/K1uHfubf1+qKiUM5MMXzltiyD18HIVfU6hGsSKoIgzwccEr&#10;cO7qVbfzi5iVPSdP4kMyfp2NJyJdhKH3TYvmuPXggTFi6vIl/K5KZePGXoli+FOtGrrIoYySyStX&#10;4l0y+PXqJ40pjQOBjqO/jrAQmfxGBdq3U82hdO/RI3zTrKkwpvNpezRRyJRfSg4SSvwtoZDdw0qL&#10;cKL5T8kXM2zRImuIG0eib9GGUcuW+SZx4+i7mIvfVK6I01fdT1jsEeLGEX5kBPnzYubGjbraPFf8&#10;7gMaV72JxpX0XI6QEfr3dYtm0nUuhIXZf0+6pqcPagSPFCancywK5MMSL+W4UXowTmdQ66w2ovmd&#10;SqnYNLkHFD1SNN60K1VrSv1OyTgx2P80YRkqOXN0hpepj4t837w+5yZzPJidG8238GrnU6tmZkTv&#10;tBIPm8x/k1Z/FIxEM3k2TOqR7kSurvrs9vWM6pJy2Xilsuyac/jGQ2u3wDldJIEba9TrY23xeldN&#10;TGyyb5pjZdE68fbex2AwMpi4IVm9d4/dYPCVRMWlSuC/9esi7N49ywiAQ2fPotnw7xHz+nWGEhEU&#10;CpG3bev0RIQwpD5vWB/hJsqfk1B4hayxqmZ0CSN1hcX5RawUCk2S+qQVLuIweFNCqD6sWB4fVasi&#10;4RdVK+N9ystSqvibXCEOgkv8v50YNyWhxNY5mjSWQpk0Q1GIPBF6++faNVGuZw98N3QIvhs2BFUH&#10;DUDuVi3wflCAvS9aIW3UF8pztFgfeaNJ3DjaJ8Zn3qaNbs2Hx4gbB3kj5uZvtWrgxp27vkXciPl6&#10;T8yfQ6d0Qxy7UIcH1cy1a98ktVbzmnMkhk4JoSKvvY+qOut5kP0crnou9KPhyBHStS6GhdnbVqWS&#10;rj78VM4zMAXvBpbTPxaiX6v27/MOcSNXnSUNgk7IlkZVeUDXfnh3euCWg6tRotMNXTV5p3/AHNWS&#10;5gb6/6Y99FnZoumSoyqRNlq5NrTGRZUk0++i716fVZKE6sl5ZGBudJFPsuczOb5Kemcw8XC6cVbK&#10;ESKdt/x03clR9a4Dg3qku59K35u9ngldSmdgG6qMpKP6m15vGQNrNCPH2hPrPd3aS1k37vZN/ffW&#10;rBNv731KHkEMBsOLxA3Jd4MG2l30A3wgUbEwNHpNn2Y5EZCnbRv8XRiQI4RR/DomJkPIiA3799s9&#10;MZyNIWH4UqjI1oMHTZ+3+5TJ2gZ8miTIBVB1QD+fJW3IA0EyvtU8Veg70WfK01S6W1f8sGyp5M0U&#10;dv++VHo46tkzqRzz1du3sf3IEYxaugSBvXrik0oV7MZtvjyYT4mBZSQ2JhaFOrRLWRNlVEOR6Hxt&#10;x43FruPHJQ82V0lKSMA10YYpq1ehEJF25JFDHg8qJertpNpOa4iblLCwd8Q11+7Z45vEjZPX2deN&#10;GiAiynz4ouXETdFCKNuvj6RPhiB0MFajslewmGOJjFEbmxQ9e0/sGSU6d5T2L9K1G/fuIcKh59HR&#10;uCbGf+exoxgj+l+xbx/8ukolu57nyY2JK4Ol6yUmJhrqQ4eJE+XHUuhS3lYtECWuq3ssnDwcPX4z&#10;lDOGUh5SjVRGMmRcqlxT+Y24nopDLoaNw6hQe0tstP+OzxznTuc5YixRraZhoSe/gwHSw60+a+X0&#10;UTNuTMyNbs8bM4azlt5p9dlk/hvX8+r1PDK0DgzokdkEyx67nh5dkpt7ObJUI1luOp2weGwzeqw9&#10;sd7Te6fY15wVfVP7ve51ole/vLD3md2fGQyGxcQNhYT8zlFWOaPDpL7NhZHCCLdKyMuljTCsyV3/&#10;D9WqoMfUKXguPssIOR8mVwGqNN4WRiuFLX3evKlEPBiV3tOmwpYrZ4pRrUG+iTn+VeVKuGXiOt4Q&#10;CpH7gMZHzZgVxu47oq+tx4zGBadyx3rk7oMHGL1kMf5VpxaOXb4s+5uuRIQVyKtMMKSEbzUdMRw3&#10;7+r3EEkShvPibVvxdzHXqoSLmKNPKwRJpJMlxE2KJ9v/ifW18/gx3yRunHLDFGzdEs9kSLAMIW6K&#10;FESlIYMs1/Nz16/ho8AAlbxJ9hAyGrcmQs9OKeiqktwXe/qE4BX4j9DznadOmmpjn5kz5fWrRDEU&#10;btfGdN/5hs3QJKs4t0Lmmi+dFbQYDF4nvE4YDIabxI309nf3Lrvh4u2QKUd1HXo7XKIo/l2ntqJB&#10;bUY27t+HX4lrlO3cCQ8iIzOUlFiyY7u9r3JjXCAvPqpUEbcfPjR83vCoKHSfOgW/Jm8Stfmj74RR&#10;u2z7dp8kbWLjYpGzRTPJy0HRI6VwAXzbtAn2nznt1rWIGIiR8YigsLq3yZiW8/ZJyUXzofj3MoOJ&#10;hJ3lQUQkArp2UQ7DouuI78r26gmo5OAxRNzQOYXB/XGFIBy9eNF3iZsUjzDyooqNjfUJ4qbCoAGW&#10;6nliYhIKd2xvnztFPS+ILxrUw45jx9y61vNXr0x7GPacPl2RuCnYtrXpcvN8w2aoPsyQm74XqlEx&#10;rDJIzXkYMRi8ThgMBhM3bkhr8kzxZpWpsqXx08ByKN65EwbOm4u9J07ghTA0rJQ4YZw/e/bMtJFh&#10;pTT+YZRUglwKj6AcFESkkLFYIB/+Vac2Lhr0HnGVekOH2EkPJcNdzG2jlHwXvijjVwar658wIoN6&#10;90Q0zacHhDxiCndor5wvyK8kfiH+bnYjrM0hREpU6tXLTliq5CHadOiQNcRNauWyIvhdtSo4Z7D8&#10;uFeJm5SKZ1QxLSEhIcsRN3NDNinPe4qel+zSCY+iPFvxTkuYuGF437hhb5tMSbRxzgsGg9cJg8Hw&#10;LnHz8tVLexUdMmC8ke9GGABUSenVy5c+SyZYKReFsbzpwH7sOHECJbp0xq8qVUDFfn0wZO4cRDx5&#10;Yvq8lLviTGiovXqWXOhFSvLXr5o0Nh2C4mmhdv2lbm35cL2U9hft0M6UF4Ze2XLksJ1Uk0vISiRb&#10;8aJYum2rZdcjkvKb5k2VqwmJPhfp3EnRQFYkbhzhXEQOuq7jlFwyRBTeMVDBzGPEDSWOlhtv+qxA&#10;PrT8YZSq15Gr+DpxEyP0939NGtmrjckSa4WRu0Uz2XxJ3hYmbhhM2jBU50xnDigGg9cJrxMGg2Ex&#10;cUNCOUN+EaSWe8FiCMPvz9WqYPvhw1mMpkkvr4ShPnn1KtQfNhS/qVEd/6hZA48iItw+L3mgdBg7&#10;Br+vVtXuceNqCIu5/CiwnFQG3Vdl3uYQ5dAh0X5KtnrXRBiZEak2cICyB4v4vP73wyy/JhFu79N8&#10;yYVmlfHHW34lcOzCBdljFYkb/5Ko0LsXfid0TJHIK1IQuZs2xuPoaF3ttJy4EX2jakjV+vWxt1GJ&#10;vCmYHz2nTtY9nr5O3KzZt9d+Hbn++pfCz8sHIlSMtS8IEzcMBkP1wdNAgmEGg9cJrxMGg2ExcUOy&#10;YldKtRO1qj4WkTa/r/Edpq9fi7vh4ZmPiTEoj58+xfgVK/A1eVmQZ4kw4HI2bYIHjx5Zcn4KraBw&#10;t7fJ08JhGKaUy15koaeIJySody/lEKXChTB51UqPXj88MhIfVa4o7xkixvOjCkG47aGEzq0n/Kgc&#10;OiM+7zJtquxxisSN+IwIjB2HD+MtyqmktI7F74q1a4uXOsITPUHcUEnpi9eu2pOHK4XIpVRVGjZ/&#10;nq6x9HXipg6FM6qQg8MXLvSZNcnEDYPBYDAYDAaD4cPEDcnAuXPsxpTcm2GrIAyldj+Oyxysi4Xy&#10;OCoKRdq1gS1/Xti+/ByVe/eSwp2skn82qPfG4BJz2H/WTJ8eDzLuf1m1sj20R6bC0t/q1ZG8lTwp&#10;wbt3y3srpRjUjUeN9Ni1ycPifQfJJmMk52rZQlY/1IibPilzPmrZUrsnk1LS6kL5EdSzB+I0QtA8&#10;QdzQsWevXUV8fDyKdepob2eAQon0YkUwafUqzbH0ZeKGwgF/TxXF/GS8oMRnv61RHdFPn/rMumTi&#10;hsFgMBgMBoPB8HHihoQS2Xo0WbEwkn8ijPV569dlFs7FbVm8fTuGLVyAXSeOY2HIJoyYN9ftCkmu&#10;sv3YUfyBjOU8uVF76FCfH5O9J0/aw2XkyAVhOHZT8DixUnopGalS1bNiUv4bT0rJbl3kc92ULoX/&#10;q1heNh+NGnHTe+aM1N91nDBenYQtkA+1hg5WJQ89QtwIHDl/3v67qMf4smED5fxa/vYS7PM1PMcs&#10;J24KF0C1YUMsmeMTly6m9ltuzlqMHeNT65KJGwaDwWAwGAwGIxMQN/FxcQjo1tVu9HkiWTEZMP6l&#10;sO/0aWQXWb17N3adOuXx6xA5lL9FM01PCl+QCatXyYcKlS2Nt4SRuO3oUY+3wb9HN3nDXejnJ9Wq&#10;IkpnLhizMljMF3m/yBNHRWXHQC9xk5yYiCqUS6ZAPuUKVuI7CllSEk8RN0ed8vdcCQuzl7Sn8C65&#10;/Uac422BTQcPKLbTcuLGvyT+UK8Oao0crg0xH43HjsFjhapnc6U8TgUVK4gF797lU+uSiRsGg8Fg&#10;MBgMBiMTEDck0U+foUib1urla90hbooVwdYjWT8xsbflQWQkIp48zhRt7TZjurx+UW6ZKpVwz8P5&#10;j6gMeM5WLYVBWjR9G4oXkcrVe1o2HjhgrzQkG6pVADNDQtIdo5e4IXn64gUKCGNbMb8KXVfMQZ/p&#10;02Tb5w3ihmTnyZP4kNqilFS5ZHH8XPx7nwL5aTlxQ9ekED4K49JCvjzSb28rJNEeQuScXAJuGkMf&#10;SkrsECZuGAwGg8FgMBiMTELcSCRARAS+ohK29BBvpeeNMLCogtWhs2eZacnG0o5CeeQMRGG8/75O&#10;Lbx8/dqj1yevpC+aNIatZDFZHa1sYXJaJTl95QrechAaMnlWflwZnO4YI8SNYx3/r35d5XAkurbo&#10;75ilS9Id6y3ihiR41068Tcm75XIeUbtLFMNnlStKFblcxXLixgioKhRVP1NINk5zIl8FrBQ+qlYF&#10;ER726jIqTNwwGAwGg8FgMBiZiLghuSuMvi8k8qaANeSNMMyqD+iP0Nu3mbnI5tJ+4gRF4uaPdesg&#10;Nj7eo9cn4ubLpk3kiRvRrhoeKAPuKqF37uC9oAD5BMVFCmH4ovTVhowSNySXw8Lw2yqVlMORiCwR&#10;38118fDxJnFDMnnlSnvf5MaD2l2sMP5aqybCXCp9+TJxQwmjZedLjM3HYoyevHjhU+uSiRsGg8Fg&#10;MBgMBiOTETckd4RB8nXTxu6HTZHRJoyVizdvMmvBoupx84e6dRATF+fR66t63Ih2VR862ONjcOHG&#10;DbxDhIQCcTN6+bJ0x5ghbkgOnD2LD1PIU6VcMu+Ksd986FDqMd4mbkj6zJ6lnFSZ2i36+XWzJmkq&#10;MWVKjxsmbhgMBoPBYDAYDCZurBQyxEq0b+deqXAy2vJ+iylr1zJrwYKOkycpGLQl8FnNGoh+/tyj&#10;10+Ij8fXzZvZc8zIGPyBfXp7fAwOnj5t93aRrThUANM2bkh3jFnihmTTkSN4z9/PnkvGlbxJCUf6&#10;OCgAJy9dkn4fmgHEDUnbiRoVsQoVQNmuXRAfZ0/CPWb5Mg/muCmojvx5pSpgSjlu+s2ZrRgq9bMq&#10;lXA/IsKn1iUTNwwGg8FgMBgMRiYlbkieC0O6et8+doNKztDUKAFOxmKuBvWwfM9uZi1YMGTxIvmy&#10;86X98H5gOVy8ccPjbSjcuaMUfiMX0vdF40aI87DXz8z165UTBxctjLUH9qc7xh3ihmTZzh14h4gb&#10;V1IlNRypCP5eq6ZEvjyMjMQH5QO9TtwgORkNhw9XJ2/Ed41HjZB+PmHVSsurSv2pXh00HTsGDX8Y&#10;pY4Rw9Fy/DjFqlLjpepp+WWJ7LdL01ic96l1ycQNg8FgMBgMBoORiYkbkqSEBLT5cZw9bIreSOvN&#10;eyOMo1ajf0BiYiIzFiySrN27155zRbaiUkGpjLKnhUphUxJgOfLoHfH3UliYR6/ffMxoeSNZIkYC&#10;ECoTVugucUMyY+1aiaBRzCUjzlW0cydcunoVn1Sr4n3iRkii2Guq9OmtHKIpVcTKL5E28zdtkidg&#10;zBI3hQugqkWhcjuOHbWHp8mR3aJvP4r2+5IwccNgMBgMBoPBYGRy4sYh45Yvx7tklFGYiRZ5I373&#10;mTD+YjxcJYglc8mNe/eUE/MKY7ragP4eb8PMjRvlSzWnECFjVyz32LVfvX6Fv9StI18CWxj6/25Y&#10;H7GxsemOs4K4IRm7dIn9PErec8WLolj7dviUCBjX33iBuCGhPcO/U8cU8qasLMH1gdAhP/KckuuH&#10;WeKmSEFUsKiq2IPISPy8ckX5alnFiqBM924+tS6ZuGEwGAwGg8FgMLIIcUOy8dAh/K5qZeVQDyfj&#10;6hPxu24/jsOBkyeZsWCRJCkxEXlat7J73cjozE8DyuLKrVsebcPlm2F4L+V6coZqjhbNJM8PT8jK&#10;XTthK1pIweOoAOqPGC57nFXEDUlfSpxbIJ9og79iFTjZ9nmJuCF58vQpvm3R3E7eKJUzlyO/fIS4&#10;ISnZpbN8SJ5o+7tiLE9eueIz65KJGwaDwWAwGAwGIwsRNyQ37t5FSXojTrko5IxfZ+PqmxwYu2wp&#10;MxYsb4y5eXPl89w4SnIPHuTR6ycLI7Rgh3b2sCG5NhQphPkh1odsxcfFI2cLSoxcVD4EiPLb7Nsn&#10;e6yVxA1JSwoXM5p03IvEDQlVtvtvg/r2PDZ6wzN9iLgZH7xCOeSraCEE9OrpM2uSiRsGg8FgMBgM&#10;BiOLETckVJ2n/6xZeIveeisZwGQUCmNgzqaNzFawpMo1Yfi/r1QOm3SmWGHM37LZo22YtXGDcrhU&#10;yeL4U43qCI+MtPSaA+fOUfZUEwby3xvUQ0xMjOyxVhM3JHWGDrUTC3rJGy8TNyShd27jLzW/s+8x&#10;BnJr+QJxc+/RI3xUsbx8Qmgac3G9iT6S64aJGwaDwWAwGAwGIwsSNw7Zc/IkcjZtbK+g4mqIFy+K&#10;usO/N/3Qz5J1pdGokcreCMLQ/VnZMth6+LDHrv/69Wv8k7w55MqCp3jdlO7WBfHx8ZZcb92+fXiX&#10;SE4lD7WC+TE2eIXi8Z4gbhLiE1ChV0/lefAB4obkTGgofl2xgr7cWj5E3JB0mDhR2bvMvxR+KrDG&#10;ByruMXHDYDAYDAaDwWBkYeKG5JUwgrtOmYz3KBEnGUSON/ji30u2bWOWgiWdhN27h59RkmK5PCVk&#10;nJcsjp+Lv0u3e05/5oZsUvc4Ed9V7NcHL1+9cus66/fvx4d0PqWcLMWL4D8N66texxPEDcnLly9R&#10;gsLGpFwyvknckBw8cwY/c+Tf0SJvfIi4eRgRgU+rVLK3W07PhU78tIwf5mzckKHrkYkbBoPBYDAY&#10;DAYjixM3Djly7pwwAtvbDQAyVMTf74YOYZaCRVYmrAy2e2rJEScpRi15bbX8YRTuPHxo+joUfhT5&#10;5Em6zynXjV+3LvaQKSUyoFABFBGG6ykTiWQpnHD4gvl2QpP6EiBfIYnCgDYeOKB6Lk8RNyRRTx7j&#10;m2ZN1cchg4kbkpCDB/EOnVtpLH2QuCGZFxJinzslPac+CR1o+P1QKX+YWYmLixdzEGXqWCZuGAwG&#10;g8FgMBiMbELcOIzh2evX46+1asCW82vUGjyQGQoWRak9eJByKInD6BcG5adVK6P9+PE4fO4c4mXK&#10;ZbtKYnwCLt28iQnBK/B1wwZYt3ev7O9u3b+HT6lsM1W5UiIDhJH/QWA59Jw6BTcUSIu0BnQc1ovr&#10;FWnT2m4ME3GjdO78eSVvNS3xJHFDEvbgAf5Rt7ad0FBqawYTNyRzt2yxh0zJ5Y1xl7gpXABVhw72&#10;iJ43/2GUvZKXUptT8oF9VLECWo4dg/2nTyNWId9Rmv02MVHMx21MX7MGuRo1xOKtW0y1j4kbBoPB&#10;YDAYDAYjGxE3DomMfoJuEydgze5dzE6wKMrrV69QiEJ11IzalLw3kmFZ2g9fNW2MqoMHYuj8eZi5&#10;YQMWbN+GecKgn7R6FQbMnoXKgwbgm5bN8Q4REBQCJI47pEIabD9+HO8TuaAWhkPkCxnWFYJQsW8f&#10;TFoZjB0nTiD0Zhhu3b+PExcvYvnu3eg+ZTK+pJxPlEy3eBH1Pok+B4lzJegoPe5p4obkyu1b+AMR&#10;L0oklg8QNyST166xEy9K+YLMEjdijn9bu6bkdWMYA/ujQu+eOHX9uuw1KVdSme7dtPU8Rc/o7xeN&#10;G6LSwAEYPHcOZmxYjwXbhJ5vJT1fjUHisyqDB+HbVi3xXmA5+zH582Lr8WOmxpSJGwaDwWAwGAwG&#10;IxsSNw5JTExkdoJFVSKjo1G6S2e7UUtGvpphKxEsxewlotVAXhlk2AsQgXNFw1Nm3f79eJ9+r+Z5&#10;4zCsyegnI1dc4//KB+KjyhXxNrWrqNO11So10Xeir2V7dNedP8cbxA3JycuX8WmFIPlEwD5C3JCM&#10;WLTQTsrJ6YtZ4ob6S/NbpKBxUFty5cSGY0cUr/vs5UtU6t3LgJ4X16HnRe16Ln7/lmj78dBQU+PJ&#10;xA2DwWAwGAwGg5GNiRsWFj1C4UWtx455Q3zoqXKkB34l8Kea3+FJdLRmG7afOI4/VK2snI9EjoAh&#10;o5mMfS1D3AHKzyLO32TEcMQaqFjlLeKGZN+pk/iFlCDahbzxIeKGpN+MGfLkjVnixh1IZeyLYMvJ&#10;E6ptTkxIQNfJk+zeWEQSWnV9oYOfVqmM+yZzQTFxw2AwGAwGg8FgMHHDwqJLlu3Yjn/UqWXPe6NU&#10;hckIhOGZo0UzJMTpI0mo2lXprl3shICVBBKRC+KcH5cPxJRVqwyPizeJG5L1+/biJ0TAOJMwPkbc&#10;kLQc/YNdV5yJNh8mbhxC5eH/V7+eve1yFaeMQpzjHw3q4eWLF6bGkYkbBoPBYDAYDAaDiRsWFt3y&#10;5NkzDJs3F3/+rrrdmKR8MeTZoscLxpUwyPstvm7Z3FgDhJE6d8N6/KNObTuBQ54RRq+dJmdJAbzl&#10;XxK1Bw7A5ZthpsakxrChb0qXO0N81mvGdI/MA+UNksae+qCTuPlltSp2ws25jSkha54gbpAMVB80&#10;MG2C60xA3JBQ6NToxYvxd0rkTnpObaKxNqPn+fPibw3qScnhzQgTNwwGg8FgMBgMBhM3LCyGJfLx&#10;Y0xfuwZ+XTrjZ+UD7IYtkRf0l7xhyFPBGfSZ4zcpiYxzN2uChdu2mrp+9PPnGB+8ArmaN7Wfn85L&#10;RAZ5lMgRSWRAk+FNv6XrC3xcsQIafz8MR8+fd2ssqhA5kSdX+j6Lz7pNneKxOZiwapW9L0ReSSSO&#10;H0Jv35b9bXhUFD6k/DgU7ubcRjpWgCqCeUJi4+JQjsiY/Hns18uXB0WFzihJ3nZtYfv6SzvZYxUo&#10;b02Or7D+6BHD7X/y9CnmbNyAct274hc0fql6Xkifngudy9GkEaZv2GB6DNv9+CNsX36evl/f5MDn&#10;DeszccNgMBgMBoPBYDBxw8KiLmH37mL5tm3oPHUKvhvYHzlbtsBf6tfFXxrUt0P8u0Cb1qg2oD/a&#10;/DgOU1avxqkrV0x7IDhLQnw89p0+JYUklezcEb+tUR0fBAXYiQznRLHCgP64ciX8q1FDNBg2FHM3&#10;bcS9R48s6f/p0FBs3LcPIYcOpQF9dvnmTY+O/YjFi/GXmt/hL3Vr41+NGyHs/n3Z3xGBsv3YUYQc&#10;PODSzoMSyJPKU/Ls+XNU6NMLf6lVA3/5rhrqjhyh+NvZWzaj5/Rp6Dl3jnWYMxs9Z0xH6P17bvXj&#10;9oMHWLlzB7qK9tUcNAC5W7VMp+d5W7dE1f790GrcWExcuRLHL12Ucue4I1uOHkXPaVPT90vo/NR1&#10;a4HkZFPn5Rs2g8FgMBgMBoOJGxaW7CrCkIwXxqozvCXRT5/i8o0b2HjkCNYcPIg1hwQOHsCRc+dw&#10;9+FDicDIauI8zskmjXivtDM+XmpjQlapZien5z48/q7CN2wGg8FgMBgMBhM3LCwsLCwsPip8w2Yw&#10;GAwGg8FgMHHDwsLCwsLio8I3bAaDwWAwGAwGEzcsLCwsLCw+KnzDZjAYDAaDwWAwccPCwsLCwuKj&#10;wjdsBoPBYDAYDAYTNywsLCwsLD4qfMNmMBgMBoPBYDBxw8LCwsLC4qPCN2wGg8FgMBgMBhM3LCws&#10;LCwsPip8w2YwGAwGg8FgMHHDwsLCwsLio8I3bAaDwWAwGAwGEzcsLCwsLCw+KnzDZjAYDAaDwWAw&#10;ccPCwsLCwuKjwjdsBoPBYDAYDAYTNywsLCwsLD4qfMNmMBgMBoPBYDBxw8LCwsLC4qPCN2wGg8Fg&#10;MBgMBhM3LCwsLCwsPip8w2YwGAwGg8FgMHHD4hF5Fh2JS9dv4OmrOEvPmxgfg2th13En4kmmH6Pk&#10;xHjcuhWGGw8ikJzJ+/L0SYSY7zA8fR3nM21Kjn2Om+FRWWRFJePhg7u4cusuYhN9RFuSEhGfkJBF&#10;xtd3hW/YDAaDwWAwGAwmblg8IsErxuH9AiUx/2iYped9ce8c/uxfGKVHz838g/T8DvJV98Nfu46G&#10;79Ad5mT5/DF4v3ApLD9z2yfakxj3DJ0GtMFHQTWw6dL9LLCiEtCmaxN8WK0Jrj9NzNCWnDyxDy0G&#10;98bfalXDLypVRO4W7bDydJiPjFPWE75hMxgMBoPBYDCYuMlkEhPzClHRT/H4mQKe0t/nSEjK2Lfy&#10;S5aMgi1nQcw8fMPS8764cwa/LJwbhYbPzPwW2fPb+KJCIXzcfnimJ24WzR4JW+6CWHTqlk+053X4&#10;JfyuXCHYcuRCnWlrM7+uIAFN2teFrXxdXM1A4mblyml4N19O2PwDUbxXH5Tv1xOf16qH2YdCs8AY&#10;+6bwDZvBYDAYDAaDwcRNJpNZs0fgV0GB+LBiIN4OKIt3AsulRdlSeKdiAxy9/1L6/dPw6whs0xRd&#10;l21Dghe5nGXLRsP2bVHMPmKxx83ds/h18XwoNnJ25rfInt9BjsrF8JtOIzM9cbNk7g+w5SuKJad9&#10;w+MGyYkIWT8b7+UvglG7zmdMG5LiMXXODyjcqT+uP37t5skS0LxTA9gqNcC1DCJubl7Yg58VzIlf&#10;1++A43cinZqWgITEpMy/Hn1U+IbNYDAYDAaDwWDiJpPJ+Am9YPs2H75s0wlVBw1Axf790qBC316o&#10;MGgMQqNipN/v3TIXtn/8AbZabRHhRXbAHeLm9YuneKaQK4WJm4yRpLhXePz8leL3GUXcRD55AiXn&#10;srP7l+OP9dsjPCZjvM+SXz3AF5WLwPafHBi375KbZ7OCuEkS4xVtOp/SkJGdYMtTHPNP3c38ay8T&#10;Cd+wGQwGg8FgMBhM3GQymTipD2y5imD+0Zu6fv/62UO0GtoX47Yd82oCXLPEzZ4dwcjRqBkO3H4q&#10;+z0TN96X6xcOo3DDuph+QJl88DZxk/gqCh0HdETFH2bJ6nVS7GNUat0YI7afycCRS8KadfNQZ8Rk&#10;PHrp7gy7R9zEPLmL+l2ao+H0YJOXj0apekH4oE57RHA+Yq8K37AZDAaDwWAwGEzcZDKRiJvcRTDj&#10;4FWfbqdZ4qZH7+awFQ3E0fvy3h1M3HhfVi4Uc/llLkw/oqxz3iZuXgo9eD/PV8g3bLrs93u2LUPT&#10;iQuRdQJ43CNu7l3YDdtX/0OlqSvNXf7FXfyzWkn8uc2QTB/Wl9mEb9gMBoPBYDAYDCZuMpk4iJvp&#10;BzyTDDQhIQHJJlxzEhMT0+S5WB08VmqnUeJmxPedYfOvgitPlexHO3FTdERa4iYhMQFJZhIyJyWJ&#10;Y63NGUJjkZikgzLQSdwkJ4mxTTDXxiSXeTEju9ZME3NZAIvPKldnSiVuztxxbrjBdifr17/oG/is&#10;WF6UHD1f9utXr/XllEnwkXLW2u1IIW4q1sf1587qm6hLf1/fOoF3832DOnM3mmzhE/y7Wgn8s+MY&#10;430zuzYN6I2VR9jb6xNqIQnfsBkMBoPBYDAYTNxkMjFK3LyMuIEWg/tgyIYDaT6PvHsJrUYNx66w&#10;SLx8dAN9fxyOXA3r4JeVK+KP9Rqizshx2Hz2mrrtHH4T4xdOR7kOrfBptcr4+Lsa8O/ZD7N2HMC0&#10;eSNgy1tcF3Fz7cIRtBo9Gh2mTkSehjVgKxOIqiPHot2USWg1aSJai+/Gb7a3/9Xdc/hVsXwoO34J&#10;4l5EYszsCSjYrAF+WaUiPqtdF1UGDceKw2c1r3noyC40G9wbf61VXRxbBQU6dMWwFRvw6JUxgmT1&#10;2kXoMncNwiPuYeL8qSjVphk+rloJn9SshcC+gzFj2z68UrLJVYibp08eYM7KhajavSN+X6OqmJfK&#10;+KpFG3Sftxw3o2NkLNEYcf2J6LdmJ9XCxrI1CxHQoSV+LdrycfXvULxbL4xbvxOvdXbv2cPr6D5h&#10;HNpPnYxyHZvDVqIkivcbKuZosn1Oxo1B78Xr4BguibjJXxwbrjzE5XOH0HhQT/y9VjUxtpXxRYvW&#10;6DhjAS4+fJbuOolxr7H30E60GjEIX6Xo3+/r1EON78dg09nrLr+Ow7zl89Fm/AQ0GzkQH/gXx++a&#10;tEabqVPQWrSp1cTxaPnjFBy/81i9c7HRmLZ4Ogo2qYePKlXA3xo2RoPRE7Hvyh3d8/7gTihWbN2G&#10;W0/tcxEZfhtL1y7HsJWb8NxpjJeumIF6IybixrP49Gsz6g5GzRyPfE3qSu34e+MWaPzjJPRduABd&#10;xo9EpUE/4EFqfh4iburjrWpNcf9FHDbvWIPKXdris+pi3VWrhsKdumH4yhBExzlREgkvMGn+DLSd&#10;OBENhvTG2yWL4R+tO6Fdyni1nvgjWk6aiSsRL5VJjOfhGDprkliD3+Oj8v74Rc1GaDF5CtpIOjAa&#10;fZevh1wKoatXTqH/5DEo2LwRPq5SCb8Ra7PSgGGYtW2/4nq4duUMVuzYg8cpi+H2rSuYtXwhfty8&#10;T52aSY7F2CkjULn3MIQ+jlH+3esItB7cHc2nL0e8ywlDL51Ev0k/iPY2tLdX6GDlgcMwW+xlsmsm&#10;Pho9f+iL+j8uhDJF+BpDJgxDjVFT8SSeiRsGg8FgMBgMBiPbETd6Q6WehB0Vv/8vPh8yN83n10+H&#10;wJYvJ8oMGIIvqpTB22XKo1DX7gjs1wd5mjeQvrMV9kOftftlz7t52zL8MaA4bN98g09r1oVfr17w&#10;794Zf6waKI7Nh3fKlYateCDm6CBuDmxdjE/8SuFXwmj/MLAsbOXK4KOKFaT/f1q5An7pXxqtF261&#10;G7t3z+GPpYvjy3Ydkbt+VdhKlkGejp0R2L8vCrVpCluhb2HLWwjN56yDLEcR+xS9RvaA7duvpWPz&#10;d+6GoH698K9alWD7+iv8pXFHHL0brXs+OvdsJsbJH7+vEgBbwcL4Z5MWKNOnN4p3bI3/K10Mthw5&#10;8WWbXjgud04V4mberGGwff4FflWzDkr27CnmpTe+alADtpxf4bN67XHivgsJkvwMReqXxk/qtkCt&#10;rq1hK1AQ/23eGgH9+sKvS3t8VNbelvy9fsDDV9peJg+vHMK/ypfFp2Iefl5e9K1safysQnn8WpqT&#10;ivi4TCmUGDIdjjMtmTcatmJ+qNynOz4sVRiffFcHfr17o1yfHmJsK4ux/QI/q9oAWy7dddHP4/i/&#10;Qt/A5h+APB06IaB/PzF2rWArklfMZSkM2njE6dev0LJLc3xctpxoV3m8LXTsvcAASU8kXSlfDr+q&#10;0RSH779QtvHjnqJV75ZiHL/BP1q0RcXBg1C6Wwe8Xzg/AsYu0z3v61f8CFuufFhy9hbWrp2Nn5cs&#10;KHQqB2yBdXEy/I0p37ZrbaEfFXDoUWya4x/dOou8NcuJtZkX/2vVXmpH8Q4thA7lFufNBVuZsijQ&#10;Y5gT4ZMg+t4E71WqgYpdxPwWKoi/N26OcmJ+S3frhF8FlZL0N0fHgQhzEHtxkajWog4+CQjAJxWD&#10;pDn8SVBgyrqqiE8Cy+B3DTsgNFqZVYiNCEWhOhXwSVCQWNNinwgoJx1L5/ilfymUGzYjbThacgx+&#10;nDEC7xUW6zBfQfxDtJHWQ4mObfCzMnYd/Lx1Txy98yTdtcaN6SKFSR6+E4HJM4fj7cJCB3J9jZ/V&#10;64yHsepeNcsW/gDbv/6DNsv3KP7m8I5FsP3vf+I3e998mPQaY6d9j3cLpbTXdf3mzImv2vZOv35j&#10;w/FllUJ4q1Z3PFe84nMUrSfmuFJThMcyccNgMBgMBoPBYGQ74maOzhCk6Fsn8IvieZD/h8VpPg87&#10;vwMfli0CW/6CKPP9NNyMcjJ2kxJw9PBW/D1IGC4lKmDLtcg0x+7athjv5f0K71eqi+k7j+BlzBvD&#10;L/bVU6zbtBT/qlJWGKxldbUzMSEer169QszrV+gzoJ0w4ith341I6f+vxecvBRyhFi/unsM/y/uL&#10;dudDjm7f4/y9KKczJeHS+UPIUzNA8vaZc8TVYygWfb7vBNuXX6FA7xE4dSv8zZExTzFzPoV3fYm/&#10;tx2EqFh94RcDhnSGLU8e5OoyEPsu30wTYhH18BaGTxoinfPTuu1wOeqVbuLmyoXjWLnvKF7FOhnV&#10;Ca+xdNlkYcx+hTyDpiIN/ZL8HFU61hHGZx78skYzbDqf1lsl8kEYmvRqIfr+NerN2aDZLwrBeS3N&#10;yWsELxwnkWGT956T/k+fv3r5EvFOYVBLaezyC0O7eGn0X7UDL+LetC4x5hkWLJ4ozvE1ft20FyKc&#10;XDTinj/CkpAtuBaRNjbu2uWjyFlNzHPp73D0vsM0TkZszGtJV6KuH8evS+RHoaFTUtsktTdW3UI+&#10;sWc5bN98jaAxC+D8y/CHt3HpXqTudbhptZiHYiVRtnc3oef5UbzPCGw6cRa3H0XidfybcenWryls&#10;ZWvhWITT1RJfoXGnurAVKIlx246mOe+RAxvw21IF8e9O3yOtCiagbY+WYn6/xU8r18Wyo5fTVNN6&#10;FnEH3QcL3f7qS5Qbszh1vGhsaLxunNqBdwt8iyqTlr4ZLzGHsbHqGWuSk5Okdfjq0TX8o2pJ/LXN&#10;EDx79Roxkg68QkKCM22TiNGT+os2fIH/tuqBkLOhcI6Us6+HodJ6+KRmK5wNT0uwTZoo9rbS5VG+&#10;e3uJeKz2w1TsOncJdyMfIy5RfT3GPwnDv8sXxs8bdEGkbJdiULNdDbxVsRHCUl2iEjByQl+pvZ+3&#10;6YUt567COaow8sFNDJswWKw3sX5rt8GFR06eSbGPkL9uafyycX8o04QvUK55Vbxfux0eMXHDYDAY&#10;DAaDwWBkH+Jm0uR+sBUqjN83aIQvWrbAl62c0KQBivYZncZwUSNu3imaC39q1Q8vFGyizWunw5bj&#10;azSYHZL62atHofhHUBG8Xa4mdocpG7pLF40wlZx48JCOsPlXxkkFS4eImz+XLoz3a7bGrZfyDT9/&#10;cC3eyf0Vio2cl9Yo3k1G+xfI0W0kXijksOgzTFw/V0FMOXBFV3v7DGgLW6lKor3KBvCChWMkj5Pi&#10;oj1JOokbZYlD1RZVYAusjwvO8RfJz1G53XewFSmLZWfvyRNkj6/in0GF8dO6nQyVht+0YjJseQpi&#10;9vEbyvM9f4zkTVFt6mrF33Tq3wq2fCWw+Iy+ctIhq6aIc+ZCrw3H0o9C+CX8hnIdjTKWpHoFtTNX&#10;ASw6/8CtdRhCeX+K5IctfwHUnrZaMZRHjriJvn0SPy36LYqMkM/PM2Vqf9gKl8b60Mg0xE2bbuJc&#10;+Ypjwn4F3Yx5iG+r+8NWpQmuPUvrbxYRegjv5s+NGjPXmOuwOPe/qpXE39uPVPzJ2UPr8M63X+Jv&#10;rfriwStlomXJonHSesg/eEYa8nHylAFib8snUBx91h4w3MRxE3qL9Z1fdnzuXNiFt/PmRNXpa1M/&#10;O31gNd7K/SX+0XYAwl8rt3fhgtFSewsNm/XGi4+JGwaDwWAwGAwGg4kbJZk0mYy6wvh1zVr4d+MG&#10;+EeD+qn4e63q+LbzsDRGuSJxc267MDpzoeY05WSlkWHH8E6RbxEwZmHqZ8sWEwmRE22X7VZtZ/CK&#10;saaImwGDO0jEzdH78nk3KDkxGex5v5+pfJInN/D3cgXwxx7j3hjUyTGo16kObCUq4YRKPeOH57ZJ&#10;4RnV54Toaq9E3JSphtOPVHJrJL1AQPMqsPlVwxHnMB6TVaUGjxLXLFYNh53HKPk5glpVwlvVhJGo&#10;GPmSgFpd6sJWvj6uRevPvrpu2USJuJmhVVUqT2HMP6VcVWorETG582Ho7ou6rnvv3Bbx+2/QalF6&#10;XXt577ykB0VGzDSkX/s3z4ct59eoNGEZ3BGJuMmbA79t3gvPVIZSjri5e2k3bAVyocGSvfJt3DJb&#10;jGUBjDt0Lc3ctaDkxOXrIfSZMsnQu38LSc/2uVRlu39pv0TcVJ++ylyHU6pK/a3dcMirVxya92go&#10;+uWPVRfD1c+V/AqVW1UXOlwRe25Fp34sETe5ciB33wmmmvjo2mEp7O4/PcbAdYUPHtkRtiKB2HPb&#10;4dkVi8Zd68NWsAzWXn6k0d4XKN+iqtg7KmP/nZTjmbhhMBgMBoPBYDCYuFGS1OTE+y5THAOSk5Le&#10;IDHlr9PvVYmbArlRZ8YWxWtF3TyB94rmRdA4x7HxaN5ZGDt+VXH4wSvVdpotB66HuKGqUiVGzVG2&#10;s6LD8J/yhfCnnuNTxyIuMlR8VgJvVa6LLvMWoM+8Oeg1Ny36LFiAtqP6ifHNgWpzNutqr0TclK6K&#10;Ew/Vx2M5ed3kzIOh25wSJ+shbuJjcP12GA6fPY2QvbswcdVyFG4qjMgydXDUeQ6SnyOQiJsanRCu&#10;Qtw06CaM64oNcf2pB4ibfEWx7Ixygt/t66ZJhMTwPZdkv4949ACnL1/AziMHsWDjWrQZ0UvyaGm/&#10;ND3BYZa4iX/+AKUbVYItV16UGTgaW09fQoKJgkcha6aK+cyBpgu2qv5OjriJibqGP5UthH92GoH0&#10;FGIyOvdrIeV62eVEaqRWlarcEDdUmKJ+g1uJ9VMdBx54l7hJeHID/w4sjF+27I9XOk63JniSGL/c&#10;6LfpjTfV5Cn9YfsmH0btOGuujaJlLXs0gq1wOWy59iaEMubRZfzeLx++6jsp1eMtQczBP8QcfNp6&#10;EGJ0nHnlsvGibd9i0JYT9g+YuGEwGAwGg8FgMJi4URIHcTPz0DVdv9cibmpPV/YsiQw7npa4SX6K&#10;ko0q4u1arXBfw9rxNHFTbKRyiEwSGZFBhfBnJ+Im4vpRfFy2ON4PDMDPAsvhg4Cy8ihbGnk6DcSF&#10;R891tVcvcXN492IpkXPHZU7JU9WIm+Q4LFu7AF/XrgJbkcKwlSgGW/Ei4t8FYSsp/lZoJE/cfNcR&#10;D5VZINTr2sCjxM2S0yoeN2unyhI31y8fRZ1urfFeyaKwFRMoIVBU9Ll4MSlspuOyfenOZZa4IYm6&#10;cxHfdWws5Qqy5S2AL1p3wcKDxsiCkDVTxPH5MXznBdXfyea4EVo5m5JP5/wGNcbNReiDCCQmJSIi&#10;/C5GTRkqPv8CRb6f5ULqpBA3lRrg2lPl0mB9BrXMEOLmya2TeL9YHhQYOk3X6S7sXyPGLydqLtiW&#10;+tnkSb3FnlQaKy89Mr0/nt63UqyzrxA4YfmbvWjhKCn8cfaxm290gPa2It+i6HB9+nN27ypp/dZd&#10;vNP+ARM3DAaDwWAwGAwGEzdKYrQcuLXEzTOUbkxeHS1wR+O1uq8RN5E3jkl5RXINGI9nz54iOjpa&#10;Fo8fP0GcgYrgeombAzsWCoM8FzovdyIhFImbJEybIQz7HF/iT43aYNSqddh8+CgOXbqM6/fvoWX/&#10;ZrCVqpEliJuwi/vxB78CsJUoh6aTZyF49z7sPXMOF27fw6bNC2DLmwdtl1jncfNmvOKxa9821Ovb&#10;GTaqgJS3CDot26778JDVU6QxGbVfPReSPHEjWf6YNF3Mcd7cQn/K4JfVquC90sXF2v4WhXuPwt1n&#10;rpPo28RN9O1T+LBYHuQZPEXX6c5JREhO1FroQtwUCcCaq1HmN8i4xyheLxBvlW+Aq8/F6k98gnw1&#10;/PFx455wTvvz+OYJaT/IP2y6rtOe3h0stbc+EzcMBoPBYDAYDAYTN1qSocQNEtGhR2PYilXArlvP&#10;VK/ra8QNhXL8J7AwPmrWF7GwTvQSN9OnDZaS4o53NvQViJvHN0/io2K58Y92gxApU92q3/DWsJX4&#10;LvMTN8lxaNu9oZRQeempW+l+f+3kBqFDuTxD3DjJ2VO78XXlUpJeb76qr7KUg7gZSSGLKqJE3CTG&#10;PsOQcf3wcfmKKNK1B8oP6I92k6ZhzZEzkM/A5NvETdKzO/i6UnF82LAbnuggPhdT+e5v8mD49jOp&#10;n0nETeFyWB0aCXdkNYU1ff0Nhu28iJunN0meMt3WHEo7/k9v4fMKRfEzInR0LIX580aI8+TFD7vO&#10;2T+IfYR8dfzxcZOBKqFhLxHYohoTNwwGg8FgMBgMBhM36mItcSMM1rXThFH0NWrNWKd63VUrx5ki&#10;bvoP6gBb6SqKRIhZ4oYM3w6UO+TbIpiqM8xMjziSE5+NULHMXt5Hru/8YKvQAJceO/0uhbj5rPOo&#10;NMbw4V3LpPwfw7adkTXg67WvCZtfbRx7+PrNxx4kbtZKxE0hzD52XfE3poib1w/xZeWS+EvHEbK/&#10;37VhptC1XOiwbH/6Ib13XtKD4garSinJjpDZsOX4Bt1X7df1e3eJm8VzhsP2z/+i1ZJdOlvoPnHz&#10;Tv7cqGm2qpRmcuJEdB/UWuxNhTFNa33FRqJw3XJi3dTAifA3BK1VxE1s1FX8uVxh/KdDP9Tt2RJv&#10;l6+Pq08T0rW3c/+W0h4166jGHhUTjgK1y0jzePpRyrjGPkKeOv74sH53KAZVJj9F4QaB+KBOeyZu&#10;GAwGg8FgMBgMJm6UxWriJuHZPeStKYyYomUx57Cy0Tp1+gBhFBUzTNz0G9gOtuLlcfhBjIL9aJa4&#10;oT7vws8KfYP/q94UB2+phGPExSI2QR+x0ZfaW6I89ih5ICW9Rt8RnWH78is0mLMp7XfPbuPLSkXw&#10;Sbvv05QJP7V/FWw5c6L9ivSeJldPbsEvSuQXRmRtHH3gHeJmzZLxkrfBRBWD3BRxIwz4PN/541dN&#10;eqb3goqPRqXWNcU45EX7JbvTnevl3XP4VdE8yDVkuu5+xL58ivtRT2W/O7Z3qZRzpttK7xA3F07v&#10;QZ4aFfBZzYYYvGI9LtzRqMTkLnFzcS/eypsTgZODzW08msQNcOvCXvysyDf4Zc2WOHn/qRILgu/H&#10;9BTr4UtUmrwyzTdWETckI8aKaxQoIJAflSfLexnRfvBhoZz4pHZrnHmgsH6TYzBkVHdp/aYpdZ8c&#10;i3qd6kpl25efvS976IVD6/BB4W/xSaPOaYibhBcRWLVrH54l6OsL37AZDAaDwWAwGEzcZDLJaOJG&#10;MkhObsNnJfLCVtQfHeYG49KdB4iLT0BC7Gtcv3kFwyYOw09KFJLyVcwxSNwspxCKr79B7akrEP0q&#10;DolxMXj64pWT/WieuJHOv2IybN9+hXcDq2PQio24dv8R4kXbE+PjEP7wLhavmY/6o6fjabw+YmPA&#10;kM6w5cuH39Zrjqlb9+FuZDQSExPx+kU0jp/Yj1pdhOH+1efI1XMUHse6nDPuCUo2CoKtVBWEXH74&#10;hmB4HIYvKhXHO0G1sfpUKJJEJxJiXmD77nX4cwU/8fuSsBUricEhx71C3Fw4vFbo3Ff4ttdo3H3y&#10;AsmJ8Yh+9jwN2WQux00SxowTBnbOb9F09ho8fknWbTJu3ziPRt2bSUmZ3ypWEDl6jMYrF64i+dUj&#10;FK5VBrZyNbHhXJgYo2S8eP4Mr+OVSY2E1xGo37U9+i5ejxsPI6VxRXICrl0+geJ1y0vlojeF6kuM&#10;6y5xQ+WzR4ztLSUitn39FWwl/ZGvY0+MWROCsEfRlhM3sVHX8c/AwvhptWY4cP0BksV4PXv2DLGJ&#10;Oktq6SBuSIKDqeT7l/igUm38sGEHbkc8ltZDzMtnOHHqIOp2byGth/+1H4QHrxI8RtyEhx7EJ6UL&#10;irGoip1h0Yq/W0reZLm+xP9VrouxG3fiTsQT0d4kxLx4iuMnD6B21+ZSe7/oOAThr9OO+xHyjBN7&#10;yS++a4JF+08i+mWMVOnvxdMorNuyHJ8FlRL9KYTfNenyhrhJikXv7zvC9mVONJy9gYkbBoPBYDAY&#10;DAYjKxI3o8d0hu1fOTFBoaSyqzwJOyoMqf/iiyFz03x+/XSIMB7+hYoTlEOeIq4fhu2b/6H4iLnp&#10;vjt/Zi8KN6gqDE8yOkvh1zVr4LPvqAJSfmEsBaJ4W2F45yqMyQeuG+rf6ye34UflrnPlws+qVMZn&#10;laph0t6Lqd8/v30K7+X+HLkGKSdBTXp8Db8t/jU+6jAKcmbp5i3L8J8qwujP+bVoa2n8RrT9tzWr&#10;4yf+xYWR9jXq6TSoSPoP7gRbKX/8sWoFYcjnxtvlAvHbWjXwSeUg2PLmEoZbcdQcMwuPXssTJRvX&#10;zpTG+J1KDXH8zpPUz4/vX4fflhKGZ8Ei+G2dOvisWgWpTPmfWvbG1iP78N/Koq2Fy2DhYUe+mGco&#10;1sAPtsDmuK9C3FRpU020tzquRusnbpDwAh0HtZPKX78TVAG/r1geLeeHpBnbedOHwPb5N5h34qbi&#10;aTYG/wjbf7/EgB3nneb7Lqq1rS0lfv2/ylXx57o1YSsqdKhYWUzYsg/9fugmzvsFKoyehxgXvmLn&#10;1sX4oFBu8fsS+F21ivhP+/54+Fq9X1NniHZ+/aWY9zL4XZ3a+GOdGkJn84lxLoEuy/UnJ163fJzo&#10;y1cYtEu9qlTbrqJvhSvg0KM3HmSvo++gahvxeXF/VBz6A4YumI9afbvgZ+VKinHIgbfKVECn+WuQ&#10;tisJqNtSzJ1fNYRGKxM3nXvVh61AAPbcS58jSiIt8+aUSKLfV6mAvL3H4IVe4ub5bfy6XB580mSA&#10;KnFDErJ5Kf5VqbQ0p7ZyAWI91MSnVcrDlk+sh4JFUWn4FNx5nv4sY8eItZSjCJZfinB7n3x1/xw+&#10;KZkHn/ceDy1N37hpMf5R0V/KhfOWtH6d21sMVUZOw70Xcu4xiZi54Ee8XzgPbN/mFftVVfyhTi38&#10;srzYW/LmR7WxU1GrlZjnio3x0DH9iS9Rva3QuX/9B0WG6MvPxDdsBoPBYDAYDAYTN5lMrl+/gOAd&#10;uxEWpa9cdfyrJ1i7Zyd2hab1hHj59BGCd+3A0bCHisfGvnyCVeLYA1cVvChiniJkVwg6/jAMxbp0&#10;Quk+/TBg/lKcvBWOmCf3MWXFalwMf2rc6HryEJMXTEfZrh1Qqs9QXIx44z2Q8Pop1os27bmiTBAk&#10;x73ElgO7sem8cmjPq+hwrNy8Fm1HDhFt74wSPXuh45SZWHfsHGKNVpUq9x2OXL+PbXtC0E46XyeU&#10;7TsAQxatwNFrdzTOkIjlaxZi0NINeJmQ9sJ3bl3C0KljUbxzBwT0G4hx67chIsX1hEJtuk6YhitR&#10;L1IN+wOnDmHlkTOIUbRUk3Ds7HEEHzyOF/HJxiYl7jlWrFuK6r27oVjHbth44Y5LW0MRvHMP7kQr&#10;p2oNv39D/GYXrkSk1d3k19FYRufu0x1Fu3RFl+nzhF4+sPfq5SMMmvwjFhw6DzmO4cyZA+g0cjCK&#10;tWmFbktDdHQkAUdPHsCAyWPh360zinbtig5TZmH3pZuGhuPhvZS+RKqvw3MXTiB4/1E8SfW2SkT/&#10;Ye1hy1cS0/enJX2eRD3Axm3rUKqpMOy/zonvpgY7kQ7JOHlGzN0h9bm7cOkkgvcdRlSMvBIfOrIT&#10;rYb2F+PVBt9v2Ke/wwmvsfnwXoScvgI9lN9LsYaDQ9ag9YjB0nrwE3vDwAXLcOBKmMredh7Bu/fj&#10;3nP304f/OLGvlM9q/slbun7/4vEDrAhZjdbD7e3179sfgxYuw8FQbb0IvXIaI2ZMRNkeXSV9ajZu&#10;EtYcs5OTp4/vxfTNu9N4jN0JPYa2I8bgbPgLXW3jGzaDwWAwGAwGg4kbFhY3xFFV6kxkAg8Gi6bE&#10;RoTid375UHD4XOUfvY5EpVbVYCtRBQfuPs82Y2OVPL1zGr8qlhv/7vaDpRXkMkr4hs1gMBgMBoPB&#10;YOKGhcUN0VsOnIWFJOrqIbyX91u0Wb5H9Xfb102XysfPPXaDB82QxKJF9wawFSyDTVceZYke8Q2b&#10;wWAwGAwGg8HEDQuLG8LEDYsRiX8Shr8HFMK/u/ygGnI0fnJf2PKUwKoLD3jQDMi8OSOlClAN523O&#10;Mn3iGzaDwWAwGAwGg4kbFhY3hIkbFmOSjKnTBkk5bGpPWoxw13wu8a+weu1c/DR/Dvy17WA8jkvO&#10;nsNkVBJeYOL078W4foEiAybiVVLW6RrfsBkMBoPBYDAYTNywsLghPfq2hK1ERRx/wMQNi06JeYpu&#10;VEY+dw58WLkGAgYOQe1RI1Fz2EB8XreqVL3rr4074sidaB4rTUnG/r0bkK9uJTFuuVDu+6mIisla&#10;ZBffsBkMBoPBYDAYTNywsLghQ4d3w8eV6+N0OBM3LEYkCXsPbEOjQb3x71rV8NPAcvhlteoo2a03&#10;xq7bhicxiTxEuiQZR/auRoGmLTFx+9Es2UO+YTMYDAaDwWAwmLhhYXFDnj+LxoPIKMQlckgLi0lJ&#10;TMDr2FjEJTBZw5Je+IbNYDAYDAaDwWDihoWFhYWFxUeFb9gMBoPBYDAYDCZuWFhYWFhYfFT4hs1g&#10;MBgMBoPBYOKGhYWFhYXFR4Vv2AwGg8FgMBgMJm5YWFhYWFh8VPiGzWAwGAwGg8HIrvh/daxr8bHN&#10;e7wAAAAASUVORK5CYIJQSwMECgAAAAAAAAAhAAbS0wbPMQAAzzEAABQAAABkcnMvbWVkaWEvaW1h&#10;Z2UxLnBuZ4lQTkcNChoKAAAADUlIRFIAAAakAAAImAgDAAAAhok2gQAAAAFzUkdCAK7OHOkAAAAJ&#10;cEhZcwAAHsAAAB7AAREutrcAAAB+UExURRgWFhIQEB8eGDoDCj07OyIiIjI1NSgqKjo3KywrIisq&#10;Kj4+QEo7PVBPT25rUnd4e45aY42XlpmZmaCdeLnIx9QAGdoTK94lO96pr9TQn+Q4TepMXe9db/Vx&#10;gPuCkf+Wo/+ps+OwvP+7xf/O1f/z+P/h5+Ph4efs8u3v7f///wvYRDkAADDqSURBVHja7d3rWhvZ&#10;oljRPifJPpdk5+RmkSCEiEBJeP8XjAUSiDv2YuFpM8aPvVuqpVLJX3vNrotKf10DQNRf/ggAqBIp&#10;ALJECoAskQIgS6QAyBIpALJECoAskQIgS6QAyBIpALJECoAskQIgS6QAyBIpALJECoAskQIgS6QA&#10;yBIpALJECoAskQIgS6QAyBIpALJECoAskQIgS6QAyBIpALJECoAskQIgS6QAyBIpALJECoAskQIg&#10;S6QAyBIpALJECoAskQIgS6QAyBIpALJECoAskQIgS6QAyBIpALJECoAskQIgS6QAyBIpALJECoAs&#10;kQIgS6QAyBIpALJECoAskQIgS6QAyBIpALJECoAskQIgS6QAyBIpALJECoAskQIgS6QAyBIpALJE&#10;CoAskQIgS6QAyBIpALJECoAskQIgS6QAyBIpALJECoAskQIgS6QAyBIpALJECoAskQIgS6QAyBIp&#10;ALJECoAskQIgS6QAyBIpALJECoAskQIgS6QAyBIpALJECoAskQIgS6QAyBIpALJECoAskQIgS6QA&#10;yBIpALJECoAskQIgS6QAyBIpALJECoAskQIgS6QAyBIpALJECoAskQIgS6QAyBIpALJECoAskQIg&#10;S6QAyBIpALJECoAskQIgS6QAyBIpALJECoAskQIgS6QAyBIpALJECoCsXxapv/4OwG/iry8Xqb/7&#10;DwSA38Uvm7JFCoC3iBQAWSIFQJZIAZAlUgBkiRQAWSIFQJZIAZAlUgBkiRQAWSIFQJZIAZAlUgBk&#10;iRQAWSIFQJZIAZAlUgBkiRQAWSIFQJZIAZAlUgBkiRQAWSIFQJZIAZAlUgBkiRQAWSIFQJZIAZAl&#10;UgBkiRQAWSIFQJZIAZAlUgBkiRQAWSIFQJZIAZAlUgBkiRTwRV1tt9v1p7rY8qP+06/610OkgF/l&#10;anO+XHzjd/Dvtr/oXxKRAn6JzUqfROptIgV8vssz075IvYtIAZ/t4sSkL1LvJFLA57pwmE+k3k+k&#10;gM+0tRclUj9CpIBPdG66F6kfIlLAp7k6NduL1I8RKeCzbJyNEqkfJVLAJ9mY6kXqh4kU8Dk0SqR+&#10;gkgBn0KjROpniBTwGS7N8yL1M0QK+ARXrpkQqZ8iUsAncO25SP0ckQLmW5vlRerniBQw3ZVJXqR+&#10;kkgB0y1N8iL1k0QKmM3V5yL100QKmM2Nz0Xqp4kUMJkdKZH6eSIFTOaMlEj9PJEC5nJpn0gNEClg&#10;Lr9zKFIDRAqYy2UTIjVApICpHO0TqREiBUzljkgiNUKkgKncWlakRogUMJX5XaRGiBQw09b8LlIj&#10;RAqY6cL8LlIjRAqYaWV+F6kRIgXM5J5IIjVEpICZFuZ3kRohUsBMpneRGiJSwEymd5EaIlLARFvT&#10;u0gNESlgIpESqTEiBUwkUiI1RqSAiURKpMaIFDCRSInUGJECJhIpkRojUsBEIiVSY0QKmEikRGqM&#10;SAETZSK1/uDfCN5+8m0Jt7/4NogiBfyJ/rhIrdfrXxmp5Xo98LYDrxYp4E/0x0Xqen+np18UqbGP&#10;MfBqkQL+RJlIfZTrXxSpD2mtSP0AkYKvQKREaoxIARN9UKROztfr1c1PU52s1+vT3T+c3Zwd+v5w&#10;tTvVcn7ydOjtCaTT7/9zcnw65oUBe7vVnh0/OH2wHd+n+eubs1K7SO3WdF+q0+NXPru+xep+Q3fb&#10;c/N4cbtF54uj5/dbeLylq5uNXH1/2+3Ne+62fLnfvIebuduOw+8hP/x867tXi9TbRAq+go+J1MXt&#10;ym4m+6vr66tdLr4/vvg+p39/dDt9rp4O3e32bPYL73Yinh9wsZ/gr4+W7h9sj363cXn71G2kbl95&#10;ebt4cXm76PRhoq6Pnl1dH73V9+3Zv+Ls/ProA3x/fp+D04vjNd7uud0uWt9u+e3rN/vN3OxDuHn2&#10;8633j65/dl9KpIA/0YdEanNY29k+Hee30/Xirho7yydDvx0eXC3uIvX8gP3C07uHq9sMHl79bKT2&#10;Lg4RuXVcqdXxxt092Oxj9NjpC8+fvBCpR2634/LBH8f90nOR+kEiBV/BR0RqV4bN8maOX+yn8cVu&#10;F2V5qMZmvUvP5dOhN1vwfeHJ3emYFwZc355purpZ2cXtunfT/Wq5W7Z+/pzU9dXN0JuI7NZ4sdzt&#10;E13dj13sll7crP70tnkXNw1aHmJ0sU/SZncg7ihe6/3zF+vdFl0cnQO72yG8/9y7T3Bx+EBHn+/b&#10;08/nnNQPECn4Cj4iUpvbeXo35a/2KdkF5OIQsPP93P506PXdcbzD/Px0wGafmOXtjtTy5tDd6e2Q&#10;k/s1PxOp7X7f6+z24fn+4f2u1Pn+0enukODuwWJ/nHC/2t27XO3f8/L6riO7YTd9O71/n+cidb5/&#10;i0Od96tZ7w+GLm9HrfejTkTqx4gUfAUfEamr/RGvi4cH5RaHSH3bz8pPh17vH97Pzy8MuL6Z09d3&#10;Z3ZuTyddHnaHno/U2f7/1w+fXt2NvTxuwnofzLPbP5TDe632+16n1w93dtb7tz97OVLf7rf85oPt&#10;q7TYh3199PB6+FtWIgX8iT4iUrvV7Fwfpti7Y2b3kdpP2o+GXt/3ZX33zHMDtocDfOfHUbkb+nyk&#10;lvfrXTzZxuMxD/K1r9GhF8vDn9H1k0g9WP5KpI7f69XPJ1I/QqTgK/igSB2s7871XN2dr9o+jNTx&#10;0OvnIvXcgLvLEpYPInXwZqSWT7bxuUgtj9YwL1Ivfz6R+hEiBV/BR+5JfXd7KO3mMoGzQ6SuntmT&#10;2g+9fnFP6tGAu0itnu5JffdmpE6ebOMv3pN69vOJ1I8QKfgKPihSJ8eP97stz52TejT0+rlInbyY&#10;nAfnpFbHD96K1PE7fTvu0oPDh8fVmRepxctbK1I/QKTgK/iISB2uP1ic3R3s210Ld3mI1G6XYXf9&#10;2tOh108i9cKA20l8d1377oq6xWZxm72b+f5s8Y5IXe17dHr8NanDBX2Li6Or+y5vt3xSpA6f7+RU&#10;pAaJFHwFHxGpXTs2y92Xf1aHg30335M6O+xVnS8v9m/1aOj1k0i9MODojM7FzbeMTm+/CbVaLi+P&#10;v8x7e+n38mmkdglaL5frw2HIb4fdu++jz2++D7x7cLU6u/n21VCkrpcnL0dqdbcdq+cjdbU8Eal3&#10;ESn4Cj4iUkd3dzi923faTfYP7zhx9mToM5F6YcB+Ej+7W3hxvOrLx9vyNFI333e6tXi4K3W3cReH&#10;f7769vORurn8fv1ypL493I7nPp87TryPSMFX8CGRWhwmyLP9xd6Hg363F07czssXT4Y+G6nnBxym&#10;+MOti9bHDy6P96RuKvE0Ut9ODnV4cPO+9fGb7St1ey/An4zUt8MdMK5fiNTd5zt9bunltUi9l0jB&#10;V/Ahkfo+VV9st5ubG4Lf3dN7dwvwxe0cvrrcbpZPh97/jO6347ugPzdgdbhR+OL8crs93Kn85sHD&#10;26Df3pr86BX36z27We+3x6Mvt5eHO5yf7kacPdyek8Mty/ebcnj+8fK7LTxb390F/dlP8GA7nixd&#10;rd0F/Z1ECr6CD4rUy/X6A3+yKkmkgD/RzxRktT12KlIi9SuIFHwFP1OQh79WsRQpkfoVRAq+gtkF&#10;ESmRmkSk4CsQKZEaI1LARAoiUmNECphIpERqjEgBE4mUSI0RKWAikRKpMSIFTCRSIjVGpICJREqk&#10;xogUMJFIidQYkQImEimRGiNSwEQiJVJjRAqYSKREaoxIAROJlEiNESlgIpESqTEiBUwkUiI1RqSA&#10;iURKpMaIFDCRSInUGJECJhIpkRojUsBEIiVSY0QKmEikRGqMSAETiZRIjREpYCKREqkxIgVMJFIi&#10;NUakgIlESqTGiBQwkUiJ1BiRAiYSKZEaI1LARCIlUmNECphIpERqjEgBE4mUSI0RKWAikRKpMSIF&#10;TCRSIjVGpICJREqkxogUMJFIidQYkQImEimRGiNSwEQiJVJjRAqYSKREaoxIAROJlEiNESlgIpES&#10;qTEiBUwkUiI1RqSAiURKpMaIFDCRSInUGJECJhIpkRojUsBEIiVSY0QKmEikRGqMSAETiZRIjREp&#10;YCKREqkxIgVMJFIiNUakgIlESqTGiBQwkUiJ1BiRAiYSKZEaI1LARCIlUmNECphIpERqjEgBE4mU&#10;SI0RKWAikRKpMSIFTCRSIjVGpICJREqkxogUMJFIidQYkQImEimRGiNSwEQiJVJjRAqYSKREaoxI&#10;AROJlEiNESlgIpESqTEiBUwkUiI1RqSAiURKpMaIFDCRSInUGJECJhIpkRojUsBEIiVSY0QKmEik&#10;RGqMSAETiZRIjREpYCKREqkxIgVMJFIiNUakgIlESqTGiBQwkUiJ1BiRAiYSKZEaI1LARCIlUmNE&#10;CphIpERqjEgBE4mUSI0RKWAikRKpMSIFTCRSIjVGpICJREqkxogUMJFIidQYkQImEimRGiNSwEQi&#10;JVJjRAqYSKREaoxIAROJlEiNESlgIpESqTEiBUwkUiI1RqSAiURKpMaIFDCRSInUGJECJhIpkRoj&#10;UsBEIiVSY0QKmEikRGqMSAETiZRIjREpYCKREqkxIgVMJFIiNUakgIlESqTGiBQwkUiJ1BiRAiYS&#10;KZEaI1LARCIlUmNECphIpERqjEgBE4mUSI0RKWAikRKpMSIFTCRSIjVGpICJREqkxogUMJFIidQY&#10;kQImEimRGiNSwEQiJVJjRAqYSKREaoxIAROJlEiNESlgIpESqTEiBUwkUiI1RqSAiURKpMaIFDCR&#10;SInUGJECJhIpkRojUsBEIiVSY0QKmEikRGqMSAETiZRIjREpYCKREqkxIgVMJFIiNUakgIlESqTG&#10;iBQwkUiJ1BiRAiYSKZEaI1LARCIlUmNECphIpERqjEgBE4mUSI0RKWAikRKpMSIFTCRSIjVGpICJ&#10;REqkxogUMJFIidQYkQImEimRGiNSwEQiJVJjRAqYSKREaoxIAROJlEiNESlgIpESqTEiBUwkUiI1&#10;RqSAiURKpMaIFDCRSInUGJECJhIpkRojUsBEIiVSY0QKmEikRGqMSAETiZRIjREpYCKREqkxIgVM&#10;JFIiNUakgIlESqTGiBQwkUiJ1BiRAiYSKZEaI1LARCIlUmNECphIpERqjEgBE4mUSI0RKWAikRKp&#10;MSIFTCRSIjVGpICJREqkxogUMJFIidQYkQImEimRGiNSwEQiJVJjRAqYSKREaoxIAROJlEiNESlg&#10;IpESqTEiBUwkUiI1RqSAiURKpMaIFDCRSInUGJECJhIpkRojUsBEIiVSY0QKmEikRGqMSAETiZRI&#10;jREpYCKREqkxIgVMJFIiNUakgIlESqTGiBQwkUiJ1BiRAiYSKZEaI1LARCIlUmNECphIpERqjEgB&#10;E4mUSI0RKWAikRKpMSIFTCRSIjVGpICJREqkxogUMJFIidQYkQImEimRGiNSwEQiJVJjRAqYSKRE&#10;aoxIAROJlEiNESlgIpESqTEiBUwkUiI1RqSAiURKpMaIFDCRSInUGJECJhIpkRojUsBEIiVSY0QK&#10;mEikRGqMSAETiZRIjREpYCKREqkxIgVMJFIiNUakgIlESqTGiBQwkUiJ1BiRAiYSKZEaI1LARCIl&#10;UmNECphIpERqjEgBE4mUSI0RKWAikRKpMSIFTCRSIjVGpICJREqkxogUMJFIidQYkQImEimRGiNS&#10;wEQiJVJjRAqYSKREaoxIAROJlEiNESlgIpESqTEiBUwkUiI1RqSAiURKpMaIFDCRSInUGJECJhIp&#10;kRojUsBEIiVSY0QKmEikRGqMSAETiZRIjREpYCKREqkxIgVMJFIiNUakgIlESqTGiBQwkUiJ1BiR&#10;AiYSKZEaI1LARCIlUmNECphIpERqjEgBE4mUSI0RKWAikRKpMSIFTCRSIjVGpICJREqkxogUMJFI&#10;idQYkQImEimRGiNSwEQiJVJjRAqYSKREaoxIAROJlEiNESlgIpESqTEiBUwkUiI1RqSAiURKpMaI&#10;FDCRSInUGJECJhIpkRojUsBEIiVSY0QKmEikRGqMSAETiZRIjREpYCKREqkxIgVMJFIiNUakgIlE&#10;SqTGiBQwkUiJ1BiRAiYSKZEaI1LARCIlUmNECphIpERqjEgBE4mUSI0RKWAikRKpMSIFTCRSIjVG&#10;pICJREqkxogUMJFIidQYkQImEimRGiNSwEQiJVJjRAqYSKREaoxIAROJlEiNESlgIpESqTEiBUwk&#10;UiI1RqSAiURKpMb8skj9+/8D/Pn+p+ldpH7PSP2HfwP+fP/F9C5Sv2ek/uP/Bf58/9v0LlIiBYgU&#10;IiVSgEiJlEgBXzxSy9X6JaubAafPLlsu1ESkRAqYG6n1K1PH5U2Hzl9avJEpkRIpYGKkFlevzBzL&#10;mxGXr4w4FRSREilgWqQu3tqNOr16dXKxLyVSIgXMitTJy9PG2c2A0zcml3NFESmRAiZF6sUTUlcn&#10;N8tXb00uV4oiUiIFTIrUS5Phxbf3Ner6WlFESqSAz43U6t2NEimREingcyN1+v5GiZRIiRTwmZHa&#10;n45685oJkRIpkQI+O1JX+6vKF++bXRRFpEQK+LRIbRev7GSJlEiJFPALI7U5LFm/c3ZRFJESKeCT&#10;InX3taeT984uiiJSIgV8TqSuFi/uYomUSIkU8Gsjddeo5btnF0URKZECPiVS9/c0vxQpkRIpIBWp&#10;s7unF++fXRRFpEQK+IRIXdw//f6jfSIlUiIFfEakjn4aav3+2UVRREqkgPmRWn778UhtV4IiUiIF&#10;zI/U9tsPR2q7lBOREingMyL1IDjvOSe1ORETkRIp4FMitX34/FtzytXq9gzW4kJRREqkgNmRenRy&#10;6ezVGeXi8IWqcxdOiJRIAfMjtXi04MUfPLy6K9TtQUFFESmRAiZHavtkyelz8+RmdX8iank7QFFE&#10;SqSAyZG6fGbZ6fpoqry6XJ8dXymxPCxTFJESKWBypNYvLF8sbzx+enk/iSqKSIkUMDlSlz/yotXx&#10;FKooIiVSwORIvb81i0df9FUUkRIpYHak3nnziOXm8eyiKCIlUsDsSG3fMfjkubslKYpIiRQwO1LX&#10;m7cKdX717OyiKCIlUsD0SF1vFi8PO11fvTS7KIpIiRQwP1JPbo10CNT5q78lrygiJVLAZ0Tq+vri&#10;7MHu1HK1fnO2VBSREingcyK1s92uv7vcvnOeVBSREing8yL1gxRFpEQKECmREilApERKpEQKEClE&#10;SqRApERKpEQKEClESqQAkRIpkQJE6tMjtVyudt/QWi2XC5ESKUCkPiFSJ2fry/2bbLcX5y/058mt&#10;l64u1w+GnqzvLbtxESmRAn6fSJ08d1/azerk0aiLF1Z9dXE3cnn09FqkRAoQqdFILV9a+YNfBTnZ&#10;vLLylUiJFCBSEyJ18vK908/uRy0u3rdykRIpQKQ+LlKrd73k9OrVdW9ESqQAkfr4SL12DO/ivlFv&#10;rPtMpEQKEKkPj9Rrjbo+fW+jjtYtUiIFiNQHRWrzrle82aiNSIkUIFIfHan1u9KzeOZ81HazXq8v&#10;Dht1JlIiBYjUB0fq6R7S5c2XeJeri+P0PEnZ5X2UTlaXD1ctUiIFiNSHROrxHtL66NYRy83hBSeP&#10;d6Ief8V3cylSIgWI1AdHavV6fA7FenTe6vz17RQpkQJE6iMi9XDx5oU3frQjtfomUiIFiNT0SJ09&#10;3I966Y3PHx4RfGs7RUqkAJH6gEg9vBvSiz+6cfX67phIiRQgUm9cLf4OV68e7XvxTNPihw72iZRI&#10;AV8yUiejk8v5KzV5ZUdq+WM7UiIlUsBXjNS3iw/ekXqwa7Z53x7chUiJlL+9IFLPuhyaW04fr27z&#10;vsN4D4adiZRI+dsLIvWOnZofs3l6OG/7asJ+dJhIiRTwxSP1vQA/afFWfb69L1Lv2USREingi0bq&#10;I31EpBZHIRQpkQJE6pdG6uTl3aatSIkUIFJzIrV8cdjla8NESqQAkZofqZev7ntwtcZapETK314Q&#10;qc/wzu9JPbhV+pVIiZS/vSBSn+HhD3W8eMeJhz+MeCJSIgWI1Cd4eJ+ll3ty/coe16lIiRQgUlNc&#10;v29X6uFvHp6+tA6REilApD7Qw5sBXr407OHxvquFSIkUIFLzPbqv+ovXTly9EjOREilApOZ4dMfa&#10;zQtH/B5eYXF9uRApkQJEarrTx/PPk29LLW6C9HgeXoqUSAEiNd3Tn6g6v7/GfHG2vrrt0ZOYbc8W&#10;IiVSgEjNtXhuEtperNfrzfZ4p+mZ3wi52m422+MJWqREChCpj3X61oy0P7K3eXvuEimRAkTqg63e&#10;F6nFlUiJlEiBSNUqdbhGYvHmvpRIiRQgUh/u7F2Revu360VKpACR+ngn23dF6tvplUiJlEiBSH26&#10;1bsi9dahQZESKUCk5mTq6j2R+l6gjUiJFCBSn+5k/WynTp8MPFs/mZa3m/XZXc1ESqQAkZpgsVxv&#10;treputpu10fheTpyeb7eOVsuT54uu3MiUiIFiBQiJVKASCFSIgUihUiJFCBSiJRIASIlUiIFiBQi&#10;JVKASCFSgEghUiIFiBQiJVKASImUSAEihUiJFCBSIiVSgEghUiIFiBQiJVKASImUSAEihUiJFCBS&#10;IiVSgEghUiIFiBQiJVIgUoiUSAEihUiJFCBSIiVSgEghUiIFiBQiJVIgUoiUSAEihUiJFCBSIiVS&#10;gEghUiIFiBQiJVIgUoiUSAEihUiJFCBSIiVSgEghUiIFiBQiBYgUIiVSgEghUiIFiJRIiRQgUoiU&#10;SAEihUgBIoVIiRQgUojUm/7hbwD8Jv7h/321SP3tfwDwm/jbtUgBECVSAGSJFABZIgVAlkgBkCVS&#10;AGSJFABZIgVAlkgBkCVSAGSJFABZIgVAlkgBkCVSAGSJFABZIgVAlkgBkCVSAGSJFABZIgVAlkgB&#10;kCVSAGSJFABZIgVAlkgBkCVSAGSJFABZIgVAlkgBkCVSAGSJFABZIgVAlkgBkCVSAGSJFABZIgVA&#10;lkgBkCVSAGSJFABZIgVAlkgBkCVSAGSJFABZXy9S//RfAfhN/NOXi9Q//mcAfhP/+OUi9c//C4Df&#10;xD+LFABVIgVAlkgBkCVSAGSJFABZIgVAlkgBkCVSAGSJFABZIgVAlkgBkCVSAGSJFABZIgVAlkgB&#10;kCVSAGSJFABZIgVAlkgBkCVSAGSJFABZIgVAlkgBkCVSAGSJFABZIgVAlkgBkCVSAGSJFABZIgVA&#10;lkgBkCVSAGSJFABZIgVAlkgBkCVSAGSJFABZIgVAlkgBkCVSAGSJFABZIgVAlkgBkPX1IvUv/x2A&#10;38S/fLlI/et/A+A38a9fLlJ/vwbgN/HLpmyRAuAt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lkgBkCVSAGSJFABZIgVAlkgBkCVSAGSJFABZIgVAlkgBkCVSAGSJ&#10;FABZIgVAlkgBkCVSAGSJFABZIgVAlkgBkCVSAGSJFABZIgVAlkgBkCVSAGSJFABZIgVAlkgBkCVS&#10;AGSJFABZIgVAlkgBkCVSAGSJFABZIgVAlkgBkCVSAGSJFABZIgVAlkgBkCVSAGSJFABZIgVAlkgB&#10;kCVSAGSJFABZIgVAlkgBkCVSAGSJFABZIgVAlkgBkCVSAGSJFABZIgVAlkgBkCVSAGSJFABZIgVA&#10;lkgBkCVSAGSJFABZIgVAlkgBkCVSAGSJFABZIgVAlkgBkCVSAGSJFABZIgVAlkgBkCVSAGSJFABZ&#10;IgVAlkgBkCVSAGSJFABZIgVA1teL1F9/B+A38deXixQAvEWkAMgSKQCyRAqALJECIEukAMgSKQCy&#10;RAqALJECIEukAMgSKQCyRAqALJECIEukAMgSKQCyRAqALJECIEukAMgSKQCyRAqALJECIEukAMgS&#10;KQCyRAqALJECIEukAMgSKQCyRAqALJECIEukAMgSKQCyRAqALJECIEukAMgSKQCyRAqALJECIEuk&#10;AMgSKQCyRAqALJECIEukAMgSKQCyRAqALJECIEukAMgSKQCyRAqALJECIEukAMgSKQCyRAqALJEC&#10;IEukAMgSKQCyRAqALJECIEukAMgSKQCyRAqALJECIEukAMgSKQCyRAqALJECIEukAMgSKQCyRAqA&#10;LJECIEukAMgSKQCyRAqALJECIEukAMgSKQCyRAqALJECIEukAMgSKQCyRAqALJECIEukAMgSKQCy&#10;RAqALJECIEukAMgSKQCyRAqALJECIEukAMgSKQCyRAqALJECIEukAMgSKQCyRAqALJECIEukAMgS&#10;KQCyRAqALJECIEukAMgSKQCyRAqALJECIEukAMgSKQCyRAqALJECIEukAMgSKQCyRAqALJECIEuk&#10;AMgSKQCyRAqALJECIEukAMgSKQCyRAqArP8PAcJEV56llbYAAAAASUVORK5CYIJQSwMEFAAGAAgA&#10;AAAhAPP63CjiAAAADwEAAA8AAABkcnMvZG93bnJldi54bWxMj8FOwzAMhu9IvENkJG5bkjHKKE2n&#10;aQJOExIbEuKWNV5brUmqJmu7t8c9we2z/Ov352w92ob12IXaOwVyLoChK7ypXang6/A2WwELUTuj&#10;G+9QwRUDrPPbm0ynxg/uE/t9LBmVuJBqBVWMbcp5KCq0Osx9i452J99ZHWnsSm46PVC5bfhCiIRb&#10;XTu6UOkWtxUW5/3FKngf9LB5kK/97nzaXn8Ojx/fO4lK3d+NmxdgEcf4F4ZJn9QhJ6ejvzgTWKNg&#10;JpeLZ8pOlCREU0Y8rYiOREuZCOB5xv//kf8CAAD//wMAUEsBAi0AFAAGAAgAAAAhAAi+DRUWAQAA&#10;RwIAABMAAAAAAAAAAAAAAAAAAAAAAFtDb250ZW50X1R5cGVzXS54bWxQSwECLQAUAAYACAAAACEA&#10;OP0h/9YAAACUAQAACwAAAAAAAAAAAAAAAABHAQAAX3JlbHMvLnJlbHNQSwECLQAUAAYACAAAACEA&#10;zPncnwsEAAC6DAAADgAAAAAAAAAAAAAAAABGAgAAZHJzL2Uyb0RvYy54bWxQSwECLQAUAAYACAAA&#10;ACEAaFhGXdAAAAApAgAAGQAAAAAAAAAAAAAAAAB9BgAAZHJzL19yZWxzL2Uyb0RvYy54bWwucmVs&#10;c1BLAQItABQABgAIAAAAIQAgZ/8NrVYAAKjfAQAUAAAAAAAAAAAAAAAAAIQHAABkcnMvbWVkaWEv&#10;aW1hZ2UzLndtZlBLAQItAAoAAAAAAAAAIQBx2yxeUqkAAFKpAAAUAAAAAAAAAAAAAAAAAGNeAABk&#10;cnMvbWVkaWEvaW1hZ2UyLnBuZ1BLAQItAAoAAAAAAAAAIQAG0tMGzzEAAM8xAAAUAAAAAAAAAAAA&#10;AAAAAOcHAQBkcnMvbWVkaWEvaW1hZ2UxLnBuZ1BLAQItABQABgAIAAAAIQDz+two4gAAAA8BAAAP&#10;AAAAAAAAAAAAAAAAAOg5AQBkcnMvZG93bnJldi54bWxQSwUGAAAAAAgACAAAAgAA9z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etter Blank E" style="position:absolute;width:77585;height:100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EsTCAAAA2gAAAA8AAABkcnMvZG93bnJldi54bWxEj8FqwzAQRO+B/oPYQm+J3B5K4kYJbkOh&#10;JxMnpefF2lpOrJWwFNv5+yhQ6HGYmTfMejvZTgzUh9axgudFBoK4drrlRsH38XO+BBEissbOMSm4&#10;UoDt5mG2xly7kSsaDrERCcIhRwUmRp9LGWpDFsPCeeLk/breYkyyb6TucUxw28mXLHuVFltOCwY9&#10;fRiqz4eLVWCLU3EJ7z87vyp31+q4N7r0Rqmnx6l4AxFpiv/hv/aXVrCC+5V0A+Tm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sBLEwgAAANoAAAAPAAAAAAAAAAAAAAAAAJ8C&#10;AABkcnMvZG93bnJldi54bWxQSwUGAAAAAAQABAD3AAAAjgMAAAAA&#10;">
                  <v:imagedata r:id="rId18" o:title="Letter Blank E"/>
                  <v:path arrowok="t"/>
                </v:shape>
                <v:shape id="Picture 14" o:spid="_x0000_s1028" type="#_x0000_t75" alt="1vhc-logo.png" style="position:absolute;left:6234;top:6511;width:31173;height:146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sClC9AAAA2wAAAA8AAABkcnMvZG93bnJldi54bWxET8kKwjAQvQv+QxjBm6Z6KFqNooIbeHG5&#10;eBuasS02k9JErX9vBMHbPN4603ljSvGk2hWWFQz6EQji1OqCMwWX87o3AuE8ssbSMil4k4P5rN2a&#10;YqLti4/0PPlMhBB2CSrIva8SKV2ak0HXtxVx4G62NugDrDOpa3yFcFPKYRTF0mDBoSHHilY5pffT&#10;wyi477b7a7zcxhvOKoNjGhzeo7VS3U6zmIDw1Pi/+Ofe6TA/hu8v4QA5+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cqwKUL0AAADbAAAADwAAAAAAAAAAAAAAAACfAgAAZHJz&#10;L2Rvd25yZXYueG1sUEsFBgAAAAAEAAQA9wAAAIkDAAAAAA==&#10;">
                  <v:imagedata r:id="rId19" o:title="1vhc-logo" cropright="39866f"/>
                  <v:path arrowok="t"/>
                </v:shape>
                <v:shape id="Picture 2" o:spid="_x0000_s1029" type="#_x0000_t75" style="position:absolute;left:50499;top:5541;width:21613;height:22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jVHfDAAAA3QAAAA8AAABkcnMvZG93bnJldi54bWxET0trwkAQvhf8D8sUvNWNj4qkriKFgjet&#10;inocstMkNDsbs2OM/94tFLzNx/ec+bJzlWqpCaVnA8NBAoo487bk3MBh//U2AxUE2WLlmQzcKcBy&#10;0XuZY2r9jb+p3UmuYgiHFA0UInWqdcgKchgGviaO3I9vHEqETa5tg7cY7io9SpKpdlhybCiwps+C&#10;st/d1RlYHbvhRr+f2+NlMhuftpVc9ycxpv/arT5ACXXyFP+71zbOT0ZT+Psmnq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NUd8MAAADdAAAADwAAAAAAAAAAAAAAAACf&#10;AgAAZHJzL2Rvd25yZXYueG1sUEsFBgAAAAAEAAQA9wAAAI8DAAAAAA==&#10;" filled="t" fillcolor="white [3212]" stroked="t" strokecolor="#94b6d2 [3204]">
                  <v:imagedata r:id="rId20" o:title="" croptop="1248f" cropleft="47194f" cropright="946f"/>
                  <v:path arrowok="t"/>
                </v:shape>
              </v:group>
            </w:pict>
          </mc:Fallback>
        </mc:AlternateContent>
      </w:r>
      <w:r w:rsidR="003A2F6F">
        <w:rPr>
          <w:noProof/>
        </w:rPr>
        <mc:AlternateContent>
          <mc:Choice Requires="wps">
            <w:drawing>
              <wp:anchor distT="0" distB="0" distL="114300" distR="114300" simplePos="0" relativeHeight="251661312" behindDoc="0" locked="0" layoutInCell="1" allowOverlap="1" wp14:anchorId="2F2100D3" wp14:editId="73F1CCB3">
                <wp:simplePos x="0" y="0"/>
                <wp:positionH relativeFrom="column">
                  <wp:posOffset>1431925</wp:posOffset>
                </wp:positionH>
                <wp:positionV relativeFrom="paragraph">
                  <wp:posOffset>6116320</wp:posOffset>
                </wp:positionV>
                <wp:extent cx="2743200" cy="685800"/>
                <wp:effectExtent l="3175"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AC50" w14:textId="168D221F" w:rsidR="00D33595" w:rsidRPr="004518E1" w:rsidRDefault="00D3359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8D1BD0">
                              <w:rPr>
                                <w:rFonts w:ascii="Calibri" w:hAnsi="Calibri" w:cs="Calibri"/>
                                <w:b/>
                                <w:sz w:val="32"/>
                                <w:szCs w:val="32"/>
                              </w:rPr>
                              <w:t>4.0</w:t>
                            </w:r>
                          </w:p>
                          <w:p w14:paraId="2F210113" w14:textId="4B6F4BCD" w:rsidR="00D33595" w:rsidRPr="0005485D" w:rsidRDefault="00D33595" w:rsidP="005D1215">
                            <w:pPr>
                              <w:pStyle w:val="Header"/>
                              <w:spacing w:before="80"/>
                              <w:jc w:val="center"/>
                              <w:rPr>
                                <w:rFonts w:ascii="Calibri" w:hAnsi="Calibri" w:cs="Calibri"/>
                                <w:b/>
                                <w:sz w:val="28"/>
                                <w:szCs w:val="28"/>
                              </w:rPr>
                            </w:pPr>
                            <w:r>
                              <w:rPr>
                                <w:rFonts w:ascii="Calibri" w:hAnsi="Calibri" w:cs="Calibri"/>
                                <w:b/>
                                <w:sz w:val="28"/>
                                <w:szCs w:val="28"/>
                              </w:rPr>
                              <w:t>May 1</w:t>
                            </w:r>
                            <w:r w:rsidR="008D1BD0">
                              <w:rPr>
                                <w:rFonts w:ascii="Calibri" w:hAnsi="Calibri" w:cs="Calibri"/>
                                <w:b/>
                                <w:sz w:val="28"/>
                                <w:szCs w:val="28"/>
                              </w:rPr>
                              <w:t>7</w:t>
                            </w:r>
                            <w:bookmarkStart w:id="0" w:name="_GoBack"/>
                            <w:bookmarkEnd w:id="0"/>
                            <w:r>
                              <w:rPr>
                                <w:rFonts w:ascii="Calibri" w:hAnsi="Calibri" w:cs="Calibri"/>
                                <w:b/>
                                <w:sz w:val="28"/>
                                <w:szCs w:val="28"/>
                              </w:rPr>
                              <w:t>,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2.75pt;margin-top:481.6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kxtAIAALk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zFGgvbQoge2N+hW7lFsqzMOOgOj+wHMzB7E0GWXqR7uZPVVIyGXLRUbdqOUHFtGa4gutC/9s6cT&#10;jrYg6/GDrMEN3RrpgPaN6m3poBgI0KFLj6fO2FAqEEZzcgntxqgC3SyJEzhbFzQ7vh6UNu+Y7JE9&#10;5FhB5x063d1pM5keTawzIUvedSCnWSeeCQBzkoBveGp1NgrXzB9pkK6SVUI8Es1WHgmKwrspl8Sb&#10;leE8Li6L5bIIf1q/IclaXtdMWDdHYoXkzxp3oPhEiRO1tOx4beFsSFpt1stOoR0FYpduHQpyZuY/&#10;D8PVC3J5kVIYkeA2Sr1ylsw9UpLYS+dB4gVhepvOApKSonye0h0X7N9TQmOO0ziKJzL9NrfArde5&#10;0aznBkZHx/scAx1gWSOaWQquRO3OhvJuOp+Vwob/VApo97HRjrCWoxNbzX69BxTL4rWsH4G6SgKz&#10;gIQw7+DQSvUdoxFmR471ty1VDKPuvQD6pyEhdti4C4nnEVzUuWZ9rqGiAqgcG4ym49JMA2o7KL5p&#10;wdP04YS8gS/TcMfmp6gOHw3mg0vqMMvsADq/O6unibv4BQAA//8DAFBLAwQUAAYACAAAACEAZgLu&#10;198AAAAMAQAADwAAAGRycy9kb3ducmV2LnhtbEyPTU/DMAyG70j8h8hI3FiyQDtWmk4IxBW08SFx&#10;yxqvrWicqsnW8u8xJzjafvT6ecvN7HtxwjF2gQwsFwoEUh1cR42Bt9enq1sQMVlytg+EBr4xwqY6&#10;Pytt4cJEWzztUiM4hGJhDbQpDYWUsW7R27gIAxLfDmH0NvE4NtKNduJw30utVC697Yg/tHbAhxbr&#10;r93RG3h/Pnx+3KiX5tFnwxRmJcmvpTGXF/P9HYiEc/qD4Vef1aFip304kouiN6B1ljFqYJ1faxBM&#10;5NmKN3tG1WqpQVal/F+i+gEAAP//AwBQSwECLQAUAAYACAAAACEAtoM4kv4AAADhAQAAEwAAAAAA&#10;AAAAAAAAAAAAAAAAW0NvbnRlbnRfVHlwZXNdLnhtbFBLAQItABQABgAIAAAAIQA4/SH/1gAAAJQB&#10;AAALAAAAAAAAAAAAAAAAAC8BAABfcmVscy8ucmVsc1BLAQItABQABgAIAAAAIQAfOdkxtAIAALkF&#10;AAAOAAAAAAAAAAAAAAAAAC4CAABkcnMvZTJvRG9jLnhtbFBLAQItABQABgAIAAAAIQBmAu7X3wAA&#10;AAwBAAAPAAAAAAAAAAAAAAAAAA4FAABkcnMvZG93bnJldi54bWxQSwUGAAAAAAQABADzAAAAGgYA&#10;AAAA&#10;" filled="f" stroked="f">
                <v:textbox>
                  <w:txbxContent>
                    <w:p w14:paraId="3BD3AC50" w14:textId="168D221F" w:rsidR="00D33595" w:rsidRPr="004518E1" w:rsidRDefault="00D33595" w:rsidP="005D1215">
                      <w:pPr>
                        <w:pStyle w:val="Header"/>
                        <w:spacing w:before="80"/>
                        <w:jc w:val="center"/>
                        <w:rPr>
                          <w:rFonts w:ascii="Calibri" w:hAnsi="Calibri" w:cs="Calibri"/>
                          <w:b/>
                          <w:sz w:val="32"/>
                          <w:szCs w:val="32"/>
                        </w:rPr>
                      </w:pPr>
                      <w:r w:rsidRPr="004518E1">
                        <w:rPr>
                          <w:rFonts w:ascii="Calibri" w:hAnsi="Calibri" w:cs="Calibri"/>
                          <w:b/>
                          <w:sz w:val="32"/>
                          <w:szCs w:val="32"/>
                        </w:rPr>
                        <w:t xml:space="preserve">Version </w:t>
                      </w:r>
                      <w:r w:rsidR="008D1BD0">
                        <w:rPr>
                          <w:rFonts w:ascii="Calibri" w:hAnsi="Calibri" w:cs="Calibri"/>
                          <w:b/>
                          <w:sz w:val="32"/>
                          <w:szCs w:val="32"/>
                        </w:rPr>
                        <w:t>4.0</w:t>
                      </w:r>
                    </w:p>
                    <w:p w14:paraId="2F210113" w14:textId="4B6F4BCD" w:rsidR="00D33595" w:rsidRPr="0005485D" w:rsidRDefault="00D33595" w:rsidP="005D1215">
                      <w:pPr>
                        <w:pStyle w:val="Header"/>
                        <w:spacing w:before="80"/>
                        <w:jc w:val="center"/>
                        <w:rPr>
                          <w:rFonts w:ascii="Calibri" w:hAnsi="Calibri" w:cs="Calibri"/>
                          <w:b/>
                          <w:sz w:val="28"/>
                          <w:szCs w:val="28"/>
                        </w:rPr>
                      </w:pPr>
                      <w:r>
                        <w:rPr>
                          <w:rFonts w:ascii="Calibri" w:hAnsi="Calibri" w:cs="Calibri"/>
                          <w:b/>
                          <w:sz w:val="28"/>
                          <w:szCs w:val="28"/>
                        </w:rPr>
                        <w:t>May 1</w:t>
                      </w:r>
                      <w:r w:rsidR="008D1BD0">
                        <w:rPr>
                          <w:rFonts w:ascii="Calibri" w:hAnsi="Calibri" w:cs="Calibri"/>
                          <w:b/>
                          <w:sz w:val="28"/>
                          <w:szCs w:val="28"/>
                        </w:rPr>
                        <w:t>7</w:t>
                      </w:r>
                      <w:bookmarkStart w:id="1" w:name="_GoBack"/>
                      <w:bookmarkEnd w:id="1"/>
                      <w:r>
                        <w:rPr>
                          <w:rFonts w:ascii="Calibri" w:hAnsi="Calibri" w:cs="Calibri"/>
                          <w:b/>
                          <w:sz w:val="28"/>
                          <w:szCs w:val="28"/>
                        </w:rPr>
                        <w:t>, 2013</w:t>
                      </w:r>
                    </w:p>
                  </w:txbxContent>
                </v:textbox>
              </v:shape>
            </w:pict>
          </mc:Fallback>
        </mc:AlternateContent>
      </w:r>
      <w:r w:rsidR="006706AF">
        <w:rPr>
          <w:noProof/>
        </w:rPr>
        <w:drawing>
          <wp:inline distT="0" distB="0" distL="0" distR="0" wp14:anchorId="2F2100D6" wp14:editId="1E46DB14">
            <wp:extent cx="2320290" cy="931545"/>
            <wp:effectExtent l="19050" t="0" r="3810" b="0"/>
            <wp:docPr id="12" name="Picture 1" descr="C:\Documents and Settings\corina.gasner\Desktop\VT HIX\1vhc-logo-picandV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orina.gasner\Desktop\VT HIX\1vhc-logo-picandVHC.png"/>
                    <pic:cNvPicPr>
                      <a:picLocks noChangeAspect="1" noChangeArrowheads="1"/>
                    </pic:cNvPicPr>
                  </pic:nvPicPr>
                  <pic:blipFill>
                    <a:blip r:embed="rId21" cstate="print"/>
                    <a:srcRect/>
                    <a:stretch>
                      <a:fillRect/>
                    </a:stretch>
                  </pic:blipFill>
                  <pic:spPr bwMode="auto">
                    <a:xfrm>
                      <a:off x="0" y="0"/>
                      <a:ext cx="2320290" cy="931545"/>
                    </a:xfrm>
                    <a:prstGeom prst="rect">
                      <a:avLst/>
                    </a:prstGeom>
                    <a:noFill/>
                    <a:ln w="9525">
                      <a:noFill/>
                      <a:miter lim="800000"/>
                      <a:headEnd/>
                      <a:tailEnd/>
                    </a:ln>
                  </pic:spPr>
                </pic:pic>
              </a:graphicData>
            </a:graphic>
          </wp:inline>
        </w:drawing>
      </w:r>
      <w:r w:rsidR="003A2F6F">
        <w:rPr>
          <w:noProof/>
        </w:rPr>
        <mc:AlternateContent>
          <mc:Choice Requires="wps">
            <w:drawing>
              <wp:anchor distT="0" distB="0" distL="114300" distR="114300" simplePos="0" relativeHeight="251659264" behindDoc="0" locked="0" layoutInCell="1" allowOverlap="1" wp14:anchorId="2F2100D8" wp14:editId="5CE3B055">
                <wp:simplePos x="0" y="0"/>
                <wp:positionH relativeFrom="column">
                  <wp:posOffset>106045</wp:posOffset>
                </wp:positionH>
                <wp:positionV relativeFrom="paragraph">
                  <wp:posOffset>3062605</wp:posOffset>
                </wp:positionV>
                <wp:extent cx="5731510" cy="2253615"/>
                <wp:effectExtent l="127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44E141FA" w:rsidR="00D33595" w:rsidRDefault="00D33595" w:rsidP="006706AF">
                                <w:pPr>
                                  <w:jc w:val="center"/>
                                  <w:rPr>
                                    <w:rFonts w:ascii="Calibri" w:hAnsi="Calibri" w:cs="Calibri"/>
                                    <w:b/>
                                    <w:bCs/>
                                    <w:sz w:val="56"/>
                                    <w:szCs w:val="56"/>
                                  </w:rPr>
                                </w:pPr>
                                <w:r>
                                  <w:rPr>
                                    <w:rFonts w:ascii="Calibri" w:hAnsi="Calibri" w:cs="Calibri"/>
                                    <w:b/>
                                    <w:bCs/>
                                    <w:sz w:val="56"/>
                                    <w:szCs w:val="56"/>
                                  </w:rPr>
                                  <w:t>Carrier Enrollment ICD Companion Guide</w:t>
                                </w:r>
                              </w:p>
                            </w:sdtContent>
                          </w:sdt>
                          <w:p w14:paraId="2F210115" w14:textId="62C4E889" w:rsidR="00D33595" w:rsidRPr="005D1215" w:rsidRDefault="00D33595" w:rsidP="006706A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35pt;margin-top:241.15pt;width:451.3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0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ERW52h1yk43ffgZkY4tp6Wqe7vZPlVIyFXDRVbdqOUHBpGK8gutDf9s6sT&#10;jrYgm+GDrCAM3RnpgMZadRYQioEAHbr0eOqMTaWEw3h+GcYhmEqwRVF8OQtjF4Omx+u90uYdkx2y&#10;iwwraL2Dp/s7bWw6ND262GhCFrxtXftb8ewAHKcTCA5Xrc2m4br5IwmS9WK9IB6JZmuPBHnu3RQr&#10;4s2KcB7nl/lqlYc/bdyQpA2vKiZsmKOyQvJnnTtofNLESVtatryycDYlrbabVavQnoKyC/cdCnLm&#10;5j9PwxUBuLygFEYkuI0Sr5gt5h4pSOwl82DhBWFym8wCkpC8eE7pjgv275TQkOEkjuJJTb/lFrjv&#10;NTeadtzA7Gh5l+HFyYmmVoNrUbnWGsrbaX1WCpv+Uymg3cdGO8VakU5yNeNmPDwNALNq3sjqESSs&#10;JAgMxAhzDxaNVN8xGmCGZFh/21HFMGrfC3gGSUiIHTpuQ+J5BBt1btmcW6goASrDBqNpuTLToNr1&#10;im8biDQ9PCFv4OnU3In6KavDg4M54bgdZpodROd75/U0eZe/AAAA//8DAFBLAwQUAAYACAAAACEA&#10;6JK4/94AAAAKAQAADwAAAGRycy9kb3ducmV2LnhtbEyPwU7DMAyG70i8Q2QkbixZN7a2NJ0QiCto&#10;AybtljVeW9E4VZOt5e0xJ7j5lz/9/lxsJteJCw6h9aRhPlMgkCpvW6o1fLy/3KUgQjRkTecJNXxj&#10;gE15fVWY3PqRtnjZxVpwCYXcaGhi7HMpQ9WgM2HmeyTenfzgTOQ41NIOZuRy18lEqZV0piW+0Jge&#10;nxqsvnZnp+Hz9XTYL9Vb/ezu+9FPSpLLpNa3N9PjA4iIU/yD4Vef1aFkp6M/kw2i47xaM6lhmSYL&#10;EAxk84yHo4Z0sU5AloX8/0L5AwAA//8DAFBLAQItABQABgAIAAAAIQC2gziS/gAAAOEBAAATAAAA&#10;AAAAAAAAAAAAAAAAAABbQ29udGVudF9UeXBlc10ueG1sUEsBAi0AFAAGAAgAAAAhADj9If/WAAAA&#10;lAEAAAsAAAAAAAAAAAAAAAAALwEAAF9yZWxzLy5yZWxzUEsBAi0AFAAGAAgAAAAhAPuShPS3AgAA&#10;wQUAAA4AAAAAAAAAAAAAAAAALgIAAGRycy9lMm9Eb2MueG1sUEsBAi0AFAAGAAgAAAAhAOiSuP/e&#10;AAAACgEAAA8AAAAAAAAAAAAAAAAAEQUAAGRycy9kb3ducmV2LnhtbFBLBQYAAAAABAAEAPMAAAAc&#10;BgAAAAA=&#10;" filled="f" stroked="f">
                <v:textbox>
                  <w:txbxContent>
                    <w:sdt>
                      <w:sdtPr>
                        <w:rPr>
                          <w:rFonts w:ascii="Calibri" w:hAnsi="Calibri" w:cs="Calibri"/>
                          <w:b/>
                          <w:bCs/>
                          <w:sz w:val="56"/>
                          <w:szCs w:val="56"/>
                        </w:rPr>
                        <w:alias w:val="Title"/>
                        <w:id w:val="27247719"/>
                        <w:dataBinding w:prefixMappings="xmlns:ns0='http://purl.org/dc/elements/1.1/' xmlns:ns1='http://schemas.openxmlformats.org/package/2006/metadata/core-properties' " w:xpath="/ns1:coreProperties[1]/ns0:title[1]" w:storeItemID="{6C3C8BC8-F283-45AE-878A-BAB7291924A1}"/>
                        <w:text/>
                      </w:sdtPr>
                      <w:sdtEndPr/>
                      <w:sdtContent>
                        <w:p w14:paraId="2F210114" w14:textId="44E141FA" w:rsidR="00D33595" w:rsidRDefault="00D33595" w:rsidP="006706AF">
                          <w:pPr>
                            <w:jc w:val="center"/>
                            <w:rPr>
                              <w:rFonts w:ascii="Calibri" w:hAnsi="Calibri" w:cs="Calibri"/>
                              <w:b/>
                              <w:bCs/>
                              <w:sz w:val="56"/>
                              <w:szCs w:val="56"/>
                            </w:rPr>
                          </w:pPr>
                          <w:r>
                            <w:rPr>
                              <w:rFonts w:ascii="Calibri" w:hAnsi="Calibri" w:cs="Calibri"/>
                              <w:b/>
                              <w:bCs/>
                              <w:sz w:val="56"/>
                              <w:szCs w:val="56"/>
                            </w:rPr>
                            <w:t>Carrier Enrollment ICD Companion Guide</w:t>
                          </w:r>
                        </w:p>
                      </w:sdtContent>
                    </w:sdt>
                    <w:p w14:paraId="2F210115" w14:textId="62C4E889" w:rsidR="00D33595" w:rsidRPr="005D1215" w:rsidRDefault="00D33595" w:rsidP="006706AF">
                      <w:pPr>
                        <w:jc w:val="center"/>
                        <w:rPr>
                          <w:sz w:val="36"/>
                          <w:szCs w:val="36"/>
                        </w:rPr>
                      </w:pPr>
                    </w:p>
                  </w:txbxContent>
                </v:textbox>
              </v:shape>
            </w:pict>
          </mc:Fallback>
        </mc:AlternateContent>
      </w:r>
      <w:r w:rsidR="000B37F2" w:rsidRPr="000B37F2">
        <w:t xml:space="preserve"> </w:t>
      </w:r>
      <w:proofErr w:type="gramStart"/>
      <w:r w:rsidR="005D1215">
        <w:t>v</w:t>
      </w:r>
      <w:proofErr w:type="gramEnd"/>
    </w:p>
    <w:p w14:paraId="2F210048" w14:textId="77777777" w:rsidR="0036301C" w:rsidRDefault="0036301C" w:rsidP="0036301C">
      <w:pPr>
        <w:pStyle w:val="TOCHeading"/>
      </w:pPr>
      <w:r>
        <w:lastRenderedPageBreak/>
        <w:t>Table of Contents</w:t>
      </w:r>
    </w:p>
    <w:p w14:paraId="0769F113" w14:textId="77777777" w:rsidR="004A26C3" w:rsidRDefault="00C53ADB">
      <w:pPr>
        <w:pStyle w:val="TOC1"/>
        <w:rPr>
          <w:rFonts w:asciiTheme="minorHAnsi" w:eastAsiaTheme="minorEastAsia" w:hAnsiTheme="minorHAnsi" w:cstheme="minorBidi"/>
          <w:szCs w:val="22"/>
        </w:rPr>
      </w:pPr>
      <w:r>
        <w:fldChar w:fldCharType="begin"/>
      </w:r>
      <w:r w:rsidR="00EB630C">
        <w:instrText xml:space="preserve"> TOC \o "2-4" \h \z \t "Heading 1,1,Appendix Title,1" </w:instrText>
      </w:r>
      <w:r>
        <w:fldChar w:fldCharType="separate"/>
      </w:r>
      <w:hyperlink w:anchor="_Toc356382061" w:history="1">
        <w:r w:rsidR="004A26C3" w:rsidRPr="00332CDA">
          <w:rPr>
            <w:rStyle w:val="Hyperlink"/>
          </w:rPr>
          <w:t>1</w:t>
        </w:r>
        <w:r w:rsidR="004A26C3">
          <w:rPr>
            <w:rFonts w:asciiTheme="minorHAnsi" w:eastAsiaTheme="minorEastAsia" w:hAnsiTheme="minorHAnsi" w:cstheme="minorBidi"/>
            <w:szCs w:val="22"/>
          </w:rPr>
          <w:tab/>
        </w:r>
        <w:r w:rsidR="004A26C3" w:rsidRPr="00332CDA">
          <w:rPr>
            <w:rStyle w:val="Hyperlink"/>
          </w:rPr>
          <w:t>Introduction</w:t>
        </w:r>
        <w:r w:rsidR="004A26C3">
          <w:rPr>
            <w:webHidden/>
          </w:rPr>
          <w:tab/>
        </w:r>
        <w:r w:rsidR="004A26C3">
          <w:rPr>
            <w:webHidden/>
          </w:rPr>
          <w:fldChar w:fldCharType="begin"/>
        </w:r>
        <w:r w:rsidR="004A26C3">
          <w:rPr>
            <w:webHidden/>
          </w:rPr>
          <w:instrText xml:space="preserve"> PAGEREF _Toc356382061 \h </w:instrText>
        </w:r>
        <w:r w:rsidR="004A26C3">
          <w:rPr>
            <w:webHidden/>
          </w:rPr>
        </w:r>
        <w:r w:rsidR="004A26C3">
          <w:rPr>
            <w:webHidden/>
          </w:rPr>
          <w:fldChar w:fldCharType="separate"/>
        </w:r>
        <w:r w:rsidR="004A26C3">
          <w:rPr>
            <w:webHidden/>
          </w:rPr>
          <w:t>1</w:t>
        </w:r>
        <w:r w:rsidR="004A26C3">
          <w:rPr>
            <w:webHidden/>
          </w:rPr>
          <w:fldChar w:fldCharType="end"/>
        </w:r>
      </w:hyperlink>
    </w:p>
    <w:p w14:paraId="06521F00" w14:textId="77777777" w:rsidR="004A26C3" w:rsidRDefault="008D1BD0">
      <w:pPr>
        <w:pStyle w:val="TOC1"/>
        <w:rPr>
          <w:rFonts w:asciiTheme="minorHAnsi" w:eastAsiaTheme="minorEastAsia" w:hAnsiTheme="minorHAnsi" w:cstheme="minorBidi"/>
          <w:szCs w:val="22"/>
        </w:rPr>
      </w:pPr>
      <w:hyperlink w:anchor="_Toc356382062" w:history="1">
        <w:r w:rsidR="004A26C3" w:rsidRPr="00332CDA">
          <w:rPr>
            <w:rStyle w:val="Hyperlink"/>
          </w:rPr>
          <w:t>2</w:t>
        </w:r>
        <w:r w:rsidR="004A26C3">
          <w:rPr>
            <w:rFonts w:asciiTheme="minorHAnsi" w:eastAsiaTheme="minorEastAsia" w:hAnsiTheme="minorHAnsi" w:cstheme="minorBidi"/>
            <w:szCs w:val="22"/>
          </w:rPr>
          <w:tab/>
        </w:r>
        <w:r w:rsidR="004A26C3" w:rsidRPr="00332CDA">
          <w:rPr>
            <w:rStyle w:val="Hyperlink"/>
          </w:rPr>
          <w:t>EDI Acknowledgements</w:t>
        </w:r>
        <w:r w:rsidR="004A26C3">
          <w:rPr>
            <w:webHidden/>
          </w:rPr>
          <w:tab/>
        </w:r>
        <w:r w:rsidR="004A26C3">
          <w:rPr>
            <w:webHidden/>
          </w:rPr>
          <w:fldChar w:fldCharType="begin"/>
        </w:r>
        <w:r w:rsidR="004A26C3">
          <w:rPr>
            <w:webHidden/>
          </w:rPr>
          <w:instrText xml:space="preserve"> PAGEREF _Toc356382062 \h </w:instrText>
        </w:r>
        <w:r w:rsidR="004A26C3">
          <w:rPr>
            <w:webHidden/>
          </w:rPr>
        </w:r>
        <w:r w:rsidR="004A26C3">
          <w:rPr>
            <w:webHidden/>
          </w:rPr>
          <w:fldChar w:fldCharType="separate"/>
        </w:r>
        <w:r w:rsidR="004A26C3">
          <w:rPr>
            <w:webHidden/>
          </w:rPr>
          <w:t>1</w:t>
        </w:r>
        <w:r w:rsidR="004A26C3">
          <w:rPr>
            <w:webHidden/>
          </w:rPr>
          <w:fldChar w:fldCharType="end"/>
        </w:r>
      </w:hyperlink>
    </w:p>
    <w:p w14:paraId="177C0637" w14:textId="77777777" w:rsidR="004A26C3" w:rsidRDefault="008D1BD0">
      <w:pPr>
        <w:pStyle w:val="TOC2"/>
        <w:rPr>
          <w:rFonts w:asciiTheme="minorHAnsi" w:eastAsiaTheme="minorEastAsia" w:hAnsiTheme="minorHAnsi" w:cstheme="minorBidi"/>
          <w:szCs w:val="22"/>
          <w:lang w:val="en-US"/>
        </w:rPr>
      </w:pPr>
      <w:hyperlink w:anchor="_Toc356382063" w:history="1">
        <w:r w:rsidR="004A26C3" w:rsidRPr="00332CDA">
          <w:rPr>
            <w:rStyle w:val="Hyperlink"/>
          </w:rPr>
          <w:t>2.1</w:t>
        </w:r>
        <w:r w:rsidR="004A26C3">
          <w:rPr>
            <w:rFonts w:asciiTheme="minorHAnsi" w:eastAsiaTheme="minorEastAsia" w:hAnsiTheme="minorHAnsi" w:cstheme="minorBidi"/>
            <w:szCs w:val="22"/>
            <w:lang w:val="en-US"/>
          </w:rPr>
          <w:tab/>
        </w:r>
        <w:r w:rsidR="004A26C3" w:rsidRPr="00332CDA">
          <w:rPr>
            <w:rStyle w:val="Hyperlink"/>
          </w:rPr>
          <w:t>TA1 Interchange Acknowledgement</w:t>
        </w:r>
        <w:r w:rsidR="004A26C3">
          <w:rPr>
            <w:webHidden/>
          </w:rPr>
          <w:tab/>
        </w:r>
        <w:r w:rsidR="004A26C3">
          <w:rPr>
            <w:webHidden/>
          </w:rPr>
          <w:fldChar w:fldCharType="begin"/>
        </w:r>
        <w:r w:rsidR="004A26C3">
          <w:rPr>
            <w:webHidden/>
          </w:rPr>
          <w:instrText xml:space="preserve"> PAGEREF _Toc356382063 \h </w:instrText>
        </w:r>
        <w:r w:rsidR="004A26C3">
          <w:rPr>
            <w:webHidden/>
          </w:rPr>
        </w:r>
        <w:r w:rsidR="004A26C3">
          <w:rPr>
            <w:webHidden/>
          </w:rPr>
          <w:fldChar w:fldCharType="separate"/>
        </w:r>
        <w:r w:rsidR="004A26C3">
          <w:rPr>
            <w:webHidden/>
          </w:rPr>
          <w:t>1</w:t>
        </w:r>
        <w:r w:rsidR="004A26C3">
          <w:rPr>
            <w:webHidden/>
          </w:rPr>
          <w:fldChar w:fldCharType="end"/>
        </w:r>
      </w:hyperlink>
    </w:p>
    <w:p w14:paraId="0C071CD6" w14:textId="77777777" w:rsidR="004A26C3" w:rsidRDefault="008D1BD0">
      <w:pPr>
        <w:pStyle w:val="TOC2"/>
        <w:rPr>
          <w:rFonts w:asciiTheme="minorHAnsi" w:eastAsiaTheme="minorEastAsia" w:hAnsiTheme="minorHAnsi" w:cstheme="minorBidi"/>
          <w:szCs w:val="22"/>
          <w:lang w:val="en-US"/>
        </w:rPr>
      </w:pPr>
      <w:hyperlink w:anchor="_Toc356382064" w:history="1">
        <w:r w:rsidR="004A26C3" w:rsidRPr="00332CDA">
          <w:rPr>
            <w:rStyle w:val="Hyperlink"/>
          </w:rPr>
          <w:t>2.2</w:t>
        </w:r>
        <w:r w:rsidR="004A26C3">
          <w:rPr>
            <w:rFonts w:asciiTheme="minorHAnsi" w:eastAsiaTheme="minorEastAsia" w:hAnsiTheme="minorHAnsi" w:cstheme="minorBidi"/>
            <w:szCs w:val="22"/>
            <w:lang w:val="en-US"/>
          </w:rPr>
          <w:tab/>
        </w:r>
        <w:r w:rsidR="004A26C3" w:rsidRPr="00332CDA">
          <w:rPr>
            <w:rStyle w:val="Hyperlink"/>
          </w:rPr>
          <w:t>Functional Acknowledgement</w:t>
        </w:r>
        <w:r w:rsidR="004A26C3">
          <w:rPr>
            <w:webHidden/>
          </w:rPr>
          <w:tab/>
        </w:r>
        <w:r w:rsidR="004A26C3">
          <w:rPr>
            <w:webHidden/>
          </w:rPr>
          <w:fldChar w:fldCharType="begin"/>
        </w:r>
        <w:r w:rsidR="004A26C3">
          <w:rPr>
            <w:webHidden/>
          </w:rPr>
          <w:instrText xml:space="preserve"> PAGEREF _Toc356382064 \h </w:instrText>
        </w:r>
        <w:r w:rsidR="004A26C3">
          <w:rPr>
            <w:webHidden/>
          </w:rPr>
        </w:r>
        <w:r w:rsidR="004A26C3">
          <w:rPr>
            <w:webHidden/>
          </w:rPr>
          <w:fldChar w:fldCharType="separate"/>
        </w:r>
        <w:r w:rsidR="004A26C3">
          <w:rPr>
            <w:webHidden/>
          </w:rPr>
          <w:t>1</w:t>
        </w:r>
        <w:r w:rsidR="004A26C3">
          <w:rPr>
            <w:webHidden/>
          </w:rPr>
          <w:fldChar w:fldCharType="end"/>
        </w:r>
      </w:hyperlink>
    </w:p>
    <w:p w14:paraId="07EA01B5" w14:textId="77777777" w:rsidR="004A26C3" w:rsidRDefault="008D1BD0">
      <w:pPr>
        <w:pStyle w:val="TOC1"/>
        <w:rPr>
          <w:rFonts w:asciiTheme="minorHAnsi" w:eastAsiaTheme="minorEastAsia" w:hAnsiTheme="minorHAnsi" w:cstheme="minorBidi"/>
          <w:szCs w:val="22"/>
        </w:rPr>
      </w:pPr>
      <w:hyperlink w:anchor="_Toc356382065" w:history="1">
        <w:r w:rsidR="004A26C3" w:rsidRPr="00332CDA">
          <w:rPr>
            <w:rStyle w:val="Hyperlink"/>
          </w:rPr>
          <w:t>3</w:t>
        </w:r>
        <w:r w:rsidR="004A26C3">
          <w:rPr>
            <w:rFonts w:asciiTheme="minorHAnsi" w:eastAsiaTheme="minorEastAsia" w:hAnsiTheme="minorHAnsi" w:cstheme="minorBidi"/>
            <w:szCs w:val="22"/>
          </w:rPr>
          <w:tab/>
        </w:r>
        <w:r w:rsidR="004A26C3" w:rsidRPr="00332CDA">
          <w:rPr>
            <w:rStyle w:val="Hyperlink"/>
          </w:rPr>
          <w:t>Subscribers/Dependents</w:t>
        </w:r>
        <w:r w:rsidR="004A26C3">
          <w:rPr>
            <w:webHidden/>
          </w:rPr>
          <w:tab/>
        </w:r>
        <w:r w:rsidR="004A26C3">
          <w:rPr>
            <w:webHidden/>
          </w:rPr>
          <w:fldChar w:fldCharType="begin"/>
        </w:r>
        <w:r w:rsidR="004A26C3">
          <w:rPr>
            <w:webHidden/>
          </w:rPr>
          <w:instrText xml:space="preserve"> PAGEREF _Toc356382065 \h </w:instrText>
        </w:r>
        <w:r w:rsidR="004A26C3">
          <w:rPr>
            <w:webHidden/>
          </w:rPr>
        </w:r>
        <w:r w:rsidR="004A26C3">
          <w:rPr>
            <w:webHidden/>
          </w:rPr>
          <w:fldChar w:fldCharType="separate"/>
        </w:r>
        <w:r w:rsidR="004A26C3">
          <w:rPr>
            <w:webHidden/>
          </w:rPr>
          <w:t>2</w:t>
        </w:r>
        <w:r w:rsidR="004A26C3">
          <w:rPr>
            <w:webHidden/>
          </w:rPr>
          <w:fldChar w:fldCharType="end"/>
        </w:r>
      </w:hyperlink>
    </w:p>
    <w:p w14:paraId="37502691" w14:textId="77777777" w:rsidR="004A26C3" w:rsidRDefault="008D1BD0">
      <w:pPr>
        <w:pStyle w:val="TOC1"/>
        <w:rPr>
          <w:rFonts w:asciiTheme="minorHAnsi" w:eastAsiaTheme="minorEastAsia" w:hAnsiTheme="minorHAnsi" w:cstheme="minorBidi"/>
          <w:szCs w:val="22"/>
        </w:rPr>
      </w:pPr>
      <w:hyperlink w:anchor="_Toc356382066" w:history="1">
        <w:r w:rsidR="004A26C3" w:rsidRPr="00332CDA">
          <w:rPr>
            <w:rStyle w:val="Hyperlink"/>
          </w:rPr>
          <w:t>4</w:t>
        </w:r>
        <w:r w:rsidR="004A26C3">
          <w:rPr>
            <w:rFonts w:asciiTheme="minorHAnsi" w:eastAsiaTheme="minorEastAsia" w:hAnsiTheme="minorHAnsi" w:cstheme="minorBidi"/>
            <w:szCs w:val="22"/>
          </w:rPr>
          <w:tab/>
        </w:r>
        <w:r w:rsidR="004A26C3" w:rsidRPr="00332CDA">
          <w:rPr>
            <w:rStyle w:val="Hyperlink"/>
          </w:rPr>
          <w:t>Character Set</w:t>
        </w:r>
        <w:r w:rsidR="004A26C3">
          <w:rPr>
            <w:webHidden/>
          </w:rPr>
          <w:tab/>
        </w:r>
        <w:r w:rsidR="004A26C3">
          <w:rPr>
            <w:webHidden/>
          </w:rPr>
          <w:fldChar w:fldCharType="begin"/>
        </w:r>
        <w:r w:rsidR="004A26C3">
          <w:rPr>
            <w:webHidden/>
          </w:rPr>
          <w:instrText xml:space="preserve"> PAGEREF _Toc356382066 \h </w:instrText>
        </w:r>
        <w:r w:rsidR="004A26C3">
          <w:rPr>
            <w:webHidden/>
          </w:rPr>
        </w:r>
        <w:r w:rsidR="004A26C3">
          <w:rPr>
            <w:webHidden/>
          </w:rPr>
          <w:fldChar w:fldCharType="separate"/>
        </w:r>
        <w:r w:rsidR="004A26C3">
          <w:rPr>
            <w:webHidden/>
          </w:rPr>
          <w:t>2</w:t>
        </w:r>
        <w:r w:rsidR="004A26C3">
          <w:rPr>
            <w:webHidden/>
          </w:rPr>
          <w:fldChar w:fldCharType="end"/>
        </w:r>
      </w:hyperlink>
    </w:p>
    <w:p w14:paraId="18E449CB" w14:textId="77777777" w:rsidR="004A26C3" w:rsidRDefault="008D1BD0">
      <w:pPr>
        <w:pStyle w:val="TOC1"/>
        <w:rPr>
          <w:rFonts w:asciiTheme="minorHAnsi" w:eastAsiaTheme="minorEastAsia" w:hAnsiTheme="minorHAnsi" w:cstheme="minorBidi"/>
          <w:szCs w:val="22"/>
        </w:rPr>
      </w:pPr>
      <w:hyperlink w:anchor="_Toc356382067" w:history="1">
        <w:r w:rsidR="004A26C3" w:rsidRPr="00332CDA">
          <w:rPr>
            <w:rStyle w:val="Hyperlink"/>
          </w:rPr>
          <w:t>5</w:t>
        </w:r>
        <w:r w:rsidR="004A26C3">
          <w:rPr>
            <w:rFonts w:asciiTheme="minorHAnsi" w:eastAsiaTheme="minorEastAsia" w:hAnsiTheme="minorHAnsi" w:cstheme="minorBidi"/>
            <w:szCs w:val="22"/>
          </w:rPr>
          <w:tab/>
        </w:r>
        <w:r w:rsidR="004A26C3" w:rsidRPr="00332CDA">
          <w:rPr>
            <w:rStyle w:val="Hyperlink"/>
          </w:rPr>
          <w:t>Small Business vs. Individual Transactions</w:t>
        </w:r>
        <w:r w:rsidR="004A26C3">
          <w:rPr>
            <w:webHidden/>
          </w:rPr>
          <w:tab/>
        </w:r>
        <w:r w:rsidR="004A26C3">
          <w:rPr>
            <w:webHidden/>
          </w:rPr>
          <w:fldChar w:fldCharType="begin"/>
        </w:r>
        <w:r w:rsidR="004A26C3">
          <w:rPr>
            <w:webHidden/>
          </w:rPr>
          <w:instrText xml:space="preserve"> PAGEREF _Toc356382067 \h </w:instrText>
        </w:r>
        <w:r w:rsidR="004A26C3">
          <w:rPr>
            <w:webHidden/>
          </w:rPr>
        </w:r>
        <w:r w:rsidR="004A26C3">
          <w:rPr>
            <w:webHidden/>
          </w:rPr>
          <w:fldChar w:fldCharType="separate"/>
        </w:r>
        <w:r w:rsidR="004A26C3">
          <w:rPr>
            <w:webHidden/>
          </w:rPr>
          <w:t>2</w:t>
        </w:r>
        <w:r w:rsidR="004A26C3">
          <w:rPr>
            <w:webHidden/>
          </w:rPr>
          <w:fldChar w:fldCharType="end"/>
        </w:r>
      </w:hyperlink>
    </w:p>
    <w:p w14:paraId="08EF9E4E" w14:textId="77777777" w:rsidR="004A26C3" w:rsidRDefault="008D1BD0">
      <w:pPr>
        <w:pStyle w:val="TOC1"/>
        <w:rPr>
          <w:rFonts w:asciiTheme="minorHAnsi" w:eastAsiaTheme="minorEastAsia" w:hAnsiTheme="minorHAnsi" w:cstheme="minorBidi"/>
          <w:szCs w:val="22"/>
        </w:rPr>
      </w:pPr>
      <w:hyperlink w:anchor="_Toc356382068" w:history="1">
        <w:r w:rsidR="004A26C3" w:rsidRPr="00332CDA">
          <w:rPr>
            <w:rStyle w:val="Hyperlink"/>
          </w:rPr>
          <w:t>6</w:t>
        </w:r>
        <w:r w:rsidR="004A26C3">
          <w:rPr>
            <w:rFonts w:asciiTheme="minorHAnsi" w:eastAsiaTheme="minorEastAsia" w:hAnsiTheme="minorHAnsi" w:cstheme="minorBidi"/>
            <w:szCs w:val="22"/>
          </w:rPr>
          <w:tab/>
        </w:r>
        <w:r w:rsidR="004A26C3" w:rsidRPr="00332CDA">
          <w:rPr>
            <w:rStyle w:val="Hyperlink"/>
          </w:rPr>
          <w:t>Control Segments/Envelopes</w:t>
        </w:r>
        <w:r w:rsidR="004A26C3">
          <w:rPr>
            <w:webHidden/>
          </w:rPr>
          <w:tab/>
        </w:r>
        <w:r w:rsidR="004A26C3">
          <w:rPr>
            <w:webHidden/>
          </w:rPr>
          <w:fldChar w:fldCharType="begin"/>
        </w:r>
        <w:r w:rsidR="004A26C3">
          <w:rPr>
            <w:webHidden/>
          </w:rPr>
          <w:instrText xml:space="preserve"> PAGEREF _Toc356382068 \h </w:instrText>
        </w:r>
        <w:r w:rsidR="004A26C3">
          <w:rPr>
            <w:webHidden/>
          </w:rPr>
        </w:r>
        <w:r w:rsidR="004A26C3">
          <w:rPr>
            <w:webHidden/>
          </w:rPr>
          <w:fldChar w:fldCharType="separate"/>
        </w:r>
        <w:r w:rsidR="004A26C3">
          <w:rPr>
            <w:webHidden/>
          </w:rPr>
          <w:t>2</w:t>
        </w:r>
        <w:r w:rsidR="004A26C3">
          <w:rPr>
            <w:webHidden/>
          </w:rPr>
          <w:fldChar w:fldCharType="end"/>
        </w:r>
      </w:hyperlink>
    </w:p>
    <w:p w14:paraId="6B98DA98" w14:textId="77777777" w:rsidR="004A26C3" w:rsidRDefault="008D1BD0">
      <w:pPr>
        <w:pStyle w:val="TOC1"/>
        <w:rPr>
          <w:rFonts w:asciiTheme="minorHAnsi" w:eastAsiaTheme="minorEastAsia" w:hAnsiTheme="minorHAnsi" w:cstheme="minorBidi"/>
          <w:szCs w:val="22"/>
        </w:rPr>
      </w:pPr>
      <w:hyperlink w:anchor="_Toc356382069" w:history="1">
        <w:r w:rsidR="004A26C3" w:rsidRPr="00332CDA">
          <w:rPr>
            <w:rStyle w:val="Hyperlink"/>
          </w:rPr>
          <w:t>7</w:t>
        </w:r>
        <w:r w:rsidR="004A26C3">
          <w:rPr>
            <w:rFonts w:asciiTheme="minorHAnsi" w:eastAsiaTheme="minorEastAsia" w:hAnsiTheme="minorHAnsi" w:cstheme="minorBidi"/>
            <w:szCs w:val="22"/>
          </w:rPr>
          <w:tab/>
        </w:r>
        <w:r w:rsidR="004A26C3" w:rsidRPr="00332CDA">
          <w:rPr>
            <w:rStyle w:val="Hyperlink"/>
          </w:rPr>
          <w:t>Detailed Business Scenarios for 834</w:t>
        </w:r>
        <w:r w:rsidR="004A26C3">
          <w:rPr>
            <w:webHidden/>
          </w:rPr>
          <w:tab/>
        </w:r>
        <w:r w:rsidR="004A26C3">
          <w:rPr>
            <w:webHidden/>
          </w:rPr>
          <w:fldChar w:fldCharType="begin"/>
        </w:r>
        <w:r w:rsidR="004A26C3">
          <w:rPr>
            <w:webHidden/>
          </w:rPr>
          <w:instrText xml:space="preserve"> PAGEREF _Toc356382069 \h </w:instrText>
        </w:r>
        <w:r w:rsidR="004A26C3">
          <w:rPr>
            <w:webHidden/>
          </w:rPr>
        </w:r>
        <w:r w:rsidR="004A26C3">
          <w:rPr>
            <w:webHidden/>
          </w:rPr>
          <w:fldChar w:fldCharType="separate"/>
        </w:r>
        <w:r w:rsidR="004A26C3">
          <w:rPr>
            <w:webHidden/>
          </w:rPr>
          <w:t>3</w:t>
        </w:r>
        <w:r w:rsidR="004A26C3">
          <w:rPr>
            <w:webHidden/>
          </w:rPr>
          <w:fldChar w:fldCharType="end"/>
        </w:r>
      </w:hyperlink>
    </w:p>
    <w:p w14:paraId="6206E543" w14:textId="77777777" w:rsidR="004A26C3" w:rsidRDefault="008D1BD0">
      <w:pPr>
        <w:pStyle w:val="TOC2"/>
        <w:rPr>
          <w:rFonts w:asciiTheme="minorHAnsi" w:eastAsiaTheme="minorEastAsia" w:hAnsiTheme="minorHAnsi" w:cstheme="minorBidi"/>
          <w:szCs w:val="22"/>
          <w:lang w:val="en-US"/>
        </w:rPr>
      </w:pPr>
      <w:hyperlink w:anchor="_Toc356382070" w:history="1">
        <w:r w:rsidR="004A26C3" w:rsidRPr="00332CDA">
          <w:rPr>
            <w:rStyle w:val="Hyperlink"/>
          </w:rPr>
          <w:t>7.1</w:t>
        </w:r>
        <w:r w:rsidR="004A26C3">
          <w:rPr>
            <w:rFonts w:asciiTheme="minorHAnsi" w:eastAsiaTheme="minorEastAsia" w:hAnsiTheme="minorHAnsi" w:cstheme="minorBidi"/>
            <w:szCs w:val="22"/>
            <w:lang w:val="en-US"/>
          </w:rPr>
          <w:tab/>
        </w:r>
        <w:r w:rsidR="004A26C3" w:rsidRPr="00332CDA">
          <w:rPr>
            <w:rStyle w:val="Hyperlink"/>
          </w:rPr>
          <w:t>Initial Enrollment Supplemental Instructions - VT HBE to QHP Issuer</w:t>
        </w:r>
        <w:r w:rsidR="004A26C3">
          <w:rPr>
            <w:webHidden/>
          </w:rPr>
          <w:tab/>
        </w:r>
        <w:r w:rsidR="004A26C3">
          <w:rPr>
            <w:webHidden/>
          </w:rPr>
          <w:fldChar w:fldCharType="begin"/>
        </w:r>
        <w:r w:rsidR="004A26C3">
          <w:rPr>
            <w:webHidden/>
          </w:rPr>
          <w:instrText xml:space="preserve"> PAGEREF _Toc356382070 \h </w:instrText>
        </w:r>
        <w:r w:rsidR="004A26C3">
          <w:rPr>
            <w:webHidden/>
          </w:rPr>
        </w:r>
        <w:r w:rsidR="004A26C3">
          <w:rPr>
            <w:webHidden/>
          </w:rPr>
          <w:fldChar w:fldCharType="separate"/>
        </w:r>
        <w:r w:rsidR="004A26C3">
          <w:rPr>
            <w:webHidden/>
          </w:rPr>
          <w:t>4</w:t>
        </w:r>
        <w:r w:rsidR="004A26C3">
          <w:rPr>
            <w:webHidden/>
          </w:rPr>
          <w:fldChar w:fldCharType="end"/>
        </w:r>
      </w:hyperlink>
    </w:p>
    <w:p w14:paraId="3D9638D8" w14:textId="77777777" w:rsidR="004A26C3" w:rsidRDefault="008D1BD0">
      <w:pPr>
        <w:pStyle w:val="TOC2"/>
        <w:rPr>
          <w:rFonts w:asciiTheme="minorHAnsi" w:eastAsiaTheme="minorEastAsia" w:hAnsiTheme="minorHAnsi" w:cstheme="minorBidi"/>
          <w:szCs w:val="22"/>
          <w:lang w:val="en-US"/>
        </w:rPr>
      </w:pPr>
      <w:hyperlink w:anchor="_Toc356382071" w:history="1">
        <w:r w:rsidR="004A26C3" w:rsidRPr="00332CDA">
          <w:rPr>
            <w:rStyle w:val="Hyperlink"/>
          </w:rPr>
          <w:t>7.2</w:t>
        </w:r>
        <w:r w:rsidR="004A26C3">
          <w:rPr>
            <w:rFonts w:asciiTheme="minorHAnsi" w:eastAsiaTheme="minorEastAsia" w:hAnsiTheme="minorHAnsi" w:cstheme="minorBidi"/>
            <w:szCs w:val="22"/>
            <w:lang w:val="en-US"/>
          </w:rPr>
          <w:tab/>
        </w:r>
        <w:r w:rsidR="004A26C3" w:rsidRPr="00332CDA">
          <w:rPr>
            <w:rStyle w:val="Hyperlink"/>
          </w:rPr>
          <w:t>Enrollment Confirmation/Effectuation Supplemental Instructions - QHP Issuer to VT HBE</w:t>
        </w:r>
        <w:r w:rsidR="004A26C3">
          <w:rPr>
            <w:webHidden/>
          </w:rPr>
          <w:tab/>
        </w:r>
        <w:r w:rsidR="004A26C3">
          <w:rPr>
            <w:webHidden/>
          </w:rPr>
          <w:fldChar w:fldCharType="begin"/>
        </w:r>
        <w:r w:rsidR="004A26C3">
          <w:rPr>
            <w:webHidden/>
          </w:rPr>
          <w:instrText xml:space="preserve"> PAGEREF _Toc356382071 \h </w:instrText>
        </w:r>
        <w:r w:rsidR="004A26C3">
          <w:rPr>
            <w:webHidden/>
          </w:rPr>
        </w:r>
        <w:r w:rsidR="004A26C3">
          <w:rPr>
            <w:webHidden/>
          </w:rPr>
          <w:fldChar w:fldCharType="separate"/>
        </w:r>
        <w:r w:rsidR="004A26C3">
          <w:rPr>
            <w:webHidden/>
          </w:rPr>
          <w:t>8</w:t>
        </w:r>
        <w:r w:rsidR="004A26C3">
          <w:rPr>
            <w:webHidden/>
          </w:rPr>
          <w:fldChar w:fldCharType="end"/>
        </w:r>
      </w:hyperlink>
    </w:p>
    <w:p w14:paraId="470F99D3" w14:textId="77777777" w:rsidR="004A26C3" w:rsidRDefault="008D1BD0">
      <w:pPr>
        <w:pStyle w:val="TOC2"/>
        <w:rPr>
          <w:rFonts w:asciiTheme="minorHAnsi" w:eastAsiaTheme="minorEastAsia" w:hAnsiTheme="minorHAnsi" w:cstheme="minorBidi"/>
          <w:szCs w:val="22"/>
          <w:lang w:val="en-US"/>
        </w:rPr>
      </w:pPr>
      <w:hyperlink w:anchor="_Toc356382072" w:history="1">
        <w:r w:rsidR="004A26C3" w:rsidRPr="00332CDA">
          <w:rPr>
            <w:rStyle w:val="Hyperlink"/>
          </w:rPr>
          <w:t>7.3</w:t>
        </w:r>
        <w:r w:rsidR="004A26C3">
          <w:rPr>
            <w:rFonts w:asciiTheme="minorHAnsi" w:eastAsiaTheme="minorEastAsia" w:hAnsiTheme="minorHAnsi" w:cstheme="minorBidi"/>
            <w:szCs w:val="22"/>
            <w:lang w:val="en-US"/>
          </w:rPr>
          <w:tab/>
        </w:r>
        <w:r w:rsidR="004A26C3" w:rsidRPr="00332CDA">
          <w:rPr>
            <w:rStyle w:val="Hyperlink"/>
          </w:rPr>
          <w:t>834 Confirmation Messages – VT HBE to QHP Issuer, QHP Issuer to VT HBE</w:t>
        </w:r>
        <w:r w:rsidR="004A26C3">
          <w:rPr>
            <w:webHidden/>
          </w:rPr>
          <w:tab/>
        </w:r>
        <w:r w:rsidR="004A26C3">
          <w:rPr>
            <w:webHidden/>
          </w:rPr>
          <w:fldChar w:fldCharType="begin"/>
        </w:r>
        <w:r w:rsidR="004A26C3">
          <w:rPr>
            <w:webHidden/>
          </w:rPr>
          <w:instrText xml:space="preserve"> PAGEREF _Toc356382072 \h </w:instrText>
        </w:r>
        <w:r w:rsidR="004A26C3">
          <w:rPr>
            <w:webHidden/>
          </w:rPr>
        </w:r>
        <w:r w:rsidR="004A26C3">
          <w:rPr>
            <w:webHidden/>
          </w:rPr>
          <w:fldChar w:fldCharType="separate"/>
        </w:r>
        <w:r w:rsidR="004A26C3">
          <w:rPr>
            <w:webHidden/>
          </w:rPr>
          <w:t>10</w:t>
        </w:r>
        <w:r w:rsidR="004A26C3">
          <w:rPr>
            <w:webHidden/>
          </w:rPr>
          <w:fldChar w:fldCharType="end"/>
        </w:r>
      </w:hyperlink>
    </w:p>
    <w:p w14:paraId="3C8D07F2" w14:textId="77777777" w:rsidR="004A26C3" w:rsidRDefault="008D1BD0">
      <w:pPr>
        <w:pStyle w:val="TOC2"/>
        <w:rPr>
          <w:rFonts w:asciiTheme="minorHAnsi" w:eastAsiaTheme="minorEastAsia" w:hAnsiTheme="minorHAnsi" w:cstheme="minorBidi"/>
          <w:szCs w:val="22"/>
          <w:lang w:val="en-US"/>
        </w:rPr>
      </w:pPr>
      <w:hyperlink w:anchor="_Toc356382073" w:history="1">
        <w:r w:rsidR="004A26C3" w:rsidRPr="00332CDA">
          <w:rPr>
            <w:rStyle w:val="Hyperlink"/>
          </w:rPr>
          <w:t>7.4</w:t>
        </w:r>
        <w:r w:rsidR="004A26C3">
          <w:rPr>
            <w:rFonts w:asciiTheme="minorHAnsi" w:eastAsiaTheme="minorEastAsia" w:hAnsiTheme="minorHAnsi" w:cstheme="minorBidi"/>
            <w:szCs w:val="22"/>
            <w:lang w:val="en-US"/>
          </w:rPr>
          <w:tab/>
        </w:r>
        <w:r w:rsidR="004A26C3" w:rsidRPr="00332CDA">
          <w:rPr>
            <w:rStyle w:val="Hyperlink"/>
          </w:rPr>
          <w:t>Error Message – VT HBE to QHP Issuer, QHP Issuer to VT HBE</w:t>
        </w:r>
        <w:r w:rsidR="004A26C3">
          <w:rPr>
            <w:webHidden/>
          </w:rPr>
          <w:tab/>
        </w:r>
        <w:r w:rsidR="004A26C3">
          <w:rPr>
            <w:webHidden/>
          </w:rPr>
          <w:fldChar w:fldCharType="begin"/>
        </w:r>
        <w:r w:rsidR="004A26C3">
          <w:rPr>
            <w:webHidden/>
          </w:rPr>
          <w:instrText xml:space="preserve"> PAGEREF _Toc356382073 \h </w:instrText>
        </w:r>
        <w:r w:rsidR="004A26C3">
          <w:rPr>
            <w:webHidden/>
          </w:rPr>
        </w:r>
        <w:r w:rsidR="004A26C3">
          <w:rPr>
            <w:webHidden/>
          </w:rPr>
          <w:fldChar w:fldCharType="separate"/>
        </w:r>
        <w:r w:rsidR="004A26C3">
          <w:rPr>
            <w:webHidden/>
          </w:rPr>
          <w:t>10</w:t>
        </w:r>
        <w:r w:rsidR="004A26C3">
          <w:rPr>
            <w:webHidden/>
          </w:rPr>
          <w:fldChar w:fldCharType="end"/>
        </w:r>
      </w:hyperlink>
    </w:p>
    <w:p w14:paraId="0976B605" w14:textId="77777777" w:rsidR="004A26C3" w:rsidRDefault="008D1BD0">
      <w:pPr>
        <w:pStyle w:val="TOC2"/>
        <w:rPr>
          <w:rFonts w:asciiTheme="minorHAnsi" w:eastAsiaTheme="minorEastAsia" w:hAnsiTheme="minorHAnsi" w:cstheme="minorBidi"/>
          <w:szCs w:val="22"/>
          <w:lang w:val="en-US"/>
        </w:rPr>
      </w:pPr>
      <w:hyperlink w:anchor="_Toc356382075" w:history="1">
        <w:r w:rsidR="004A26C3" w:rsidRPr="00332CDA">
          <w:rPr>
            <w:rStyle w:val="Hyperlink"/>
          </w:rPr>
          <w:t>7.5</w:t>
        </w:r>
        <w:r w:rsidR="004A26C3">
          <w:rPr>
            <w:rFonts w:asciiTheme="minorHAnsi" w:eastAsiaTheme="minorEastAsia" w:hAnsiTheme="minorHAnsi" w:cstheme="minorBidi"/>
            <w:szCs w:val="22"/>
            <w:lang w:val="en-US"/>
          </w:rPr>
          <w:tab/>
        </w:r>
        <w:r w:rsidR="004A26C3" w:rsidRPr="00332CDA">
          <w:rPr>
            <w:rStyle w:val="Hyperlink"/>
          </w:rPr>
          <w:t>Cancelation Instructions – VT HBE to QHP Issuer</w:t>
        </w:r>
        <w:r w:rsidR="004A26C3">
          <w:rPr>
            <w:webHidden/>
          </w:rPr>
          <w:tab/>
        </w:r>
        <w:r w:rsidR="004A26C3">
          <w:rPr>
            <w:webHidden/>
          </w:rPr>
          <w:fldChar w:fldCharType="begin"/>
        </w:r>
        <w:r w:rsidR="004A26C3">
          <w:rPr>
            <w:webHidden/>
          </w:rPr>
          <w:instrText xml:space="preserve"> PAGEREF _Toc356382075 \h </w:instrText>
        </w:r>
        <w:r w:rsidR="004A26C3">
          <w:rPr>
            <w:webHidden/>
          </w:rPr>
        </w:r>
        <w:r w:rsidR="004A26C3">
          <w:rPr>
            <w:webHidden/>
          </w:rPr>
          <w:fldChar w:fldCharType="separate"/>
        </w:r>
        <w:r w:rsidR="004A26C3">
          <w:rPr>
            <w:webHidden/>
          </w:rPr>
          <w:t>12</w:t>
        </w:r>
        <w:r w:rsidR="004A26C3">
          <w:rPr>
            <w:webHidden/>
          </w:rPr>
          <w:fldChar w:fldCharType="end"/>
        </w:r>
      </w:hyperlink>
    </w:p>
    <w:p w14:paraId="2A318EE5" w14:textId="77777777" w:rsidR="004A26C3" w:rsidRDefault="008D1BD0">
      <w:pPr>
        <w:pStyle w:val="TOC2"/>
        <w:rPr>
          <w:rFonts w:asciiTheme="minorHAnsi" w:eastAsiaTheme="minorEastAsia" w:hAnsiTheme="minorHAnsi" w:cstheme="minorBidi"/>
          <w:szCs w:val="22"/>
          <w:lang w:val="en-US"/>
        </w:rPr>
      </w:pPr>
      <w:hyperlink w:anchor="_Toc356382076" w:history="1">
        <w:r w:rsidR="004A26C3" w:rsidRPr="00332CDA">
          <w:rPr>
            <w:rStyle w:val="Hyperlink"/>
          </w:rPr>
          <w:t>7.6</w:t>
        </w:r>
        <w:r w:rsidR="004A26C3">
          <w:rPr>
            <w:rFonts w:asciiTheme="minorHAnsi" w:eastAsiaTheme="minorEastAsia" w:hAnsiTheme="minorHAnsi" w:cstheme="minorBidi"/>
            <w:szCs w:val="22"/>
            <w:lang w:val="en-US"/>
          </w:rPr>
          <w:tab/>
        </w:r>
        <w:r w:rsidR="004A26C3" w:rsidRPr="00332CDA">
          <w:rPr>
            <w:rStyle w:val="Hyperlink"/>
          </w:rPr>
          <w:t>Enrollment Termination Supplemental Instructions - VT HBE to QHP Issuer, QHP Issuer to VT HBE</w:t>
        </w:r>
        <w:r w:rsidR="004A26C3">
          <w:rPr>
            <w:webHidden/>
          </w:rPr>
          <w:tab/>
        </w:r>
        <w:r w:rsidR="004A26C3">
          <w:rPr>
            <w:webHidden/>
          </w:rPr>
          <w:fldChar w:fldCharType="begin"/>
        </w:r>
        <w:r w:rsidR="004A26C3">
          <w:rPr>
            <w:webHidden/>
          </w:rPr>
          <w:instrText xml:space="preserve"> PAGEREF _Toc356382076 \h </w:instrText>
        </w:r>
        <w:r w:rsidR="004A26C3">
          <w:rPr>
            <w:webHidden/>
          </w:rPr>
        </w:r>
        <w:r w:rsidR="004A26C3">
          <w:rPr>
            <w:webHidden/>
          </w:rPr>
          <w:fldChar w:fldCharType="separate"/>
        </w:r>
        <w:r w:rsidR="004A26C3">
          <w:rPr>
            <w:webHidden/>
          </w:rPr>
          <w:t>14</w:t>
        </w:r>
        <w:r w:rsidR="004A26C3">
          <w:rPr>
            <w:webHidden/>
          </w:rPr>
          <w:fldChar w:fldCharType="end"/>
        </w:r>
      </w:hyperlink>
    </w:p>
    <w:p w14:paraId="4A43C00E" w14:textId="77777777" w:rsidR="004A26C3" w:rsidRDefault="008D1BD0">
      <w:pPr>
        <w:pStyle w:val="TOC2"/>
        <w:rPr>
          <w:rFonts w:asciiTheme="minorHAnsi" w:eastAsiaTheme="minorEastAsia" w:hAnsiTheme="minorHAnsi" w:cstheme="minorBidi"/>
          <w:szCs w:val="22"/>
          <w:lang w:val="en-US"/>
        </w:rPr>
      </w:pPr>
      <w:hyperlink w:anchor="_Toc356382077" w:history="1">
        <w:r w:rsidR="004A26C3" w:rsidRPr="00332CDA">
          <w:rPr>
            <w:rStyle w:val="Hyperlink"/>
          </w:rPr>
          <w:t>7.7</w:t>
        </w:r>
        <w:r w:rsidR="004A26C3">
          <w:rPr>
            <w:rFonts w:asciiTheme="minorHAnsi" w:eastAsiaTheme="minorEastAsia" w:hAnsiTheme="minorHAnsi" w:cstheme="minorBidi"/>
            <w:szCs w:val="22"/>
            <w:lang w:val="en-US"/>
          </w:rPr>
          <w:tab/>
        </w:r>
        <w:r w:rsidR="004A26C3" w:rsidRPr="00332CDA">
          <w:rPr>
            <w:rStyle w:val="Hyperlink"/>
          </w:rPr>
          <w:t>Other Transaction Instructions</w:t>
        </w:r>
        <w:r w:rsidR="004A26C3">
          <w:rPr>
            <w:webHidden/>
          </w:rPr>
          <w:tab/>
        </w:r>
        <w:r w:rsidR="004A26C3">
          <w:rPr>
            <w:webHidden/>
          </w:rPr>
          <w:fldChar w:fldCharType="begin"/>
        </w:r>
        <w:r w:rsidR="004A26C3">
          <w:rPr>
            <w:webHidden/>
          </w:rPr>
          <w:instrText xml:space="preserve"> PAGEREF _Toc356382077 \h </w:instrText>
        </w:r>
        <w:r w:rsidR="004A26C3">
          <w:rPr>
            <w:webHidden/>
          </w:rPr>
        </w:r>
        <w:r w:rsidR="004A26C3">
          <w:rPr>
            <w:webHidden/>
          </w:rPr>
          <w:fldChar w:fldCharType="separate"/>
        </w:r>
        <w:r w:rsidR="004A26C3">
          <w:rPr>
            <w:webHidden/>
          </w:rPr>
          <w:t>15</w:t>
        </w:r>
        <w:r w:rsidR="004A26C3">
          <w:rPr>
            <w:webHidden/>
          </w:rPr>
          <w:fldChar w:fldCharType="end"/>
        </w:r>
      </w:hyperlink>
    </w:p>
    <w:p w14:paraId="242BC343"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78" w:history="1">
        <w:r w:rsidR="004A26C3" w:rsidRPr="00332CDA">
          <w:rPr>
            <w:rStyle w:val="Hyperlink"/>
          </w:rPr>
          <w:t>7.7.1</w:t>
        </w:r>
        <w:r w:rsidR="004A26C3">
          <w:rPr>
            <w:rFonts w:asciiTheme="minorHAnsi" w:eastAsiaTheme="minorEastAsia" w:hAnsiTheme="minorHAnsi" w:cstheme="minorBidi"/>
            <w:szCs w:val="22"/>
            <w:lang w:val="en-US"/>
          </w:rPr>
          <w:tab/>
        </w:r>
        <w:r w:rsidR="004A26C3" w:rsidRPr="00332CDA">
          <w:rPr>
            <w:rStyle w:val="Hyperlink"/>
          </w:rPr>
          <w:t>Member Reporting Categories Loop</w:t>
        </w:r>
        <w:r w:rsidR="004A26C3">
          <w:rPr>
            <w:webHidden/>
          </w:rPr>
          <w:tab/>
        </w:r>
        <w:r w:rsidR="004A26C3">
          <w:rPr>
            <w:webHidden/>
          </w:rPr>
          <w:fldChar w:fldCharType="begin"/>
        </w:r>
        <w:r w:rsidR="004A26C3">
          <w:rPr>
            <w:webHidden/>
          </w:rPr>
          <w:instrText xml:space="preserve"> PAGEREF _Toc356382078 \h </w:instrText>
        </w:r>
        <w:r w:rsidR="004A26C3">
          <w:rPr>
            <w:webHidden/>
          </w:rPr>
        </w:r>
        <w:r w:rsidR="004A26C3">
          <w:rPr>
            <w:webHidden/>
          </w:rPr>
          <w:fldChar w:fldCharType="separate"/>
        </w:r>
        <w:r w:rsidR="004A26C3">
          <w:rPr>
            <w:webHidden/>
          </w:rPr>
          <w:t>15</w:t>
        </w:r>
        <w:r w:rsidR="004A26C3">
          <w:rPr>
            <w:webHidden/>
          </w:rPr>
          <w:fldChar w:fldCharType="end"/>
        </w:r>
      </w:hyperlink>
    </w:p>
    <w:p w14:paraId="3DEEA394"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79" w:history="1">
        <w:r w:rsidR="004A26C3" w:rsidRPr="00332CDA">
          <w:rPr>
            <w:rStyle w:val="Hyperlink"/>
          </w:rPr>
          <w:t>7.7.2</w:t>
        </w:r>
        <w:r w:rsidR="004A26C3">
          <w:rPr>
            <w:rFonts w:asciiTheme="minorHAnsi" w:eastAsiaTheme="minorEastAsia" w:hAnsiTheme="minorHAnsi" w:cstheme="minorBidi"/>
            <w:szCs w:val="22"/>
            <w:lang w:val="en-US"/>
          </w:rPr>
          <w:tab/>
        </w:r>
        <w:r w:rsidR="004A26C3" w:rsidRPr="00332CDA">
          <w:rPr>
            <w:rStyle w:val="Hyperlink"/>
          </w:rPr>
          <w:t>Change Transactions - VT HBE to QHP Issuers</w:t>
        </w:r>
        <w:r w:rsidR="004A26C3">
          <w:rPr>
            <w:webHidden/>
          </w:rPr>
          <w:tab/>
        </w:r>
        <w:r w:rsidR="004A26C3">
          <w:rPr>
            <w:webHidden/>
          </w:rPr>
          <w:fldChar w:fldCharType="begin"/>
        </w:r>
        <w:r w:rsidR="004A26C3">
          <w:rPr>
            <w:webHidden/>
          </w:rPr>
          <w:instrText xml:space="preserve"> PAGEREF _Toc356382079 \h </w:instrText>
        </w:r>
        <w:r w:rsidR="004A26C3">
          <w:rPr>
            <w:webHidden/>
          </w:rPr>
        </w:r>
        <w:r w:rsidR="004A26C3">
          <w:rPr>
            <w:webHidden/>
          </w:rPr>
          <w:fldChar w:fldCharType="separate"/>
        </w:r>
        <w:r w:rsidR="004A26C3">
          <w:rPr>
            <w:webHidden/>
          </w:rPr>
          <w:t>15</w:t>
        </w:r>
        <w:r w:rsidR="004A26C3">
          <w:rPr>
            <w:webHidden/>
          </w:rPr>
          <w:fldChar w:fldCharType="end"/>
        </w:r>
      </w:hyperlink>
    </w:p>
    <w:p w14:paraId="07062E20"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0" w:history="1">
        <w:r w:rsidR="004A26C3" w:rsidRPr="00332CDA">
          <w:rPr>
            <w:rStyle w:val="Hyperlink"/>
          </w:rPr>
          <w:t>7.7.3</w:t>
        </w:r>
        <w:r w:rsidR="004A26C3">
          <w:rPr>
            <w:rFonts w:asciiTheme="minorHAnsi" w:eastAsiaTheme="minorEastAsia" w:hAnsiTheme="minorHAnsi" w:cstheme="minorBidi"/>
            <w:szCs w:val="22"/>
            <w:lang w:val="en-US"/>
          </w:rPr>
          <w:tab/>
        </w:r>
        <w:r w:rsidR="004A26C3" w:rsidRPr="00332CDA">
          <w:rPr>
            <w:rStyle w:val="Hyperlink"/>
          </w:rPr>
          <w:t>Individual Market Re-Enrollment Supplemental Instructions - VT HBE to QHP Issuer</w:t>
        </w:r>
        <w:r w:rsidR="004A26C3">
          <w:rPr>
            <w:webHidden/>
          </w:rPr>
          <w:tab/>
        </w:r>
        <w:r w:rsidR="004A26C3">
          <w:rPr>
            <w:webHidden/>
          </w:rPr>
          <w:fldChar w:fldCharType="begin"/>
        </w:r>
        <w:r w:rsidR="004A26C3">
          <w:rPr>
            <w:webHidden/>
          </w:rPr>
          <w:instrText xml:space="preserve"> PAGEREF _Toc356382080 \h </w:instrText>
        </w:r>
        <w:r w:rsidR="004A26C3">
          <w:rPr>
            <w:webHidden/>
          </w:rPr>
        </w:r>
        <w:r w:rsidR="004A26C3">
          <w:rPr>
            <w:webHidden/>
          </w:rPr>
          <w:fldChar w:fldCharType="separate"/>
        </w:r>
        <w:r w:rsidR="004A26C3">
          <w:rPr>
            <w:webHidden/>
          </w:rPr>
          <w:t>16</w:t>
        </w:r>
        <w:r w:rsidR="004A26C3">
          <w:rPr>
            <w:webHidden/>
          </w:rPr>
          <w:fldChar w:fldCharType="end"/>
        </w:r>
      </w:hyperlink>
    </w:p>
    <w:p w14:paraId="13242E6F"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1" w:history="1">
        <w:r w:rsidR="004A26C3" w:rsidRPr="00332CDA">
          <w:rPr>
            <w:rStyle w:val="Hyperlink"/>
          </w:rPr>
          <w:t>7.7.4</w:t>
        </w:r>
        <w:r w:rsidR="004A26C3">
          <w:rPr>
            <w:rFonts w:asciiTheme="minorHAnsi" w:eastAsiaTheme="minorEastAsia" w:hAnsiTheme="minorHAnsi" w:cstheme="minorBidi"/>
            <w:szCs w:val="22"/>
            <w:lang w:val="en-US"/>
          </w:rPr>
          <w:tab/>
        </w:r>
        <w:r w:rsidR="004A26C3" w:rsidRPr="00332CDA">
          <w:rPr>
            <w:rStyle w:val="Hyperlink"/>
          </w:rPr>
          <w:t>Reinstatement Instructions, VT HBE to QHP Issuer</w:t>
        </w:r>
        <w:r w:rsidR="004A26C3">
          <w:rPr>
            <w:webHidden/>
          </w:rPr>
          <w:tab/>
        </w:r>
        <w:r w:rsidR="004A26C3">
          <w:rPr>
            <w:webHidden/>
          </w:rPr>
          <w:fldChar w:fldCharType="begin"/>
        </w:r>
        <w:r w:rsidR="004A26C3">
          <w:rPr>
            <w:webHidden/>
          </w:rPr>
          <w:instrText xml:space="preserve"> PAGEREF _Toc356382081 \h </w:instrText>
        </w:r>
        <w:r w:rsidR="004A26C3">
          <w:rPr>
            <w:webHidden/>
          </w:rPr>
        </w:r>
        <w:r w:rsidR="004A26C3">
          <w:rPr>
            <w:webHidden/>
          </w:rPr>
          <w:fldChar w:fldCharType="separate"/>
        </w:r>
        <w:r w:rsidR="004A26C3">
          <w:rPr>
            <w:webHidden/>
          </w:rPr>
          <w:t>16</w:t>
        </w:r>
        <w:r w:rsidR="004A26C3">
          <w:rPr>
            <w:webHidden/>
          </w:rPr>
          <w:fldChar w:fldCharType="end"/>
        </w:r>
      </w:hyperlink>
    </w:p>
    <w:p w14:paraId="6E1623A0"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2" w:history="1">
        <w:r w:rsidR="004A26C3" w:rsidRPr="00332CDA">
          <w:rPr>
            <w:rStyle w:val="Hyperlink"/>
          </w:rPr>
          <w:t>7.7.5</w:t>
        </w:r>
        <w:r w:rsidR="004A26C3">
          <w:rPr>
            <w:rFonts w:asciiTheme="minorHAnsi" w:eastAsiaTheme="minorEastAsia" w:hAnsiTheme="minorHAnsi" w:cstheme="minorBidi"/>
            <w:szCs w:val="22"/>
            <w:lang w:val="en-US"/>
          </w:rPr>
          <w:tab/>
        </w:r>
        <w:r w:rsidR="004A26C3" w:rsidRPr="00332CDA">
          <w:rPr>
            <w:rStyle w:val="Hyperlink"/>
          </w:rPr>
          <w:t>Change in Health Coverage</w:t>
        </w:r>
        <w:r w:rsidR="004A26C3">
          <w:rPr>
            <w:webHidden/>
          </w:rPr>
          <w:tab/>
        </w:r>
        <w:r w:rsidR="004A26C3">
          <w:rPr>
            <w:webHidden/>
          </w:rPr>
          <w:fldChar w:fldCharType="begin"/>
        </w:r>
        <w:r w:rsidR="004A26C3">
          <w:rPr>
            <w:webHidden/>
          </w:rPr>
          <w:instrText xml:space="preserve"> PAGEREF _Toc356382082 \h </w:instrText>
        </w:r>
        <w:r w:rsidR="004A26C3">
          <w:rPr>
            <w:webHidden/>
          </w:rPr>
        </w:r>
        <w:r w:rsidR="004A26C3">
          <w:rPr>
            <w:webHidden/>
          </w:rPr>
          <w:fldChar w:fldCharType="separate"/>
        </w:r>
        <w:r w:rsidR="004A26C3">
          <w:rPr>
            <w:webHidden/>
          </w:rPr>
          <w:t>17</w:t>
        </w:r>
        <w:r w:rsidR="004A26C3">
          <w:rPr>
            <w:webHidden/>
          </w:rPr>
          <w:fldChar w:fldCharType="end"/>
        </w:r>
      </w:hyperlink>
    </w:p>
    <w:p w14:paraId="6261A004"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3" w:history="1">
        <w:r w:rsidR="004A26C3" w:rsidRPr="00332CDA">
          <w:rPr>
            <w:rStyle w:val="Hyperlink"/>
          </w:rPr>
          <w:t>7.7.6</w:t>
        </w:r>
        <w:r w:rsidR="004A26C3">
          <w:rPr>
            <w:rFonts w:asciiTheme="minorHAnsi" w:eastAsiaTheme="minorEastAsia" w:hAnsiTheme="minorHAnsi" w:cstheme="minorBidi"/>
            <w:szCs w:val="22"/>
            <w:lang w:val="en-US"/>
          </w:rPr>
          <w:tab/>
        </w:r>
        <w:r w:rsidR="004A26C3" w:rsidRPr="00332CDA">
          <w:rPr>
            <w:rStyle w:val="Hyperlink"/>
          </w:rPr>
          <w:t>Change in Circumstance - Newborns</w:t>
        </w:r>
        <w:r w:rsidR="004A26C3">
          <w:rPr>
            <w:webHidden/>
          </w:rPr>
          <w:tab/>
        </w:r>
        <w:r w:rsidR="004A26C3">
          <w:rPr>
            <w:webHidden/>
          </w:rPr>
          <w:fldChar w:fldCharType="begin"/>
        </w:r>
        <w:r w:rsidR="004A26C3">
          <w:rPr>
            <w:webHidden/>
          </w:rPr>
          <w:instrText xml:space="preserve"> PAGEREF _Toc356382083 \h </w:instrText>
        </w:r>
        <w:r w:rsidR="004A26C3">
          <w:rPr>
            <w:webHidden/>
          </w:rPr>
        </w:r>
        <w:r w:rsidR="004A26C3">
          <w:rPr>
            <w:webHidden/>
          </w:rPr>
          <w:fldChar w:fldCharType="separate"/>
        </w:r>
        <w:r w:rsidR="004A26C3">
          <w:rPr>
            <w:webHidden/>
          </w:rPr>
          <w:t>17</w:t>
        </w:r>
        <w:r w:rsidR="004A26C3">
          <w:rPr>
            <w:webHidden/>
          </w:rPr>
          <w:fldChar w:fldCharType="end"/>
        </w:r>
      </w:hyperlink>
    </w:p>
    <w:p w14:paraId="5644B310"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5" w:history="1">
        <w:r w:rsidR="004A26C3" w:rsidRPr="00332CDA">
          <w:rPr>
            <w:rStyle w:val="Hyperlink"/>
          </w:rPr>
          <w:t>7.7.7</w:t>
        </w:r>
        <w:r w:rsidR="004A26C3">
          <w:rPr>
            <w:rFonts w:asciiTheme="minorHAnsi" w:eastAsiaTheme="minorEastAsia" w:hAnsiTheme="minorHAnsi" w:cstheme="minorBidi"/>
            <w:szCs w:val="22"/>
            <w:lang w:val="en-US"/>
          </w:rPr>
          <w:tab/>
        </w:r>
        <w:r w:rsidR="004A26C3" w:rsidRPr="00332CDA">
          <w:rPr>
            <w:rStyle w:val="Hyperlink"/>
          </w:rPr>
          <w:t>Termination Due to Address Change</w:t>
        </w:r>
        <w:r w:rsidR="004A26C3">
          <w:rPr>
            <w:webHidden/>
          </w:rPr>
          <w:tab/>
        </w:r>
        <w:r w:rsidR="004A26C3">
          <w:rPr>
            <w:webHidden/>
          </w:rPr>
          <w:fldChar w:fldCharType="begin"/>
        </w:r>
        <w:r w:rsidR="004A26C3">
          <w:rPr>
            <w:webHidden/>
          </w:rPr>
          <w:instrText xml:space="preserve"> PAGEREF _Toc356382085 \h </w:instrText>
        </w:r>
        <w:r w:rsidR="004A26C3">
          <w:rPr>
            <w:webHidden/>
          </w:rPr>
        </w:r>
        <w:r w:rsidR="004A26C3">
          <w:rPr>
            <w:webHidden/>
          </w:rPr>
          <w:fldChar w:fldCharType="separate"/>
        </w:r>
        <w:r w:rsidR="004A26C3">
          <w:rPr>
            <w:webHidden/>
          </w:rPr>
          <w:t>17</w:t>
        </w:r>
        <w:r w:rsidR="004A26C3">
          <w:rPr>
            <w:webHidden/>
          </w:rPr>
          <w:fldChar w:fldCharType="end"/>
        </w:r>
      </w:hyperlink>
    </w:p>
    <w:p w14:paraId="24963F16"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6" w:history="1">
        <w:r w:rsidR="004A26C3" w:rsidRPr="00332CDA">
          <w:rPr>
            <w:rStyle w:val="Hyperlink"/>
          </w:rPr>
          <w:t>7.7.8</w:t>
        </w:r>
        <w:r w:rsidR="004A26C3">
          <w:rPr>
            <w:rFonts w:asciiTheme="minorHAnsi" w:eastAsiaTheme="minorEastAsia" w:hAnsiTheme="minorHAnsi" w:cstheme="minorBidi"/>
            <w:szCs w:val="22"/>
            <w:lang w:val="en-US"/>
          </w:rPr>
          <w:tab/>
        </w:r>
        <w:r w:rsidR="004A26C3" w:rsidRPr="00332CDA">
          <w:rPr>
            <w:rStyle w:val="Hyperlink"/>
          </w:rPr>
          <w:t>Supported Relationship Codes</w:t>
        </w:r>
        <w:r w:rsidR="004A26C3">
          <w:rPr>
            <w:webHidden/>
          </w:rPr>
          <w:tab/>
        </w:r>
        <w:r w:rsidR="004A26C3">
          <w:rPr>
            <w:webHidden/>
          </w:rPr>
          <w:fldChar w:fldCharType="begin"/>
        </w:r>
        <w:r w:rsidR="004A26C3">
          <w:rPr>
            <w:webHidden/>
          </w:rPr>
          <w:instrText xml:space="preserve"> PAGEREF _Toc356382086 \h </w:instrText>
        </w:r>
        <w:r w:rsidR="004A26C3">
          <w:rPr>
            <w:webHidden/>
          </w:rPr>
        </w:r>
        <w:r w:rsidR="004A26C3">
          <w:rPr>
            <w:webHidden/>
          </w:rPr>
          <w:fldChar w:fldCharType="separate"/>
        </w:r>
        <w:r w:rsidR="004A26C3">
          <w:rPr>
            <w:webHidden/>
          </w:rPr>
          <w:t>17</w:t>
        </w:r>
        <w:r w:rsidR="004A26C3">
          <w:rPr>
            <w:webHidden/>
          </w:rPr>
          <w:fldChar w:fldCharType="end"/>
        </w:r>
      </w:hyperlink>
    </w:p>
    <w:p w14:paraId="32FEF367" w14:textId="77777777" w:rsidR="004A26C3" w:rsidRDefault="008D1BD0">
      <w:pPr>
        <w:pStyle w:val="TOC2"/>
        <w:rPr>
          <w:rFonts w:asciiTheme="minorHAnsi" w:eastAsiaTheme="minorEastAsia" w:hAnsiTheme="minorHAnsi" w:cstheme="minorBidi"/>
          <w:szCs w:val="22"/>
          <w:lang w:val="en-US"/>
        </w:rPr>
      </w:pPr>
      <w:hyperlink w:anchor="_Toc356382088" w:history="1">
        <w:r w:rsidR="004A26C3" w:rsidRPr="00332CDA">
          <w:rPr>
            <w:rStyle w:val="Hyperlink"/>
          </w:rPr>
          <w:t>7.8</w:t>
        </w:r>
        <w:r w:rsidR="004A26C3">
          <w:rPr>
            <w:rFonts w:asciiTheme="minorHAnsi" w:eastAsiaTheme="minorEastAsia" w:hAnsiTheme="minorHAnsi" w:cstheme="minorBidi"/>
            <w:szCs w:val="22"/>
            <w:lang w:val="en-US"/>
          </w:rPr>
          <w:tab/>
        </w:r>
        <w:r w:rsidR="004A26C3" w:rsidRPr="00332CDA">
          <w:rPr>
            <w:rStyle w:val="Hyperlink"/>
          </w:rPr>
          <w:t>Reconciliation Process</w:t>
        </w:r>
        <w:r w:rsidR="004A26C3">
          <w:rPr>
            <w:webHidden/>
          </w:rPr>
          <w:tab/>
        </w:r>
        <w:r w:rsidR="004A26C3">
          <w:rPr>
            <w:webHidden/>
          </w:rPr>
          <w:fldChar w:fldCharType="begin"/>
        </w:r>
        <w:r w:rsidR="004A26C3">
          <w:rPr>
            <w:webHidden/>
          </w:rPr>
          <w:instrText xml:space="preserve"> PAGEREF _Toc356382088 \h </w:instrText>
        </w:r>
        <w:r w:rsidR="004A26C3">
          <w:rPr>
            <w:webHidden/>
          </w:rPr>
        </w:r>
        <w:r w:rsidR="004A26C3">
          <w:rPr>
            <w:webHidden/>
          </w:rPr>
          <w:fldChar w:fldCharType="separate"/>
        </w:r>
        <w:r w:rsidR="004A26C3">
          <w:rPr>
            <w:webHidden/>
          </w:rPr>
          <w:t>18</w:t>
        </w:r>
        <w:r w:rsidR="004A26C3">
          <w:rPr>
            <w:webHidden/>
          </w:rPr>
          <w:fldChar w:fldCharType="end"/>
        </w:r>
      </w:hyperlink>
    </w:p>
    <w:p w14:paraId="79CC8A09"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89" w:history="1">
        <w:r w:rsidR="004A26C3" w:rsidRPr="00332CDA">
          <w:rPr>
            <w:rStyle w:val="Hyperlink"/>
          </w:rPr>
          <w:t>7.8.1</w:t>
        </w:r>
        <w:r w:rsidR="004A26C3">
          <w:rPr>
            <w:rFonts w:asciiTheme="minorHAnsi" w:eastAsiaTheme="minorEastAsia" w:hAnsiTheme="minorHAnsi" w:cstheme="minorBidi"/>
            <w:szCs w:val="22"/>
            <w:lang w:val="en-US"/>
          </w:rPr>
          <w:tab/>
        </w:r>
        <w:r w:rsidR="004A26C3" w:rsidRPr="00332CDA">
          <w:rPr>
            <w:rStyle w:val="Hyperlink"/>
          </w:rPr>
          <w:t>Frequency</w:t>
        </w:r>
        <w:r w:rsidR="004A26C3">
          <w:rPr>
            <w:webHidden/>
          </w:rPr>
          <w:tab/>
        </w:r>
        <w:r w:rsidR="004A26C3">
          <w:rPr>
            <w:webHidden/>
          </w:rPr>
          <w:fldChar w:fldCharType="begin"/>
        </w:r>
        <w:r w:rsidR="004A26C3">
          <w:rPr>
            <w:webHidden/>
          </w:rPr>
          <w:instrText xml:space="preserve"> PAGEREF _Toc356382089 \h </w:instrText>
        </w:r>
        <w:r w:rsidR="004A26C3">
          <w:rPr>
            <w:webHidden/>
          </w:rPr>
        </w:r>
        <w:r w:rsidR="004A26C3">
          <w:rPr>
            <w:webHidden/>
          </w:rPr>
          <w:fldChar w:fldCharType="separate"/>
        </w:r>
        <w:r w:rsidR="004A26C3">
          <w:rPr>
            <w:webHidden/>
          </w:rPr>
          <w:t>18</w:t>
        </w:r>
        <w:r w:rsidR="004A26C3">
          <w:rPr>
            <w:webHidden/>
          </w:rPr>
          <w:fldChar w:fldCharType="end"/>
        </w:r>
      </w:hyperlink>
    </w:p>
    <w:p w14:paraId="36D87062"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0" w:history="1">
        <w:r w:rsidR="004A26C3" w:rsidRPr="00332CDA">
          <w:rPr>
            <w:rStyle w:val="Hyperlink"/>
          </w:rPr>
          <w:t>7.8.2</w:t>
        </w:r>
        <w:r w:rsidR="004A26C3">
          <w:rPr>
            <w:rFonts w:asciiTheme="minorHAnsi" w:eastAsiaTheme="minorEastAsia" w:hAnsiTheme="minorHAnsi" w:cstheme="minorBidi"/>
            <w:szCs w:val="22"/>
            <w:lang w:val="en-US"/>
          </w:rPr>
          <w:tab/>
        </w:r>
        <w:r w:rsidR="004A26C3" w:rsidRPr="00332CDA">
          <w:rPr>
            <w:rStyle w:val="Hyperlink"/>
          </w:rPr>
          <w:t>Reconciliation Message</w:t>
        </w:r>
        <w:r w:rsidR="004A26C3">
          <w:rPr>
            <w:webHidden/>
          </w:rPr>
          <w:tab/>
        </w:r>
        <w:r w:rsidR="004A26C3">
          <w:rPr>
            <w:webHidden/>
          </w:rPr>
          <w:fldChar w:fldCharType="begin"/>
        </w:r>
        <w:r w:rsidR="004A26C3">
          <w:rPr>
            <w:webHidden/>
          </w:rPr>
          <w:instrText xml:space="preserve"> PAGEREF _Toc356382090 \h </w:instrText>
        </w:r>
        <w:r w:rsidR="004A26C3">
          <w:rPr>
            <w:webHidden/>
          </w:rPr>
        </w:r>
        <w:r w:rsidR="004A26C3">
          <w:rPr>
            <w:webHidden/>
          </w:rPr>
          <w:fldChar w:fldCharType="separate"/>
        </w:r>
        <w:r w:rsidR="004A26C3">
          <w:rPr>
            <w:webHidden/>
          </w:rPr>
          <w:t>18</w:t>
        </w:r>
        <w:r w:rsidR="004A26C3">
          <w:rPr>
            <w:webHidden/>
          </w:rPr>
          <w:fldChar w:fldCharType="end"/>
        </w:r>
      </w:hyperlink>
    </w:p>
    <w:p w14:paraId="285C35D9"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1" w:history="1">
        <w:r w:rsidR="004A26C3" w:rsidRPr="00332CDA">
          <w:rPr>
            <w:rStyle w:val="Hyperlink"/>
          </w:rPr>
          <w:t>7.8.3</w:t>
        </w:r>
        <w:r w:rsidR="004A26C3">
          <w:rPr>
            <w:rFonts w:asciiTheme="minorHAnsi" w:eastAsiaTheme="minorEastAsia" w:hAnsiTheme="minorHAnsi" w:cstheme="minorBidi"/>
            <w:szCs w:val="22"/>
            <w:lang w:val="en-US"/>
          </w:rPr>
          <w:tab/>
        </w:r>
        <w:r w:rsidR="004A26C3" w:rsidRPr="00332CDA">
          <w:rPr>
            <w:rStyle w:val="Hyperlink"/>
          </w:rPr>
          <w:t>Issues Identified Through Reconciliation</w:t>
        </w:r>
        <w:r w:rsidR="004A26C3">
          <w:rPr>
            <w:webHidden/>
          </w:rPr>
          <w:tab/>
        </w:r>
        <w:r w:rsidR="004A26C3">
          <w:rPr>
            <w:webHidden/>
          </w:rPr>
          <w:fldChar w:fldCharType="begin"/>
        </w:r>
        <w:r w:rsidR="004A26C3">
          <w:rPr>
            <w:webHidden/>
          </w:rPr>
          <w:instrText xml:space="preserve"> PAGEREF _Toc356382091 \h </w:instrText>
        </w:r>
        <w:r w:rsidR="004A26C3">
          <w:rPr>
            <w:webHidden/>
          </w:rPr>
        </w:r>
        <w:r w:rsidR="004A26C3">
          <w:rPr>
            <w:webHidden/>
          </w:rPr>
          <w:fldChar w:fldCharType="separate"/>
        </w:r>
        <w:r w:rsidR="004A26C3">
          <w:rPr>
            <w:webHidden/>
          </w:rPr>
          <w:t>18</w:t>
        </w:r>
        <w:r w:rsidR="004A26C3">
          <w:rPr>
            <w:webHidden/>
          </w:rPr>
          <w:fldChar w:fldCharType="end"/>
        </w:r>
      </w:hyperlink>
    </w:p>
    <w:p w14:paraId="748A7BED" w14:textId="77777777" w:rsidR="004A26C3" w:rsidRDefault="008D1BD0">
      <w:pPr>
        <w:pStyle w:val="TOC1"/>
        <w:rPr>
          <w:rFonts w:asciiTheme="minorHAnsi" w:eastAsiaTheme="minorEastAsia" w:hAnsiTheme="minorHAnsi" w:cstheme="minorBidi"/>
          <w:szCs w:val="22"/>
        </w:rPr>
      </w:pPr>
      <w:hyperlink w:anchor="_Toc356382092" w:history="1">
        <w:r w:rsidR="004A26C3" w:rsidRPr="00332CDA">
          <w:rPr>
            <w:rStyle w:val="Hyperlink"/>
          </w:rPr>
          <w:t>8</w:t>
        </w:r>
        <w:r w:rsidR="004A26C3">
          <w:rPr>
            <w:rFonts w:asciiTheme="minorHAnsi" w:eastAsiaTheme="minorEastAsia" w:hAnsiTheme="minorHAnsi" w:cstheme="minorBidi"/>
            <w:szCs w:val="22"/>
          </w:rPr>
          <w:tab/>
        </w:r>
        <w:r w:rsidR="004A26C3" w:rsidRPr="00332CDA">
          <w:rPr>
            <w:rStyle w:val="Hyperlink"/>
          </w:rPr>
          <w:t>Problem Resolution</w:t>
        </w:r>
        <w:r w:rsidR="004A26C3">
          <w:rPr>
            <w:webHidden/>
          </w:rPr>
          <w:tab/>
        </w:r>
        <w:r w:rsidR="004A26C3">
          <w:rPr>
            <w:webHidden/>
          </w:rPr>
          <w:fldChar w:fldCharType="begin"/>
        </w:r>
        <w:r w:rsidR="004A26C3">
          <w:rPr>
            <w:webHidden/>
          </w:rPr>
          <w:instrText xml:space="preserve"> PAGEREF _Toc356382092 \h </w:instrText>
        </w:r>
        <w:r w:rsidR="004A26C3">
          <w:rPr>
            <w:webHidden/>
          </w:rPr>
        </w:r>
        <w:r w:rsidR="004A26C3">
          <w:rPr>
            <w:webHidden/>
          </w:rPr>
          <w:fldChar w:fldCharType="separate"/>
        </w:r>
        <w:r w:rsidR="004A26C3">
          <w:rPr>
            <w:webHidden/>
          </w:rPr>
          <w:t>19</w:t>
        </w:r>
        <w:r w:rsidR="004A26C3">
          <w:rPr>
            <w:webHidden/>
          </w:rPr>
          <w:fldChar w:fldCharType="end"/>
        </w:r>
      </w:hyperlink>
    </w:p>
    <w:p w14:paraId="7FC138D7" w14:textId="77777777" w:rsidR="004A26C3" w:rsidRDefault="008D1BD0">
      <w:pPr>
        <w:pStyle w:val="TOC2"/>
        <w:rPr>
          <w:rFonts w:asciiTheme="minorHAnsi" w:eastAsiaTheme="minorEastAsia" w:hAnsiTheme="minorHAnsi" w:cstheme="minorBidi"/>
          <w:szCs w:val="22"/>
          <w:lang w:val="en-US"/>
        </w:rPr>
      </w:pPr>
      <w:hyperlink w:anchor="_Toc356382093" w:history="1">
        <w:r w:rsidR="004A26C3" w:rsidRPr="00332CDA">
          <w:rPr>
            <w:rStyle w:val="Hyperlink"/>
          </w:rPr>
          <w:t>8.1</w:t>
        </w:r>
        <w:r w:rsidR="004A26C3">
          <w:rPr>
            <w:rFonts w:asciiTheme="minorHAnsi" w:eastAsiaTheme="minorEastAsia" w:hAnsiTheme="minorHAnsi" w:cstheme="minorBidi"/>
            <w:szCs w:val="22"/>
            <w:lang w:val="en-US"/>
          </w:rPr>
          <w:tab/>
        </w:r>
        <w:r w:rsidR="004A26C3" w:rsidRPr="00332CDA">
          <w:rPr>
            <w:rStyle w:val="Hyperlink"/>
          </w:rPr>
          <w:t>Business Processes</w:t>
        </w:r>
        <w:r w:rsidR="004A26C3">
          <w:rPr>
            <w:webHidden/>
          </w:rPr>
          <w:tab/>
        </w:r>
        <w:r w:rsidR="004A26C3">
          <w:rPr>
            <w:webHidden/>
          </w:rPr>
          <w:fldChar w:fldCharType="begin"/>
        </w:r>
        <w:r w:rsidR="004A26C3">
          <w:rPr>
            <w:webHidden/>
          </w:rPr>
          <w:instrText xml:space="preserve"> PAGEREF _Toc356382093 \h </w:instrText>
        </w:r>
        <w:r w:rsidR="004A26C3">
          <w:rPr>
            <w:webHidden/>
          </w:rPr>
        </w:r>
        <w:r w:rsidR="004A26C3">
          <w:rPr>
            <w:webHidden/>
          </w:rPr>
          <w:fldChar w:fldCharType="separate"/>
        </w:r>
        <w:r w:rsidR="004A26C3">
          <w:rPr>
            <w:webHidden/>
          </w:rPr>
          <w:t>19</w:t>
        </w:r>
        <w:r w:rsidR="004A26C3">
          <w:rPr>
            <w:webHidden/>
          </w:rPr>
          <w:fldChar w:fldCharType="end"/>
        </w:r>
      </w:hyperlink>
    </w:p>
    <w:p w14:paraId="32AE9927"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4" w:history="1">
        <w:r w:rsidR="004A26C3" w:rsidRPr="00332CDA">
          <w:rPr>
            <w:rStyle w:val="Hyperlink"/>
          </w:rPr>
          <w:t>8.1.1</w:t>
        </w:r>
        <w:r w:rsidR="004A26C3">
          <w:rPr>
            <w:rFonts w:asciiTheme="minorHAnsi" w:eastAsiaTheme="minorEastAsia" w:hAnsiTheme="minorHAnsi" w:cstheme="minorBidi"/>
            <w:szCs w:val="22"/>
            <w:lang w:val="en-US"/>
          </w:rPr>
          <w:tab/>
        </w:r>
        <w:r w:rsidR="004A26C3" w:rsidRPr="00332CDA">
          <w:rPr>
            <w:rStyle w:val="Hyperlink"/>
          </w:rPr>
          <w:t>Create Employer Group</w:t>
        </w:r>
        <w:r w:rsidR="004A26C3">
          <w:rPr>
            <w:webHidden/>
          </w:rPr>
          <w:tab/>
        </w:r>
        <w:r w:rsidR="004A26C3">
          <w:rPr>
            <w:webHidden/>
          </w:rPr>
          <w:fldChar w:fldCharType="begin"/>
        </w:r>
        <w:r w:rsidR="004A26C3">
          <w:rPr>
            <w:webHidden/>
          </w:rPr>
          <w:instrText xml:space="preserve"> PAGEREF _Toc356382094 \h </w:instrText>
        </w:r>
        <w:r w:rsidR="004A26C3">
          <w:rPr>
            <w:webHidden/>
          </w:rPr>
        </w:r>
        <w:r w:rsidR="004A26C3">
          <w:rPr>
            <w:webHidden/>
          </w:rPr>
          <w:fldChar w:fldCharType="separate"/>
        </w:r>
        <w:r w:rsidR="004A26C3">
          <w:rPr>
            <w:webHidden/>
          </w:rPr>
          <w:t>19</w:t>
        </w:r>
        <w:r w:rsidR="004A26C3">
          <w:rPr>
            <w:webHidden/>
          </w:rPr>
          <w:fldChar w:fldCharType="end"/>
        </w:r>
      </w:hyperlink>
    </w:p>
    <w:p w14:paraId="6F36292F"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5" w:history="1">
        <w:r w:rsidR="004A26C3" w:rsidRPr="00332CDA">
          <w:rPr>
            <w:rStyle w:val="Hyperlink"/>
          </w:rPr>
          <w:t>8.1.2</w:t>
        </w:r>
        <w:r w:rsidR="004A26C3">
          <w:rPr>
            <w:rFonts w:asciiTheme="minorHAnsi" w:eastAsiaTheme="minorEastAsia" w:hAnsiTheme="minorHAnsi" w:cstheme="minorBidi"/>
            <w:szCs w:val="22"/>
            <w:lang w:val="en-US"/>
          </w:rPr>
          <w:tab/>
        </w:r>
        <w:r w:rsidR="004A26C3" w:rsidRPr="00332CDA">
          <w:rPr>
            <w:rStyle w:val="Hyperlink"/>
          </w:rPr>
          <w:t>Group Maintenance – Initiated by VT HBE</w:t>
        </w:r>
        <w:r w:rsidR="004A26C3">
          <w:rPr>
            <w:webHidden/>
          </w:rPr>
          <w:tab/>
        </w:r>
        <w:r w:rsidR="004A26C3">
          <w:rPr>
            <w:webHidden/>
          </w:rPr>
          <w:fldChar w:fldCharType="begin"/>
        </w:r>
        <w:r w:rsidR="004A26C3">
          <w:rPr>
            <w:webHidden/>
          </w:rPr>
          <w:instrText xml:space="preserve"> PAGEREF _Toc356382095 \h </w:instrText>
        </w:r>
        <w:r w:rsidR="004A26C3">
          <w:rPr>
            <w:webHidden/>
          </w:rPr>
        </w:r>
        <w:r w:rsidR="004A26C3">
          <w:rPr>
            <w:webHidden/>
          </w:rPr>
          <w:fldChar w:fldCharType="separate"/>
        </w:r>
        <w:r w:rsidR="004A26C3">
          <w:rPr>
            <w:webHidden/>
          </w:rPr>
          <w:t>20</w:t>
        </w:r>
        <w:r w:rsidR="004A26C3">
          <w:rPr>
            <w:webHidden/>
          </w:rPr>
          <w:fldChar w:fldCharType="end"/>
        </w:r>
      </w:hyperlink>
    </w:p>
    <w:p w14:paraId="0BD6DCE0"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6" w:history="1">
        <w:r w:rsidR="004A26C3" w:rsidRPr="00332CDA">
          <w:rPr>
            <w:rStyle w:val="Hyperlink"/>
          </w:rPr>
          <w:t>8.1.3</w:t>
        </w:r>
        <w:r w:rsidR="004A26C3">
          <w:rPr>
            <w:rFonts w:asciiTheme="minorHAnsi" w:eastAsiaTheme="minorEastAsia" w:hAnsiTheme="minorHAnsi" w:cstheme="minorBidi"/>
            <w:szCs w:val="22"/>
            <w:lang w:val="en-US"/>
          </w:rPr>
          <w:tab/>
        </w:r>
        <w:r w:rsidR="004A26C3" w:rsidRPr="00332CDA">
          <w:rPr>
            <w:rStyle w:val="Hyperlink"/>
          </w:rPr>
          <w:t>Group Maintenance Initiated by Carrier</w:t>
        </w:r>
        <w:r w:rsidR="004A26C3">
          <w:rPr>
            <w:webHidden/>
          </w:rPr>
          <w:tab/>
        </w:r>
        <w:r w:rsidR="004A26C3">
          <w:rPr>
            <w:webHidden/>
          </w:rPr>
          <w:fldChar w:fldCharType="begin"/>
        </w:r>
        <w:r w:rsidR="004A26C3">
          <w:rPr>
            <w:webHidden/>
          </w:rPr>
          <w:instrText xml:space="preserve"> PAGEREF _Toc356382096 \h </w:instrText>
        </w:r>
        <w:r w:rsidR="004A26C3">
          <w:rPr>
            <w:webHidden/>
          </w:rPr>
        </w:r>
        <w:r w:rsidR="004A26C3">
          <w:rPr>
            <w:webHidden/>
          </w:rPr>
          <w:fldChar w:fldCharType="separate"/>
        </w:r>
        <w:r w:rsidR="004A26C3">
          <w:rPr>
            <w:webHidden/>
          </w:rPr>
          <w:t>20</w:t>
        </w:r>
        <w:r w:rsidR="004A26C3">
          <w:rPr>
            <w:webHidden/>
          </w:rPr>
          <w:fldChar w:fldCharType="end"/>
        </w:r>
      </w:hyperlink>
    </w:p>
    <w:p w14:paraId="4CE426F6"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7" w:history="1">
        <w:r w:rsidR="004A26C3" w:rsidRPr="00332CDA">
          <w:rPr>
            <w:rStyle w:val="Hyperlink"/>
          </w:rPr>
          <w:t>8.1.4</w:t>
        </w:r>
        <w:r w:rsidR="004A26C3">
          <w:rPr>
            <w:rFonts w:asciiTheme="minorHAnsi" w:eastAsiaTheme="minorEastAsia" w:hAnsiTheme="minorHAnsi" w:cstheme="minorBidi"/>
            <w:szCs w:val="22"/>
            <w:lang w:val="en-US"/>
          </w:rPr>
          <w:tab/>
        </w:r>
        <w:r w:rsidR="004A26C3" w:rsidRPr="00332CDA">
          <w:rPr>
            <w:rStyle w:val="Hyperlink"/>
          </w:rPr>
          <w:t>Employee Enrollment</w:t>
        </w:r>
        <w:r w:rsidR="004A26C3">
          <w:rPr>
            <w:webHidden/>
          </w:rPr>
          <w:tab/>
        </w:r>
        <w:r w:rsidR="004A26C3">
          <w:rPr>
            <w:webHidden/>
          </w:rPr>
          <w:fldChar w:fldCharType="begin"/>
        </w:r>
        <w:r w:rsidR="004A26C3">
          <w:rPr>
            <w:webHidden/>
          </w:rPr>
          <w:instrText xml:space="preserve"> PAGEREF _Toc356382097 \h </w:instrText>
        </w:r>
        <w:r w:rsidR="004A26C3">
          <w:rPr>
            <w:webHidden/>
          </w:rPr>
        </w:r>
        <w:r w:rsidR="004A26C3">
          <w:rPr>
            <w:webHidden/>
          </w:rPr>
          <w:fldChar w:fldCharType="separate"/>
        </w:r>
        <w:r w:rsidR="004A26C3">
          <w:rPr>
            <w:webHidden/>
          </w:rPr>
          <w:t>21</w:t>
        </w:r>
        <w:r w:rsidR="004A26C3">
          <w:rPr>
            <w:webHidden/>
          </w:rPr>
          <w:fldChar w:fldCharType="end"/>
        </w:r>
      </w:hyperlink>
    </w:p>
    <w:p w14:paraId="67B77DF0"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8" w:history="1">
        <w:r w:rsidR="004A26C3" w:rsidRPr="00332CDA">
          <w:rPr>
            <w:rStyle w:val="Hyperlink"/>
          </w:rPr>
          <w:t>8.1.5</w:t>
        </w:r>
        <w:r w:rsidR="004A26C3">
          <w:rPr>
            <w:rFonts w:asciiTheme="minorHAnsi" w:eastAsiaTheme="minorEastAsia" w:hAnsiTheme="minorHAnsi" w:cstheme="minorBidi"/>
            <w:szCs w:val="22"/>
            <w:lang w:val="en-US"/>
          </w:rPr>
          <w:tab/>
        </w:r>
        <w:r w:rsidR="004A26C3" w:rsidRPr="00332CDA">
          <w:rPr>
            <w:rStyle w:val="Hyperlink"/>
          </w:rPr>
          <w:t>Employee Maintenance Initiated by VT HBE</w:t>
        </w:r>
        <w:r w:rsidR="004A26C3">
          <w:rPr>
            <w:webHidden/>
          </w:rPr>
          <w:tab/>
        </w:r>
        <w:r w:rsidR="004A26C3">
          <w:rPr>
            <w:webHidden/>
          </w:rPr>
          <w:fldChar w:fldCharType="begin"/>
        </w:r>
        <w:r w:rsidR="004A26C3">
          <w:rPr>
            <w:webHidden/>
          </w:rPr>
          <w:instrText xml:space="preserve"> PAGEREF _Toc356382098 \h </w:instrText>
        </w:r>
        <w:r w:rsidR="004A26C3">
          <w:rPr>
            <w:webHidden/>
          </w:rPr>
        </w:r>
        <w:r w:rsidR="004A26C3">
          <w:rPr>
            <w:webHidden/>
          </w:rPr>
          <w:fldChar w:fldCharType="separate"/>
        </w:r>
        <w:r w:rsidR="004A26C3">
          <w:rPr>
            <w:webHidden/>
          </w:rPr>
          <w:t>21</w:t>
        </w:r>
        <w:r w:rsidR="004A26C3">
          <w:rPr>
            <w:webHidden/>
          </w:rPr>
          <w:fldChar w:fldCharType="end"/>
        </w:r>
      </w:hyperlink>
    </w:p>
    <w:p w14:paraId="05674079"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099" w:history="1">
        <w:r w:rsidR="004A26C3" w:rsidRPr="00332CDA">
          <w:rPr>
            <w:rStyle w:val="Hyperlink"/>
          </w:rPr>
          <w:t>8.1.6</w:t>
        </w:r>
        <w:r w:rsidR="004A26C3">
          <w:rPr>
            <w:rFonts w:asciiTheme="minorHAnsi" w:eastAsiaTheme="minorEastAsia" w:hAnsiTheme="minorHAnsi" w:cstheme="minorBidi"/>
            <w:szCs w:val="22"/>
            <w:lang w:val="en-US"/>
          </w:rPr>
          <w:tab/>
        </w:r>
        <w:r w:rsidR="004A26C3" w:rsidRPr="00332CDA">
          <w:rPr>
            <w:rStyle w:val="Hyperlink"/>
          </w:rPr>
          <w:t>Employee Maintenance Initiated by Carrier</w:t>
        </w:r>
        <w:r w:rsidR="004A26C3">
          <w:rPr>
            <w:webHidden/>
          </w:rPr>
          <w:tab/>
        </w:r>
        <w:r w:rsidR="004A26C3">
          <w:rPr>
            <w:webHidden/>
          </w:rPr>
          <w:fldChar w:fldCharType="begin"/>
        </w:r>
        <w:r w:rsidR="004A26C3">
          <w:rPr>
            <w:webHidden/>
          </w:rPr>
          <w:instrText xml:space="preserve"> PAGEREF _Toc356382099 \h </w:instrText>
        </w:r>
        <w:r w:rsidR="004A26C3">
          <w:rPr>
            <w:webHidden/>
          </w:rPr>
        </w:r>
        <w:r w:rsidR="004A26C3">
          <w:rPr>
            <w:webHidden/>
          </w:rPr>
          <w:fldChar w:fldCharType="separate"/>
        </w:r>
        <w:r w:rsidR="004A26C3">
          <w:rPr>
            <w:webHidden/>
          </w:rPr>
          <w:t>22</w:t>
        </w:r>
        <w:r w:rsidR="004A26C3">
          <w:rPr>
            <w:webHidden/>
          </w:rPr>
          <w:fldChar w:fldCharType="end"/>
        </w:r>
      </w:hyperlink>
    </w:p>
    <w:p w14:paraId="65212517"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100" w:history="1">
        <w:r w:rsidR="004A26C3" w:rsidRPr="00332CDA">
          <w:rPr>
            <w:rStyle w:val="Hyperlink"/>
          </w:rPr>
          <w:t>8.1.7</w:t>
        </w:r>
        <w:r w:rsidR="004A26C3">
          <w:rPr>
            <w:rFonts w:asciiTheme="minorHAnsi" w:eastAsiaTheme="minorEastAsia" w:hAnsiTheme="minorHAnsi" w:cstheme="minorBidi"/>
            <w:szCs w:val="22"/>
            <w:lang w:val="en-US"/>
          </w:rPr>
          <w:tab/>
        </w:r>
        <w:r w:rsidR="004A26C3" w:rsidRPr="00332CDA">
          <w:rPr>
            <w:rStyle w:val="Hyperlink"/>
          </w:rPr>
          <w:t>Individual Enrollment</w:t>
        </w:r>
        <w:r w:rsidR="004A26C3">
          <w:rPr>
            <w:webHidden/>
          </w:rPr>
          <w:tab/>
        </w:r>
        <w:r w:rsidR="004A26C3">
          <w:rPr>
            <w:webHidden/>
          </w:rPr>
          <w:fldChar w:fldCharType="begin"/>
        </w:r>
        <w:r w:rsidR="004A26C3">
          <w:rPr>
            <w:webHidden/>
          </w:rPr>
          <w:instrText xml:space="preserve"> PAGEREF _Toc356382100 \h </w:instrText>
        </w:r>
        <w:r w:rsidR="004A26C3">
          <w:rPr>
            <w:webHidden/>
          </w:rPr>
        </w:r>
        <w:r w:rsidR="004A26C3">
          <w:rPr>
            <w:webHidden/>
          </w:rPr>
          <w:fldChar w:fldCharType="separate"/>
        </w:r>
        <w:r w:rsidR="004A26C3">
          <w:rPr>
            <w:webHidden/>
          </w:rPr>
          <w:t>22</w:t>
        </w:r>
        <w:r w:rsidR="004A26C3">
          <w:rPr>
            <w:webHidden/>
          </w:rPr>
          <w:fldChar w:fldCharType="end"/>
        </w:r>
      </w:hyperlink>
    </w:p>
    <w:p w14:paraId="4398D9F8"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101" w:history="1">
        <w:r w:rsidR="004A26C3" w:rsidRPr="00332CDA">
          <w:rPr>
            <w:rStyle w:val="Hyperlink"/>
          </w:rPr>
          <w:t>8.1.8</w:t>
        </w:r>
        <w:r w:rsidR="004A26C3">
          <w:rPr>
            <w:rFonts w:asciiTheme="minorHAnsi" w:eastAsiaTheme="minorEastAsia" w:hAnsiTheme="minorHAnsi" w:cstheme="minorBidi"/>
            <w:szCs w:val="22"/>
            <w:lang w:val="en-US"/>
          </w:rPr>
          <w:tab/>
        </w:r>
        <w:r w:rsidR="004A26C3" w:rsidRPr="00332CDA">
          <w:rPr>
            <w:rStyle w:val="Hyperlink"/>
          </w:rPr>
          <w:t>Individual Enrollment Maintenance Initiated by VT HBE</w:t>
        </w:r>
        <w:r w:rsidR="004A26C3">
          <w:rPr>
            <w:webHidden/>
          </w:rPr>
          <w:tab/>
        </w:r>
        <w:r w:rsidR="004A26C3">
          <w:rPr>
            <w:webHidden/>
          </w:rPr>
          <w:fldChar w:fldCharType="begin"/>
        </w:r>
        <w:r w:rsidR="004A26C3">
          <w:rPr>
            <w:webHidden/>
          </w:rPr>
          <w:instrText xml:space="preserve"> PAGEREF _Toc356382101 \h </w:instrText>
        </w:r>
        <w:r w:rsidR="004A26C3">
          <w:rPr>
            <w:webHidden/>
          </w:rPr>
        </w:r>
        <w:r w:rsidR="004A26C3">
          <w:rPr>
            <w:webHidden/>
          </w:rPr>
          <w:fldChar w:fldCharType="separate"/>
        </w:r>
        <w:r w:rsidR="004A26C3">
          <w:rPr>
            <w:webHidden/>
          </w:rPr>
          <w:t>23</w:t>
        </w:r>
        <w:r w:rsidR="004A26C3">
          <w:rPr>
            <w:webHidden/>
          </w:rPr>
          <w:fldChar w:fldCharType="end"/>
        </w:r>
      </w:hyperlink>
    </w:p>
    <w:p w14:paraId="59EEC72C"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102" w:history="1">
        <w:r w:rsidR="004A26C3" w:rsidRPr="00332CDA">
          <w:rPr>
            <w:rStyle w:val="Hyperlink"/>
          </w:rPr>
          <w:t>8.1.9</w:t>
        </w:r>
        <w:r w:rsidR="004A26C3">
          <w:rPr>
            <w:rFonts w:asciiTheme="minorHAnsi" w:eastAsiaTheme="minorEastAsia" w:hAnsiTheme="minorHAnsi" w:cstheme="minorBidi"/>
            <w:szCs w:val="22"/>
            <w:lang w:val="en-US"/>
          </w:rPr>
          <w:tab/>
        </w:r>
        <w:r w:rsidR="004A26C3" w:rsidRPr="00332CDA">
          <w:rPr>
            <w:rStyle w:val="Hyperlink"/>
          </w:rPr>
          <w:t>Individual Enrollment Maintenance Initiated by Carrier</w:t>
        </w:r>
        <w:r w:rsidR="004A26C3">
          <w:rPr>
            <w:webHidden/>
          </w:rPr>
          <w:tab/>
        </w:r>
        <w:r w:rsidR="004A26C3">
          <w:rPr>
            <w:webHidden/>
          </w:rPr>
          <w:fldChar w:fldCharType="begin"/>
        </w:r>
        <w:r w:rsidR="004A26C3">
          <w:rPr>
            <w:webHidden/>
          </w:rPr>
          <w:instrText xml:space="preserve"> PAGEREF _Toc356382102 \h </w:instrText>
        </w:r>
        <w:r w:rsidR="004A26C3">
          <w:rPr>
            <w:webHidden/>
          </w:rPr>
        </w:r>
        <w:r w:rsidR="004A26C3">
          <w:rPr>
            <w:webHidden/>
          </w:rPr>
          <w:fldChar w:fldCharType="separate"/>
        </w:r>
        <w:r w:rsidR="004A26C3">
          <w:rPr>
            <w:webHidden/>
          </w:rPr>
          <w:t>23</w:t>
        </w:r>
        <w:r w:rsidR="004A26C3">
          <w:rPr>
            <w:webHidden/>
          </w:rPr>
          <w:fldChar w:fldCharType="end"/>
        </w:r>
      </w:hyperlink>
    </w:p>
    <w:p w14:paraId="385BD926" w14:textId="77777777" w:rsidR="004A26C3" w:rsidRDefault="008D1BD0">
      <w:pPr>
        <w:pStyle w:val="TOC1"/>
        <w:rPr>
          <w:rFonts w:asciiTheme="minorHAnsi" w:eastAsiaTheme="minorEastAsia" w:hAnsiTheme="minorHAnsi" w:cstheme="minorBidi"/>
          <w:szCs w:val="22"/>
        </w:rPr>
      </w:pPr>
      <w:hyperlink w:anchor="_Toc356382103" w:history="1">
        <w:r w:rsidR="004A26C3" w:rsidRPr="00332CDA">
          <w:rPr>
            <w:rStyle w:val="Hyperlink"/>
          </w:rPr>
          <w:t>9</w:t>
        </w:r>
        <w:r w:rsidR="004A26C3">
          <w:rPr>
            <w:rFonts w:asciiTheme="minorHAnsi" w:eastAsiaTheme="minorEastAsia" w:hAnsiTheme="minorHAnsi" w:cstheme="minorBidi"/>
            <w:szCs w:val="22"/>
          </w:rPr>
          <w:tab/>
        </w:r>
        <w:r w:rsidR="004A26C3" w:rsidRPr="00332CDA">
          <w:rPr>
            <w:rStyle w:val="Hyperlink"/>
          </w:rPr>
          <w:t>Security</w:t>
        </w:r>
        <w:r w:rsidR="004A26C3">
          <w:rPr>
            <w:webHidden/>
          </w:rPr>
          <w:tab/>
        </w:r>
        <w:r w:rsidR="004A26C3">
          <w:rPr>
            <w:webHidden/>
          </w:rPr>
          <w:fldChar w:fldCharType="begin"/>
        </w:r>
        <w:r w:rsidR="004A26C3">
          <w:rPr>
            <w:webHidden/>
          </w:rPr>
          <w:instrText xml:space="preserve"> PAGEREF _Toc356382103 \h </w:instrText>
        </w:r>
        <w:r w:rsidR="004A26C3">
          <w:rPr>
            <w:webHidden/>
          </w:rPr>
        </w:r>
        <w:r w:rsidR="004A26C3">
          <w:rPr>
            <w:webHidden/>
          </w:rPr>
          <w:fldChar w:fldCharType="separate"/>
        </w:r>
        <w:r w:rsidR="004A26C3">
          <w:rPr>
            <w:webHidden/>
          </w:rPr>
          <w:t>24</w:t>
        </w:r>
        <w:r w:rsidR="004A26C3">
          <w:rPr>
            <w:webHidden/>
          </w:rPr>
          <w:fldChar w:fldCharType="end"/>
        </w:r>
      </w:hyperlink>
    </w:p>
    <w:p w14:paraId="36A64B71" w14:textId="77777777" w:rsidR="004A26C3" w:rsidRDefault="008D1BD0">
      <w:pPr>
        <w:pStyle w:val="TOC2"/>
        <w:rPr>
          <w:rFonts w:asciiTheme="minorHAnsi" w:eastAsiaTheme="minorEastAsia" w:hAnsiTheme="minorHAnsi" w:cstheme="minorBidi"/>
          <w:szCs w:val="22"/>
          <w:lang w:val="en-US"/>
        </w:rPr>
      </w:pPr>
      <w:hyperlink w:anchor="_Toc356382104" w:history="1">
        <w:r w:rsidR="004A26C3" w:rsidRPr="00332CDA">
          <w:rPr>
            <w:rStyle w:val="Hyperlink"/>
          </w:rPr>
          <w:t>9.1</w:t>
        </w:r>
        <w:r w:rsidR="004A26C3">
          <w:rPr>
            <w:rFonts w:asciiTheme="minorHAnsi" w:eastAsiaTheme="minorEastAsia" w:hAnsiTheme="minorHAnsi" w:cstheme="minorBidi"/>
            <w:szCs w:val="22"/>
            <w:lang w:val="en-US"/>
          </w:rPr>
          <w:tab/>
        </w:r>
        <w:r w:rsidR="004A26C3" w:rsidRPr="00332CDA">
          <w:rPr>
            <w:rStyle w:val="Hyperlink"/>
          </w:rPr>
          <w:t>Web Service Security Standards</w:t>
        </w:r>
        <w:r w:rsidR="004A26C3">
          <w:rPr>
            <w:webHidden/>
          </w:rPr>
          <w:tab/>
        </w:r>
        <w:r w:rsidR="004A26C3">
          <w:rPr>
            <w:webHidden/>
          </w:rPr>
          <w:fldChar w:fldCharType="begin"/>
        </w:r>
        <w:r w:rsidR="004A26C3">
          <w:rPr>
            <w:webHidden/>
          </w:rPr>
          <w:instrText xml:space="preserve"> PAGEREF _Toc356382104 \h </w:instrText>
        </w:r>
        <w:r w:rsidR="004A26C3">
          <w:rPr>
            <w:webHidden/>
          </w:rPr>
        </w:r>
        <w:r w:rsidR="004A26C3">
          <w:rPr>
            <w:webHidden/>
          </w:rPr>
          <w:fldChar w:fldCharType="separate"/>
        </w:r>
        <w:r w:rsidR="004A26C3">
          <w:rPr>
            <w:webHidden/>
          </w:rPr>
          <w:t>24</w:t>
        </w:r>
        <w:r w:rsidR="004A26C3">
          <w:rPr>
            <w:webHidden/>
          </w:rPr>
          <w:fldChar w:fldCharType="end"/>
        </w:r>
      </w:hyperlink>
    </w:p>
    <w:p w14:paraId="24A8F037"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105" w:history="1">
        <w:r w:rsidR="004A26C3" w:rsidRPr="00332CDA">
          <w:rPr>
            <w:rStyle w:val="Hyperlink"/>
          </w:rPr>
          <w:t>9.1.1</w:t>
        </w:r>
        <w:r w:rsidR="004A26C3">
          <w:rPr>
            <w:rFonts w:asciiTheme="minorHAnsi" w:eastAsiaTheme="minorEastAsia" w:hAnsiTheme="minorHAnsi" w:cstheme="minorBidi"/>
            <w:szCs w:val="22"/>
            <w:lang w:val="en-US"/>
          </w:rPr>
          <w:tab/>
        </w:r>
        <w:r w:rsidR="004A26C3" w:rsidRPr="00332CDA">
          <w:rPr>
            <w:rStyle w:val="Hyperlink"/>
          </w:rPr>
          <w:t>WS-Security</w:t>
        </w:r>
        <w:r w:rsidR="004A26C3">
          <w:rPr>
            <w:webHidden/>
          </w:rPr>
          <w:tab/>
        </w:r>
        <w:r w:rsidR="004A26C3">
          <w:rPr>
            <w:webHidden/>
          </w:rPr>
          <w:fldChar w:fldCharType="begin"/>
        </w:r>
        <w:r w:rsidR="004A26C3">
          <w:rPr>
            <w:webHidden/>
          </w:rPr>
          <w:instrText xml:space="preserve"> PAGEREF _Toc356382105 \h </w:instrText>
        </w:r>
        <w:r w:rsidR="004A26C3">
          <w:rPr>
            <w:webHidden/>
          </w:rPr>
        </w:r>
        <w:r w:rsidR="004A26C3">
          <w:rPr>
            <w:webHidden/>
          </w:rPr>
          <w:fldChar w:fldCharType="separate"/>
        </w:r>
        <w:r w:rsidR="004A26C3">
          <w:rPr>
            <w:webHidden/>
          </w:rPr>
          <w:t>24</w:t>
        </w:r>
        <w:r w:rsidR="004A26C3">
          <w:rPr>
            <w:webHidden/>
          </w:rPr>
          <w:fldChar w:fldCharType="end"/>
        </w:r>
      </w:hyperlink>
    </w:p>
    <w:p w14:paraId="0014305F" w14:textId="77777777" w:rsidR="004A26C3" w:rsidRDefault="008D1BD0">
      <w:pPr>
        <w:pStyle w:val="TOC3"/>
        <w:tabs>
          <w:tab w:val="left" w:pos="1638"/>
        </w:tabs>
        <w:rPr>
          <w:rFonts w:asciiTheme="minorHAnsi" w:eastAsiaTheme="minorEastAsia" w:hAnsiTheme="minorHAnsi" w:cstheme="minorBidi"/>
          <w:szCs w:val="22"/>
          <w:lang w:val="en-US"/>
        </w:rPr>
      </w:pPr>
      <w:hyperlink w:anchor="_Toc356382106" w:history="1">
        <w:r w:rsidR="004A26C3" w:rsidRPr="00332CDA">
          <w:rPr>
            <w:rStyle w:val="Hyperlink"/>
          </w:rPr>
          <w:t>9.1.2</w:t>
        </w:r>
        <w:r w:rsidR="004A26C3">
          <w:rPr>
            <w:rFonts w:asciiTheme="minorHAnsi" w:eastAsiaTheme="minorEastAsia" w:hAnsiTheme="minorHAnsi" w:cstheme="minorBidi"/>
            <w:szCs w:val="22"/>
            <w:lang w:val="en-US"/>
          </w:rPr>
          <w:tab/>
        </w:r>
        <w:r w:rsidR="004A26C3" w:rsidRPr="00332CDA">
          <w:rPr>
            <w:rStyle w:val="Hyperlink"/>
          </w:rPr>
          <w:t>WS-ReliableMessaging</w:t>
        </w:r>
        <w:r w:rsidR="004A26C3">
          <w:rPr>
            <w:webHidden/>
          </w:rPr>
          <w:tab/>
        </w:r>
        <w:r w:rsidR="004A26C3">
          <w:rPr>
            <w:webHidden/>
          </w:rPr>
          <w:fldChar w:fldCharType="begin"/>
        </w:r>
        <w:r w:rsidR="004A26C3">
          <w:rPr>
            <w:webHidden/>
          </w:rPr>
          <w:instrText xml:space="preserve"> PAGEREF _Toc356382106 \h </w:instrText>
        </w:r>
        <w:r w:rsidR="004A26C3">
          <w:rPr>
            <w:webHidden/>
          </w:rPr>
        </w:r>
        <w:r w:rsidR="004A26C3">
          <w:rPr>
            <w:webHidden/>
          </w:rPr>
          <w:fldChar w:fldCharType="separate"/>
        </w:r>
        <w:r w:rsidR="004A26C3">
          <w:rPr>
            <w:webHidden/>
          </w:rPr>
          <w:t>25</w:t>
        </w:r>
        <w:r w:rsidR="004A26C3">
          <w:rPr>
            <w:webHidden/>
          </w:rPr>
          <w:fldChar w:fldCharType="end"/>
        </w:r>
      </w:hyperlink>
    </w:p>
    <w:p w14:paraId="21905D71" w14:textId="77777777" w:rsidR="004A26C3" w:rsidRDefault="008D1BD0">
      <w:pPr>
        <w:pStyle w:val="TOC2"/>
        <w:rPr>
          <w:rFonts w:asciiTheme="minorHAnsi" w:eastAsiaTheme="minorEastAsia" w:hAnsiTheme="minorHAnsi" w:cstheme="minorBidi"/>
          <w:szCs w:val="22"/>
          <w:lang w:val="en-US"/>
        </w:rPr>
      </w:pPr>
      <w:hyperlink w:anchor="_Toc356382107" w:history="1">
        <w:r w:rsidR="004A26C3" w:rsidRPr="00332CDA">
          <w:rPr>
            <w:rStyle w:val="Hyperlink"/>
          </w:rPr>
          <w:t>9.2</w:t>
        </w:r>
        <w:r w:rsidR="004A26C3">
          <w:rPr>
            <w:rFonts w:asciiTheme="minorHAnsi" w:eastAsiaTheme="minorEastAsia" w:hAnsiTheme="minorHAnsi" w:cstheme="minorBidi"/>
            <w:szCs w:val="22"/>
            <w:lang w:val="en-US"/>
          </w:rPr>
          <w:tab/>
        </w:r>
        <w:r w:rsidR="004A26C3" w:rsidRPr="00332CDA">
          <w:rPr>
            <w:rStyle w:val="Hyperlink"/>
          </w:rPr>
          <w:t>File Transfers</w:t>
        </w:r>
        <w:r w:rsidR="004A26C3">
          <w:rPr>
            <w:webHidden/>
          </w:rPr>
          <w:tab/>
        </w:r>
        <w:r w:rsidR="004A26C3">
          <w:rPr>
            <w:webHidden/>
          </w:rPr>
          <w:fldChar w:fldCharType="begin"/>
        </w:r>
        <w:r w:rsidR="004A26C3">
          <w:rPr>
            <w:webHidden/>
          </w:rPr>
          <w:instrText xml:space="preserve"> PAGEREF _Toc356382107 \h </w:instrText>
        </w:r>
        <w:r w:rsidR="004A26C3">
          <w:rPr>
            <w:webHidden/>
          </w:rPr>
        </w:r>
        <w:r w:rsidR="004A26C3">
          <w:rPr>
            <w:webHidden/>
          </w:rPr>
          <w:fldChar w:fldCharType="separate"/>
        </w:r>
        <w:r w:rsidR="004A26C3">
          <w:rPr>
            <w:webHidden/>
          </w:rPr>
          <w:t>26</w:t>
        </w:r>
        <w:r w:rsidR="004A26C3">
          <w:rPr>
            <w:webHidden/>
          </w:rPr>
          <w:fldChar w:fldCharType="end"/>
        </w:r>
      </w:hyperlink>
    </w:p>
    <w:p w14:paraId="3A5D82FB" w14:textId="77777777" w:rsidR="004A26C3" w:rsidRDefault="008D1BD0">
      <w:pPr>
        <w:pStyle w:val="TOC2"/>
        <w:rPr>
          <w:rFonts w:asciiTheme="minorHAnsi" w:eastAsiaTheme="minorEastAsia" w:hAnsiTheme="minorHAnsi" w:cstheme="minorBidi"/>
          <w:szCs w:val="22"/>
          <w:lang w:val="en-US"/>
        </w:rPr>
      </w:pPr>
      <w:hyperlink w:anchor="_Toc356382108" w:history="1">
        <w:r w:rsidR="004A26C3" w:rsidRPr="00332CDA">
          <w:rPr>
            <w:rStyle w:val="Hyperlink"/>
          </w:rPr>
          <w:t>9.3</w:t>
        </w:r>
        <w:r w:rsidR="004A26C3">
          <w:rPr>
            <w:rFonts w:asciiTheme="minorHAnsi" w:eastAsiaTheme="minorEastAsia" w:hAnsiTheme="minorHAnsi" w:cstheme="minorBidi"/>
            <w:szCs w:val="22"/>
            <w:lang w:val="en-US"/>
          </w:rPr>
          <w:tab/>
        </w:r>
        <w:r w:rsidR="004A26C3" w:rsidRPr="00332CDA">
          <w:rPr>
            <w:rStyle w:val="Hyperlink"/>
          </w:rPr>
          <w:t>Monitoring</w:t>
        </w:r>
        <w:r w:rsidR="004A26C3">
          <w:rPr>
            <w:webHidden/>
          </w:rPr>
          <w:tab/>
        </w:r>
        <w:r w:rsidR="004A26C3">
          <w:rPr>
            <w:webHidden/>
          </w:rPr>
          <w:fldChar w:fldCharType="begin"/>
        </w:r>
        <w:r w:rsidR="004A26C3">
          <w:rPr>
            <w:webHidden/>
          </w:rPr>
          <w:instrText xml:space="preserve"> PAGEREF _Toc356382108 \h </w:instrText>
        </w:r>
        <w:r w:rsidR="004A26C3">
          <w:rPr>
            <w:webHidden/>
          </w:rPr>
        </w:r>
        <w:r w:rsidR="004A26C3">
          <w:rPr>
            <w:webHidden/>
          </w:rPr>
          <w:fldChar w:fldCharType="separate"/>
        </w:r>
        <w:r w:rsidR="004A26C3">
          <w:rPr>
            <w:webHidden/>
          </w:rPr>
          <w:t>27</w:t>
        </w:r>
        <w:r w:rsidR="004A26C3">
          <w:rPr>
            <w:webHidden/>
          </w:rPr>
          <w:fldChar w:fldCharType="end"/>
        </w:r>
      </w:hyperlink>
    </w:p>
    <w:p w14:paraId="3076B0E0" w14:textId="77777777" w:rsidR="004A26C3" w:rsidRDefault="008D1BD0">
      <w:pPr>
        <w:pStyle w:val="TOC1"/>
        <w:rPr>
          <w:rFonts w:asciiTheme="minorHAnsi" w:eastAsiaTheme="minorEastAsia" w:hAnsiTheme="minorHAnsi" w:cstheme="minorBidi"/>
          <w:szCs w:val="22"/>
        </w:rPr>
      </w:pPr>
      <w:hyperlink w:anchor="_Toc356382109" w:history="1">
        <w:r w:rsidR="004A26C3" w:rsidRPr="00332CDA">
          <w:rPr>
            <w:rStyle w:val="Hyperlink"/>
          </w:rPr>
          <w:t>10</w:t>
        </w:r>
        <w:r w:rsidR="004A26C3">
          <w:rPr>
            <w:rFonts w:asciiTheme="minorHAnsi" w:eastAsiaTheme="minorEastAsia" w:hAnsiTheme="minorHAnsi" w:cstheme="minorBidi"/>
            <w:szCs w:val="22"/>
          </w:rPr>
          <w:tab/>
        </w:r>
        <w:r w:rsidR="004A26C3" w:rsidRPr="00332CDA">
          <w:rPr>
            <w:rStyle w:val="Hyperlink"/>
          </w:rPr>
          <w:t>Interoperability Testing</w:t>
        </w:r>
        <w:r w:rsidR="004A26C3">
          <w:rPr>
            <w:webHidden/>
          </w:rPr>
          <w:tab/>
        </w:r>
        <w:r w:rsidR="004A26C3">
          <w:rPr>
            <w:webHidden/>
          </w:rPr>
          <w:fldChar w:fldCharType="begin"/>
        </w:r>
        <w:r w:rsidR="004A26C3">
          <w:rPr>
            <w:webHidden/>
          </w:rPr>
          <w:instrText xml:space="preserve"> PAGEREF _Toc356382109 \h </w:instrText>
        </w:r>
        <w:r w:rsidR="004A26C3">
          <w:rPr>
            <w:webHidden/>
          </w:rPr>
        </w:r>
        <w:r w:rsidR="004A26C3">
          <w:rPr>
            <w:webHidden/>
          </w:rPr>
          <w:fldChar w:fldCharType="separate"/>
        </w:r>
        <w:r w:rsidR="004A26C3">
          <w:rPr>
            <w:webHidden/>
          </w:rPr>
          <w:t>28</w:t>
        </w:r>
        <w:r w:rsidR="004A26C3">
          <w:rPr>
            <w:webHidden/>
          </w:rPr>
          <w:fldChar w:fldCharType="end"/>
        </w:r>
      </w:hyperlink>
    </w:p>
    <w:p w14:paraId="546C451C"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0" w:history="1">
        <w:r w:rsidR="004A26C3" w:rsidRPr="00332CDA">
          <w:rPr>
            <w:rStyle w:val="Hyperlink"/>
          </w:rPr>
          <w:t>10.1</w:t>
        </w:r>
        <w:r w:rsidR="004A26C3">
          <w:rPr>
            <w:rFonts w:asciiTheme="minorHAnsi" w:eastAsiaTheme="minorEastAsia" w:hAnsiTheme="minorHAnsi" w:cstheme="minorBidi"/>
            <w:szCs w:val="22"/>
            <w:lang w:val="en-US"/>
          </w:rPr>
          <w:tab/>
        </w:r>
        <w:r w:rsidR="004A26C3" w:rsidRPr="00332CDA">
          <w:rPr>
            <w:rStyle w:val="Hyperlink"/>
          </w:rPr>
          <w:t>Credentialing</w:t>
        </w:r>
        <w:r w:rsidR="004A26C3">
          <w:rPr>
            <w:webHidden/>
          </w:rPr>
          <w:tab/>
        </w:r>
        <w:r w:rsidR="004A26C3">
          <w:rPr>
            <w:webHidden/>
          </w:rPr>
          <w:fldChar w:fldCharType="begin"/>
        </w:r>
        <w:r w:rsidR="004A26C3">
          <w:rPr>
            <w:webHidden/>
          </w:rPr>
          <w:instrText xml:space="preserve"> PAGEREF _Toc356382110 \h </w:instrText>
        </w:r>
        <w:r w:rsidR="004A26C3">
          <w:rPr>
            <w:webHidden/>
          </w:rPr>
        </w:r>
        <w:r w:rsidR="004A26C3">
          <w:rPr>
            <w:webHidden/>
          </w:rPr>
          <w:fldChar w:fldCharType="separate"/>
        </w:r>
        <w:r w:rsidR="004A26C3">
          <w:rPr>
            <w:webHidden/>
          </w:rPr>
          <w:t>28</w:t>
        </w:r>
        <w:r w:rsidR="004A26C3">
          <w:rPr>
            <w:webHidden/>
          </w:rPr>
          <w:fldChar w:fldCharType="end"/>
        </w:r>
      </w:hyperlink>
    </w:p>
    <w:p w14:paraId="58A424CD"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1" w:history="1">
        <w:r w:rsidR="004A26C3" w:rsidRPr="00332CDA">
          <w:rPr>
            <w:rStyle w:val="Hyperlink"/>
          </w:rPr>
          <w:t>10.2</w:t>
        </w:r>
        <w:r w:rsidR="004A26C3">
          <w:rPr>
            <w:rFonts w:asciiTheme="minorHAnsi" w:eastAsiaTheme="minorEastAsia" w:hAnsiTheme="minorHAnsi" w:cstheme="minorBidi"/>
            <w:szCs w:val="22"/>
            <w:lang w:val="en-US"/>
          </w:rPr>
          <w:tab/>
        </w:r>
        <w:r w:rsidR="004A26C3" w:rsidRPr="00332CDA">
          <w:rPr>
            <w:rStyle w:val="Hyperlink"/>
          </w:rPr>
          <w:t>Connectivity Testing</w:t>
        </w:r>
        <w:r w:rsidR="004A26C3">
          <w:rPr>
            <w:webHidden/>
          </w:rPr>
          <w:tab/>
        </w:r>
        <w:r w:rsidR="004A26C3">
          <w:rPr>
            <w:webHidden/>
          </w:rPr>
          <w:fldChar w:fldCharType="begin"/>
        </w:r>
        <w:r w:rsidR="004A26C3">
          <w:rPr>
            <w:webHidden/>
          </w:rPr>
          <w:instrText xml:space="preserve"> PAGEREF _Toc356382111 \h </w:instrText>
        </w:r>
        <w:r w:rsidR="004A26C3">
          <w:rPr>
            <w:webHidden/>
          </w:rPr>
        </w:r>
        <w:r w:rsidR="004A26C3">
          <w:rPr>
            <w:webHidden/>
          </w:rPr>
          <w:fldChar w:fldCharType="separate"/>
        </w:r>
        <w:r w:rsidR="004A26C3">
          <w:rPr>
            <w:webHidden/>
          </w:rPr>
          <w:t>28</w:t>
        </w:r>
        <w:r w:rsidR="004A26C3">
          <w:rPr>
            <w:webHidden/>
          </w:rPr>
          <w:fldChar w:fldCharType="end"/>
        </w:r>
      </w:hyperlink>
    </w:p>
    <w:p w14:paraId="2C24C050"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2" w:history="1">
        <w:r w:rsidR="004A26C3" w:rsidRPr="00332CDA">
          <w:rPr>
            <w:rStyle w:val="Hyperlink"/>
          </w:rPr>
          <w:t>10.3</w:t>
        </w:r>
        <w:r w:rsidR="004A26C3">
          <w:rPr>
            <w:rFonts w:asciiTheme="minorHAnsi" w:eastAsiaTheme="minorEastAsia" w:hAnsiTheme="minorHAnsi" w:cstheme="minorBidi"/>
            <w:szCs w:val="22"/>
            <w:lang w:val="en-US"/>
          </w:rPr>
          <w:tab/>
        </w:r>
        <w:r w:rsidR="004A26C3" w:rsidRPr="00332CDA">
          <w:rPr>
            <w:rStyle w:val="Hyperlink"/>
          </w:rPr>
          <w:t>Payload Testing</w:t>
        </w:r>
        <w:r w:rsidR="004A26C3">
          <w:rPr>
            <w:webHidden/>
          </w:rPr>
          <w:tab/>
        </w:r>
        <w:r w:rsidR="004A26C3">
          <w:rPr>
            <w:webHidden/>
          </w:rPr>
          <w:fldChar w:fldCharType="begin"/>
        </w:r>
        <w:r w:rsidR="004A26C3">
          <w:rPr>
            <w:webHidden/>
          </w:rPr>
          <w:instrText xml:space="preserve"> PAGEREF _Toc356382112 \h </w:instrText>
        </w:r>
        <w:r w:rsidR="004A26C3">
          <w:rPr>
            <w:webHidden/>
          </w:rPr>
        </w:r>
        <w:r w:rsidR="004A26C3">
          <w:rPr>
            <w:webHidden/>
          </w:rPr>
          <w:fldChar w:fldCharType="separate"/>
        </w:r>
        <w:r w:rsidR="004A26C3">
          <w:rPr>
            <w:webHidden/>
          </w:rPr>
          <w:t>28</w:t>
        </w:r>
        <w:r w:rsidR="004A26C3">
          <w:rPr>
            <w:webHidden/>
          </w:rPr>
          <w:fldChar w:fldCharType="end"/>
        </w:r>
      </w:hyperlink>
    </w:p>
    <w:p w14:paraId="18F28FDC"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3" w:history="1">
        <w:r w:rsidR="004A26C3" w:rsidRPr="00332CDA">
          <w:rPr>
            <w:rStyle w:val="Hyperlink"/>
          </w:rPr>
          <w:t>10.4</w:t>
        </w:r>
        <w:r w:rsidR="004A26C3">
          <w:rPr>
            <w:rFonts w:asciiTheme="minorHAnsi" w:eastAsiaTheme="minorEastAsia" w:hAnsiTheme="minorHAnsi" w:cstheme="minorBidi"/>
            <w:szCs w:val="22"/>
            <w:lang w:val="en-US"/>
          </w:rPr>
          <w:tab/>
        </w:r>
        <w:r w:rsidR="004A26C3" w:rsidRPr="00332CDA">
          <w:rPr>
            <w:rStyle w:val="Hyperlink"/>
          </w:rPr>
          <w:t>Scenario Testing</w:t>
        </w:r>
        <w:r w:rsidR="004A26C3">
          <w:rPr>
            <w:webHidden/>
          </w:rPr>
          <w:tab/>
        </w:r>
        <w:r w:rsidR="004A26C3">
          <w:rPr>
            <w:webHidden/>
          </w:rPr>
          <w:fldChar w:fldCharType="begin"/>
        </w:r>
        <w:r w:rsidR="004A26C3">
          <w:rPr>
            <w:webHidden/>
          </w:rPr>
          <w:instrText xml:space="preserve"> PAGEREF _Toc356382113 \h </w:instrText>
        </w:r>
        <w:r w:rsidR="004A26C3">
          <w:rPr>
            <w:webHidden/>
          </w:rPr>
        </w:r>
        <w:r w:rsidR="004A26C3">
          <w:rPr>
            <w:webHidden/>
          </w:rPr>
          <w:fldChar w:fldCharType="separate"/>
        </w:r>
        <w:r w:rsidR="004A26C3">
          <w:rPr>
            <w:webHidden/>
          </w:rPr>
          <w:t>28</w:t>
        </w:r>
        <w:r w:rsidR="004A26C3">
          <w:rPr>
            <w:webHidden/>
          </w:rPr>
          <w:fldChar w:fldCharType="end"/>
        </w:r>
      </w:hyperlink>
    </w:p>
    <w:p w14:paraId="2C85B9BF"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4" w:history="1">
        <w:r w:rsidR="004A26C3" w:rsidRPr="00332CDA">
          <w:rPr>
            <w:rStyle w:val="Hyperlink"/>
          </w:rPr>
          <w:t>10.5</w:t>
        </w:r>
        <w:r w:rsidR="004A26C3">
          <w:rPr>
            <w:rFonts w:asciiTheme="minorHAnsi" w:eastAsiaTheme="minorEastAsia" w:hAnsiTheme="minorHAnsi" w:cstheme="minorBidi"/>
            <w:szCs w:val="22"/>
            <w:lang w:val="en-US"/>
          </w:rPr>
          <w:tab/>
        </w:r>
        <w:r w:rsidR="004A26C3" w:rsidRPr="00332CDA">
          <w:rPr>
            <w:rStyle w:val="Hyperlink"/>
          </w:rPr>
          <w:t>Operational Readiness Testing</w:t>
        </w:r>
        <w:r w:rsidR="004A26C3">
          <w:rPr>
            <w:webHidden/>
          </w:rPr>
          <w:tab/>
        </w:r>
        <w:r w:rsidR="004A26C3">
          <w:rPr>
            <w:webHidden/>
          </w:rPr>
          <w:fldChar w:fldCharType="begin"/>
        </w:r>
        <w:r w:rsidR="004A26C3">
          <w:rPr>
            <w:webHidden/>
          </w:rPr>
          <w:instrText xml:space="preserve"> PAGEREF _Toc356382114 \h </w:instrText>
        </w:r>
        <w:r w:rsidR="004A26C3">
          <w:rPr>
            <w:webHidden/>
          </w:rPr>
        </w:r>
        <w:r w:rsidR="004A26C3">
          <w:rPr>
            <w:webHidden/>
          </w:rPr>
          <w:fldChar w:fldCharType="separate"/>
        </w:r>
        <w:r w:rsidR="004A26C3">
          <w:rPr>
            <w:webHidden/>
          </w:rPr>
          <w:t>28</w:t>
        </w:r>
        <w:r w:rsidR="004A26C3">
          <w:rPr>
            <w:webHidden/>
          </w:rPr>
          <w:fldChar w:fldCharType="end"/>
        </w:r>
      </w:hyperlink>
    </w:p>
    <w:p w14:paraId="2133B186"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5" w:history="1">
        <w:r w:rsidR="004A26C3" w:rsidRPr="00332CDA">
          <w:rPr>
            <w:rStyle w:val="Hyperlink"/>
          </w:rPr>
          <w:t>10.6</w:t>
        </w:r>
        <w:r w:rsidR="004A26C3">
          <w:rPr>
            <w:rFonts w:asciiTheme="minorHAnsi" w:eastAsiaTheme="minorEastAsia" w:hAnsiTheme="minorHAnsi" w:cstheme="minorBidi"/>
            <w:szCs w:val="22"/>
            <w:lang w:val="en-US"/>
          </w:rPr>
          <w:tab/>
        </w:r>
        <w:r w:rsidR="004A26C3" w:rsidRPr="00332CDA">
          <w:rPr>
            <w:rStyle w:val="Hyperlink"/>
          </w:rPr>
          <w:t>Production Connectivity Testing</w:t>
        </w:r>
        <w:r w:rsidR="004A26C3">
          <w:rPr>
            <w:webHidden/>
          </w:rPr>
          <w:tab/>
        </w:r>
        <w:r w:rsidR="004A26C3">
          <w:rPr>
            <w:webHidden/>
          </w:rPr>
          <w:fldChar w:fldCharType="begin"/>
        </w:r>
        <w:r w:rsidR="004A26C3">
          <w:rPr>
            <w:webHidden/>
          </w:rPr>
          <w:instrText xml:space="preserve"> PAGEREF _Toc356382115 \h </w:instrText>
        </w:r>
        <w:r w:rsidR="004A26C3">
          <w:rPr>
            <w:webHidden/>
          </w:rPr>
        </w:r>
        <w:r w:rsidR="004A26C3">
          <w:rPr>
            <w:webHidden/>
          </w:rPr>
          <w:fldChar w:fldCharType="separate"/>
        </w:r>
        <w:r w:rsidR="004A26C3">
          <w:rPr>
            <w:webHidden/>
          </w:rPr>
          <w:t>28</w:t>
        </w:r>
        <w:r w:rsidR="004A26C3">
          <w:rPr>
            <w:webHidden/>
          </w:rPr>
          <w:fldChar w:fldCharType="end"/>
        </w:r>
      </w:hyperlink>
    </w:p>
    <w:p w14:paraId="572E330D" w14:textId="77777777" w:rsidR="004A26C3" w:rsidRDefault="008D1BD0">
      <w:pPr>
        <w:pStyle w:val="TOC2"/>
        <w:tabs>
          <w:tab w:val="left" w:pos="1080"/>
        </w:tabs>
        <w:rPr>
          <w:rFonts w:asciiTheme="minorHAnsi" w:eastAsiaTheme="minorEastAsia" w:hAnsiTheme="minorHAnsi" w:cstheme="minorBidi"/>
          <w:szCs w:val="22"/>
          <w:lang w:val="en-US"/>
        </w:rPr>
      </w:pPr>
      <w:hyperlink w:anchor="_Toc356382116" w:history="1">
        <w:r w:rsidR="004A26C3" w:rsidRPr="00332CDA">
          <w:rPr>
            <w:rStyle w:val="Hyperlink"/>
          </w:rPr>
          <w:t>10.7</w:t>
        </w:r>
        <w:r w:rsidR="004A26C3">
          <w:rPr>
            <w:rFonts w:asciiTheme="minorHAnsi" w:eastAsiaTheme="minorEastAsia" w:hAnsiTheme="minorHAnsi" w:cstheme="minorBidi"/>
            <w:szCs w:val="22"/>
            <w:lang w:val="en-US"/>
          </w:rPr>
          <w:tab/>
        </w:r>
        <w:r w:rsidR="004A26C3" w:rsidRPr="00332CDA">
          <w:rPr>
            <w:rStyle w:val="Hyperlink"/>
          </w:rPr>
          <w:t>Defect Tracking</w:t>
        </w:r>
        <w:r w:rsidR="004A26C3">
          <w:rPr>
            <w:webHidden/>
          </w:rPr>
          <w:tab/>
        </w:r>
        <w:r w:rsidR="004A26C3">
          <w:rPr>
            <w:webHidden/>
          </w:rPr>
          <w:fldChar w:fldCharType="begin"/>
        </w:r>
        <w:r w:rsidR="004A26C3">
          <w:rPr>
            <w:webHidden/>
          </w:rPr>
          <w:instrText xml:space="preserve"> PAGEREF _Toc356382116 \h </w:instrText>
        </w:r>
        <w:r w:rsidR="004A26C3">
          <w:rPr>
            <w:webHidden/>
          </w:rPr>
        </w:r>
        <w:r w:rsidR="004A26C3">
          <w:rPr>
            <w:webHidden/>
          </w:rPr>
          <w:fldChar w:fldCharType="separate"/>
        </w:r>
        <w:r w:rsidR="004A26C3">
          <w:rPr>
            <w:webHidden/>
          </w:rPr>
          <w:t>28</w:t>
        </w:r>
        <w:r w:rsidR="004A26C3">
          <w:rPr>
            <w:webHidden/>
          </w:rPr>
          <w:fldChar w:fldCharType="end"/>
        </w:r>
      </w:hyperlink>
    </w:p>
    <w:p w14:paraId="22695D9B" w14:textId="77777777" w:rsidR="004A26C3" w:rsidRDefault="008D1BD0">
      <w:pPr>
        <w:pStyle w:val="TOC1"/>
        <w:rPr>
          <w:rFonts w:asciiTheme="minorHAnsi" w:eastAsiaTheme="minorEastAsia" w:hAnsiTheme="minorHAnsi" w:cstheme="minorBidi"/>
          <w:szCs w:val="22"/>
        </w:rPr>
      </w:pPr>
      <w:hyperlink w:anchor="_Toc356382117" w:history="1">
        <w:r w:rsidR="004A26C3" w:rsidRPr="00332CDA">
          <w:rPr>
            <w:rStyle w:val="Hyperlink"/>
          </w:rPr>
          <w:t>Appendix A: Enrollment Scenarios – Individual</w:t>
        </w:r>
        <w:r w:rsidR="004A26C3">
          <w:rPr>
            <w:webHidden/>
          </w:rPr>
          <w:tab/>
        </w:r>
        <w:r w:rsidR="004A26C3">
          <w:rPr>
            <w:webHidden/>
          </w:rPr>
          <w:fldChar w:fldCharType="begin"/>
        </w:r>
        <w:r w:rsidR="004A26C3">
          <w:rPr>
            <w:webHidden/>
          </w:rPr>
          <w:instrText xml:space="preserve"> PAGEREF _Toc356382117 \h </w:instrText>
        </w:r>
        <w:r w:rsidR="004A26C3">
          <w:rPr>
            <w:webHidden/>
          </w:rPr>
        </w:r>
        <w:r w:rsidR="004A26C3">
          <w:rPr>
            <w:webHidden/>
          </w:rPr>
          <w:fldChar w:fldCharType="separate"/>
        </w:r>
        <w:r w:rsidR="004A26C3">
          <w:rPr>
            <w:webHidden/>
          </w:rPr>
          <w:t>29</w:t>
        </w:r>
        <w:r w:rsidR="004A26C3">
          <w:rPr>
            <w:webHidden/>
          </w:rPr>
          <w:fldChar w:fldCharType="end"/>
        </w:r>
      </w:hyperlink>
    </w:p>
    <w:p w14:paraId="3F38BBA8" w14:textId="77777777" w:rsidR="004A26C3" w:rsidRDefault="008D1BD0">
      <w:pPr>
        <w:pStyle w:val="TOC1"/>
        <w:rPr>
          <w:rFonts w:asciiTheme="minorHAnsi" w:eastAsiaTheme="minorEastAsia" w:hAnsiTheme="minorHAnsi" w:cstheme="minorBidi"/>
          <w:szCs w:val="22"/>
        </w:rPr>
      </w:pPr>
      <w:hyperlink w:anchor="_Toc356382118" w:history="1">
        <w:r w:rsidR="004A26C3" w:rsidRPr="00332CDA">
          <w:rPr>
            <w:rStyle w:val="Hyperlink"/>
          </w:rPr>
          <w:t>Appendix B: Acronyms</w:t>
        </w:r>
        <w:r w:rsidR="004A26C3">
          <w:rPr>
            <w:webHidden/>
          </w:rPr>
          <w:tab/>
        </w:r>
        <w:r w:rsidR="004A26C3">
          <w:rPr>
            <w:webHidden/>
          </w:rPr>
          <w:fldChar w:fldCharType="begin"/>
        </w:r>
        <w:r w:rsidR="004A26C3">
          <w:rPr>
            <w:webHidden/>
          </w:rPr>
          <w:instrText xml:space="preserve"> PAGEREF _Toc356382118 \h </w:instrText>
        </w:r>
        <w:r w:rsidR="004A26C3">
          <w:rPr>
            <w:webHidden/>
          </w:rPr>
        </w:r>
        <w:r w:rsidR="004A26C3">
          <w:rPr>
            <w:webHidden/>
          </w:rPr>
          <w:fldChar w:fldCharType="separate"/>
        </w:r>
        <w:r w:rsidR="004A26C3">
          <w:rPr>
            <w:webHidden/>
          </w:rPr>
          <w:t>31</w:t>
        </w:r>
        <w:r w:rsidR="004A26C3">
          <w:rPr>
            <w:webHidden/>
          </w:rPr>
          <w:fldChar w:fldCharType="end"/>
        </w:r>
      </w:hyperlink>
    </w:p>
    <w:p w14:paraId="2F210051" w14:textId="48E05637" w:rsidR="0036301C" w:rsidRDefault="00C53ADB" w:rsidP="00D007FE">
      <w:pPr>
        <w:pStyle w:val="BodyText"/>
        <w:rPr>
          <w:bCs/>
          <w:noProof/>
          <w:kern w:val="32"/>
          <w:sz w:val="28"/>
          <w:szCs w:val="32"/>
        </w:rPr>
      </w:pPr>
      <w:r>
        <w:rPr>
          <w:noProof/>
          <w:sz w:val="22"/>
          <w:szCs w:val="24"/>
        </w:rPr>
        <w:fldChar w:fldCharType="end"/>
      </w:r>
      <w:r w:rsidR="0036301C">
        <w:br w:type="page"/>
      </w:r>
    </w:p>
    <w:p w14:paraId="2F210052" w14:textId="77777777" w:rsidR="00EB630C" w:rsidRDefault="0036301C" w:rsidP="0036301C">
      <w:pPr>
        <w:pStyle w:val="TOCHeading"/>
      </w:pPr>
      <w:r>
        <w:lastRenderedPageBreak/>
        <w:t>Table of Figures</w:t>
      </w:r>
    </w:p>
    <w:p w14:paraId="56B6A330" w14:textId="76952BA8" w:rsidR="004A26C3" w:rsidRDefault="004016BE" w:rsidP="00755C71">
      <w:pPr>
        <w:pStyle w:val="TableofFigures"/>
        <w:tabs>
          <w:tab w:val="right" w:leader="dot" w:pos="9350"/>
        </w:tabs>
        <w:ind w:left="0" w:firstLine="0"/>
        <w:rPr>
          <w:rFonts w:asciiTheme="minorHAnsi" w:eastAsiaTheme="minorEastAsia" w:hAnsiTheme="minorHAnsi" w:cstheme="minorBidi"/>
          <w:noProof/>
          <w:szCs w:val="22"/>
        </w:rPr>
      </w:pPr>
      <w:r>
        <w:rPr>
          <w:rFonts w:asciiTheme="minorHAnsi" w:hAnsiTheme="minorHAnsi"/>
          <w:caps/>
        </w:rPr>
        <w:fldChar w:fldCharType="begin"/>
      </w:r>
      <w:r>
        <w:rPr>
          <w:rFonts w:asciiTheme="minorHAnsi" w:hAnsiTheme="minorHAnsi"/>
          <w:caps/>
        </w:rPr>
        <w:instrText xml:space="preserve"> TOC \h \z \t "Caption" \c </w:instrText>
      </w:r>
      <w:r>
        <w:rPr>
          <w:rFonts w:asciiTheme="minorHAnsi" w:hAnsiTheme="minorHAnsi"/>
          <w:caps/>
        </w:rPr>
        <w:fldChar w:fldCharType="separate"/>
      </w:r>
      <w:hyperlink w:anchor="_Toc356382155" w:history="1">
        <w:r w:rsidR="004A26C3" w:rsidRPr="002E7B3F">
          <w:rPr>
            <w:rStyle w:val="Hyperlink"/>
            <w:noProof/>
          </w:rPr>
          <w:t>Exhibit 1: TA1 Acknowledgement</w:t>
        </w:r>
        <w:r w:rsidR="004A26C3">
          <w:rPr>
            <w:noProof/>
            <w:webHidden/>
          </w:rPr>
          <w:tab/>
        </w:r>
        <w:r w:rsidR="004A26C3">
          <w:rPr>
            <w:noProof/>
            <w:webHidden/>
          </w:rPr>
          <w:fldChar w:fldCharType="begin"/>
        </w:r>
        <w:r w:rsidR="004A26C3">
          <w:rPr>
            <w:noProof/>
            <w:webHidden/>
          </w:rPr>
          <w:instrText xml:space="preserve"> PAGEREF _Toc356382155 \h </w:instrText>
        </w:r>
        <w:r w:rsidR="004A26C3">
          <w:rPr>
            <w:noProof/>
            <w:webHidden/>
          </w:rPr>
        </w:r>
        <w:r w:rsidR="004A26C3">
          <w:rPr>
            <w:noProof/>
            <w:webHidden/>
          </w:rPr>
          <w:fldChar w:fldCharType="separate"/>
        </w:r>
        <w:r w:rsidR="004A26C3">
          <w:rPr>
            <w:noProof/>
            <w:webHidden/>
          </w:rPr>
          <w:t>1</w:t>
        </w:r>
        <w:r w:rsidR="004A26C3">
          <w:rPr>
            <w:noProof/>
            <w:webHidden/>
          </w:rPr>
          <w:fldChar w:fldCharType="end"/>
        </w:r>
      </w:hyperlink>
    </w:p>
    <w:p w14:paraId="379F4726"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56" w:history="1">
        <w:r w:rsidR="004A26C3" w:rsidRPr="002E7B3F">
          <w:rPr>
            <w:rStyle w:val="Hyperlink"/>
            <w:noProof/>
          </w:rPr>
          <w:t>Exhibit 2: Control Segments</w:t>
        </w:r>
        <w:r w:rsidR="004A26C3">
          <w:rPr>
            <w:noProof/>
            <w:webHidden/>
          </w:rPr>
          <w:tab/>
        </w:r>
        <w:r w:rsidR="004A26C3">
          <w:rPr>
            <w:noProof/>
            <w:webHidden/>
          </w:rPr>
          <w:fldChar w:fldCharType="begin"/>
        </w:r>
        <w:r w:rsidR="004A26C3">
          <w:rPr>
            <w:noProof/>
            <w:webHidden/>
          </w:rPr>
          <w:instrText xml:space="preserve"> PAGEREF _Toc356382156 \h </w:instrText>
        </w:r>
        <w:r w:rsidR="004A26C3">
          <w:rPr>
            <w:noProof/>
            <w:webHidden/>
          </w:rPr>
        </w:r>
        <w:r w:rsidR="004A26C3">
          <w:rPr>
            <w:noProof/>
            <w:webHidden/>
          </w:rPr>
          <w:fldChar w:fldCharType="separate"/>
        </w:r>
        <w:r w:rsidR="004A26C3">
          <w:rPr>
            <w:noProof/>
            <w:webHidden/>
          </w:rPr>
          <w:t>2</w:t>
        </w:r>
        <w:r w:rsidR="004A26C3">
          <w:rPr>
            <w:noProof/>
            <w:webHidden/>
          </w:rPr>
          <w:fldChar w:fldCharType="end"/>
        </w:r>
      </w:hyperlink>
    </w:p>
    <w:p w14:paraId="7479470E"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57" w:history="1">
        <w:r w:rsidR="004A26C3" w:rsidRPr="002E7B3F">
          <w:rPr>
            <w:rStyle w:val="Hyperlink"/>
            <w:noProof/>
          </w:rPr>
          <w:t>Exhibit 3: 834 Summary</w:t>
        </w:r>
        <w:r w:rsidR="004A26C3">
          <w:rPr>
            <w:noProof/>
            <w:webHidden/>
          </w:rPr>
          <w:tab/>
        </w:r>
        <w:r w:rsidR="004A26C3">
          <w:rPr>
            <w:noProof/>
            <w:webHidden/>
          </w:rPr>
          <w:fldChar w:fldCharType="begin"/>
        </w:r>
        <w:r w:rsidR="004A26C3">
          <w:rPr>
            <w:noProof/>
            <w:webHidden/>
          </w:rPr>
          <w:instrText xml:space="preserve"> PAGEREF _Toc356382157 \h </w:instrText>
        </w:r>
        <w:r w:rsidR="004A26C3">
          <w:rPr>
            <w:noProof/>
            <w:webHidden/>
          </w:rPr>
        </w:r>
        <w:r w:rsidR="004A26C3">
          <w:rPr>
            <w:noProof/>
            <w:webHidden/>
          </w:rPr>
          <w:fldChar w:fldCharType="separate"/>
        </w:r>
        <w:r w:rsidR="004A26C3">
          <w:rPr>
            <w:noProof/>
            <w:webHidden/>
          </w:rPr>
          <w:t>3</w:t>
        </w:r>
        <w:r w:rsidR="004A26C3">
          <w:rPr>
            <w:noProof/>
            <w:webHidden/>
          </w:rPr>
          <w:fldChar w:fldCharType="end"/>
        </w:r>
      </w:hyperlink>
    </w:p>
    <w:p w14:paraId="6BA7E483"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58" w:history="1">
        <w:r w:rsidR="004A26C3" w:rsidRPr="002E7B3F">
          <w:rPr>
            <w:rStyle w:val="Hyperlink"/>
            <w:noProof/>
          </w:rPr>
          <w:t>Exhibit 4: Initial Enrollment Supplemental Instructions (VT HBE to QHP Issuer)</w:t>
        </w:r>
        <w:r w:rsidR="004A26C3">
          <w:rPr>
            <w:noProof/>
            <w:webHidden/>
          </w:rPr>
          <w:tab/>
        </w:r>
        <w:r w:rsidR="004A26C3">
          <w:rPr>
            <w:noProof/>
            <w:webHidden/>
          </w:rPr>
          <w:fldChar w:fldCharType="begin"/>
        </w:r>
        <w:r w:rsidR="004A26C3">
          <w:rPr>
            <w:noProof/>
            <w:webHidden/>
          </w:rPr>
          <w:instrText xml:space="preserve"> PAGEREF _Toc356382158 \h </w:instrText>
        </w:r>
        <w:r w:rsidR="004A26C3">
          <w:rPr>
            <w:noProof/>
            <w:webHidden/>
          </w:rPr>
        </w:r>
        <w:r w:rsidR="004A26C3">
          <w:rPr>
            <w:noProof/>
            <w:webHidden/>
          </w:rPr>
          <w:fldChar w:fldCharType="separate"/>
        </w:r>
        <w:r w:rsidR="004A26C3">
          <w:rPr>
            <w:noProof/>
            <w:webHidden/>
          </w:rPr>
          <w:t>4</w:t>
        </w:r>
        <w:r w:rsidR="004A26C3">
          <w:rPr>
            <w:noProof/>
            <w:webHidden/>
          </w:rPr>
          <w:fldChar w:fldCharType="end"/>
        </w:r>
      </w:hyperlink>
    </w:p>
    <w:p w14:paraId="22F65C52"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59" w:history="1">
        <w:r w:rsidR="004A26C3" w:rsidRPr="002E7B3F">
          <w:rPr>
            <w:rStyle w:val="Hyperlink"/>
            <w:noProof/>
          </w:rPr>
          <w:t>Exhibit 5: Initial Enrollment Supplemental Instructions (QHP Issuer to VT HBE)</w:t>
        </w:r>
        <w:r w:rsidR="004A26C3">
          <w:rPr>
            <w:noProof/>
            <w:webHidden/>
          </w:rPr>
          <w:tab/>
        </w:r>
        <w:r w:rsidR="004A26C3">
          <w:rPr>
            <w:noProof/>
            <w:webHidden/>
          </w:rPr>
          <w:fldChar w:fldCharType="begin"/>
        </w:r>
        <w:r w:rsidR="004A26C3">
          <w:rPr>
            <w:noProof/>
            <w:webHidden/>
          </w:rPr>
          <w:instrText xml:space="preserve"> PAGEREF _Toc356382159 \h </w:instrText>
        </w:r>
        <w:r w:rsidR="004A26C3">
          <w:rPr>
            <w:noProof/>
            <w:webHidden/>
          </w:rPr>
        </w:r>
        <w:r w:rsidR="004A26C3">
          <w:rPr>
            <w:noProof/>
            <w:webHidden/>
          </w:rPr>
          <w:fldChar w:fldCharType="separate"/>
        </w:r>
        <w:r w:rsidR="004A26C3">
          <w:rPr>
            <w:noProof/>
            <w:webHidden/>
          </w:rPr>
          <w:t>8</w:t>
        </w:r>
        <w:r w:rsidR="004A26C3">
          <w:rPr>
            <w:noProof/>
            <w:webHidden/>
          </w:rPr>
          <w:fldChar w:fldCharType="end"/>
        </w:r>
      </w:hyperlink>
    </w:p>
    <w:p w14:paraId="60406A76"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0" w:history="1">
        <w:r w:rsidR="004A26C3" w:rsidRPr="002E7B3F">
          <w:rPr>
            <w:rStyle w:val="Hyperlink"/>
            <w:noProof/>
          </w:rPr>
          <w:t>Exhibit 6: Error Message Structure</w:t>
        </w:r>
        <w:r w:rsidR="004A26C3">
          <w:rPr>
            <w:noProof/>
            <w:webHidden/>
          </w:rPr>
          <w:tab/>
        </w:r>
        <w:r w:rsidR="004A26C3">
          <w:rPr>
            <w:noProof/>
            <w:webHidden/>
          </w:rPr>
          <w:fldChar w:fldCharType="begin"/>
        </w:r>
        <w:r w:rsidR="004A26C3">
          <w:rPr>
            <w:noProof/>
            <w:webHidden/>
          </w:rPr>
          <w:instrText xml:space="preserve"> PAGEREF _Toc356382160 \h </w:instrText>
        </w:r>
        <w:r w:rsidR="004A26C3">
          <w:rPr>
            <w:noProof/>
            <w:webHidden/>
          </w:rPr>
        </w:r>
        <w:r w:rsidR="004A26C3">
          <w:rPr>
            <w:noProof/>
            <w:webHidden/>
          </w:rPr>
          <w:fldChar w:fldCharType="separate"/>
        </w:r>
        <w:r w:rsidR="004A26C3">
          <w:rPr>
            <w:noProof/>
            <w:webHidden/>
          </w:rPr>
          <w:t>10</w:t>
        </w:r>
        <w:r w:rsidR="004A26C3">
          <w:rPr>
            <w:noProof/>
            <w:webHidden/>
          </w:rPr>
          <w:fldChar w:fldCharType="end"/>
        </w:r>
      </w:hyperlink>
    </w:p>
    <w:p w14:paraId="2241254F"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1" w:history="1">
        <w:r w:rsidR="004A26C3" w:rsidRPr="002E7B3F">
          <w:rPr>
            <w:rStyle w:val="Hyperlink"/>
            <w:noProof/>
          </w:rPr>
          <w:t>Exhibit 7: Error Codes</w:t>
        </w:r>
        <w:r w:rsidR="004A26C3">
          <w:rPr>
            <w:noProof/>
            <w:webHidden/>
          </w:rPr>
          <w:tab/>
        </w:r>
        <w:r w:rsidR="004A26C3">
          <w:rPr>
            <w:noProof/>
            <w:webHidden/>
          </w:rPr>
          <w:fldChar w:fldCharType="begin"/>
        </w:r>
        <w:r w:rsidR="004A26C3">
          <w:rPr>
            <w:noProof/>
            <w:webHidden/>
          </w:rPr>
          <w:instrText xml:space="preserve"> PAGEREF _Toc356382161 \h </w:instrText>
        </w:r>
        <w:r w:rsidR="004A26C3">
          <w:rPr>
            <w:noProof/>
            <w:webHidden/>
          </w:rPr>
        </w:r>
        <w:r w:rsidR="004A26C3">
          <w:rPr>
            <w:noProof/>
            <w:webHidden/>
          </w:rPr>
          <w:fldChar w:fldCharType="separate"/>
        </w:r>
        <w:r w:rsidR="004A26C3">
          <w:rPr>
            <w:noProof/>
            <w:webHidden/>
          </w:rPr>
          <w:t>11</w:t>
        </w:r>
        <w:r w:rsidR="004A26C3">
          <w:rPr>
            <w:noProof/>
            <w:webHidden/>
          </w:rPr>
          <w:fldChar w:fldCharType="end"/>
        </w:r>
      </w:hyperlink>
    </w:p>
    <w:p w14:paraId="38410584"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2" w:history="1">
        <w:r w:rsidR="004A26C3" w:rsidRPr="002E7B3F">
          <w:rPr>
            <w:rStyle w:val="Hyperlink"/>
            <w:noProof/>
          </w:rPr>
          <w:t>Exhibit 8: Enrollment Cancelation Instructions</w:t>
        </w:r>
        <w:r w:rsidR="004A26C3">
          <w:rPr>
            <w:noProof/>
            <w:webHidden/>
          </w:rPr>
          <w:tab/>
        </w:r>
        <w:r w:rsidR="004A26C3">
          <w:rPr>
            <w:noProof/>
            <w:webHidden/>
          </w:rPr>
          <w:fldChar w:fldCharType="begin"/>
        </w:r>
        <w:r w:rsidR="004A26C3">
          <w:rPr>
            <w:noProof/>
            <w:webHidden/>
          </w:rPr>
          <w:instrText xml:space="preserve"> PAGEREF _Toc356382162 \h </w:instrText>
        </w:r>
        <w:r w:rsidR="004A26C3">
          <w:rPr>
            <w:noProof/>
            <w:webHidden/>
          </w:rPr>
        </w:r>
        <w:r w:rsidR="004A26C3">
          <w:rPr>
            <w:noProof/>
            <w:webHidden/>
          </w:rPr>
          <w:fldChar w:fldCharType="separate"/>
        </w:r>
        <w:r w:rsidR="004A26C3">
          <w:rPr>
            <w:noProof/>
            <w:webHidden/>
          </w:rPr>
          <w:t>12</w:t>
        </w:r>
        <w:r w:rsidR="004A26C3">
          <w:rPr>
            <w:noProof/>
            <w:webHidden/>
          </w:rPr>
          <w:fldChar w:fldCharType="end"/>
        </w:r>
      </w:hyperlink>
    </w:p>
    <w:p w14:paraId="317D6D2C"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3" w:history="1">
        <w:r w:rsidR="004A26C3" w:rsidRPr="002E7B3F">
          <w:rPr>
            <w:rStyle w:val="Hyperlink"/>
            <w:noProof/>
          </w:rPr>
          <w:t>Exhibit 9: Enrollment Termination Instructions</w:t>
        </w:r>
        <w:r w:rsidR="004A26C3">
          <w:rPr>
            <w:noProof/>
            <w:webHidden/>
          </w:rPr>
          <w:tab/>
        </w:r>
        <w:r w:rsidR="004A26C3">
          <w:rPr>
            <w:noProof/>
            <w:webHidden/>
          </w:rPr>
          <w:fldChar w:fldCharType="begin"/>
        </w:r>
        <w:r w:rsidR="004A26C3">
          <w:rPr>
            <w:noProof/>
            <w:webHidden/>
          </w:rPr>
          <w:instrText xml:space="preserve"> PAGEREF _Toc356382163 \h </w:instrText>
        </w:r>
        <w:r w:rsidR="004A26C3">
          <w:rPr>
            <w:noProof/>
            <w:webHidden/>
          </w:rPr>
        </w:r>
        <w:r w:rsidR="004A26C3">
          <w:rPr>
            <w:noProof/>
            <w:webHidden/>
          </w:rPr>
          <w:fldChar w:fldCharType="separate"/>
        </w:r>
        <w:r w:rsidR="004A26C3">
          <w:rPr>
            <w:noProof/>
            <w:webHidden/>
          </w:rPr>
          <w:t>14</w:t>
        </w:r>
        <w:r w:rsidR="004A26C3">
          <w:rPr>
            <w:noProof/>
            <w:webHidden/>
          </w:rPr>
          <w:fldChar w:fldCharType="end"/>
        </w:r>
      </w:hyperlink>
    </w:p>
    <w:p w14:paraId="33D2111E"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4" w:history="1">
        <w:r w:rsidR="004A26C3" w:rsidRPr="002E7B3F">
          <w:rPr>
            <w:rStyle w:val="Hyperlink"/>
            <w:noProof/>
          </w:rPr>
          <w:t>Exhibit 10: Re-enrollment Instructions</w:t>
        </w:r>
        <w:r w:rsidR="004A26C3">
          <w:rPr>
            <w:noProof/>
            <w:webHidden/>
          </w:rPr>
          <w:tab/>
        </w:r>
        <w:r w:rsidR="004A26C3">
          <w:rPr>
            <w:noProof/>
            <w:webHidden/>
          </w:rPr>
          <w:fldChar w:fldCharType="begin"/>
        </w:r>
        <w:r w:rsidR="004A26C3">
          <w:rPr>
            <w:noProof/>
            <w:webHidden/>
          </w:rPr>
          <w:instrText xml:space="preserve"> PAGEREF _Toc356382164 \h </w:instrText>
        </w:r>
        <w:r w:rsidR="004A26C3">
          <w:rPr>
            <w:noProof/>
            <w:webHidden/>
          </w:rPr>
        </w:r>
        <w:r w:rsidR="004A26C3">
          <w:rPr>
            <w:noProof/>
            <w:webHidden/>
          </w:rPr>
          <w:fldChar w:fldCharType="separate"/>
        </w:r>
        <w:r w:rsidR="004A26C3">
          <w:rPr>
            <w:noProof/>
            <w:webHidden/>
          </w:rPr>
          <w:t>16</w:t>
        </w:r>
        <w:r w:rsidR="004A26C3">
          <w:rPr>
            <w:noProof/>
            <w:webHidden/>
          </w:rPr>
          <w:fldChar w:fldCharType="end"/>
        </w:r>
      </w:hyperlink>
    </w:p>
    <w:p w14:paraId="1CE78777"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5" w:history="1">
        <w:r w:rsidR="004A26C3" w:rsidRPr="002E7B3F">
          <w:rPr>
            <w:rStyle w:val="Hyperlink"/>
            <w:noProof/>
          </w:rPr>
          <w:t>Exhibit 11: Reinstatement Instructions</w:t>
        </w:r>
        <w:r w:rsidR="004A26C3">
          <w:rPr>
            <w:noProof/>
            <w:webHidden/>
          </w:rPr>
          <w:tab/>
        </w:r>
        <w:r w:rsidR="004A26C3">
          <w:rPr>
            <w:noProof/>
            <w:webHidden/>
          </w:rPr>
          <w:fldChar w:fldCharType="begin"/>
        </w:r>
        <w:r w:rsidR="004A26C3">
          <w:rPr>
            <w:noProof/>
            <w:webHidden/>
          </w:rPr>
          <w:instrText xml:space="preserve"> PAGEREF _Toc356382165 \h </w:instrText>
        </w:r>
        <w:r w:rsidR="004A26C3">
          <w:rPr>
            <w:noProof/>
            <w:webHidden/>
          </w:rPr>
        </w:r>
        <w:r w:rsidR="004A26C3">
          <w:rPr>
            <w:noProof/>
            <w:webHidden/>
          </w:rPr>
          <w:fldChar w:fldCharType="separate"/>
        </w:r>
        <w:r w:rsidR="004A26C3">
          <w:rPr>
            <w:noProof/>
            <w:webHidden/>
          </w:rPr>
          <w:t>16</w:t>
        </w:r>
        <w:r w:rsidR="004A26C3">
          <w:rPr>
            <w:noProof/>
            <w:webHidden/>
          </w:rPr>
          <w:fldChar w:fldCharType="end"/>
        </w:r>
      </w:hyperlink>
    </w:p>
    <w:p w14:paraId="7944925B"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6" w:history="1">
        <w:r w:rsidR="004A26C3" w:rsidRPr="002E7B3F">
          <w:rPr>
            <w:rStyle w:val="Hyperlink"/>
            <w:noProof/>
          </w:rPr>
          <w:t>Exhibit 12: Relationship Codes</w:t>
        </w:r>
        <w:r w:rsidR="004A26C3">
          <w:rPr>
            <w:noProof/>
            <w:webHidden/>
          </w:rPr>
          <w:tab/>
        </w:r>
        <w:r w:rsidR="004A26C3">
          <w:rPr>
            <w:noProof/>
            <w:webHidden/>
          </w:rPr>
          <w:fldChar w:fldCharType="begin"/>
        </w:r>
        <w:r w:rsidR="004A26C3">
          <w:rPr>
            <w:noProof/>
            <w:webHidden/>
          </w:rPr>
          <w:instrText xml:space="preserve"> PAGEREF _Toc356382166 \h </w:instrText>
        </w:r>
        <w:r w:rsidR="004A26C3">
          <w:rPr>
            <w:noProof/>
            <w:webHidden/>
          </w:rPr>
        </w:r>
        <w:r w:rsidR="004A26C3">
          <w:rPr>
            <w:noProof/>
            <w:webHidden/>
          </w:rPr>
          <w:fldChar w:fldCharType="separate"/>
        </w:r>
        <w:r w:rsidR="004A26C3">
          <w:rPr>
            <w:noProof/>
            <w:webHidden/>
          </w:rPr>
          <w:t>17</w:t>
        </w:r>
        <w:r w:rsidR="004A26C3">
          <w:rPr>
            <w:noProof/>
            <w:webHidden/>
          </w:rPr>
          <w:fldChar w:fldCharType="end"/>
        </w:r>
      </w:hyperlink>
    </w:p>
    <w:p w14:paraId="56AF9AC1"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7" w:history="1">
        <w:r w:rsidR="004A26C3" w:rsidRPr="002E7B3F">
          <w:rPr>
            <w:rStyle w:val="Hyperlink"/>
            <w:noProof/>
          </w:rPr>
          <w:t>Exhibit 13: Web Service Request</w:t>
        </w:r>
        <w:r w:rsidR="004A26C3">
          <w:rPr>
            <w:noProof/>
            <w:webHidden/>
          </w:rPr>
          <w:tab/>
        </w:r>
        <w:r w:rsidR="004A26C3">
          <w:rPr>
            <w:noProof/>
            <w:webHidden/>
          </w:rPr>
          <w:fldChar w:fldCharType="begin"/>
        </w:r>
        <w:r w:rsidR="004A26C3">
          <w:rPr>
            <w:noProof/>
            <w:webHidden/>
          </w:rPr>
          <w:instrText xml:space="preserve"> PAGEREF _Toc356382167 \h </w:instrText>
        </w:r>
        <w:r w:rsidR="004A26C3">
          <w:rPr>
            <w:noProof/>
            <w:webHidden/>
          </w:rPr>
        </w:r>
        <w:r w:rsidR="004A26C3">
          <w:rPr>
            <w:noProof/>
            <w:webHidden/>
          </w:rPr>
          <w:fldChar w:fldCharType="separate"/>
        </w:r>
        <w:r w:rsidR="004A26C3">
          <w:rPr>
            <w:noProof/>
            <w:webHidden/>
          </w:rPr>
          <w:t>24</w:t>
        </w:r>
        <w:r w:rsidR="004A26C3">
          <w:rPr>
            <w:noProof/>
            <w:webHidden/>
          </w:rPr>
          <w:fldChar w:fldCharType="end"/>
        </w:r>
      </w:hyperlink>
    </w:p>
    <w:p w14:paraId="29D0B4F5"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8" w:history="1">
        <w:r w:rsidR="004A26C3" w:rsidRPr="002E7B3F">
          <w:rPr>
            <w:rStyle w:val="Hyperlink"/>
            <w:noProof/>
          </w:rPr>
          <w:t>Exhibit 14: SFTP File Transfer Approach</w:t>
        </w:r>
        <w:r w:rsidR="004A26C3">
          <w:rPr>
            <w:noProof/>
            <w:webHidden/>
          </w:rPr>
          <w:tab/>
        </w:r>
        <w:r w:rsidR="004A26C3">
          <w:rPr>
            <w:noProof/>
            <w:webHidden/>
          </w:rPr>
          <w:fldChar w:fldCharType="begin"/>
        </w:r>
        <w:r w:rsidR="004A26C3">
          <w:rPr>
            <w:noProof/>
            <w:webHidden/>
          </w:rPr>
          <w:instrText xml:space="preserve"> PAGEREF _Toc356382168 \h </w:instrText>
        </w:r>
        <w:r w:rsidR="004A26C3">
          <w:rPr>
            <w:noProof/>
            <w:webHidden/>
          </w:rPr>
        </w:r>
        <w:r w:rsidR="004A26C3">
          <w:rPr>
            <w:noProof/>
            <w:webHidden/>
          </w:rPr>
          <w:fldChar w:fldCharType="separate"/>
        </w:r>
        <w:r w:rsidR="004A26C3">
          <w:rPr>
            <w:noProof/>
            <w:webHidden/>
          </w:rPr>
          <w:t>26</w:t>
        </w:r>
        <w:r w:rsidR="004A26C3">
          <w:rPr>
            <w:noProof/>
            <w:webHidden/>
          </w:rPr>
          <w:fldChar w:fldCharType="end"/>
        </w:r>
      </w:hyperlink>
    </w:p>
    <w:p w14:paraId="46BAE27C" w14:textId="77777777" w:rsidR="004A26C3" w:rsidRDefault="008D1BD0" w:rsidP="00755C71">
      <w:pPr>
        <w:pStyle w:val="TableofFigures"/>
        <w:tabs>
          <w:tab w:val="right" w:leader="dot" w:pos="9350"/>
        </w:tabs>
        <w:ind w:left="0" w:firstLine="0"/>
        <w:rPr>
          <w:rFonts w:asciiTheme="minorHAnsi" w:eastAsiaTheme="minorEastAsia" w:hAnsiTheme="minorHAnsi" w:cstheme="minorBidi"/>
          <w:noProof/>
          <w:szCs w:val="22"/>
        </w:rPr>
      </w:pPr>
      <w:hyperlink w:anchor="_Toc356382169" w:history="1">
        <w:r w:rsidR="004A26C3" w:rsidRPr="002E7B3F">
          <w:rPr>
            <w:rStyle w:val="Hyperlink"/>
            <w:noProof/>
          </w:rPr>
          <w:t>Exhibit 15: List of Acronyms</w:t>
        </w:r>
        <w:r w:rsidR="004A26C3">
          <w:rPr>
            <w:noProof/>
            <w:webHidden/>
          </w:rPr>
          <w:tab/>
        </w:r>
        <w:r w:rsidR="004A26C3">
          <w:rPr>
            <w:noProof/>
            <w:webHidden/>
          </w:rPr>
          <w:fldChar w:fldCharType="begin"/>
        </w:r>
        <w:r w:rsidR="004A26C3">
          <w:rPr>
            <w:noProof/>
            <w:webHidden/>
          </w:rPr>
          <w:instrText xml:space="preserve"> PAGEREF _Toc356382169 \h </w:instrText>
        </w:r>
        <w:r w:rsidR="004A26C3">
          <w:rPr>
            <w:noProof/>
            <w:webHidden/>
          </w:rPr>
        </w:r>
        <w:r w:rsidR="004A26C3">
          <w:rPr>
            <w:noProof/>
            <w:webHidden/>
          </w:rPr>
          <w:fldChar w:fldCharType="separate"/>
        </w:r>
        <w:r w:rsidR="004A26C3">
          <w:rPr>
            <w:noProof/>
            <w:webHidden/>
          </w:rPr>
          <w:t>31</w:t>
        </w:r>
        <w:r w:rsidR="004A26C3">
          <w:rPr>
            <w:noProof/>
            <w:webHidden/>
          </w:rPr>
          <w:fldChar w:fldCharType="end"/>
        </w:r>
      </w:hyperlink>
    </w:p>
    <w:p w14:paraId="2F210054" w14:textId="3727CBD4" w:rsidR="005D1215" w:rsidRPr="004E5242" w:rsidRDefault="004016BE" w:rsidP="004E5242">
      <w:pPr>
        <w:pStyle w:val="BodyText"/>
      </w:pPr>
      <w:r>
        <w:rPr>
          <w:rFonts w:asciiTheme="minorHAnsi" w:hAnsiTheme="minorHAnsi" w:cstheme="minorHAnsi"/>
          <w:caps/>
          <w:sz w:val="22"/>
        </w:rPr>
        <w:fldChar w:fldCharType="end"/>
      </w:r>
    </w:p>
    <w:p w14:paraId="2F210055" w14:textId="77777777" w:rsidR="005D1215" w:rsidRDefault="005D1215">
      <w:pPr>
        <w:rPr>
          <w:rFonts w:asciiTheme="minorHAnsi" w:hAnsiTheme="minorHAnsi" w:cstheme="minorHAnsi"/>
          <w:caps/>
          <w:sz w:val="22"/>
          <w:szCs w:val="20"/>
        </w:rPr>
      </w:pPr>
      <w:r>
        <w:rPr>
          <w:rFonts w:asciiTheme="minorHAnsi" w:hAnsiTheme="minorHAnsi" w:cstheme="minorHAnsi"/>
          <w:caps/>
          <w:sz w:val="22"/>
        </w:rPr>
        <w:br w:type="page"/>
      </w:r>
    </w:p>
    <w:p w14:paraId="2F210056" w14:textId="77777777" w:rsidR="00EB630C" w:rsidRPr="005D1215" w:rsidRDefault="005D1215" w:rsidP="005D1215">
      <w:pPr>
        <w:pStyle w:val="BodyText"/>
        <w:jc w:val="center"/>
        <w:rPr>
          <w:b/>
        </w:rPr>
      </w:pPr>
      <w:r w:rsidRPr="005D1215">
        <w:rPr>
          <w:b/>
        </w:rPr>
        <w:lastRenderedPageBreak/>
        <w:t>Revision History</w:t>
      </w:r>
    </w:p>
    <w:tbl>
      <w:tblPr>
        <w:tblStyle w:val="TableContemporary"/>
        <w:tblW w:w="9828" w:type="dxa"/>
        <w:tblLayout w:type="fixed"/>
        <w:tblLook w:val="0000" w:firstRow="0" w:lastRow="0" w:firstColumn="0" w:lastColumn="0" w:noHBand="0" w:noVBand="0"/>
      </w:tblPr>
      <w:tblGrid>
        <w:gridCol w:w="1019"/>
        <w:gridCol w:w="1440"/>
        <w:gridCol w:w="1710"/>
        <w:gridCol w:w="5659"/>
      </w:tblGrid>
      <w:tr w:rsidR="005D1215" w:rsidRPr="005B72E7" w14:paraId="2F21005B"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57" w14:textId="77777777" w:rsidR="005D1215" w:rsidRPr="005B72E7" w:rsidRDefault="005D1215" w:rsidP="005B72E7">
            <w:pPr>
              <w:pStyle w:val="TableHeading"/>
              <w:rPr>
                <w:lang w:val="en-CA"/>
              </w:rPr>
            </w:pPr>
            <w:r w:rsidRPr="005B72E7">
              <w:rPr>
                <w:lang w:val="en-CA"/>
              </w:rPr>
              <w:t>Version</w:t>
            </w:r>
          </w:p>
        </w:tc>
        <w:tc>
          <w:tcPr>
            <w:tcW w:w="1440" w:type="dxa"/>
          </w:tcPr>
          <w:p w14:paraId="2F210058" w14:textId="77777777" w:rsidR="005D1215" w:rsidRPr="005B72E7" w:rsidRDefault="005D1215" w:rsidP="005B72E7">
            <w:pPr>
              <w:pStyle w:val="TableHeading"/>
              <w:rPr>
                <w:lang w:val="en-CA"/>
              </w:rPr>
            </w:pPr>
            <w:r w:rsidRPr="005B72E7">
              <w:rPr>
                <w:lang w:val="en-CA"/>
              </w:rPr>
              <w:t>Date</w:t>
            </w:r>
          </w:p>
        </w:tc>
        <w:tc>
          <w:tcPr>
            <w:tcW w:w="1710" w:type="dxa"/>
          </w:tcPr>
          <w:p w14:paraId="2F210059" w14:textId="77777777" w:rsidR="005D1215" w:rsidRPr="005B72E7" w:rsidRDefault="005D1215" w:rsidP="005B72E7">
            <w:pPr>
              <w:pStyle w:val="TableHeading"/>
              <w:rPr>
                <w:lang w:val="en-CA"/>
              </w:rPr>
            </w:pPr>
            <w:r w:rsidRPr="005B72E7">
              <w:rPr>
                <w:lang w:val="en-CA"/>
              </w:rPr>
              <w:t>Modified By</w:t>
            </w:r>
          </w:p>
        </w:tc>
        <w:tc>
          <w:tcPr>
            <w:tcW w:w="5659" w:type="dxa"/>
          </w:tcPr>
          <w:p w14:paraId="2F21005A" w14:textId="77777777" w:rsidR="005D1215" w:rsidRPr="005B72E7" w:rsidRDefault="005D1215" w:rsidP="005B72E7">
            <w:pPr>
              <w:pStyle w:val="TableHeading"/>
              <w:rPr>
                <w:lang w:val="en-CA"/>
              </w:rPr>
            </w:pPr>
            <w:r w:rsidRPr="005B72E7">
              <w:rPr>
                <w:lang w:val="en-CA"/>
              </w:rPr>
              <w:t xml:space="preserve">Description </w:t>
            </w:r>
          </w:p>
        </w:tc>
      </w:tr>
      <w:tr w:rsidR="00B07377" w:rsidRPr="005D1215" w14:paraId="2F210061"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2F21005C" w14:textId="1213FB61" w:rsidR="00B07377" w:rsidRPr="005D1215" w:rsidRDefault="00B07377" w:rsidP="00CA1341">
            <w:pPr>
              <w:pStyle w:val="TABLE-BodyText"/>
            </w:pPr>
            <w:r w:rsidRPr="00933AE2">
              <w:t>1.0</w:t>
            </w:r>
          </w:p>
        </w:tc>
        <w:tc>
          <w:tcPr>
            <w:tcW w:w="1440" w:type="dxa"/>
          </w:tcPr>
          <w:p w14:paraId="2F21005D" w14:textId="084F5EF3" w:rsidR="00B07377" w:rsidRPr="005D1215" w:rsidRDefault="00B07377" w:rsidP="005B72E7">
            <w:pPr>
              <w:pStyle w:val="TABLE-BodyText"/>
            </w:pPr>
            <w:r>
              <w:t>04/04/13</w:t>
            </w:r>
          </w:p>
        </w:tc>
        <w:tc>
          <w:tcPr>
            <w:tcW w:w="1710" w:type="dxa"/>
          </w:tcPr>
          <w:p w14:paraId="2F21005E" w14:textId="075C7F99" w:rsidR="00B07377" w:rsidRPr="005D1215" w:rsidRDefault="00B07377" w:rsidP="00CA1341">
            <w:pPr>
              <w:pStyle w:val="TABLE-BodyText"/>
            </w:pPr>
            <w:r w:rsidRPr="00933AE2">
              <w:t>Brad Fredericks</w:t>
            </w:r>
          </w:p>
        </w:tc>
        <w:tc>
          <w:tcPr>
            <w:tcW w:w="5659" w:type="dxa"/>
          </w:tcPr>
          <w:p w14:paraId="2F210060" w14:textId="133DC5A4" w:rsidR="00B07377" w:rsidRPr="005D1215" w:rsidRDefault="00B07377" w:rsidP="005B72E7">
            <w:pPr>
              <w:pStyle w:val="TABLE-BodyText"/>
            </w:pPr>
            <w:r w:rsidRPr="00933AE2">
              <w:t>Initial Draft.</w:t>
            </w:r>
          </w:p>
        </w:tc>
      </w:tr>
      <w:tr w:rsidR="00B07377" w:rsidRPr="005D1215" w14:paraId="2F210066"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2F210062" w14:textId="43D3E817" w:rsidR="00B07377" w:rsidRPr="005D1215" w:rsidRDefault="00B07377" w:rsidP="005B72E7">
            <w:pPr>
              <w:pStyle w:val="TABLE-BodyText"/>
            </w:pPr>
            <w:r w:rsidRPr="00933AE2">
              <w:t>2.0</w:t>
            </w:r>
          </w:p>
        </w:tc>
        <w:tc>
          <w:tcPr>
            <w:tcW w:w="1440" w:type="dxa"/>
          </w:tcPr>
          <w:p w14:paraId="2F210063" w14:textId="14D6FC52" w:rsidR="00B07377" w:rsidRPr="005D1215" w:rsidRDefault="00B07377" w:rsidP="005B72E7">
            <w:pPr>
              <w:pStyle w:val="TABLE-BodyText"/>
            </w:pPr>
            <w:r>
              <w:t>04/26/13</w:t>
            </w:r>
          </w:p>
        </w:tc>
        <w:tc>
          <w:tcPr>
            <w:tcW w:w="1710" w:type="dxa"/>
          </w:tcPr>
          <w:p w14:paraId="2F210064" w14:textId="286C82C4" w:rsidR="00B07377" w:rsidRPr="005D1215" w:rsidRDefault="00B07377" w:rsidP="005B72E7">
            <w:pPr>
              <w:pStyle w:val="TABLE-BodyText"/>
            </w:pPr>
            <w:r w:rsidRPr="00933AE2">
              <w:t>Brad Fredericks</w:t>
            </w:r>
          </w:p>
        </w:tc>
        <w:tc>
          <w:tcPr>
            <w:tcW w:w="5659" w:type="dxa"/>
          </w:tcPr>
          <w:p w14:paraId="2F210065" w14:textId="65E16BB2" w:rsidR="00B07377" w:rsidRPr="005D1215" w:rsidRDefault="00B07377" w:rsidP="005B72E7">
            <w:pPr>
              <w:pStyle w:val="TABLE-BodyText"/>
            </w:pPr>
            <w:r w:rsidRPr="00933AE2">
              <w:t>Removed 834Echo and replaced with 834 Confirmation.  Added specification for Error message.  Edits for clarity and accuracy.</w:t>
            </w:r>
          </w:p>
        </w:tc>
      </w:tr>
      <w:tr w:rsidR="00B07377" w:rsidRPr="005D1215" w14:paraId="1B3F6D7F"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3AE13CD7" w14:textId="6B5860AC" w:rsidR="00B07377" w:rsidRPr="00933AE2" w:rsidRDefault="00B07377" w:rsidP="005B72E7">
            <w:pPr>
              <w:pStyle w:val="TABLE-BodyText"/>
            </w:pPr>
            <w:r>
              <w:t>3.0</w:t>
            </w:r>
          </w:p>
        </w:tc>
        <w:tc>
          <w:tcPr>
            <w:tcW w:w="1440" w:type="dxa"/>
          </w:tcPr>
          <w:p w14:paraId="6DE7CAC3" w14:textId="3881A7E3" w:rsidR="00B07377" w:rsidRDefault="00B07377" w:rsidP="005B72E7">
            <w:pPr>
              <w:pStyle w:val="TABLE-BodyText"/>
            </w:pPr>
            <w:r>
              <w:t>04/29/13</w:t>
            </w:r>
          </w:p>
        </w:tc>
        <w:tc>
          <w:tcPr>
            <w:tcW w:w="1710" w:type="dxa"/>
          </w:tcPr>
          <w:p w14:paraId="705A7FB1" w14:textId="61127D9D" w:rsidR="00B07377" w:rsidRPr="00933AE2" w:rsidRDefault="00B07377" w:rsidP="005B72E7">
            <w:pPr>
              <w:pStyle w:val="TABLE-BodyText"/>
            </w:pPr>
            <w:r>
              <w:t>PMO</w:t>
            </w:r>
          </w:p>
        </w:tc>
        <w:tc>
          <w:tcPr>
            <w:tcW w:w="5659" w:type="dxa"/>
          </w:tcPr>
          <w:p w14:paraId="5AE195DF" w14:textId="1D69DB2F" w:rsidR="00B07377" w:rsidRPr="00933AE2" w:rsidRDefault="00B07377" w:rsidP="005B72E7">
            <w:pPr>
              <w:pStyle w:val="TABLE-BodyText"/>
            </w:pPr>
            <w:r>
              <w:t>Submit to SOV</w:t>
            </w:r>
          </w:p>
        </w:tc>
      </w:tr>
      <w:tr w:rsidR="00B05117" w:rsidRPr="005D1215" w14:paraId="7C00B956" w14:textId="77777777" w:rsidTr="005D1215">
        <w:trPr>
          <w:cnfStyle w:val="000000100000" w:firstRow="0" w:lastRow="0" w:firstColumn="0" w:lastColumn="0" w:oddVBand="0" w:evenVBand="0" w:oddHBand="1" w:evenHBand="0" w:firstRowFirstColumn="0" w:firstRowLastColumn="0" w:lastRowFirstColumn="0" w:lastRowLastColumn="0"/>
        </w:trPr>
        <w:tc>
          <w:tcPr>
            <w:tcW w:w="1019" w:type="dxa"/>
          </w:tcPr>
          <w:p w14:paraId="6975A0E5" w14:textId="42D302CA" w:rsidR="00B05117" w:rsidRDefault="00B05117" w:rsidP="005B72E7">
            <w:pPr>
              <w:pStyle w:val="TABLE-BodyText"/>
            </w:pPr>
            <w:r>
              <w:t>3.1</w:t>
            </w:r>
          </w:p>
        </w:tc>
        <w:tc>
          <w:tcPr>
            <w:tcW w:w="1440" w:type="dxa"/>
          </w:tcPr>
          <w:p w14:paraId="60AA6B06" w14:textId="341EE49D" w:rsidR="00B05117" w:rsidRDefault="00B05117" w:rsidP="005B72E7">
            <w:pPr>
              <w:pStyle w:val="TABLE-BodyText"/>
            </w:pPr>
            <w:r>
              <w:t>05/10/13</w:t>
            </w:r>
          </w:p>
        </w:tc>
        <w:tc>
          <w:tcPr>
            <w:tcW w:w="1710" w:type="dxa"/>
          </w:tcPr>
          <w:p w14:paraId="04D8AC5C" w14:textId="20351DB9" w:rsidR="00B05117" w:rsidRDefault="00B05117" w:rsidP="005B72E7">
            <w:pPr>
              <w:pStyle w:val="TABLE-BodyText"/>
            </w:pPr>
            <w:r>
              <w:t>Brad Fredericks</w:t>
            </w:r>
          </w:p>
        </w:tc>
        <w:tc>
          <w:tcPr>
            <w:tcW w:w="5659" w:type="dxa"/>
          </w:tcPr>
          <w:p w14:paraId="0758FD79" w14:textId="22097553" w:rsidR="00B05117" w:rsidRDefault="00B05117" w:rsidP="00B05117">
            <w:pPr>
              <w:pStyle w:val="TABLE-BodyText"/>
            </w:pPr>
            <w:r>
              <w:t>Added TA1 layout, relationship codes, newborn handling, updated error code list, and other clarifications in response to Carrier questions.</w:t>
            </w:r>
          </w:p>
        </w:tc>
      </w:tr>
      <w:tr w:rsidR="00755C71" w:rsidRPr="005D1215" w14:paraId="0892C554" w14:textId="77777777" w:rsidTr="005D1215">
        <w:trPr>
          <w:cnfStyle w:val="000000010000" w:firstRow="0" w:lastRow="0" w:firstColumn="0" w:lastColumn="0" w:oddVBand="0" w:evenVBand="0" w:oddHBand="0" w:evenHBand="1" w:firstRowFirstColumn="0" w:firstRowLastColumn="0" w:lastRowFirstColumn="0" w:lastRowLastColumn="0"/>
        </w:trPr>
        <w:tc>
          <w:tcPr>
            <w:tcW w:w="1019" w:type="dxa"/>
          </w:tcPr>
          <w:p w14:paraId="6F62FF98" w14:textId="01A8D42D" w:rsidR="00755C71" w:rsidRDefault="00755C71" w:rsidP="005B72E7">
            <w:pPr>
              <w:pStyle w:val="TABLE-BodyText"/>
            </w:pPr>
            <w:r>
              <w:t>4.0</w:t>
            </w:r>
          </w:p>
        </w:tc>
        <w:tc>
          <w:tcPr>
            <w:tcW w:w="1440" w:type="dxa"/>
          </w:tcPr>
          <w:p w14:paraId="43F462EE" w14:textId="44E07FB7" w:rsidR="00755C71" w:rsidRDefault="00755C71" w:rsidP="005B72E7">
            <w:pPr>
              <w:pStyle w:val="TABLE-BodyText"/>
            </w:pPr>
            <w:r>
              <w:t>05/17/13</w:t>
            </w:r>
          </w:p>
        </w:tc>
        <w:tc>
          <w:tcPr>
            <w:tcW w:w="1710" w:type="dxa"/>
          </w:tcPr>
          <w:p w14:paraId="11840FEB" w14:textId="73906040" w:rsidR="00755C71" w:rsidRDefault="00755C71" w:rsidP="005B72E7">
            <w:pPr>
              <w:pStyle w:val="TABLE-BodyText"/>
            </w:pPr>
            <w:r>
              <w:t>C Gasner</w:t>
            </w:r>
          </w:p>
        </w:tc>
        <w:tc>
          <w:tcPr>
            <w:tcW w:w="5659" w:type="dxa"/>
          </w:tcPr>
          <w:p w14:paraId="12635A7A" w14:textId="04C97B94" w:rsidR="00755C71" w:rsidRDefault="00755C71" w:rsidP="00B05117">
            <w:pPr>
              <w:pStyle w:val="TABLE-BodyText"/>
            </w:pPr>
            <w:r>
              <w:t>Submit revision to SOV</w:t>
            </w:r>
          </w:p>
        </w:tc>
      </w:tr>
    </w:tbl>
    <w:p w14:paraId="2F2100A3" w14:textId="77777777" w:rsidR="005D1215" w:rsidRDefault="005D1215" w:rsidP="00251C2F">
      <w:pPr>
        <w:pStyle w:val="BodyText"/>
        <w:sectPr w:rsidR="005D1215" w:rsidSect="00251C2F">
          <w:headerReference w:type="even" r:id="rId22"/>
          <w:headerReference w:type="default" r:id="rId23"/>
          <w:footerReference w:type="default" r:id="rId24"/>
          <w:headerReference w:type="first" r:id="rId25"/>
          <w:pgSz w:w="12240" w:h="15840" w:code="1"/>
          <w:pgMar w:top="1440" w:right="1440" w:bottom="1440" w:left="1440" w:header="720" w:footer="504" w:gutter="0"/>
          <w:pgNumType w:fmt="lowerRoman" w:start="1"/>
          <w:cols w:space="720"/>
          <w:docGrid w:linePitch="360"/>
        </w:sectPr>
      </w:pPr>
    </w:p>
    <w:p w14:paraId="2F2100A5" w14:textId="749BCE53" w:rsidR="00010457" w:rsidRDefault="00A219F5" w:rsidP="00010457">
      <w:pPr>
        <w:pStyle w:val="Heading1"/>
      </w:pPr>
      <w:bookmarkStart w:id="2" w:name="_Toc356382061"/>
      <w:r>
        <w:lastRenderedPageBreak/>
        <w:t>Introduction</w:t>
      </w:r>
      <w:bookmarkEnd w:id="2"/>
    </w:p>
    <w:p w14:paraId="5DB3D452" w14:textId="6DC70726" w:rsidR="00A219F5" w:rsidRDefault="00A219F5" w:rsidP="00A219F5">
      <w:pPr>
        <w:pStyle w:val="BodyText"/>
      </w:pPr>
      <w:r>
        <w:t xml:space="preserve">The Vermont </w:t>
      </w:r>
      <w:r w:rsidR="00BC48EB">
        <w:t>Health Benefit Exchange (VT</w:t>
      </w:r>
      <w:r w:rsidR="000B7D08">
        <w:t xml:space="preserve"> </w:t>
      </w:r>
      <w:r>
        <w:t>HBE</w:t>
      </w:r>
      <w:r w:rsidR="00BC48EB">
        <w:t>)</w:t>
      </w:r>
      <w:r>
        <w:t xml:space="preserve"> is intended by the Affordable Care Act (ACA) to be a facilitator in the provision of healthcare coverage to </w:t>
      </w:r>
      <w:r w:rsidR="00BC48EB">
        <w:t>its</w:t>
      </w:r>
      <w:r>
        <w:t xml:space="preserve"> eligible citizens seeking it. It is intended to bring issuers and applicants together and streamline and operationally ease the task of applying for and enrolling in a healthcare plan.</w:t>
      </w:r>
    </w:p>
    <w:p w14:paraId="56E52FDE" w14:textId="368A65A5" w:rsidR="00A219F5" w:rsidRDefault="00A219F5" w:rsidP="00A219F5">
      <w:pPr>
        <w:pStyle w:val="BodyText"/>
      </w:pPr>
      <w:r>
        <w:t xml:space="preserve">This </w:t>
      </w:r>
      <w:r w:rsidR="008F5CEE" w:rsidRPr="008F5CEE">
        <w:rPr>
          <w:i/>
        </w:rPr>
        <w:t xml:space="preserve">Carrier Enrollment </w:t>
      </w:r>
      <w:r w:rsidR="007B66C5">
        <w:rPr>
          <w:i/>
        </w:rPr>
        <w:t xml:space="preserve">ICD </w:t>
      </w:r>
      <w:r w:rsidR="008F5CEE" w:rsidRPr="008F5CEE">
        <w:rPr>
          <w:i/>
        </w:rPr>
        <w:t>Companion Guide</w:t>
      </w:r>
      <w:r w:rsidR="008F5CEE">
        <w:t xml:space="preserve"> </w:t>
      </w:r>
      <w:r>
        <w:t xml:space="preserve">document serves as a supplement to the information provided in the </w:t>
      </w:r>
      <w:r w:rsidR="00BC48EB" w:rsidRPr="00BC48EB">
        <w:rPr>
          <w:i/>
        </w:rPr>
        <w:t xml:space="preserve">Carrier Enrollment </w:t>
      </w:r>
      <w:r w:rsidRPr="00BC48EB">
        <w:rPr>
          <w:i/>
        </w:rPr>
        <w:t xml:space="preserve">Interface Control Document </w:t>
      </w:r>
      <w:r>
        <w:t>(ICD).</w:t>
      </w:r>
    </w:p>
    <w:p w14:paraId="316A4EEF" w14:textId="17A52BB4" w:rsidR="00A219F5" w:rsidRDefault="00A219F5" w:rsidP="00A219F5">
      <w:pPr>
        <w:pStyle w:val="BodyText"/>
      </w:pPr>
      <w:r>
        <w:t xml:space="preserve">This </w:t>
      </w:r>
      <w:r w:rsidR="008F5CEE" w:rsidRPr="008F5CEE">
        <w:rPr>
          <w:i/>
        </w:rPr>
        <w:t xml:space="preserve">Carrier Enrollment </w:t>
      </w:r>
      <w:r w:rsidR="007B66C5">
        <w:rPr>
          <w:i/>
        </w:rPr>
        <w:t xml:space="preserve">ICD </w:t>
      </w:r>
      <w:r w:rsidR="008F5CEE" w:rsidRPr="008F5CEE">
        <w:rPr>
          <w:i/>
        </w:rPr>
        <w:t>Companion Guide</w:t>
      </w:r>
      <w:r w:rsidR="008F5CEE">
        <w:t xml:space="preserve"> </w:t>
      </w:r>
      <w:r>
        <w:t xml:space="preserve">contains detailed information about how the </w:t>
      </w:r>
      <w:r w:rsidR="008F5CEE">
        <w:t xml:space="preserve">VT </w:t>
      </w:r>
      <w:r>
        <w:t xml:space="preserve">HBE will use the ASC X12 Benefit Enrollment and Maintenance (834) transaction, based on the </w:t>
      </w:r>
      <w:r w:rsidRPr="008F5CEE">
        <w:rPr>
          <w:i/>
        </w:rPr>
        <w:t xml:space="preserve">005010X220 Implementation Guide </w:t>
      </w:r>
      <w:r>
        <w:t>and its associated 005010X220A1 addenda.</w:t>
      </w:r>
    </w:p>
    <w:p w14:paraId="56630742" w14:textId="7C74F953" w:rsidR="00A219F5" w:rsidRDefault="00A219F5" w:rsidP="00A219F5">
      <w:pPr>
        <w:pStyle w:val="BodyText"/>
      </w:pPr>
      <w:r>
        <w:t>In addition, this guide provides information for problem resolution, security</w:t>
      </w:r>
      <w:r w:rsidR="008F5CEE">
        <w:t>,</w:t>
      </w:r>
      <w:r>
        <w:t xml:space="preserve"> and interoperability testing.</w:t>
      </w:r>
    </w:p>
    <w:p w14:paraId="4E10FADE" w14:textId="77777777" w:rsidR="008F5CEE" w:rsidRDefault="008F5CEE" w:rsidP="00A219F5">
      <w:pPr>
        <w:pStyle w:val="BodyText"/>
      </w:pPr>
    </w:p>
    <w:p w14:paraId="301A400D" w14:textId="197856B0" w:rsidR="00A219F5" w:rsidRDefault="00A219F5" w:rsidP="00A219F5">
      <w:pPr>
        <w:pStyle w:val="Heading1"/>
      </w:pPr>
      <w:bookmarkStart w:id="3" w:name="_Toc356382062"/>
      <w:r>
        <w:t>EDI Acknowledgements</w:t>
      </w:r>
      <w:bookmarkEnd w:id="3"/>
    </w:p>
    <w:p w14:paraId="5DCE4A9B" w14:textId="77777777" w:rsidR="008F5CEE" w:rsidRPr="008F5CEE" w:rsidRDefault="008F5CEE" w:rsidP="008F5CEE">
      <w:pPr>
        <w:pStyle w:val="BodyText"/>
      </w:pPr>
    </w:p>
    <w:p w14:paraId="7A17FABA" w14:textId="3C619C86" w:rsidR="00A219F5" w:rsidRDefault="00A219F5" w:rsidP="00A219F5">
      <w:pPr>
        <w:pStyle w:val="Heading2"/>
      </w:pPr>
      <w:bookmarkStart w:id="4" w:name="_Toc356382063"/>
      <w:r>
        <w:t>TA1 Interchange Acknowledgement</w:t>
      </w:r>
      <w:bookmarkEnd w:id="4"/>
    </w:p>
    <w:p w14:paraId="04FAA0C5" w14:textId="010A6A2D" w:rsidR="00A219F5" w:rsidRDefault="00A219F5" w:rsidP="00B07377">
      <w:pPr>
        <w:pStyle w:val="Bull1"/>
      </w:pPr>
      <w:r>
        <w:t xml:space="preserve">The </w:t>
      </w:r>
      <w:r w:rsidR="00864B8F">
        <w:t>VT HBE</w:t>
      </w:r>
      <w:r>
        <w:t xml:space="preserve"> expects to receive a TA1 interchange acknowledgment for every outbound 834 message sent.</w:t>
      </w:r>
    </w:p>
    <w:p w14:paraId="1DF647F6" w14:textId="0797FA7F" w:rsidR="00A219F5" w:rsidRDefault="00A219F5" w:rsidP="00755C71">
      <w:pPr>
        <w:pStyle w:val="Bull1"/>
        <w:spacing w:after="180"/>
      </w:pPr>
      <w:r>
        <w:t xml:space="preserve">The </w:t>
      </w:r>
      <w:r w:rsidR="00864B8F">
        <w:t>VT HBE</w:t>
      </w:r>
      <w:r>
        <w:t xml:space="preserve"> will send a TA1 acknowledgement for every inbound 834 message received when requested in the interchange control header.</w:t>
      </w:r>
    </w:p>
    <w:p w14:paraId="1CB99055" w14:textId="77777777" w:rsidR="00EC57C0" w:rsidRDefault="00A219F5" w:rsidP="00A219F5">
      <w:pPr>
        <w:pStyle w:val="BodyText"/>
      </w:pPr>
      <w:r>
        <w:t xml:space="preserve">The TA1 is the only synchronous message that the </w:t>
      </w:r>
      <w:r w:rsidR="00864B8F">
        <w:t>VT HBE</w:t>
      </w:r>
      <w:r>
        <w:t xml:space="preserve"> expects to receive in response to a message. </w:t>
      </w:r>
    </w:p>
    <w:p w14:paraId="0C474295" w14:textId="55E85B05" w:rsidR="00EC57C0" w:rsidRPr="00010457" w:rsidRDefault="00EC57C0" w:rsidP="003F0A21">
      <w:pPr>
        <w:pStyle w:val="Caption"/>
      </w:pPr>
      <w:bookmarkStart w:id="5" w:name="_Ref353281173"/>
      <w:bookmarkStart w:id="6" w:name="_Toc353282747"/>
      <w:bookmarkStart w:id="7" w:name="_Toc356382155"/>
      <w:r>
        <w:t xml:space="preserve">Exhibit </w:t>
      </w:r>
      <w:fldSimple w:instr=" SEQ Exhibit \* ARABIC ">
        <w:r>
          <w:rPr>
            <w:noProof/>
          </w:rPr>
          <w:t>1</w:t>
        </w:r>
      </w:fldSimple>
      <w:bookmarkEnd w:id="5"/>
      <w:r>
        <w:t xml:space="preserve">: </w:t>
      </w:r>
      <w:bookmarkEnd w:id="6"/>
      <w:r>
        <w:t>TA1 Acknowledgement</w:t>
      </w:r>
      <w:bookmarkEnd w:id="7"/>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3535"/>
        <w:gridCol w:w="1170"/>
        <w:gridCol w:w="4871"/>
      </w:tblGrid>
      <w:tr w:rsidR="00EC57C0" w:rsidRPr="005B72E7" w14:paraId="528C84F9" w14:textId="77777777" w:rsidTr="00755C71">
        <w:trPr>
          <w:cnfStyle w:val="100000000000" w:firstRow="1" w:lastRow="0" w:firstColumn="0" w:lastColumn="0" w:oddVBand="0" w:evenVBand="0" w:oddHBand="0" w:evenHBand="0" w:firstRowFirstColumn="0" w:firstRowLastColumn="0" w:lastRowFirstColumn="0" w:lastRowLastColumn="0"/>
          <w:cantSplit/>
          <w:trHeight w:val="252"/>
        </w:trPr>
        <w:tc>
          <w:tcPr>
            <w:tcW w:w="3535" w:type="dxa"/>
          </w:tcPr>
          <w:p w14:paraId="24D20AF9" w14:textId="59005478" w:rsidR="00EC57C0" w:rsidRPr="002223AD" w:rsidRDefault="00EC57C0" w:rsidP="00EC57C0">
            <w:pPr>
              <w:pStyle w:val="TableHeader"/>
            </w:pPr>
            <w:r>
              <w:t>Element Name</w:t>
            </w:r>
          </w:p>
        </w:tc>
        <w:tc>
          <w:tcPr>
            <w:tcW w:w="1170" w:type="dxa"/>
          </w:tcPr>
          <w:p w14:paraId="28FBB8D1" w14:textId="534BF378" w:rsidR="00EC57C0" w:rsidRPr="002223AD" w:rsidRDefault="00EC57C0" w:rsidP="00EC57C0">
            <w:pPr>
              <w:pStyle w:val="TableHeader"/>
            </w:pPr>
            <w:r>
              <w:t>Element</w:t>
            </w:r>
          </w:p>
        </w:tc>
        <w:tc>
          <w:tcPr>
            <w:tcW w:w="4871" w:type="dxa"/>
          </w:tcPr>
          <w:p w14:paraId="5BEDF2E8" w14:textId="52F13237" w:rsidR="00EC57C0" w:rsidRPr="002223AD" w:rsidRDefault="00EC57C0" w:rsidP="00EC57C0">
            <w:pPr>
              <w:pStyle w:val="TableHeader"/>
            </w:pPr>
            <w:r>
              <w:t>Value</w:t>
            </w:r>
          </w:p>
        </w:tc>
      </w:tr>
      <w:tr w:rsidR="00EC57C0" w14:paraId="6F010D64"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3535" w:type="dxa"/>
          </w:tcPr>
          <w:p w14:paraId="73D6245D" w14:textId="321648BF" w:rsidR="00EC57C0" w:rsidRDefault="00EC57C0" w:rsidP="00EC57C0">
            <w:pPr>
              <w:pStyle w:val="TABLE-BodyText"/>
            </w:pPr>
            <w:r w:rsidRPr="007564DE">
              <w:t>Interchange Control Number</w:t>
            </w:r>
          </w:p>
        </w:tc>
        <w:tc>
          <w:tcPr>
            <w:tcW w:w="1170" w:type="dxa"/>
          </w:tcPr>
          <w:p w14:paraId="793DF0CD" w14:textId="1BF19670" w:rsidR="00EC57C0" w:rsidRDefault="00EC57C0" w:rsidP="00EC57C0">
            <w:pPr>
              <w:pStyle w:val="TABLE-BodyText"/>
            </w:pPr>
            <w:r w:rsidRPr="007564DE">
              <w:t>I12</w:t>
            </w:r>
          </w:p>
        </w:tc>
        <w:tc>
          <w:tcPr>
            <w:tcW w:w="4871" w:type="dxa"/>
          </w:tcPr>
          <w:p w14:paraId="74D37374" w14:textId="1E25125E" w:rsidR="00EC57C0" w:rsidRDefault="00EC57C0" w:rsidP="00755C71">
            <w:pPr>
              <w:pStyle w:val="TABLE-BodyText"/>
              <w:rPr>
                <w:color w:val="000000"/>
              </w:rPr>
            </w:pPr>
            <w:r w:rsidRPr="007564DE">
              <w:t>The interchange control number sent in the originating message.</w:t>
            </w:r>
          </w:p>
        </w:tc>
      </w:tr>
      <w:tr w:rsidR="00EC57C0" w14:paraId="012A5E51"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3535" w:type="dxa"/>
          </w:tcPr>
          <w:p w14:paraId="166BB708" w14:textId="0F3E6529" w:rsidR="00EC57C0" w:rsidRDefault="00EC57C0" w:rsidP="00EC57C0">
            <w:pPr>
              <w:pStyle w:val="TABLE-BodyText"/>
            </w:pPr>
            <w:r w:rsidRPr="007564DE">
              <w:t>Interchange Date</w:t>
            </w:r>
          </w:p>
        </w:tc>
        <w:tc>
          <w:tcPr>
            <w:tcW w:w="1170" w:type="dxa"/>
          </w:tcPr>
          <w:p w14:paraId="3D597191" w14:textId="67BB9488" w:rsidR="00EC57C0" w:rsidRDefault="00EC57C0" w:rsidP="00EC57C0">
            <w:pPr>
              <w:pStyle w:val="TABLE-BodyText"/>
            </w:pPr>
            <w:r w:rsidRPr="007564DE">
              <w:t>I08</w:t>
            </w:r>
          </w:p>
        </w:tc>
        <w:tc>
          <w:tcPr>
            <w:tcW w:w="4871" w:type="dxa"/>
          </w:tcPr>
          <w:p w14:paraId="1B6EB534" w14:textId="223E1FEB" w:rsidR="00EC57C0" w:rsidRDefault="00EC57C0" w:rsidP="00755C71">
            <w:pPr>
              <w:pStyle w:val="TABLE-BodyText"/>
            </w:pPr>
            <w:r w:rsidRPr="007564DE">
              <w:t>The date of the interchange.</w:t>
            </w:r>
          </w:p>
        </w:tc>
      </w:tr>
      <w:tr w:rsidR="00EC57C0" w14:paraId="635AD912"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3535" w:type="dxa"/>
          </w:tcPr>
          <w:p w14:paraId="10539D0D" w14:textId="445B2D2C" w:rsidR="00EC57C0" w:rsidRDefault="00EC57C0" w:rsidP="00EC57C0">
            <w:pPr>
              <w:pStyle w:val="TABLE-BodyText"/>
            </w:pPr>
            <w:r w:rsidRPr="007564DE">
              <w:t>Interchange Time</w:t>
            </w:r>
          </w:p>
        </w:tc>
        <w:tc>
          <w:tcPr>
            <w:tcW w:w="1170" w:type="dxa"/>
          </w:tcPr>
          <w:p w14:paraId="72BCB75D" w14:textId="78E0D0AA" w:rsidR="00EC57C0" w:rsidRDefault="00EC57C0" w:rsidP="00EC57C0">
            <w:pPr>
              <w:pStyle w:val="TABLE-BodyText"/>
            </w:pPr>
            <w:r w:rsidRPr="007564DE">
              <w:t>I09</w:t>
            </w:r>
          </w:p>
        </w:tc>
        <w:tc>
          <w:tcPr>
            <w:tcW w:w="4871" w:type="dxa"/>
          </w:tcPr>
          <w:p w14:paraId="4CD35B1A" w14:textId="63B2083C" w:rsidR="00EC57C0" w:rsidRDefault="00EC57C0" w:rsidP="00EC57C0">
            <w:pPr>
              <w:pStyle w:val="TABLE-BodyText"/>
            </w:pPr>
            <w:r w:rsidRPr="007564DE">
              <w:t>The time of the interchange.</w:t>
            </w:r>
          </w:p>
        </w:tc>
      </w:tr>
      <w:tr w:rsidR="00EC57C0" w14:paraId="31441C33"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3535" w:type="dxa"/>
          </w:tcPr>
          <w:p w14:paraId="5170F568" w14:textId="3FF2D704" w:rsidR="00EC57C0" w:rsidRDefault="00EC57C0" w:rsidP="00EC57C0">
            <w:pPr>
              <w:pStyle w:val="TABLE-BodyText"/>
            </w:pPr>
            <w:r w:rsidRPr="007564DE">
              <w:t>Interchange Acknowledgement Code</w:t>
            </w:r>
          </w:p>
        </w:tc>
        <w:tc>
          <w:tcPr>
            <w:tcW w:w="1170" w:type="dxa"/>
          </w:tcPr>
          <w:p w14:paraId="75838885" w14:textId="622F7989" w:rsidR="00EC57C0" w:rsidRDefault="00EC57C0" w:rsidP="00EC57C0">
            <w:pPr>
              <w:pStyle w:val="TABLE-BodyText"/>
            </w:pPr>
            <w:r w:rsidRPr="007564DE">
              <w:t>I17</w:t>
            </w:r>
          </w:p>
        </w:tc>
        <w:tc>
          <w:tcPr>
            <w:tcW w:w="4871" w:type="dxa"/>
          </w:tcPr>
          <w:p w14:paraId="521957A4" w14:textId="525668BE" w:rsidR="00EC57C0" w:rsidRDefault="00EC57C0" w:rsidP="00EC57C0">
            <w:pPr>
              <w:pStyle w:val="TABLE-BodyText"/>
            </w:pPr>
            <w:r w:rsidRPr="007564DE">
              <w:t>"A"</w:t>
            </w:r>
          </w:p>
        </w:tc>
      </w:tr>
    </w:tbl>
    <w:p w14:paraId="55A2B61F" w14:textId="62DC3239" w:rsidR="007C552E" w:rsidRDefault="007C552E" w:rsidP="00A219F5">
      <w:pPr>
        <w:pStyle w:val="BodyText"/>
      </w:pPr>
    </w:p>
    <w:p w14:paraId="59A72295" w14:textId="5F16C58A" w:rsidR="00A219F5" w:rsidRDefault="00A219F5" w:rsidP="00A219F5">
      <w:pPr>
        <w:pStyle w:val="Heading2"/>
      </w:pPr>
      <w:bookmarkStart w:id="8" w:name="_Toc356382064"/>
      <w:r>
        <w:t>Functional Acknowledgement</w:t>
      </w:r>
      <w:bookmarkEnd w:id="8"/>
    </w:p>
    <w:p w14:paraId="7BE69D8B" w14:textId="5FE6A48D" w:rsidR="00A219F5" w:rsidRDefault="00A219F5" w:rsidP="00A219F5">
      <w:pPr>
        <w:pStyle w:val="BodyText"/>
      </w:pPr>
      <w:r>
        <w:t xml:space="preserve">The </w:t>
      </w:r>
      <w:r w:rsidR="00864B8F">
        <w:t>VT HBE</w:t>
      </w:r>
      <w:r>
        <w:t xml:space="preserve"> expects to receive a </w:t>
      </w:r>
      <w:r w:rsidR="00B05117">
        <w:t xml:space="preserve">999 </w:t>
      </w:r>
      <w:r>
        <w:t>functional acknowledgment message only when an 834 message fails to pass the Issuer’s transaction business logic or if any HIPAA validation errors are detected.</w:t>
      </w:r>
    </w:p>
    <w:p w14:paraId="76257DE1" w14:textId="77777777" w:rsidR="00A219F5" w:rsidRDefault="00A219F5" w:rsidP="00A219F5">
      <w:pPr>
        <w:pStyle w:val="BodyText"/>
      </w:pPr>
    </w:p>
    <w:p w14:paraId="3828D625" w14:textId="77777777" w:rsidR="00EC57C0" w:rsidRDefault="00EC57C0">
      <w:pPr>
        <w:rPr>
          <w:rFonts w:ascii="Arial" w:hAnsi="Arial" w:cs="Arial"/>
          <w:bCs/>
          <w:kern w:val="32"/>
          <w:sz w:val="28"/>
          <w:szCs w:val="32"/>
        </w:rPr>
      </w:pPr>
      <w:r>
        <w:br w:type="page"/>
      </w:r>
    </w:p>
    <w:p w14:paraId="5936E185" w14:textId="6A89810E" w:rsidR="00A219F5" w:rsidRDefault="00A219F5" w:rsidP="00A219F5">
      <w:pPr>
        <w:pStyle w:val="Heading1"/>
      </w:pPr>
      <w:bookmarkStart w:id="9" w:name="_Toc356382065"/>
      <w:r>
        <w:lastRenderedPageBreak/>
        <w:t>Subscribers/Dependents</w:t>
      </w:r>
      <w:bookmarkEnd w:id="9"/>
    </w:p>
    <w:p w14:paraId="29768741" w14:textId="77777777" w:rsidR="00A219F5" w:rsidRDefault="00A219F5" w:rsidP="00A219F5">
      <w:pPr>
        <w:pStyle w:val="BodyText"/>
      </w:pPr>
      <w:r>
        <w:t>Subscribers and dependents are sent as separate occurrences of Loop 2000 within the same message. The initial enrollment for the subscriber must be sent before sending the initial enrollment for any of the subscriber’s dependents.</w:t>
      </w:r>
    </w:p>
    <w:p w14:paraId="432F9D95" w14:textId="77777777" w:rsidR="00A219F5" w:rsidRDefault="00A219F5" w:rsidP="00A219F5">
      <w:pPr>
        <w:pStyle w:val="BodyText"/>
      </w:pPr>
    </w:p>
    <w:p w14:paraId="14BD3639" w14:textId="68249366" w:rsidR="00A219F5" w:rsidRDefault="00A219F5" w:rsidP="00A219F5">
      <w:pPr>
        <w:pStyle w:val="Heading1"/>
      </w:pPr>
      <w:bookmarkStart w:id="10" w:name="_Toc356382066"/>
      <w:r>
        <w:t>Character Set</w:t>
      </w:r>
      <w:bookmarkEnd w:id="10"/>
    </w:p>
    <w:p w14:paraId="39D5DB0F" w14:textId="77777777" w:rsidR="00A219F5" w:rsidRDefault="00A219F5" w:rsidP="00A219F5">
      <w:pPr>
        <w:pStyle w:val="BodyText"/>
      </w:pPr>
      <w:r>
        <w:t>As specified in the TR3, the basic character set includes uppercase letters, digits, space, and other special characters with the exception of those used for delimiters.</w:t>
      </w:r>
    </w:p>
    <w:p w14:paraId="5C41AAAF" w14:textId="791E56F0" w:rsidR="00A219F5" w:rsidRDefault="00A219F5" w:rsidP="00A219F5">
      <w:pPr>
        <w:pStyle w:val="Bull1"/>
      </w:pPr>
      <w:r>
        <w:t>All HIPAA segments and qualifiers must be submitted in UPPERCASE letters only.</w:t>
      </w:r>
    </w:p>
    <w:p w14:paraId="5E3DEC6A" w14:textId="5E795495" w:rsidR="00A219F5" w:rsidRDefault="00A219F5" w:rsidP="00A219F5">
      <w:pPr>
        <w:pStyle w:val="Bull1"/>
      </w:pPr>
      <w:r>
        <w:t>Suggested delimiters for the transaction are assigned as part of the trading partner set up. EDI Representative will discuss options with trading partners, if applicable.</w:t>
      </w:r>
    </w:p>
    <w:p w14:paraId="08A38D7B" w14:textId="4815C493" w:rsidR="00A219F5" w:rsidRDefault="00A219F5" w:rsidP="00A219F5">
      <w:pPr>
        <w:pStyle w:val="Bull1"/>
      </w:pPr>
      <w:r>
        <w:t xml:space="preserve">To avoid syntax errors, hyphens, parentheses and spaces are not recommended to be used in values for identifiers.  </w:t>
      </w:r>
    </w:p>
    <w:p w14:paraId="05775B8A" w14:textId="77777777" w:rsidR="00A219F5" w:rsidRDefault="00A219F5" w:rsidP="00A219F5">
      <w:pPr>
        <w:pStyle w:val="Bull1para"/>
      </w:pPr>
      <w:r>
        <w:t>Examples: Tax ID 123654321 SSN 123456789 Phone 8001235010</w:t>
      </w:r>
    </w:p>
    <w:p w14:paraId="13091BE2" w14:textId="77777777" w:rsidR="00EC57C0" w:rsidRPr="00EC57C0" w:rsidRDefault="00EC57C0" w:rsidP="00755C71">
      <w:pPr>
        <w:pStyle w:val="BodyText"/>
      </w:pPr>
    </w:p>
    <w:p w14:paraId="7A433ACF" w14:textId="6C0346F3" w:rsidR="00A219F5" w:rsidRDefault="00A219F5">
      <w:pPr>
        <w:rPr>
          <w:rFonts w:ascii="Arial" w:hAnsi="Arial" w:cs="Arial"/>
          <w:sz w:val="20"/>
          <w:szCs w:val="20"/>
        </w:rPr>
      </w:pPr>
    </w:p>
    <w:p w14:paraId="4EFF64EB" w14:textId="4D1D5B45" w:rsidR="00A219F5" w:rsidRDefault="00A219F5" w:rsidP="00A219F5">
      <w:pPr>
        <w:pStyle w:val="Heading1"/>
      </w:pPr>
      <w:bookmarkStart w:id="11" w:name="_Toc356382067"/>
      <w:r>
        <w:t>Small Business vs. Individual Transactions</w:t>
      </w:r>
      <w:bookmarkEnd w:id="11"/>
    </w:p>
    <w:p w14:paraId="36CF7685" w14:textId="77777777" w:rsidR="00A219F5" w:rsidRDefault="00A219F5" w:rsidP="00A219F5">
      <w:pPr>
        <w:pStyle w:val="BodyText"/>
      </w:pPr>
      <w:r>
        <w:t>Separate 834 messages will be created for Individual and Small Business enrollments to aid QHP issuers in processing enrollment transactions.</w:t>
      </w:r>
    </w:p>
    <w:p w14:paraId="50029C6A" w14:textId="77777777" w:rsidR="00A219F5" w:rsidRDefault="00A219F5" w:rsidP="00A219F5">
      <w:pPr>
        <w:pStyle w:val="BodyText"/>
      </w:pPr>
    </w:p>
    <w:p w14:paraId="0F376F05" w14:textId="15D340CD" w:rsidR="00A219F5" w:rsidRDefault="00A219F5" w:rsidP="00A219F5">
      <w:pPr>
        <w:pStyle w:val="Heading1"/>
      </w:pPr>
      <w:bookmarkStart w:id="12" w:name="_Toc356382068"/>
      <w:r>
        <w:t>Control Segments/Envelopes</w:t>
      </w:r>
      <w:bookmarkEnd w:id="12"/>
    </w:p>
    <w:p w14:paraId="184737AC" w14:textId="65743216" w:rsidR="00A219F5" w:rsidRDefault="00A219F5" w:rsidP="00A219F5">
      <w:pPr>
        <w:pStyle w:val="BodyText"/>
      </w:pPr>
      <w:r>
        <w:t xml:space="preserve">Trading partners should follow the Interchange Control Structure (ICS) and Functional Group Structure (GS) guidelines for HIPAA that are located in the </w:t>
      </w:r>
      <w:r w:rsidRPr="00755C71">
        <w:rPr>
          <w:i/>
        </w:rPr>
        <w:t xml:space="preserve">HIPAA </w:t>
      </w:r>
      <w:r w:rsidR="009C0D88" w:rsidRPr="00755C71">
        <w:rPr>
          <w:i/>
        </w:rPr>
        <w:t>Implementation Guides</w:t>
      </w:r>
      <w:r>
        <w:t xml:space="preserve">. The following sections address specific information needed by the </w:t>
      </w:r>
      <w:r w:rsidR="00864B8F">
        <w:t>VT HBE</w:t>
      </w:r>
      <w:r>
        <w:t xml:space="preserve"> in order to process the ASC X12N/005010X220A1-834 Benefit Enrollment and Maintenance Transaction. This information should be used in conjunction with the ASC X12N/005010X220 Benefit Enrollment and Maintenance TR3.</w:t>
      </w:r>
    </w:p>
    <w:p w14:paraId="1FF2A6F6" w14:textId="427F55EB" w:rsidR="004E09D6" w:rsidRPr="00010457" w:rsidRDefault="004E09D6" w:rsidP="004E09D6">
      <w:pPr>
        <w:pStyle w:val="Caption"/>
      </w:pPr>
      <w:bookmarkStart w:id="13" w:name="_Toc356382156"/>
      <w:r>
        <w:t xml:space="preserve">Exhibit </w:t>
      </w:r>
      <w:fldSimple w:instr=" SEQ Exhibit \* ARABIC ">
        <w:r w:rsidR="00B00EE3">
          <w:rPr>
            <w:noProof/>
          </w:rPr>
          <w:t>2</w:t>
        </w:r>
      </w:fldSimple>
      <w:r>
        <w:t>: Control Segments</w:t>
      </w:r>
      <w:bookmarkEnd w:id="13"/>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3192"/>
        <w:gridCol w:w="1333"/>
        <w:gridCol w:w="5051"/>
      </w:tblGrid>
      <w:tr w:rsidR="004E09D6" w:rsidRPr="005B72E7" w14:paraId="55BC59E4" w14:textId="77777777" w:rsidTr="00755C71">
        <w:trPr>
          <w:cnfStyle w:val="100000000000" w:firstRow="1" w:lastRow="0" w:firstColumn="0" w:lastColumn="0" w:oddVBand="0" w:evenVBand="0" w:oddHBand="0" w:evenHBand="0" w:firstRowFirstColumn="0" w:firstRowLastColumn="0" w:lastRowFirstColumn="0" w:lastRowLastColumn="0"/>
          <w:trHeight w:val="252"/>
          <w:tblHeader/>
        </w:trPr>
        <w:tc>
          <w:tcPr>
            <w:tcW w:w="3192" w:type="dxa"/>
          </w:tcPr>
          <w:p w14:paraId="3AFBE643" w14:textId="4EC28209" w:rsidR="004E09D6" w:rsidRPr="002223AD" w:rsidRDefault="004E09D6" w:rsidP="00D12804">
            <w:pPr>
              <w:pStyle w:val="TableHeader"/>
            </w:pPr>
            <w:r>
              <w:t>Element Name</w:t>
            </w:r>
          </w:p>
        </w:tc>
        <w:tc>
          <w:tcPr>
            <w:tcW w:w="1333" w:type="dxa"/>
          </w:tcPr>
          <w:p w14:paraId="6CBD6956" w14:textId="7CF8B4C0" w:rsidR="004E09D6" w:rsidRPr="002223AD" w:rsidRDefault="004E09D6" w:rsidP="00D12804">
            <w:pPr>
              <w:pStyle w:val="TableHeader"/>
            </w:pPr>
            <w:r>
              <w:t>Element</w:t>
            </w:r>
          </w:p>
        </w:tc>
        <w:tc>
          <w:tcPr>
            <w:tcW w:w="5051" w:type="dxa"/>
          </w:tcPr>
          <w:p w14:paraId="397EEFA5" w14:textId="32F95C15" w:rsidR="004E09D6" w:rsidRPr="002223AD" w:rsidRDefault="004E09D6" w:rsidP="00D12804">
            <w:pPr>
              <w:pStyle w:val="TableHeader"/>
            </w:pPr>
            <w:r>
              <w:t>Value</w:t>
            </w:r>
          </w:p>
        </w:tc>
      </w:tr>
      <w:tr w:rsidR="004E09D6" w14:paraId="177D0842"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35D16E93" w14:textId="3D5791FB" w:rsidR="004E09D6" w:rsidRDefault="004E09D6" w:rsidP="00D12804">
            <w:pPr>
              <w:pStyle w:val="TABLE-BodyText"/>
            </w:pPr>
            <w:r w:rsidRPr="00BD6B5C">
              <w:t>Authorization Information Qualifier</w:t>
            </w:r>
          </w:p>
        </w:tc>
        <w:tc>
          <w:tcPr>
            <w:tcW w:w="1333" w:type="dxa"/>
          </w:tcPr>
          <w:p w14:paraId="3E8BC2B6" w14:textId="63881230" w:rsidR="004E09D6" w:rsidRDefault="004E09D6" w:rsidP="00D12804">
            <w:pPr>
              <w:pStyle w:val="TABLE-BodyText"/>
            </w:pPr>
            <w:r w:rsidRPr="00BD6B5C">
              <w:t>ISA01</w:t>
            </w:r>
          </w:p>
        </w:tc>
        <w:tc>
          <w:tcPr>
            <w:tcW w:w="5051" w:type="dxa"/>
          </w:tcPr>
          <w:p w14:paraId="756DFC82" w14:textId="762EAAA1" w:rsidR="004E09D6" w:rsidRDefault="004E09D6" w:rsidP="004E09D6">
            <w:pPr>
              <w:pStyle w:val="TABLE-BodyText"/>
            </w:pPr>
            <w:r w:rsidRPr="00BD6B5C">
              <w:t>"00"</w:t>
            </w:r>
          </w:p>
        </w:tc>
      </w:tr>
      <w:tr w:rsidR="004E09D6" w14:paraId="5FA682F7" w14:textId="77777777" w:rsidTr="00755C71">
        <w:trPr>
          <w:cnfStyle w:val="000000010000" w:firstRow="0" w:lastRow="0" w:firstColumn="0" w:lastColumn="0" w:oddVBand="0" w:evenVBand="0" w:oddHBand="0" w:evenHBand="1" w:firstRowFirstColumn="0" w:firstRowLastColumn="0" w:lastRowFirstColumn="0" w:lastRowLastColumn="0"/>
        </w:trPr>
        <w:tc>
          <w:tcPr>
            <w:tcW w:w="3192" w:type="dxa"/>
          </w:tcPr>
          <w:p w14:paraId="32B2775C" w14:textId="7754D19B" w:rsidR="004E09D6" w:rsidRDefault="004E09D6" w:rsidP="00D12804">
            <w:pPr>
              <w:pStyle w:val="TABLE-BodyText"/>
            </w:pPr>
            <w:r w:rsidRPr="00BD6B5C">
              <w:t>Security Information Qualifier</w:t>
            </w:r>
          </w:p>
        </w:tc>
        <w:tc>
          <w:tcPr>
            <w:tcW w:w="1333" w:type="dxa"/>
          </w:tcPr>
          <w:p w14:paraId="0399E4C9" w14:textId="0BFA0F8A" w:rsidR="004E09D6" w:rsidRDefault="004E09D6" w:rsidP="00D12804">
            <w:pPr>
              <w:pStyle w:val="TABLE-BodyText"/>
            </w:pPr>
            <w:r w:rsidRPr="00BD6B5C">
              <w:t>ISA03</w:t>
            </w:r>
          </w:p>
        </w:tc>
        <w:tc>
          <w:tcPr>
            <w:tcW w:w="5051" w:type="dxa"/>
          </w:tcPr>
          <w:p w14:paraId="41EA96C3" w14:textId="1332C7B9" w:rsidR="004E09D6" w:rsidRDefault="004E09D6" w:rsidP="00D12804">
            <w:pPr>
              <w:pStyle w:val="TABLE-BodyText"/>
            </w:pPr>
            <w:r w:rsidRPr="00BD6B5C">
              <w:t>"00"</w:t>
            </w:r>
          </w:p>
        </w:tc>
      </w:tr>
      <w:tr w:rsidR="004E09D6" w14:paraId="3B4C7A4D"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11FB2C8D" w14:textId="1E24CC97" w:rsidR="004E09D6" w:rsidRDefault="004E09D6" w:rsidP="00D12804">
            <w:pPr>
              <w:pStyle w:val="TABLE-BodyText"/>
            </w:pPr>
            <w:r w:rsidRPr="00BD6B5C">
              <w:t>Interchange Sender ID Qualifier</w:t>
            </w:r>
          </w:p>
        </w:tc>
        <w:tc>
          <w:tcPr>
            <w:tcW w:w="1333" w:type="dxa"/>
          </w:tcPr>
          <w:p w14:paraId="6BE8E97F" w14:textId="04C9822B" w:rsidR="004E09D6" w:rsidRDefault="004E09D6" w:rsidP="00D12804">
            <w:pPr>
              <w:pStyle w:val="TABLE-BodyText"/>
            </w:pPr>
            <w:r w:rsidRPr="00BD6B5C">
              <w:t>ISA05</w:t>
            </w:r>
          </w:p>
        </w:tc>
        <w:tc>
          <w:tcPr>
            <w:tcW w:w="5051" w:type="dxa"/>
          </w:tcPr>
          <w:p w14:paraId="6152A9E4" w14:textId="41935FC5" w:rsidR="004E09D6" w:rsidRDefault="004E09D6" w:rsidP="00D12804">
            <w:pPr>
              <w:pStyle w:val="TABLE-BodyText"/>
            </w:pPr>
            <w:r w:rsidRPr="00BD6B5C">
              <w:t>"ZZ"</w:t>
            </w:r>
          </w:p>
        </w:tc>
      </w:tr>
      <w:tr w:rsidR="004E09D6" w14:paraId="17976937" w14:textId="77777777" w:rsidTr="00755C71">
        <w:trPr>
          <w:cnfStyle w:val="000000010000" w:firstRow="0" w:lastRow="0" w:firstColumn="0" w:lastColumn="0" w:oddVBand="0" w:evenVBand="0" w:oddHBand="0" w:evenHBand="1" w:firstRowFirstColumn="0" w:firstRowLastColumn="0" w:lastRowFirstColumn="0" w:lastRowLastColumn="0"/>
        </w:trPr>
        <w:tc>
          <w:tcPr>
            <w:tcW w:w="3192" w:type="dxa"/>
          </w:tcPr>
          <w:p w14:paraId="727766BC" w14:textId="4DCDF297" w:rsidR="004E09D6" w:rsidRDefault="004E09D6" w:rsidP="00D12804">
            <w:pPr>
              <w:pStyle w:val="TABLE-BodyText"/>
            </w:pPr>
            <w:r w:rsidRPr="00BD6B5C">
              <w:t>Interchange Sender ID</w:t>
            </w:r>
          </w:p>
        </w:tc>
        <w:tc>
          <w:tcPr>
            <w:tcW w:w="1333" w:type="dxa"/>
          </w:tcPr>
          <w:p w14:paraId="69AD3926" w14:textId="70E06584" w:rsidR="004E09D6" w:rsidRDefault="004E09D6" w:rsidP="00D12804">
            <w:pPr>
              <w:pStyle w:val="TABLE-BodyText"/>
            </w:pPr>
            <w:r w:rsidRPr="00BD6B5C">
              <w:t>ISA06</w:t>
            </w:r>
          </w:p>
        </w:tc>
        <w:tc>
          <w:tcPr>
            <w:tcW w:w="5051" w:type="dxa"/>
          </w:tcPr>
          <w:p w14:paraId="35765493" w14:textId="6BA370E9" w:rsidR="004E09D6" w:rsidRDefault="004E09D6" w:rsidP="00D12804">
            <w:pPr>
              <w:pStyle w:val="TABLE-BodyText"/>
            </w:pPr>
            <w:r w:rsidRPr="00BD6B5C">
              <w:t>Sender's Federal Tax ID</w:t>
            </w:r>
          </w:p>
        </w:tc>
      </w:tr>
      <w:tr w:rsidR="004E09D6" w14:paraId="18D86A92"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42B67EDF" w14:textId="782F9380" w:rsidR="004E09D6" w:rsidRDefault="004E09D6" w:rsidP="00D12804">
            <w:pPr>
              <w:pStyle w:val="TABLE-BodyText"/>
            </w:pPr>
            <w:r w:rsidRPr="00BD6B5C">
              <w:t>Interchange ID Qualifier</w:t>
            </w:r>
          </w:p>
        </w:tc>
        <w:tc>
          <w:tcPr>
            <w:tcW w:w="1333" w:type="dxa"/>
          </w:tcPr>
          <w:p w14:paraId="6E2E1171" w14:textId="543A9540" w:rsidR="004E09D6" w:rsidRDefault="004E09D6" w:rsidP="00D12804">
            <w:pPr>
              <w:pStyle w:val="TABLE-BodyText"/>
            </w:pPr>
            <w:r w:rsidRPr="00BD6B5C">
              <w:t>ISA07</w:t>
            </w:r>
          </w:p>
        </w:tc>
        <w:tc>
          <w:tcPr>
            <w:tcW w:w="5051" w:type="dxa"/>
          </w:tcPr>
          <w:p w14:paraId="7860137C" w14:textId="667CACE9" w:rsidR="004E09D6" w:rsidRDefault="004E09D6" w:rsidP="00D12804">
            <w:pPr>
              <w:pStyle w:val="TABLE-BodyText"/>
            </w:pPr>
            <w:r w:rsidRPr="00BD6B5C">
              <w:t>"ZZ"</w:t>
            </w:r>
          </w:p>
        </w:tc>
      </w:tr>
      <w:tr w:rsidR="004E09D6" w14:paraId="5DF7C529" w14:textId="77777777" w:rsidTr="00755C71">
        <w:trPr>
          <w:cnfStyle w:val="000000010000" w:firstRow="0" w:lastRow="0" w:firstColumn="0" w:lastColumn="0" w:oddVBand="0" w:evenVBand="0" w:oddHBand="0" w:evenHBand="1" w:firstRowFirstColumn="0" w:firstRowLastColumn="0" w:lastRowFirstColumn="0" w:lastRowLastColumn="0"/>
        </w:trPr>
        <w:tc>
          <w:tcPr>
            <w:tcW w:w="3192" w:type="dxa"/>
          </w:tcPr>
          <w:p w14:paraId="12154425" w14:textId="58025FBA" w:rsidR="004E09D6" w:rsidRDefault="004E09D6" w:rsidP="00D12804">
            <w:pPr>
              <w:pStyle w:val="TABLE-BodyText"/>
            </w:pPr>
            <w:r w:rsidRPr="00BD6B5C">
              <w:t>Interchange Receiver ID</w:t>
            </w:r>
          </w:p>
        </w:tc>
        <w:tc>
          <w:tcPr>
            <w:tcW w:w="1333" w:type="dxa"/>
          </w:tcPr>
          <w:p w14:paraId="54E40593" w14:textId="6E1F50CA" w:rsidR="004E09D6" w:rsidRDefault="004E09D6" w:rsidP="00D12804">
            <w:pPr>
              <w:pStyle w:val="TABLE-BodyText"/>
            </w:pPr>
            <w:r w:rsidRPr="00BD6B5C">
              <w:t>ISA08</w:t>
            </w:r>
          </w:p>
        </w:tc>
        <w:tc>
          <w:tcPr>
            <w:tcW w:w="5051" w:type="dxa"/>
          </w:tcPr>
          <w:p w14:paraId="4AB6B2D7" w14:textId="426B36A4" w:rsidR="004E09D6" w:rsidRDefault="004E09D6" w:rsidP="00D12804">
            <w:pPr>
              <w:pStyle w:val="TABLE-BodyText"/>
            </w:pPr>
            <w:r w:rsidRPr="00BD6B5C">
              <w:t>"&lt;RECEIVERS FEDERAL TAX ID&gt;"</w:t>
            </w:r>
          </w:p>
        </w:tc>
      </w:tr>
      <w:tr w:rsidR="004E09D6" w14:paraId="5116AC00"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5ABA97BA" w14:textId="261C02BA" w:rsidR="004E09D6" w:rsidRDefault="004E09D6" w:rsidP="00D12804">
            <w:pPr>
              <w:pStyle w:val="TABLE-BodyText"/>
            </w:pPr>
            <w:r w:rsidRPr="00BD6B5C">
              <w:t>Interchange Control Number</w:t>
            </w:r>
          </w:p>
        </w:tc>
        <w:tc>
          <w:tcPr>
            <w:tcW w:w="1333" w:type="dxa"/>
          </w:tcPr>
          <w:p w14:paraId="435BB168" w14:textId="1BA1688C" w:rsidR="004E09D6" w:rsidRDefault="004E09D6" w:rsidP="00D12804">
            <w:pPr>
              <w:pStyle w:val="TABLE-BodyText"/>
            </w:pPr>
            <w:r w:rsidRPr="00BD6B5C">
              <w:t>ISA13</w:t>
            </w:r>
          </w:p>
        </w:tc>
        <w:tc>
          <w:tcPr>
            <w:tcW w:w="5051" w:type="dxa"/>
          </w:tcPr>
          <w:p w14:paraId="2FB1BFC5" w14:textId="1739F2B2" w:rsidR="004E09D6" w:rsidRDefault="004E09D6" w:rsidP="00D12804">
            <w:pPr>
              <w:pStyle w:val="TABLE-BodyText"/>
            </w:pPr>
            <w:r w:rsidRPr="00BD6B5C">
              <w:t xml:space="preserve">A unique control number assigned by the </w:t>
            </w:r>
            <w:r w:rsidR="00864B8F">
              <w:t>VT HBE</w:t>
            </w:r>
            <w:r w:rsidRPr="00BD6B5C">
              <w:t xml:space="preserve">.  </w:t>
            </w:r>
            <w:r w:rsidR="00EF01E0">
              <w:br/>
            </w:r>
            <w:r w:rsidRPr="00BD6B5C">
              <w:t>Note</w:t>
            </w:r>
            <w:r w:rsidR="008A4B66">
              <w:t xml:space="preserve"> that </w:t>
            </w:r>
            <w:r w:rsidRPr="00BD6B5C">
              <w:t>manual problem resolution may require the re-transmission of an existing control number.</w:t>
            </w:r>
          </w:p>
        </w:tc>
      </w:tr>
      <w:tr w:rsidR="004E09D6" w14:paraId="214EA265"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3192" w:type="dxa"/>
          </w:tcPr>
          <w:p w14:paraId="7F38D9B2" w14:textId="77777777" w:rsidR="004E09D6" w:rsidRDefault="004E09D6" w:rsidP="00D12804">
            <w:pPr>
              <w:pStyle w:val="TABLE-BodyText"/>
            </w:pPr>
            <w:r w:rsidRPr="00BD6B5C">
              <w:lastRenderedPageBreak/>
              <w:t>Interchange Acknowledgment</w:t>
            </w:r>
          </w:p>
          <w:p w14:paraId="7F4B1203" w14:textId="43048D55" w:rsidR="004E09D6" w:rsidRDefault="004E09D6" w:rsidP="00D12804">
            <w:pPr>
              <w:pStyle w:val="TABLE-BodyText"/>
            </w:pPr>
            <w:r>
              <w:t>Requested</w:t>
            </w:r>
          </w:p>
        </w:tc>
        <w:tc>
          <w:tcPr>
            <w:tcW w:w="1333" w:type="dxa"/>
          </w:tcPr>
          <w:p w14:paraId="7DFEFE30" w14:textId="6AF6B373" w:rsidR="004E09D6" w:rsidRDefault="004E09D6" w:rsidP="00D12804">
            <w:pPr>
              <w:pStyle w:val="TABLE-BodyText"/>
            </w:pPr>
            <w:r w:rsidRPr="00BD6B5C">
              <w:t>ISA14</w:t>
            </w:r>
          </w:p>
        </w:tc>
        <w:tc>
          <w:tcPr>
            <w:tcW w:w="5051" w:type="dxa"/>
          </w:tcPr>
          <w:p w14:paraId="3A6A7671" w14:textId="1FEC1416" w:rsidR="004E09D6" w:rsidRDefault="004E09D6" w:rsidP="00D12804">
            <w:pPr>
              <w:pStyle w:val="TABLE-BodyText"/>
            </w:pPr>
            <w:r w:rsidRPr="00BD6B5C">
              <w:t>"1"</w:t>
            </w:r>
          </w:p>
        </w:tc>
      </w:tr>
      <w:tr w:rsidR="004E09D6" w14:paraId="65F7C045"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5A678F44" w14:textId="656F30FE" w:rsidR="004E09D6" w:rsidRDefault="004E09D6" w:rsidP="00D12804">
            <w:pPr>
              <w:pStyle w:val="TABLE-BodyText"/>
            </w:pPr>
            <w:r w:rsidRPr="00BD6B5C">
              <w:t>Interchange Usage Indicator</w:t>
            </w:r>
          </w:p>
        </w:tc>
        <w:tc>
          <w:tcPr>
            <w:tcW w:w="1333" w:type="dxa"/>
          </w:tcPr>
          <w:p w14:paraId="51F011EC" w14:textId="75B76A5E" w:rsidR="004E09D6" w:rsidRDefault="004E09D6" w:rsidP="00D12804">
            <w:pPr>
              <w:pStyle w:val="TABLE-BodyText"/>
            </w:pPr>
            <w:r w:rsidRPr="00BD6B5C">
              <w:t>ISA15</w:t>
            </w:r>
          </w:p>
        </w:tc>
        <w:tc>
          <w:tcPr>
            <w:tcW w:w="5051" w:type="dxa"/>
          </w:tcPr>
          <w:p w14:paraId="2E43A64A" w14:textId="77777777" w:rsidR="004E09D6" w:rsidRDefault="004E09D6" w:rsidP="00D12804">
            <w:pPr>
              <w:pStyle w:val="TABLE-BodyText"/>
            </w:pPr>
            <w:r w:rsidRPr="00BD6B5C">
              <w:t>"P" Production Data</w:t>
            </w:r>
          </w:p>
          <w:p w14:paraId="01EC6BFF" w14:textId="023D1741" w:rsidR="00B05117" w:rsidRDefault="00B05117" w:rsidP="00D12804">
            <w:pPr>
              <w:pStyle w:val="TABLE-BodyText"/>
            </w:pPr>
            <w:r>
              <w:t>“T” Test Data</w:t>
            </w:r>
          </w:p>
        </w:tc>
      </w:tr>
      <w:tr w:rsidR="004E09D6" w14:paraId="77FD2B62" w14:textId="77777777" w:rsidTr="00755C71">
        <w:trPr>
          <w:cnfStyle w:val="000000010000" w:firstRow="0" w:lastRow="0" w:firstColumn="0" w:lastColumn="0" w:oddVBand="0" w:evenVBand="0" w:oddHBand="0" w:evenHBand="1" w:firstRowFirstColumn="0" w:firstRowLastColumn="0" w:lastRowFirstColumn="0" w:lastRowLastColumn="0"/>
        </w:trPr>
        <w:tc>
          <w:tcPr>
            <w:tcW w:w="3192" w:type="dxa"/>
          </w:tcPr>
          <w:p w14:paraId="40884A36" w14:textId="5A8CFD77" w:rsidR="004E09D6" w:rsidRPr="00BD6B5C" w:rsidRDefault="004E09D6" w:rsidP="00D12804">
            <w:pPr>
              <w:pStyle w:val="TABLE-BodyText"/>
            </w:pPr>
            <w:r w:rsidRPr="005B21FD">
              <w:t>Functional Identifier Code</w:t>
            </w:r>
          </w:p>
        </w:tc>
        <w:tc>
          <w:tcPr>
            <w:tcW w:w="1333" w:type="dxa"/>
          </w:tcPr>
          <w:p w14:paraId="4793E0B8" w14:textId="6DE4AF98" w:rsidR="004E09D6" w:rsidRPr="00BD6B5C" w:rsidRDefault="004E09D6" w:rsidP="00D12804">
            <w:pPr>
              <w:pStyle w:val="TABLE-BodyText"/>
            </w:pPr>
            <w:r w:rsidRPr="005B21FD">
              <w:t>GS01</w:t>
            </w:r>
          </w:p>
        </w:tc>
        <w:tc>
          <w:tcPr>
            <w:tcW w:w="5051" w:type="dxa"/>
          </w:tcPr>
          <w:p w14:paraId="0F20CA4A" w14:textId="79315399" w:rsidR="004E09D6" w:rsidRPr="00BD6B5C" w:rsidRDefault="004E09D6" w:rsidP="00D12804">
            <w:pPr>
              <w:pStyle w:val="TABLE-BodyText"/>
            </w:pPr>
            <w:r w:rsidRPr="005B21FD">
              <w:t>"BE"</w:t>
            </w:r>
          </w:p>
        </w:tc>
      </w:tr>
      <w:tr w:rsidR="004E09D6" w14:paraId="287DD5E0" w14:textId="77777777" w:rsidTr="00755C71">
        <w:trPr>
          <w:cnfStyle w:val="000000100000" w:firstRow="0" w:lastRow="0" w:firstColumn="0" w:lastColumn="0" w:oddVBand="0" w:evenVBand="0" w:oddHBand="1" w:evenHBand="0" w:firstRowFirstColumn="0" w:firstRowLastColumn="0" w:lastRowFirstColumn="0" w:lastRowLastColumn="0"/>
        </w:trPr>
        <w:tc>
          <w:tcPr>
            <w:tcW w:w="3192" w:type="dxa"/>
          </w:tcPr>
          <w:p w14:paraId="2BFDA102" w14:textId="75BC07F6" w:rsidR="004E09D6" w:rsidRDefault="004E09D6" w:rsidP="00D12804">
            <w:pPr>
              <w:pStyle w:val="TABLE-BodyText"/>
            </w:pPr>
            <w:r w:rsidRPr="00342CF2">
              <w:t>Application Sender’s Code</w:t>
            </w:r>
          </w:p>
        </w:tc>
        <w:tc>
          <w:tcPr>
            <w:tcW w:w="1333" w:type="dxa"/>
          </w:tcPr>
          <w:p w14:paraId="3C169BEC" w14:textId="498A5ED4" w:rsidR="004E09D6" w:rsidRDefault="004E09D6" w:rsidP="00D12804">
            <w:pPr>
              <w:pStyle w:val="TABLE-BodyText"/>
            </w:pPr>
            <w:r w:rsidRPr="00342CF2">
              <w:t>GS02</w:t>
            </w:r>
          </w:p>
        </w:tc>
        <w:tc>
          <w:tcPr>
            <w:tcW w:w="5051" w:type="dxa"/>
          </w:tcPr>
          <w:p w14:paraId="4A68908A" w14:textId="5C64CB99" w:rsidR="004E09D6" w:rsidRDefault="004E09D6" w:rsidP="00D12804">
            <w:pPr>
              <w:pStyle w:val="TABLE-BodyText"/>
            </w:pPr>
            <w:r w:rsidRPr="00342CF2">
              <w:t>Sender's Code (usually, but not necessarily, the Senders Federal Tax ID)</w:t>
            </w:r>
          </w:p>
        </w:tc>
      </w:tr>
      <w:tr w:rsidR="004E09D6" w14:paraId="339EF98F" w14:textId="77777777" w:rsidTr="00755C71">
        <w:trPr>
          <w:cnfStyle w:val="000000010000" w:firstRow="0" w:lastRow="0" w:firstColumn="0" w:lastColumn="0" w:oddVBand="0" w:evenVBand="0" w:oddHBand="0" w:evenHBand="1" w:firstRowFirstColumn="0" w:firstRowLastColumn="0" w:lastRowFirstColumn="0" w:lastRowLastColumn="0"/>
        </w:trPr>
        <w:tc>
          <w:tcPr>
            <w:tcW w:w="3192" w:type="dxa"/>
          </w:tcPr>
          <w:p w14:paraId="6B022198" w14:textId="21E38B98" w:rsidR="004E09D6" w:rsidRDefault="004E09D6" w:rsidP="00D12804">
            <w:pPr>
              <w:pStyle w:val="TABLE-BodyText"/>
            </w:pPr>
            <w:r w:rsidRPr="00342CF2">
              <w:t>Application Receiver’s Code</w:t>
            </w:r>
          </w:p>
        </w:tc>
        <w:tc>
          <w:tcPr>
            <w:tcW w:w="1333" w:type="dxa"/>
          </w:tcPr>
          <w:p w14:paraId="4BCFBAE8" w14:textId="316F05FC" w:rsidR="004E09D6" w:rsidRDefault="004E09D6" w:rsidP="00D12804">
            <w:pPr>
              <w:pStyle w:val="TABLE-BodyText"/>
            </w:pPr>
            <w:r w:rsidRPr="00342CF2">
              <w:t>GS03</w:t>
            </w:r>
          </w:p>
        </w:tc>
        <w:tc>
          <w:tcPr>
            <w:tcW w:w="5051" w:type="dxa"/>
          </w:tcPr>
          <w:p w14:paraId="7B422554" w14:textId="0B455E21" w:rsidR="004E09D6" w:rsidRDefault="004E09D6" w:rsidP="00D12804">
            <w:pPr>
              <w:pStyle w:val="TABLE-BodyText"/>
            </w:pPr>
            <w:r w:rsidRPr="00342CF2">
              <w:t>"&lt;RECEIVER'S FEDERAL TAX ID&gt;"</w:t>
            </w:r>
          </w:p>
        </w:tc>
      </w:tr>
    </w:tbl>
    <w:p w14:paraId="7F2F7C26" w14:textId="77777777" w:rsidR="00A219F5" w:rsidRDefault="00A219F5" w:rsidP="00010457">
      <w:pPr>
        <w:pStyle w:val="BodyText"/>
      </w:pPr>
    </w:p>
    <w:p w14:paraId="4A5B8701" w14:textId="2A0FE540" w:rsidR="00DC23CC" w:rsidRDefault="00DC23CC">
      <w:pPr>
        <w:rPr>
          <w:rFonts w:ascii="Arial" w:hAnsi="Arial" w:cs="Arial"/>
          <w:sz w:val="20"/>
          <w:szCs w:val="20"/>
        </w:rPr>
      </w:pPr>
    </w:p>
    <w:p w14:paraId="72538B35" w14:textId="17D7BC32" w:rsidR="00DC23CC" w:rsidRDefault="00DC23CC" w:rsidP="00DC23CC">
      <w:pPr>
        <w:pStyle w:val="Heading1"/>
      </w:pPr>
      <w:bookmarkStart w:id="14" w:name="_Toc356382069"/>
      <w:r>
        <w:t>Detailed Business Scenarios for 834</w:t>
      </w:r>
      <w:bookmarkEnd w:id="14"/>
    </w:p>
    <w:p w14:paraId="0A105929" w14:textId="77777777" w:rsidR="00DC23CC" w:rsidRDefault="00DC23CC" w:rsidP="00DC23CC">
      <w:pPr>
        <w:pStyle w:val="BodyText"/>
      </w:pPr>
      <w:r>
        <w:t>The following sections present supplemental instructions for the content of 834 messages in the context of standard enrollment operations.</w:t>
      </w:r>
    </w:p>
    <w:p w14:paraId="303920C9" w14:textId="664150C9" w:rsidR="00DC23CC" w:rsidRDefault="00DC23CC" w:rsidP="00DC23CC">
      <w:pPr>
        <w:pStyle w:val="BodyText"/>
      </w:pPr>
      <w:r>
        <w:t xml:space="preserve">These business scenarios supported by the </w:t>
      </w:r>
      <w:r w:rsidR="00864B8F">
        <w:t>VT HBE</w:t>
      </w:r>
      <w:r>
        <w:t xml:space="preserve"> are based on the </w:t>
      </w:r>
      <w:r w:rsidRPr="00B07377">
        <w:rPr>
          <w:i/>
        </w:rPr>
        <w:t>CMS FFE Standard Companion Guide</w:t>
      </w:r>
      <w:r>
        <w:t xml:space="preserve">.  Additional instruction has been provided in areas where the </w:t>
      </w:r>
      <w:r w:rsidR="00864B8F">
        <w:t>VT HBE</w:t>
      </w:r>
      <w:r>
        <w:t xml:space="preserve"> usage of the 834 differs from the CMS approach. </w:t>
      </w:r>
    </w:p>
    <w:p w14:paraId="5BBAC69F" w14:textId="10839CF6" w:rsidR="00A219F5" w:rsidRDefault="00DC23CC" w:rsidP="00DC23CC">
      <w:pPr>
        <w:pStyle w:val="BodyText"/>
      </w:pPr>
      <w:r>
        <w:t xml:space="preserve">The </w:t>
      </w:r>
      <w:r w:rsidR="009C0D88">
        <w:t>following table</w:t>
      </w:r>
      <w:r>
        <w:t xml:space="preserve"> presents an overview of the transactions supported by the </w:t>
      </w:r>
      <w:r w:rsidR="00864B8F">
        <w:t>VT HBE</w:t>
      </w:r>
      <w:r>
        <w:t>, along with the party that will be permitted to initiate each message.</w:t>
      </w:r>
    </w:p>
    <w:p w14:paraId="6F6417A2" w14:textId="3EDA89AA" w:rsidR="00DC23CC" w:rsidRPr="00010457" w:rsidRDefault="00DC23CC" w:rsidP="00DC23CC">
      <w:pPr>
        <w:pStyle w:val="Caption"/>
      </w:pPr>
      <w:bookmarkStart w:id="15" w:name="_Toc356382157"/>
      <w:r>
        <w:t xml:space="preserve">Exhibit </w:t>
      </w:r>
      <w:fldSimple w:instr=" SEQ Exhibit \* ARABIC ">
        <w:r w:rsidR="00BE20C7">
          <w:rPr>
            <w:noProof/>
          </w:rPr>
          <w:t>3</w:t>
        </w:r>
      </w:fldSimple>
      <w:r>
        <w:t>: 834 Summary</w:t>
      </w:r>
      <w:bookmarkEnd w:id="1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3715"/>
        <w:gridCol w:w="2880"/>
        <w:gridCol w:w="2981"/>
      </w:tblGrid>
      <w:tr w:rsidR="00DC23CC" w:rsidRPr="005B72E7" w14:paraId="69F478F8" w14:textId="77777777" w:rsidTr="00B07377">
        <w:trPr>
          <w:cnfStyle w:val="100000000000" w:firstRow="1" w:lastRow="0" w:firstColumn="0" w:lastColumn="0" w:oddVBand="0" w:evenVBand="0" w:oddHBand="0" w:evenHBand="0" w:firstRowFirstColumn="0" w:firstRowLastColumn="0" w:lastRowFirstColumn="0" w:lastRowLastColumn="0"/>
          <w:cantSplit/>
          <w:trHeight w:val="252"/>
        </w:trPr>
        <w:tc>
          <w:tcPr>
            <w:tcW w:w="3715" w:type="dxa"/>
          </w:tcPr>
          <w:p w14:paraId="6DEB85A7" w14:textId="6581F56B" w:rsidR="00DC23CC" w:rsidRPr="002223AD" w:rsidRDefault="00DC23CC" w:rsidP="00D12804">
            <w:pPr>
              <w:pStyle w:val="TableHeader"/>
            </w:pPr>
            <w:r>
              <w:t>Transaction Type</w:t>
            </w:r>
          </w:p>
        </w:tc>
        <w:tc>
          <w:tcPr>
            <w:tcW w:w="2880" w:type="dxa"/>
          </w:tcPr>
          <w:p w14:paraId="7F7355C5" w14:textId="13234223" w:rsidR="00DC23CC" w:rsidRPr="002223AD" w:rsidRDefault="00DC23CC" w:rsidP="00D12804">
            <w:pPr>
              <w:pStyle w:val="TableHeader"/>
            </w:pPr>
            <w:r>
              <w:t>VT HBE – &gt; QHP Issuer</w:t>
            </w:r>
          </w:p>
        </w:tc>
        <w:tc>
          <w:tcPr>
            <w:tcW w:w="2981" w:type="dxa"/>
          </w:tcPr>
          <w:p w14:paraId="06AE5B62" w14:textId="3FDD85E3" w:rsidR="00DC23CC" w:rsidRPr="002223AD" w:rsidRDefault="00DC23CC" w:rsidP="00D12804">
            <w:pPr>
              <w:pStyle w:val="TableHeader"/>
            </w:pPr>
            <w:r>
              <w:t>VT HBE &lt; – QHP Issuer</w:t>
            </w:r>
          </w:p>
        </w:tc>
      </w:tr>
      <w:tr w:rsidR="00DC23CC" w14:paraId="0918E2FA"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2D1AF0A" w14:textId="5080E4C8" w:rsidR="00DC23CC" w:rsidRDefault="00DC23CC" w:rsidP="00D12804">
            <w:pPr>
              <w:pStyle w:val="TABLE-BodyText"/>
            </w:pPr>
            <w:r w:rsidRPr="004B5D55">
              <w:t>Initial Enrollment</w:t>
            </w:r>
          </w:p>
        </w:tc>
        <w:tc>
          <w:tcPr>
            <w:tcW w:w="2880" w:type="dxa"/>
          </w:tcPr>
          <w:p w14:paraId="2134F085" w14:textId="7BD5A3F2" w:rsidR="00DC23CC" w:rsidRDefault="00DC23CC" w:rsidP="00B07377">
            <w:pPr>
              <w:pStyle w:val="TABLE-BodyText"/>
              <w:jc w:val="center"/>
              <w:rPr>
                <w:color w:val="000000"/>
              </w:rPr>
            </w:pPr>
            <w:r w:rsidRPr="004B5D55">
              <w:t>X</w:t>
            </w:r>
          </w:p>
        </w:tc>
        <w:tc>
          <w:tcPr>
            <w:tcW w:w="2981" w:type="dxa"/>
          </w:tcPr>
          <w:p w14:paraId="06FBE8A6" w14:textId="265E9E69" w:rsidR="00DC23CC" w:rsidRDefault="00DC23CC" w:rsidP="00B07377">
            <w:pPr>
              <w:pStyle w:val="TABLE-BodyText"/>
              <w:jc w:val="center"/>
            </w:pPr>
          </w:p>
        </w:tc>
      </w:tr>
      <w:tr w:rsidR="00DC23CC" w14:paraId="275DF868"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1AC84CEA" w14:textId="5AE6F94E" w:rsidR="00DC23CC" w:rsidRDefault="00DC23CC" w:rsidP="00D12804">
            <w:pPr>
              <w:pStyle w:val="TABLE-BodyText"/>
            </w:pPr>
            <w:r w:rsidRPr="004B5D55">
              <w:t>Confirmation/Effectuation</w:t>
            </w:r>
          </w:p>
        </w:tc>
        <w:tc>
          <w:tcPr>
            <w:tcW w:w="2880" w:type="dxa"/>
          </w:tcPr>
          <w:p w14:paraId="113B7A69" w14:textId="729056CB" w:rsidR="00DC23CC" w:rsidRDefault="00DC23CC" w:rsidP="00B07377">
            <w:pPr>
              <w:pStyle w:val="TABLE-BodyText"/>
              <w:jc w:val="center"/>
            </w:pPr>
          </w:p>
        </w:tc>
        <w:tc>
          <w:tcPr>
            <w:tcW w:w="2981" w:type="dxa"/>
          </w:tcPr>
          <w:p w14:paraId="31D3D9F9" w14:textId="45C1BAD6" w:rsidR="00DC23CC" w:rsidRDefault="00DC23CC" w:rsidP="00B07377">
            <w:pPr>
              <w:pStyle w:val="TABLE-BodyText"/>
              <w:jc w:val="center"/>
              <w:rPr>
                <w:color w:val="000000"/>
              </w:rPr>
            </w:pPr>
            <w:r w:rsidRPr="004B5D55">
              <w:t>X</w:t>
            </w:r>
          </w:p>
        </w:tc>
      </w:tr>
      <w:tr w:rsidR="00DC23CC" w14:paraId="637BE9CC"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5B0F642E" w14:textId="342979C3" w:rsidR="00DC23CC" w:rsidRDefault="00DC23CC" w:rsidP="00D12804">
            <w:pPr>
              <w:pStyle w:val="TABLE-BodyText"/>
            </w:pPr>
            <w:r w:rsidRPr="004B5D55">
              <w:t>834 Confirmation</w:t>
            </w:r>
          </w:p>
        </w:tc>
        <w:tc>
          <w:tcPr>
            <w:tcW w:w="2880" w:type="dxa"/>
          </w:tcPr>
          <w:p w14:paraId="78830D9A" w14:textId="3630F566" w:rsidR="00DC23CC" w:rsidRDefault="00DC23CC" w:rsidP="00B07377">
            <w:pPr>
              <w:pStyle w:val="TABLE-BodyText"/>
              <w:jc w:val="center"/>
              <w:rPr>
                <w:color w:val="000000"/>
              </w:rPr>
            </w:pPr>
            <w:r w:rsidRPr="004B5D55">
              <w:t>X</w:t>
            </w:r>
          </w:p>
        </w:tc>
        <w:tc>
          <w:tcPr>
            <w:tcW w:w="2981" w:type="dxa"/>
          </w:tcPr>
          <w:p w14:paraId="56ADC56E" w14:textId="0F430F71" w:rsidR="00DC23CC" w:rsidRDefault="00DC23CC" w:rsidP="00B07377">
            <w:pPr>
              <w:pStyle w:val="TABLE-BodyText"/>
              <w:jc w:val="center"/>
              <w:rPr>
                <w:color w:val="000000"/>
              </w:rPr>
            </w:pPr>
            <w:r w:rsidRPr="004B5D55">
              <w:t>X</w:t>
            </w:r>
          </w:p>
        </w:tc>
      </w:tr>
      <w:tr w:rsidR="00DC23CC" w14:paraId="3399DDD2"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23C512F9" w14:textId="1AB41D2C" w:rsidR="00DC23CC" w:rsidRDefault="00DC23CC" w:rsidP="00D12804">
            <w:pPr>
              <w:pStyle w:val="TABLE-BodyText"/>
            </w:pPr>
            <w:r w:rsidRPr="004B5D55">
              <w:t>Error</w:t>
            </w:r>
          </w:p>
        </w:tc>
        <w:tc>
          <w:tcPr>
            <w:tcW w:w="2880" w:type="dxa"/>
          </w:tcPr>
          <w:p w14:paraId="5A75A875" w14:textId="0ACFE087" w:rsidR="00DC23CC" w:rsidRDefault="00DC23CC" w:rsidP="00B07377">
            <w:pPr>
              <w:pStyle w:val="TABLE-BodyText"/>
              <w:jc w:val="center"/>
              <w:rPr>
                <w:color w:val="000000"/>
              </w:rPr>
            </w:pPr>
            <w:r w:rsidRPr="004B5D55">
              <w:t>X</w:t>
            </w:r>
          </w:p>
        </w:tc>
        <w:tc>
          <w:tcPr>
            <w:tcW w:w="2981" w:type="dxa"/>
          </w:tcPr>
          <w:p w14:paraId="6ECC6DB6" w14:textId="63E54FB7" w:rsidR="00DC23CC" w:rsidRDefault="00DC23CC" w:rsidP="00B07377">
            <w:pPr>
              <w:pStyle w:val="TABLE-BodyText"/>
              <w:jc w:val="center"/>
              <w:rPr>
                <w:color w:val="000000"/>
              </w:rPr>
            </w:pPr>
            <w:r w:rsidRPr="004B5D55">
              <w:t>X</w:t>
            </w:r>
          </w:p>
        </w:tc>
      </w:tr>
      <w:tr w:rsidR="00DC23CC" w14:paraId="6BC91B77"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30DFA120" w14:textId="6F3013EB" w:rsidR="00DC23CC" w:rsidRDefault="00DC23CC" w:rsidP="00D12804">
            <w:pPr>
              <w:pStyle w:val="TABLE-BodyText"/>
            </w:pPr>
            <w:r w:rsidRPr="004B5D55">
              <w:t>Change</w:t>
            </w:r>
          </w:p>
        </w:tc>
        <w:tc>
          <w:tcPr>
            <w:tcW w:w="2880" w:type="dxa"/>
          </w:tcPr>
          <w:p w14:paraId="0E350851" w14:textId="2279028D" w:rsidR="00DC23CC" w:rsidRDefault="00DC23CC" w:rsidP="00B07377">
            <w:pPr>
              <w:pStyle w:val="TABLE-BodyText"/>
              <w:jc w:val="center"/>
              <w:rPr>
                <w:color w:val="000000"/>
              </w:rPr>
            </w:pPr>
            <w:r w:rsidRPr="004B5D55">
              <w:t>X</w:t>
            </w:r>
          </w:p>
        </w:tc>
        <w:tc>
          <w:tcPr>
            <w:tcW w:w="2981" w:type="dxa"/>
          </w:tcPr>
          <w:p w14:paraId="238CCE0A" w14:textId="16EFF4F1" w:rsidR="00DC23CC" w:rsidRDefault="00DC23CC" w:rsidP="00B07377">
            <w:pPr>
              <w:pStyle w:val="TABLE-BodyText"/>
              <w:jc w:val="center"/>
            </w:pPr>
          </w:p>
        </w:tc>
      </w:tr>
      <w:tr w:rsidR="00DC23CC" w14:paraId="19D389DB"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1D2F8929" w14:textId="6651420D" w:rsidR="00DC23CC" w:rsidRDefault="00DC23CC" w:rsidP="00D12804">
            <w:pPr>
              <w:pStyle w:val="TABLE-BodyText"/>
            </w:pPr>
            <w:r w:rsidRPr="004B5D55">
              <w:t>Cancelation</w:t>
            </w:r>
          </w:p>
        </w:tc>
        <w:tc>
          <w:tcPr>
            <w:tcW w:w="2880" w:type="dxa"/>
          </w:tcPr>
          <w:p w14:paraId="43ADB725" w14:textId="565FEA87" w:rsidR="00DC23CC" w:rsidRDefault="00DC23CC" w:rsidP="00B07377">
            <w:pPr>
              <w:pStyle w:val="TABLE-BodyText"/>
              <w:jc w:val="center"/>
              <w:rPr>
                <w:color w:val="000000"/>
              </w:rPr>
            </w:pPr>
            <w:r w:rsidRPr="004B5D55">
              <w:t>X</w:t>
            </w:r>
          </w:p>
        </w:tc>
        <w:tc>
          <w:tcPr>
            <w:tcW w:w="2981" w:type="dxa"/>
          </w:tcPr>
          <w:p w14:paraId="7A57EAB1" w14:textId="0E949061" w:rsidR="00DC23CC" w:rsidRDefault="00DC23CC" w:rsidP="00B07377">
            <w:pPr>
              <w:pStyle w:val="TABLE-BodyText"/>
              <w:jc w:val="center"/>
              <w:rPr>
                <w:color w:val="000000"/>
              </w:rPr>
            </w:pPr>
            <w:r w:rsidRPr="004B5D55">
              <w:t>X</w:t>
            </w:r>
          </w:p>
        </w:tc>
      </w:tr>
      <w:tr w:rsidR="00DC23CC" w14:paraId="352E1BDC"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35C4C48" w14:textId="16164F75" w:rsidR="00DC23CC" w:rsidRDefault="00DC23CC" w:rsidP="00D12804">
            <w:pPr>
              <w:pStyle w:val="TABLE-BodyText"/>
            </w:pPr>
            <w:r w:rsidRPr="004B5D55">
              <w:t>Termination</w:t>
            </w:r>
          </w:p>
        </w:tc>
        <w:tc>
          <w:tcPr>
            <w:tcW w:w="2880" w:type="dxa"/>
          </w:tcPr>
          <w:p w14:paraId="66E7490F" w14:textId="70F2FDBD" w:rsidR="00DC23CC" w:rsidRDefault="00DC23CC" w:rsidP="00B07377">
            <w:pPr>
              <w:pStyle w:val="TABLE-BodyText"/>
              <w:jc w:val="center"/>
              <w:rPr>
                <w:color w:val="000000"/>
              </w:rPr>
            </w:pPr>
            <w:r w:rsidRPr="004B5D55">
              <w:t>X</w:t>
            </w:r>
          </w:p>
        </w:tc>
        <w:tc>
          <w:tcPr>
            <w:tcW w:w="2981" w:type="dxa"/>
          </w:tcPr>
          <w:p w14:paraId="51EABBA9" w14:textId="34FD2B61" w:rsidR="00DC23CC" w:rsidRDefault="00DC23CC" w:rsidP="00B07377">
            <w:pPr>
              <w:pStyle w:val="TABLE-BodyText"/>
              <w:jc w:val="center"/>
              <w:rPr>
                <w:color w:val="000000"/>
              </w:rPr>
            </w:pPr>
            <w:r w:rsidRPr="004B5D55">
              <w:t>(Non-Payment only)</w:t>
            </w:r>
          </w:p>
        </w:tc>
      </w:tr>
      <w:tr w:rsidR="00DC23CC" w14:paraId="7890DA2B" w14:textId="77777777" w:rsidTr="00B07377">
        <w:trPr>
          <w:cnfStyle w:val="000000010000" w:firstRow="0" w:lastRow="0" w:firstColumn="0" w:lastColumn="0" w:oddVBand="0" w:evenVBand="0" w:oddHBand="0" w:evenHBand="1" w:firstRowFirstColumn="0" w:firstRowLastColumn="0" w:lastRowFirstColumn="0" w:lastRowLastColumn="0"/>
          <w:cantSplit/>
        </w:trPr>
        <w:tc>
          <w:tcPr>
            <w:tcW w:w="3715" w:type="dxa"/>
          </w:tcPr>
          <w:p w14:paraId="3744F288" w14:textId="6F75FB7B" w:rsidR="00DC23CC" w:rsidRDefault="00DC23CC" w:rsidP="00D12804">
            <w:pPr>
              <w:pStyle w:val="TABLE-BodyText"/>
            </w:pPr>
            <w:r w:rsidRPr="004B5D55">
              <w:t>Reinstatement</w:t>
            </w:r>
          </w:p>
        </w:tc>
        <w:tc>
          <w:tcPr>
            <w:tcW w:w="2880" w:type="dxa"/>
          </w:tcPr>
          <w:p w14:paraId="6B1917C2" w14:textId="1C3D9652" w:rsidR="00DC23CC" w:rsidRDefault="00DC23CC" w:rsidP="00B07377">
            <w:pPr>
              <w:pStyle w:val="TABLE-BodyText"/>
              <w:jc w:val="center"/>
              <w:rPr>
                <w:color w:val="000000"/>
              </w:rPr>
            </w:pPr>
            <w:r w:rsidRPr="004B5D55">
              <w:t>X</w:t>
            </w:r>
          </w:p>
        </w:tc>
        <w:tc>
          <w:tcPr>
            <w:tcW w:w="2981" w:type="dxa"/>
          </w:tcPr>
          <w:p w14:paraId="3CB14AD6" w14:textId="74739002" w:rsidR="00DC23CC" w:rsidRDefault="00DC23CC" w:rsidP="00B07377">
            <w:pPr>
              <w:pStyle w:val="TABLE-BodyText"/>
              <w:jc w:val="center"/>
            </w:pPr>
          </w:p>
        </w:tc>
      </w:tr>
      <w:tr w:rsidR="00DC23CC" w14:paraId="7C7D421D" w14:textId="77777777" w:rsidTr="00B07377">
        <w:trPr>
          <w:cnfStyle w:val="000000100000" w:firstRow="0" w:lastRow="0" w:firstColumn="0" w:lastColumn="0" w:oddVBand="0" w:evenVBand="0" w:oddHBand="1" w:evenHBand="0" w:firstRowFirstColumn="0" w:firstRowLastColumn="0" w:lastRowFirstColumn="0" w:lastRowLastColumn="0"/>
          <w:cantSplit/>
        </w:trPr>
        <w:tc>
          <w:tcPr>
            <w:tcW w:w="3715" w:type="dxa"/>
          </w:tcPr>
          <w:p w14:paraId="680E8912" w14:textId="396113E4" w:rsidR="00DC23CC" w:rsidRDefault="00DC23CC" w:rsidP="00D12804">
            <w:pPr>
              <w:pStyle w:val="TABLE-BodyText"/>
            </w:pPr>
            <w:r w:rsidRPr="004B5D55">
              <w:t>Reconciliation</w:t>
            </w:r>
          </w:p>
        </w:tc>
        <w:tc>
          <w:tcPr>
            <w:tcW w:w="2880" w:type="dxa"/>
          </w:tcPr>
          <w:p w14:paraId="10AD75A6" w14:textId="5C44D856" w:rsidR="00DC23CC" w:rsidRDefault="00DC23CC" w:rsidP="00B07377">
            <w:pPr>
              <w:pStyle w:val="TABLE-BodyText"/>
              <w:jc w:val="center"/>
              <w:rPr>
                <w:color w:val="000000"/>
              </w:rPr>
            </w:pPr>
            <w:r w:rsidRPr="004B5D55">
              <w:t>X</w:t>
            </w:r>
          </w:p>
        </w:tc>
        <w:tc>
          <w:tcPr>
            <w:tcW w:w="2981" w:type="dxa"/>
          </w:tcPr>
          <w:p w14:paraId="69870950" w14:textId="582C4929" w:rsidR="00DC23CC" w:rsidRDefault="00DC23CC" w:rsidP="00B07377">
            <w:pPr>
              <w:pStyle w:val="TABLE-BodyText"/>
              <w:jc w:val="center"/>
              <w:rPr>
                <w:color w:val="000000"/>
              </w:rPr>
            </w:pPr>
            <w:r w:rsidRPr="004B5D55">
              <w:t>X</w:t>
            </w:r>
          </w:p>
        </w:tc>
      </w:tr>
    </w:tbl>
    <w:p w14:paraId="7D147F9B" w14:textId="77777777" w:rsidR="00DC23CC" w:rsidRDefault="00DC23CC" w:rsidP="00010457">
      <w:pPr>
        <w:pStyle w:val="BodyText"/>
      </w:pPr>
    </w:p>
    <w:p w14:paraId="238AF8BE" w14:textId="77777777" w:rsidR="00DA07BF" w:rsidRDefault="00DA07BF">
      <w:pPr>
        <w:rPr>
          <w:rFonts w:ascii="Arial" w:hAnsi="Arial" w:cs="Arial"/>
          <w:iCs/>
          <w:kern w:val="32"/>
          <w:szCs w:val="28"/>
        </w:rPr>
      </w:pPr>
      <w:r>
        <w:br w:type="page"/>
      </w:r>
    </w:p>
    <w:p w14:paraId="4D22806F" w14:textId="2429472F" w:rsidR="00DA07BF" w:rsidRDefault="00DA07BF" w:rsidP="00DA07BF">
      <w:pPr>
        <w:pStyle w:val="Heading2"/>
      </w:pPr>
      <w:bookmarkStart w:id="16" w:name="_Toc356382070"/>
      <w:r>
        <w:lastRenderedPageBreak/>
        <w:t xml:space="preserve">Initial Enrollment Supplemental Instructions - </w:t>
      </w:r>
      <w:r w:rsidR="00864B8F">
        <w:t>VT HBE</w:t>
      </w:r>
      <w:r>
        <w:t xml:space="preserve"> to QHP Issuer</w:t>
      </w:r>
      <w:bookmarkEnd w:id="16"/>
    </w:p>
    <w:p w14:paraId="5542264F" w14:textId="3FA5F472" w:rsidR="00DA07BF" w:rsidRDefault="00DA07BF" w:rsidP="00DA07BF">
      <w:pPr>
        <w:pStyle w:val="BodyText"/>
      </w:pPr>
      <w:r>
        <w:t>An Initial Enrollment transmission is created by the Exchange and sent to the QHP Issuer after an application has been determined eligible, a QHP has been selected, and payment has been verified.</w:t>
      </w:r>
    </w:p>
    <w:p w14:paraId="742814BE" w14:textId="60E00830" w:rsidR="00DA07BF" w:rsidRPr="00010457" w:rsidRDefault="00DA07BF" w:rsidP="00DA07BF">
      <w:pPr>
        <w:pStyle w:val="Caption"/>
      </w:pPr>
      <w:bookmarkStart w:id="17" w:name="_Toc356382158"/>
      <w:r>
        <w:t xml:space="preserve">Exhibit </w:t>
      </w:r>
      <w:fldSimple w:instr=" SEQ Exhibit \* ARABIC ">
        <w:r w:rsidR="006928F2">
          <w:rPr>
            <w:noProof/>
          </w:rPr>
          <w:t>4</w:t>
        </w:r>
      </w:fldSimple>
      <w:r>
        <w:t>: Initial Enrollment Supplemental Instructions</w:t>
      </w:r>
      <w:r w:rsidR="00633C3F">
        <w:t xml:space="preserve"> (</w:t>
      </w:r>
      <w:r w:rsidR="00864B8F">
        <w:t>VT HBE</w:t>
      </w:r>
      <w:r w:rsidR="00633C3F">
        <w:t xml:space="preserve"> to QHP Issuer)</w:t>
      </w:r>
      <w:bookmarkEnd w:id="17"/>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925"/>
        <w:gridCol w:w="1080"/>
        <w:gridCol w:w="2700"/>
        <w:gridCol w:w="720"/>
        <w:gridCol w:w="4165"/>
      </w:tblGrid>
      <w:tr w:rsidR="00DA07BF" w:rsidRPr="005B72E7" w14:paraId="637D160B" w14:textId="77777777" w:rsidTr="009930C5">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40B0C04C" w14:textId="3FCA1A85" w:rsidR="00DA07BF" w:rsidRPr="002223AD" w:rsidRDefault="00DA07BF" w:rsidP="009930C5">
            <w:pPr>
              <w:pStyle w:val="TableHeader"/>
            </w:pPr>
            <w:r>
              <w:t>Loop</w:t>
            </w:r>
          </w:p>
        </w:tc>
        <w:tc>
          <w:tcPr>
            <w:tcW w:w="1080" w:type="dxa"/>
            <w:tcBorders>
              <w:top w:val="nil"/>
              <w:bottom w:val="single" w:sz="18" w:space="0" w:color="FFFFFF"/>
            </w:tcBorders>
            <w:shd w:val="pct25" w:color="000000" w:fill="FFFFFF"/>
          </w:tcPr>
          <w:p w14:paraId="306E6AD3" w14:textId="1007005D" w:rsidR="00DA07BF" w:rsidRDefault="00DA07BF" w:rsidP="009930C5">
            <w:pPr>
              <w:pStyle w:val="TableHeader"/>
            </w:pPr>
            <w:r>
              <w:t>Element</w:t>
            </w:r>
          </w:p>
        </w:tc>
        <w:tc>
          <w:tcPr>
            <w:tcW w:w="2700" w:type="dxa"/>
            <w:tcBorders>
              <w:top w:val="nil"/>
              <w:bottom w:val="single" w:sz="18" w:space="0" w:color="FFFFFF"/>
            </w:tcBorders>
            <w:shd w:val="pct25" w:color="000000" w:fill="FFFFFF"/>
          </w:tcPr>
          <w:p w14:paraId="22AE88D0" w14:textId="77A5AD4C" w:rsidR="00DA07BF" w:rsidRDefault="00DA07BF" w:rsidP="009930C5">
            <w:pPr>
              <w:pStyle w:val="TableHeader"/>
            </w:pPr>
            <w:r>
              <w:t>Element Name</w:t>
            </w:r>
          </w:p>
        </w:tc>
        <w:tc>
          <w:tcPr>
            <w:tcW w:w="720" w:type="dxa"/>
            <w:tcBorders>
              <w:top w:val="nil"/>
              <w:bottom w:val="single" w:sz="18" w:space="0" w:color="FFFFFF"/>
            </w:tcBorders>
            <w:shd w:val="pct25" w:color="000000" w:fill="FFFFFF"/>
          </w:tcPr>
          <w:p w14:paraId="57CE0670" w14:textId="6742A0D3" w:rsidR="00DA07BF" w:rsidRPr="002223AD" w:rsidRDefault="00DA07BF" w:rsidP="009930C5">
            <w:pPr>
              <w:pStyle w:val="TableHeader"/>
            </w:pPr>
            <w:r>
              <w:t>Code</w:t>
            </w:r>
          </w:p>
        </w:tc>
        <w:tc>
          <w:tcPr>
            <w:tcW w:w="4165" w:type="dxa"/>
            <w:tcBorders>
              <w:top w:val="nil"/>
              <w:bottom w:val="single" w:sz="18" w:space="0" w:color="FFFFFF"/>
            </w:tcBorders>
            <w:shd w:val="pct25" w:color="000000" w:fill="FFFFFF"/>
          </w:tcPr>
          <w:p w14:paraId="15D9E6EF" w14:textId="3D4F48D8" w:rsidR="00DA07BF" w:rsidRPr="002223AD" w:rsidRDefault="00DA07BF" w:rsidP="009930C5">
            <w:pPr>
              <w:pStyle w:val="TableHeader"/>
            </w:pPr>
            <w:r>
              <w:t>Instruction</w:t>
            </w:r>
          </w:p>
        </w:tc>
      </w:tr>
      <w:tr w:rsidR="00D1397F" w14:paraId="1F574B2A"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0C39F2D" w14:textId="2167BE03" w:rsidR="00D1397F" w:rsidRPr="00636689" w:rsidRDefault="00D1397F"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34BCE8F0" w14:textId="23F140CC" w:rsidR="00D1397F" w:rsidRPr="00636689" w:rsidRDefault="00D1397F" w:rsidP="009930C5">
            <w:pPr>
              <w:pStyle w:val="TABLE-BodyText"/>
              <w:keepNext/>
              <w:rPr>
                <w:rFonts w:cs="Arial"/>
                <w:szCs w:val="18"/>
              </w:rPr>
            </w:pPr>
            <w:r w:rsidRPr="00636689">
              <w:rPr>
                <w:rFonts w:cs="Arial"/>
                <w:szCs w:val="18"/>
              </w:rPr>
              <w:t>BGN</w:t>
            </w:r>
          </w:p>
        </w:tc>
        <w:tc>
          <w:tcPr>
            <w:tcW w:w="2700" w:type="dxa"/>
            <w:tcBorders>
              <w:top w:val="single" w:sz="18" w:space="0" w:color="FFFFFF"/>
              <w:bottom w:val="single" w:sz="18" w:space="0" w:color="FFFFFF"/>
            </w:tcBorders>
            <w:shd w:val="clear" w:color="auto" w:fill="BFBFBF" w:themeFill="background1" w:themeFillShade="BF"/>
          </w:tcPr>
          <w:p w14:paraId="0AC85977" w14:textId="794FA56D" w:rsidR="00D1397F" w:rsidRPr="00636689" w:rsidRDefault="00D1397F" w:rsidP="009930C5">
            <w:pPr>
              <w:pStyle w:val="TABLE-BodyText"/>
              <w:keepNext/>
              <w:rPr>
                <w:rFonts w:cs="Arial"/>
                <w:szCs w:val="18"/>
              </w:rPr>
            </w:pPr>
            <w:r w:rsidRPr="00636689">
              <w:rPr>
                <w:rFonts w:cs="Arial"/>
                <w:szCs w:val="18"/>
              </w:rPr>
              <w:t>Beginning Segment</w:t>
            </w:r>
          </w:p>
        </w:tc>
        <w:tc>
          <w:tcPr>
            <w:tcW w:w="720" w:type="dxa"/>
            <w:tcBorders>
              <w:top w:val="single" w:sz="18" w:space="0" w:color="FFFFFF"/>
              <w:bottom w:val="single" w:sz="18" w:space="0" w:color="FFFFFF"/>
            </w:tcBorders>
            <w:shd w:val="clear" w:color="auto" w:fill="BFBFBF" w:themeFill="background1" w:themeFillShade="BF"/>
          </w:tcPr>
          <w:p w14:paraId="7BBE72DC" w14:textId="7F8A4632" w:rsidR="00D1397F" w:rsidRPr="00636689" w:rsidRDefault="00D1397F"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5449693E" w14:textId="76B3F940" w:rsidR="00D1397F" w:rsidRPr="00636689" w:rsidRDefault="00D1397F" w:rsidP="009930C5">
            <w:pPr>
              <w:pStyle w:val="TABLE-BodyText"/>
              <w:keepNext/>
              <w:rPr>
                <w:rFonts w:cs="Arial"/>
                <w:szCs w:val="18"/>
              </w:rPr>
            </w:pPr>
            <w:r w:rsidRPr="00636689">
              <w:rPr>
                <w:rFonts w:cs="Arial"/>
                <w:szCs w:val="18"/>
              </w:rPr>
              <w:t xml:space="preserve"> </w:t>
            </w:r>
          </w:p>
        </w:tc>
      </w:tr>
      <w:tr w:rsidR="00D1397F" w14:paraId="0652AF5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2EB435A" w14:textId="716E0DA6" w:rsidR="00D1397F" w:rsidRPr="00636689" w:rsidRDefault="00D1397F"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31C61A96" w14:textId="260E8DD2" w:rsidR="00D1397F" w:rsidRPr="00636689" w:rsidRDefault="00D1397F" w:rsidP="00D12804">
            <w:pPr>
              <w:pStyle w:val="TABLE-BodyText"/>
              <w:rPr>
                <w:rFonts w:cs="Arial"/>
                <w:szCs w:val="18"/>
              </w:rPr>
            </w:pPr>
            <w:r w:rsidRPr="00636689">
              <w:rPr>
                <w:rFonts w:cs="Arial"/>
                <w:szCs w:val="18"/>
              </w:rPr>
              <w:t>BGN08</w:t>
            </w:r>
          </w:p>
        </w:tc>
        <w:tc>
          <w:tcPr>
            <w:tcW w:w="2700" w:type="dxa"/>
            <w:tcBorders>
              <w:top w:val="single" w:sz="18" w:space="0" w:color="FFFFFF"/>
              <w:bottom w:val="single" w:sz="18" w:space="0" w:color="FFFFFF"/>
            </w:tcBorders>
            <w:shd w:val="clear" w:color="auto" w:fill="F2F2F2" w:themeFill="background1" w:themeFillShade="F2"/>
          </w:tcPr>
          <w:p w14:paraId="434A5342" w14:textId="17637627" w:rsidR="00D1397F" w:rsidRPr="00636689" w:rsidRDefault="00D1397F" w:rsidP="00D12804">
            <w:pPr>
              <w:pStyle w:val="TABLE-BodyText"/>
              <w:rPr>
                <w:rFonts w:cs="Arial"/>
                <w:szCs w:val="18"/>
              </w:rPr>
            </w:pPr>
            <w:r w:rsidRPr="00636689">
              <w:rPr>
                <w:rFonts w:cs="Arial"/>
                <w:szCs w:val="18"/>
              </w:rPr>
              <w:t>Action Code</w:t>
            </w:r>
          </w:p>
        </w:tc>
        <w:tc>
          <w:tcPr>
            <w:tcW w:w="720" w:type="dxa"/>
            <w:tcBorders>
              <w:top w:val="single" w:sz="18" w:space="0" w:color="FFFFFF"/>
              <w:bottom w:val="single" w:sz="18" w:space="0" w:color="FFFFFF"/>
            </w:tcBorders>
            <w:shd w:val="clear" w:color="auto" w:fill="F2F2F2" w:themeFill="background1" w:themeFillShade="F2"/>
          </w:tcPr>
          <w:p w14:paraId="4683BD45" w14:textId="5DB866DF" w:rsidR="00D1397F" w:rsidRPr="00636689" w:rsidRDefault="00D1397F" w:rsidP="00D12804">
            <w:pPr>
              <w:pStyle w:val="TABLE-BodyText"/>
              <w:rPr>
                <w:rFonts w:cs="Arial"/>
                <w:szCs w:val="18"/>
              </w:rPr>
            </w:pPr>
            <w:r w:rsidRPr="00636689">
              <w:rPr>
                <w:rFonts w:cs="Arial"/>
                <w:szCs w:val="18"/>
              </w:rPr>
              <w:t>2</w:t>
            </w:r>
          </w:p>
        </w:tc>
        <w:tc>
          <w:tcPr>
            <w:tcW w:w="4165" w:type="dxa"/>
            <w:tcBorders>
              <w:top w:val="single" w:sz="18" w:space="0" w:color="FFFFFF"/>
              <w:bottom w:val="single" w:sz="18" w:space="0" w:color="FFFFFF"/>
            </w:tcBorders>
            <w:shd w:val="clear" w:color="auto" w:fill="F2F2F2" w:themeFill="background1" w:themeFillShade="F2"/>
          </w:tcPr>
          <w:p w14:paraId="4700D75C" w14:textId="064F5567" w:rsidR="00D1397F" w:rsidRPr="00636689" w:rsidRDefault="00D1397F" w:rsidP="00D12804">
            <w:pPr>
              <w:pStyle w:val="TABLE-BodyText"/>
              <w:rPr>
                <w:rFonts w:cs="Arial"/>
                <w:szCs w:val="18"/>
              </w:rPr>
            </w:pPr>
            <w:r w:rsidRPr="00636689">
              <w:rPr>
                <w:rFonts w:cs="Arial"/>
                <w:szCs w:val="18"/>
              </w:rPr>
              <w:t>"Change" - Used to identify a transaction of additions.</w:t>
            </w:r>
          </w:p>
        </w:tc>
      </w:tr>
      <w:tr w:rsidR="00D1397F" w14:paraId="1F472E0B"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2D1DDBC0" w14:textId="2C8C0279" w:rsidR="00D1397F" w:rsidRPr="00636689" w:rsidRDefault="00D1397F" w:rsidP="00D12804">
            <w:pPr>
              <w:pStyle w:val="TABLE-BodyT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71C7552D" w14:textId="12479C53" w:rsidR="00D1397F" w:rsidRPr="00636689" w:rsidRDefault="00D1397F"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BFBFBF" w:themeFill="background1" w:themeFillShade="BF"/>
          </w:tcPr>
          <w:p w14:paraId="71E5D134" w14:textId="6044D0C0" w:rsidR="00D1397F" w:rsidRPr="00636689" w:rsidRDefault="00D1397F" w:rsidP="00D12804">
            <w:pPr>
              <w:pStyle w:val="TABLE-BodyText"/>
              <w:rPr>
                <w:rFonts w:cs="Arial"/>
                <w:szCs w:val="18"/>
              </w:rPr>
            </w:pPr>
            <w:r w:rsidRPr="00636689">
              <w:rPr>
                <w:rFonts w:cs="Arial"/>
                <w:szCs w:val="18"/>
              </w:rPr>
              <w:t>Transaction Set Policy Number</w:t>
            </w:r>
          </w:p>
        </w:tc>
        <w:tc>
          <w:tcPr>
            <w:tcW w:w="720" w:type="dxa"/>
            <w:tcBorders>
              <w:top w:val="single" w:sz="18" w:space="0" w:color="FFFFFF"/>
              <w:bottom w:val="single" w:sz="18" w:space="0" w:color="FFFFFF"/>
            </w:tcBorders>
            <w:shd w:val="clear" w:color="auto" w:fill="BFBFBF" w:themeFill="background1" w:themeFillShade="BF"/>
          </w:tcPr>
          <w:p w14:paraId="6D84163C" w14:textId="4B094338" w:rsidR="00D1397F" w:rsidRPr="00636689" w:rsidRDefault="00D1397F" w:rsidP="00D12804">
            <w:pPr>
              <w:pStyle w:val="TABLE-BodyT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7F55F28E" w14:textId="3D64A3A5" w:rsidR="00D1397F" w:rsidRPr="00636689" w:rsidRDefault="00D1397F" w:rsidP="00D12804">
            <w:pPr>
              <w:pStyle w:val="TABLE-BodyText"/>
              <w:rPr>
                <w:rFonts w:cs="Arial"/>
                <w:szCs w:val="18"/>
              </w:rPr>
            </w:pPr>
            <w:r w:rsidRPr="00636689">
              <w:rPr>
                <w:rFonts w:cs="Arial"/>
                <w:szCs w:val="18"/>
              </w:rPr>
              <w:t>There is never a unique ID number applicable to an entire transaction set.</w:t>
            </w:r>
          </w:p>
        </w:tc>
      </w:tr>
      <w:tr w:rsidR="00755C71" w14:paraId="149E7A5F"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08BE2A99" w14:textId="58E6C4C9" w:rsidR="00D1397F" w:rsidRPr="00636689" w:rsidRDefault="00D1397F"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F2F2F2" w:themeFill="background1" w:themeFillShade="F2"/>
          </w:tcPr>
          <w:p w14:paraId="48FE5EF8" w14:textId="281836AD" w:rsidR="00D1397F" w:rsidRPr="00636689" w:rsidRDefault="00D1397F" w:rsidP="009930C5">
            <w:pPr>
              <w:pStyle w:val="TABLE-BodyText"/>
              <w:keepNext/>
              <w:rPr>
                <w:rFonts w:cs="Arial"/>
                <w:szCs w:val="18"/>
              </w:rPr>
            </w:pPr>
            <w:r w:rsidRPr="00636689">
              <w:rPr>
                <w:rFonts w:cs="Arial"/>
                <w:szCs w:val="18"/>
              </w:rPr>
              <w:t>DTP</w:t>
            </w:r>
          </w:p>
        </w:tc>
        <w:tc>
          <w:tcPr>
            <w:tcW w:w="2700" w:type="dxa"/>
            <w:tcBorders>
              <w:top w:val="single" w:sz="18" w:space="0" w:color="FFFFFF"/>
              <w:bottom w:val="single" w:sz="18" w:space="0" w:color="FFFFFF"/>
            </w:tcBorders>
            <w:shd w:val="clear" w:color="auto" w:fill="F2F2F2" w:themeFill="background1" w:themeFillShade="F2"/>
          </w:tcPr>
          <w:p w14:paraId="0B39F39D" w14:textId="43F654A7" w:rsidR="00D1397F" w:rsidRPr="00636689" w:rsidRDefault="00D1397F" w:rsidP="009930C5">
            <w:pPr>
              <w:pStyle w:val="TABLE-BodyText"/>
              <w:keepNext/>
              <w:rPr>
                <w:rFonts w:cs="Arial"/>
                <w:szCs w:val="18"/>
              </w:rPr>
            </w:pPr>
            <w:r w:rsidRPr="00636689">
              <w:rPr>
                <w:rFonts w:cs="Arial"/>
                <w:szCs w:val="18"/>
              </w:rPr>
              <w:t>File Effective Date</w:t>
            </w:r>
          </w:p>
        </w:tc>
        <w:tc>
          <w:tcPr>
            <w:tcW w:w="720" w:type="dxa"/>
            <w:tcBorders>
              <w:top w:val="single" w:sz="18" w:space="0" w:color="FFFFFF"/>
              <w:bottom w:val="single" w:sz="18" w:space="0" w:color="FFFFFF"/>
            </w:tcBorders>
            <w:shd w:val="clear" w:color="auto" w:fill="F2F2F2" w:themeFill="background1" w:themeFillShade="F2"/>
          </w:tcPr>
          <w:p w14:paraId="0274F7D1" w14:textId="5C1A6149" w:rsidR="00D1397F" w:rsidRPr="00636689" w:rsidRDefault="00D1397F"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F2F2F2" w:themeFill="background1" w:themeFillShade="F2"/>
          </w:tcPr>
          <w:p w14:paraId="5C53C44C" w14:textId="7B130675" w:rsidR="00D1397F" w:rsidRPr="00636689" w:rsidRDefault="00D1397F" w:rsidP="009930C5">
            <w:pPr>
              <w:pStyle w:val="TABLE-BodyText"/>
              <w:keepNext/>
              <w:rPr>
                <w:rFonts w:cs="Arial"/>
                <w:szCs w:val="18"/>
              </w:rPr>
            </w:pPr>
            <w:r w:rsidRPr="00636689">
              <w:rPr>
                <w:rFonts w:cs="Arial"/>
                <w:szCs w:val="18"/>
              </w:rPr>
              <w:t>Will transmit to indicate the date the information was gathered if that date is not the same as ISA09/GS04 date</w:t>
            </w:r>
          </w:p>
        </w:tc>
      </w:tr>
      <w:tr w:rsidR="002D05AB" w14:paraId="6E7C7DBE"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EC94211" w14:textId="3708838A" w:rsidR="002D05AB" w:rsidRPr="00636689" w:rsidRDefault="002D05AB"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248FB726" w14:textId="5CAB0B30" w:rsidR="002D05AB" w:rsidRPr="00636689" w:rsidRDefault="002D05AB" w:rsidP="00D12804">
            <w:pPr>
              <w:pStyle w:val="TABLE-BodyText"/>
              <w:rPr>
                <w:rFonts w:cs="Arial"/>
                <w:szCs w:val="18"/>
              </w:rPr>
            </w:pPr>
            <w:r w:rsidRPr="00636689">
              <w:rPr>
                <w:rFonts w:cs="Arial"/>
                <w:szCs w:val="18"/>
              </w:rPr>
              <w:t>DTP01</w:t>
            </w:r>
          </w:p>
        </w:tc>
        <w:tc>
          <w:tcPr>
            <w:tcW w:w="2700" w:type="dxa"/>
            <w:tcBorders>
              <w:top w:val="single" w:sz="18" w:space="0" w:color="FFFFFF"/>
              <w:bottom w:val="single" w:sz="18" w:space="0" w:color="FFFFFF"/>
            </w:tcBorders>
            <w:shd w:val="clear" w:color="auto" w:fill="F2F2F2" w:themeFill="background1" w:themeFillShade="F2"/>
          </w:tcPr>
          <w:p w14:paraId="3DBDF0E9" w14:textId="28D92A46" w:rsidR="002D05AB" w:rsidRPr="00636689" w:rsidRDefault="002D05AB" w:rsidP="00D12804">
            <w:pPr>
              <w:pStyle w:val="TABLE-BodyText"/>
              <w:rPr>
                <w:rFonts w:cs="Arial"/>
                <w:szCs w:val="18"/>
              </w:rPr>
            </w:pPr>
            <w:r w:rsidRPr="00636689">
              <w:rPr>
                <w:rFonts w:cs="Arial"/>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29F83874" w14:textId="2E37803E" w:rsidR="002D05AB" w:rsidRPr="00636689" w:rsidRDefault="002D05AB" w:rsidP="00D12804">
            <w:pPr>
              <w:pStyle w:val="TABLE-BodyText"/>
              <w:rPr>
                <w:rFonts w:cs="Arial"/>
                <w:szCs w:val="18"/>
              </w:rPr>
            </w:pPr>
            <w:r w:rsidRPr="00636689">
              <w:rPr>
                <w:rFonts w:cs="Arial"/>
                <w:szCs w:val="18"/>
              </w:rPr>
              <w:t>303</w:t>
            </w:r>
          </w:p>
        </w:tc>
        <w:tc>
          <w:tcPr>
            <w:tcW w:w="4165" w:type="dxa"/>
            <w:tcBorders>
              <w:top w:val="single" w:sz="18" w:space="0" w:color="FFFFFF"/>
              <w:bottom w:val="single" w:sz="18" w:space="0" w:color="FFFFFF"/>
            </w:tcBorders>
            <w:shd w:val="clear" w:color="auto" w:fill="F2F2F2" w:themeFill="background1" w:themeFillShade="F2"/>
          </w:tcPr>
          <w:p w14:paraId="329A8F69" w14:textId="223FA8EF" w:rsidR="002D05AB" w:rsidRPr="00636689" w:rsidRDefault="002D05AB" w:rsidP="00D12804">
            <w:pPr>
              <w:pStyle w:val="TABLE-BodyText"/>
              <w:rPr>
                <w:rFonts w:cs="Arial"/>
                <w:szCs w:val="18"/>
              </w:rPr>
            </w:pPr>
            <w:r w:rsidRPr="00636689">
              <w:rPr>
                <w:rFonts w:cs="Arial"/>
                <w:szCs w:val="18"/>
              </w:rPr>
              <w:t>"Maintenance Effective" - Date the enrollment information was collected by the exchange.</w:t>
            </w:r>
          </w:p>
        </w:tc>
      </w:tr>
      <w:tr w:rsidR="002D05AB" w14:paraId="4A5F571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8F0D09E" w14:textId="7F40AD91" w:rsidR="002D05AB" w:rsidRPr="00636689" w:rsidRDefault="002D05AB" w:rsidP="009930C5">
            <w:pPr>
              <w:pStyle w:val="TABLE-BodyText"/>
              <w:keepNext/>
              <w:rPr>
                <w:rFonts w:cs="Arial"/>
                <w:szCs w:val="18"/>
              </w:rPr>
            </w:pPr>
            <w:r w:rsidRPr="00636689">
              <w:rPr>
                <w:rFonts w:cs="Arial"/>
                <w:szCs w:val="18"/>
              </w:rPr>
              <w:t>Header</w:t>
            </w:r>
          </w:p>
        </w:tc>
        <w:tc>
          <w:tcPr>
            <w:tcW w:w="1080" w:type="dxa"/>
            <w:tcBorders>
              <w:top w:val="single" w:sz="18" w:space="0" w:color="FFFFFF"/>
              <w:bottom w:val="single" w:sz="18" w:space="0" w:color="FFFFFF"/>
            </w:tcBorders>
            <w:shd w:val="clear" w:color="auto" w:fill="BFBFBF" w:themeFill="background1" w:themeFillShade="BF"/>
          </w:tcPr>
          <w:p w14:paraId="03A1DCBD" w14:textId="6F4F7E39" w:rsidR="002D05AB" w:rsidRPr="00636689" w:rsidRDefault="002D05AB" w:rsidP="009930C5">
            <w:pPr>
              <w:pStyle w:val="TABLE-BodyText"/>
              <w:keepNext/>
              <w:rPr>
                <w:rFonts w:cs="Arial"/>
                <w:szCs w:val="18"/>
              </w:rPr>
            </w:pPr>
            <w:r w:rsidRPr="00636689">
              <w:rPr>
                <w:rFonts w:cs="Arial"/>
                <w:szCs w:val="18"/>
              </w:rPr>
              <w:t>QTY</w:t>
            </w:r>
          </w:p>
        </w:tc>
        <w:tc>
          <w:tcPr>
            <w:tcW w:w="2700" w:type="dxa"/>
            <w:tcBorders>
              <w:top w:val="single" w:sz="18" w:space="0" w:color="FFFFFF"/>
              <w:bottom w:val="single" w:sz="18" w:space="0" w:color="FFFFFF"/>
            </w:tcBorders>
            <w:shd w:val="clear" w:color="auto" w:fill="BFBFBF" w:themeFill="background1" w:themeFillShade="BF"/>
          </w:tcPr>
          <w:p w14:paraId="54288A25" w14:textId="57AA35EF" w:rsidR="002D05AB" w:rsidRPr="00636689" w:rsidRDefault="002D05AB" w:rsidP="009930C5">
            <w:pPr>
              <w:pStyle w:val="TABLE-BodyText"/>
              <w:keepNext/>
              <w:rPr>
                <w:rFonts w:cs="Arial"/>
                <w:szCs w:val="18"/>
              </w:rPr>
            </w:pPr>
            <w:r w:rsidRPr="00636689">
              <w:rPr>
                <w:rFonts w:cs="Arial"/>
                <w:szCs w:val="18"/>
              </w:rPr>
              <w:t>Transaction Set Control Totals</w:t>
            </w:r>
          </w:p>
        </w:tc>
        <w:tc>
          <w:tcPr>
            <w:tcW w:w="720" w:type="dxa"/>
            <w:tcBorders>
              <w:top w:val="single" w:sz="18" w:space="0" w:color="FFFFFF"/>
              <w:bottom w:val="single" w:sz="18" w:space="0" w:color="FFFFFF"/>
            </w:tcBorders>
            <w:shd w:val="clear" w:color="auto" w:fill="BFBFBF" w:themeFill="background1" w:themeFillShade="BF"/>
          </w:tcPr>
          <w:p w14:paraId="09801B23" w14:textId="37E3FAF3" w:rsidR="002D05AB" w:rsidRPr="00636689" w:rsidRDefault="002D05AB"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129DCA1C" w14:textId="401F100C" w:rsidR="002D05AB" w:rsidRPr="00636689" w:rsidRDefault="002D05AB" w:rsidP="009930C5">
            <w:pPr>
              <w:pStyle w:val="TABLE-BodyText"/>
              <w:keepNext/>
              <w:rPr>
                <w:rFonts w:cs="Arial"/>
                <w:szCs w:val="18"/>
              </w:rPr>
            </w:pPr>
            <w:r w:rsidRPr="00636689">
              <w:rPr>
                <w:rFonts w:cs="Arial"/>
                <w:szCs w:val="18"/>
              </w:rPr>
              <w:t>Will transmit all 3 iterations of this segment for each for the qualifiers specified in QTY01.</w:t>
            </w:r>
          </w:p>
        </w:tc>
      </w:tr>
      <w:tr w:rsidR="00755C71" w14:paraId="5B1EE53C"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469CA256" w14:textId="696D9D55" w:rsidR="002D05AB" w:rsidRPr="00636689" w:rsidRDefault="002D05AB"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BFBFBF" w:themeFill="background1" w:themeFillShade="BF"/>
          </w:tcPr>
          <w:p w14:paraId="0BE0AB97" w14:textId="2D39B23A" w:rsidR="002D05AB" w:rsidRPr="00636689" w:rsidRDefault="002D05AB" w:rsidP="00D12804">
            <w:pPr>
              <w:pStyle w:val="TABLE-BodyText"/>
              <w:rPr>
                <w:rFonts w:cs="Arial"/>
                <w:szCs w:val="18"/>
              </w:rPr>
            </w:pPr>
            <w:r w:rsidRPr="00636689">
              <w:rPr>
                <w:rFonts w:cs="Arial"/>
                <w:szCs w:val="18"/>
              </w:rPr>
              <w:t>QTY01</w:t>
            </w:r>
          </w:p>
        </w:tc>
        <w:tc>
          <w:tcPr>
            <w:tcW w:w="2700" w:type="dxa"/>
            <w:tcBorders>
              <w:top w:val="single" w:sz="18" w:space="0" w:color="FFFFFF"/>
              <w:bottom w:val="single" w:sz="18" w:space="0" w:color="FFFFFF"/>
            </w:tcBorders>
            <w:shd w:val="clear" w:color="auto" w:fill="BFBFBF" w:themeFill="background1" w:themeFillShade="BF"/>
          </w:tcPr>
          <w:p w14:paraId="2401C0C0" w14:textId="19772793" w:rsidR="002D05AB" w:rsidRPr="00636689" w:rsidRDefault="002D05AB" w:rsidP="00D12804">
            <w:pPr>
              <w:pStyle w:val="TABLE-BodyText"/>
              <w:rPr>
                <w:rFonts w:cs="Arial"/>
                <w:szCs w:val="18"/>
              </w:rPr>
            </w:pPr>
            <w:r w:rsidRPr="00636689">
              <w:rPr>
                <w:rFonts w:cs="Arial"/>
                <w:szCs w:val="18"/>
              </w:rPr>
              <w:t>Quantity Qualifier</w:t>
            </w:r>
          </w:p>
        </w:tc>
        <w:tc>
          <w:tcPr>
            <w:tcW w:w="720" w:type="dxa"/>
            <w:tcBorders>
              <w:top w:val="single" w:sz="18" w:space="0" w:color="FFFFFF"/>
              <w:bottom w:val="single" w:sz="18" w:space="0" w:color="FFFFFF"/>
            </w:tcBorders>
            <w:shd w:val="clear" w:color="auto" w:fill="BFBFBF" w:themeFill="background1" w:themeFillShade="BF"/>
          </w:tcPr>
          <w:p w14:paraId="2EDB5D7F" w14:textId="77777777" w:rsidR="002D05AB" w:rsidRPr="00636689" w:rsidRDefault="002D05AB" w:rsidP="002D05AB">
            <w:pPr>
              <w:pStyle w:val="TABLE-BodyText"/>
              <w:rPr>
                <w:rFonts w:cs="Arial"/>
                <w:szCs w:val="18"/>
              </w:rPr>
            </w:pPr>
            <w:r w:rsidRPr="00636689">
              <w:rPr>
                <w:rFonts w:cs="Arial"/>
                <w:szCs w:val="18"/>
              </w:rPr>
              <w:t>TO</w:t>
            </w:r>
          </w:p>
          <w:p w14:paraId="309E97F2" w14:textId="77777777" w:rsidR="002D05AB" w:rsidRPr="00636689" w:rsidRDefault="002D05AB" w:rsidP="002D05AB">
            <w:pPr>
              <w:pStyle w:val="TABLE-BodyText"/>
              <w:rPr>
                <w:rFonts w:cs="Arial"/>
                <w:szCs w:val="18"/>
              </w:rPr>
            </w:pPr>
          </w:p>
          <w:p w14:paraId="4F37F9BA" w14:textId="77777777" w:rsidR="002D05AB" w:rsidRPr="00636689" w:rsidRDefault="002D05AB" w:rsidP="002D05AB">
            <w:pPr>
              <w:pStyle w:val="TABLE-BodyText"/>
              <w:rPr>
                <w:rFonts w:cs="Arial"/>
                <w:szCs w:val="18"/>
              </w:rPr>
            </w:pPr>
          </w:p>
          <w:p w14:paraId="3174341B" w14:textId="77777777" w:rsidR="002D05AB" w:rsidRPr="00636689" w:rsidRDefault="002D05AB" w:rsidP="002D05AB">
            <w:pPr>
              <w:pStyle w:val="TABLE-BodyText"/>
              <w:rPr>
                <w:rFonts w:cs="Arial"/>
                <w:szCs w:val="18"/>
              </w:rPr>
            </w:pPr>
          </w:p>
          <w:p w14:paraId="51FFB9FD" w14:textId="77777777" w:rsidR="002D05AB" w:rsidRPr="00636689" w:rsidRDefault="002D05AB" w:rsidP="002D05AB">
            <w:pPr>
              <w:pStyle w:val="TABLE-BodyText"/>
              <w:rPr>
                <w:rFonts w:cs="Arial"/>
                <w:szCs w:val="18"/>
              </w:rPr>
            </w:pPr>
            <w:r w:rsidRPr="00636689">
              <w:rPr>
                <w:rFonts w:cs="Arial"/>
                <w:szCs w:val="18"/>
              </w:rPr>
              <w:t>DT</w:t>
            </w:r>
          </w:p>
          <w:p w14:paraId="5A8EF201" w14:textId="77777777" w:rsidR="002D05AB" w:rsidRPr="00636689" w:rsidRDefault="002D05AB" w:rsidP="002D05AB">
            <w:pPr>
              <w:pStyle w:val="TABLE-BodyText"/>
              <w:rPr>
                <w:rFonts w:cs="Arial"/>
                <w:szCs w:val="18"/>
              </w:rPr>
            </w:pPr>
          </w:p>
          <w:p w14:paraId="38E6FB10" w14:textId="77777777" w:rsidR="002D05AB" w:rsidRPr="00636689" w:rsidRDefault="002D05AB" w:rsidP="002D05AB">
            <w:pPr>
              <w:pStyle w:val="TABLE-BodyText"/>
              <w:rPr>
                <w:rFonts w:cs="Arial"/>
                <w:szCs w:val="18"/>
              </w:rPr>
            </w:pPr>
          </w:p>
          <w:p w14:paraId="103A6178" w14:textId="77777777" w:rsidR="002D05AB" w:rsidRPr="00636689" w:rsidRDefault="002D05AB" w:rsidP="002D05AB">
            <w:pPr>
              <w:pStyle w:val="TABLE-BodyText"/>
              <w:rPr>
                <w:rFonts w:cs="Arial"/>
                <w:szCs w:val="18"/>
              </w:rPr>
            </w:pPr>
          </w:p>
          <w:p w14:paraId="020C91B1" w14:textId="3896EC3D" w:rsidR="002D05AB" w:rsidRPr="00636689" w:rsidRDefault="002D05AB" w:rsidP="002D05AB">
            <w:pPr>
              <w:pStyle w:val="TABLE-BodyText"/>
              <w:rPr>
                <w:rFonts w:cs="Arial"/>
                <w:szCs w:val="18"/>
              </w:rPr>
            </w:pPr>
            <w:r w:rsidRPr="00636689">
              <w:rPr>
                <w:rFonts w:cs="Arial"/>
                <w:szCs w:val="18"/>
              </w:rPr>
              <w:t>ET</w:t>
            </w:r>
          </w:p>
        </w:tc>
        <w:tc>
          <w:tcPr>
            <w:tcW w:w="4165" w:type="dxa"/>
            <w:tcBorders>
              <w:top w:val="single" w:sz="18" w:space="0" w:color="FFFFFF"/>
              <w:bottom w:val="single" w:sz="18" w:space="0" w:color="FFFFFF"/>
            </w:tcBorders>
            <w:shd w:val="clear" w:color="auto" w:fill="BFBFBF" w:themeFill="background1" w:themeFillShade="BF"/>
          </w:tcPr>
          <w:p w14:paraId="1B25AED8" w14:textId="77777777" w:rsidR="002D05AB" w:rsidRPr="00636689" w:rsidRDefault="002D05AB" w:rsidP="002D05AB">
            <w:pPr>
              <w:pStyle w:val="TABLE-BodyText"/>
              <w:rPr>
                <w:rFonts w:cs="Arial"/>
                <w:szCs w:val="18"/>
              </w:rPr>
            </w:pPr>
            <w:r w:rsidRPr="00636689">
              <w:rPr>
                <w:rFonts w:cs="Arial"/>
                <w:szCs w:val="18"/>
              </w:rPr>
              <w:t>Total. Will transmit to indicate that the value</w:t>
            </w:r>
          </w:p>
          <w:p w14:paraId="0FB1634C" w14:textId="77777777" w:rsidR="002D05AB" w:rsidRPr="00636689" w:rsidRDefault="002D05AB" w:rsidP="002D05AB">
            <w:pPr>
              <w:pStyle w:val="TABLE-BodyText"/>
              <w:rPr>
                <w:rFonts w:cs="Arial"/>
                <w:szCs w:val="18"/>
              </w:rPr>
            </w:pPr>
            <w:proofErr w:type="gramStart"/>
            <w:r w:rsidRPr="00636689">
              <w:rPr>
                <w:rFonts w:cs="Arial"/>
                <w:szCs w:val="18"/>
              </w:rPr>
              <w:t>conveyed</w:t>
            </w:r>
            <w:proofErr w:type="gramEnd"/>
            <w:r w:rsidRPr="00636689">
              <w:rPr>
                <w:rFonts w:cs="Arial"/>
                <w:szCs w:val="18"/>
              </w:rPr>
              <w:t xml:space="preserve"> in QTY02 represents the total number of INS segments in this ST/SE set.</w:t>
            </w:r>
          </w:p>
          <w:p w14:paraId="233B1162" w14:textId="77777777" w:rsidR="002D05AB" w:rsidRPr="00636689" w:rsidRDefault="002D05AB" w:rsidP="002D05AB">
            <w:pPr>
              <w:pStyle w:val="TABLE-BodyText"/>
              <w:rPr>
                <w:rFonts w:cs="Arial"/>
                <w:szCs w:val="18"/>
              </w:rPr>
            </w:pPr>
          </w:p>
          <w:p w14:paraId="2C16ADFA" w14:textId="77777777" w:rsidR="002D05AB" w:rsidRPr="00636689" w:rsidRDefault="002D05AB" w:rsidP="002D05AB">
            <w:pPr>
              <w:pStyle w:val="TABLE-BodyText"/>
              <w:rPr>
                <w:rFonts w:cs="Arial"/>
                <w:szCs w:val="18"/>
              </w:rPr>
            </w:pPr>
            <w:r w:rsidRPr="00636689">
              <w:rPr>
                <w:rFonts w:cs="Arial"/>
                <w:szCs w:val="18"/>
              </w:rPr>
              <w:t>Dependent Total. Will transmit to indicate that the value conveyed in QTY02 represents the total number of INS segments in this ST/SE set with INS01 = "N"</w:t>
            </w:r>
          </w:p>
          <w:p w14:paraId="7D1D0D55" w14:textId="77777777" w:rsidR="002D05AB" w:rsidRPr="00636689" w:rsidRDefault="002D05AB" w:rsidP="002D05AB">
            <w:pPr>
              <w:pStyle w:val="TABLE-BodyText"/>
              <w:rPr>
                <w:rFonts w:cs="Arial"/>
                <w:szCs w:val="18"/>
              </w:rPr>
            </w:pPr>
          </w:p>
          <w:p w14:paraId="5E957AF3" w14:textId="77777777" w:rsidR="002D05AB" w:rsidRPr="00636689" w:rsidRDefault="002D05AB" w:rsidP="002D05AB">
            <w:pPr>
              <w:pStyle w:val="TABLE-BodyText"/>
              <w:rPr>
                <w:rFonts w:cs="Arial"/>
                <w:szCs w:val="18"/>
              </w:rPr>
            </w:pPr>
            <w:r w:rsidRPr="00636689">
              <w:rPr>
                <w:rFonts w:cs="Arial"/>
                <w:szCs w:val="18"/>
              </w:rPr>
              <w:t>Employee Total. Will transmit to indicate that</w:t>
            </w:r>
          </w:p>
          <w:p w14:paraId="373DDB9D" w14:textId="4FAF67CD" w:rsidR="002D05AB" w:rsidRPr="00636689" w:rsidRDefault="002D05AB" w:rsidP="002D05AB">
            <w:pPr>
              <w:pStyle w:val="TABLE-BodyText"/>
              <w:rPr>
                <w:rFonts w:cs="Arial"/>
                <w:szCs w:val="18"/>
              </w:rPr>
            </w:pPr>
            <w:r w:rsidRPr="00636689">
              <w:rPr>
                <w:rFonts w:cs="Arial"/>
                <w:szCs w:val="18"/>
              </w:rPr>
              <w:t>the value conveyed in QTY02 represents the total</w:t>
            </w:r>
            <w:r w:rsidR="00803931">
              <w:rPr>
                <w:rFonts w:cs="Arial"/>
                <w:szCs w:val="18"/>
              </w:rPr>
              <w:t xml:space="preserve"> </w:t>
            </w:r>
            <w:r w:rsidRPr="00636689">
              <w:rPr>
                <w:rFonts w:cs="Arial"/>
                <w:szCs w:val="18"/>
              </w:rPr>
              <w:t>number of INS segments in this ST/SE set with</w:t>
            </w:r>
            <w:r w:rsidR="00803931">
              <w:rPr>
                <w:rFonts w:cs="Arial"/>
                <w:szCs w:val="18"/>
              </w:rPr>
              <w:t xml:space="preserve"> </w:t>
            </w:r>
            <w:r w:rsidRPr="00636689">
              <w:rPr>
                <w:rFonts w:cs="Arial"/>
                <w:szCs w:val="18"/>
              </w:rPr>
              <w:t>INS01 = "Y"</w:t>
            </w:r>
          </w:p>
        </w:tc>
      </w:tr>
      <w:tr w:rsidR="00755C71" w14:paraId="2A65FC6D"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4B4D1F6A" w14:textId="29BB0E88" w:rsidR="003123C4" w:rsidRPr="00636689" w:rsidRDefault="003123C4" w:rsidP="009930C5">
            <w:pPr>
              <w:pStyle w:val="TABLE-BodyText"/>
              <w:keepNext/>
              <w:rPr>
                <w:rFonts w:cs="Arial"/>
                <w:szCs w:val="18"/>
              </w:rPr>
            </w:pPr>
            <w:r w:rsidRPr="00636689">
              <w:rPr>
                <w:rFonts w:cs="Arial"/>
                <w:szCs w:val="18"/>
              </w:rPr>
              <w:t>1000A</w:t>
            </w:r>
          </w:p>
        </w:tc>
        <w:tc>
          <w:tcPr>
            <w:tcW w:w="1080" w:type="dxa"/>
            <w:tcBorders>
              <w:top w:val="single" w:sz="18" w:space="0" w:color="FFFFFF"/>
              <w:bottom w:val="single" w:sz="18" w:space="0" w:color="FFFFFF"/>
            </w:tcBorders>
            <w:shd w:val="clear" w:color="auto" w:fill="F2F2F2" w:themeFill="background1" w:themeFillShade="F2"/>
          </w:tcPr>
          <w:p w14:paraId="7DA4832F" w14:textId="08292EB5" w:rsidR="003123C4" w:rsidRPr="00636689" w:rsidRDefault="003123C4" w:rsidP="009930C5">
            <w:pPr>
              <w:pStyle w:val="TABLE-BodyText"/>
              <w:keepN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F2F2F2" w:themeFill="background1" w:themeFillShade="F2"/>
          </w:tcPr>
          <w:p w14:paraId="76A2D989" w14:textId="2EF18B2E" w:rsidR="003123C4" w:rsidRPr="00636689" w:rsidRDefault="003123C4" w:rsidP="009930C5">
            <w:pPr>
              <w:pStyle w:val="TABLE-BodyText"/>
              <w:keepNext/>
              <w:rPr>
                <w:rFonts w:cs="Arial"/>
                <w:szCs w:val="18"/>
              </w:rPr>
            </w:pPr>
            <w:r w:rsidRPr="00636689">
              <w:rPr>
                <w:rFonts w:cs="Arial"/>
                <w:szCs w:val="18"/>
              </w:rPr>
              <w:t>Sponsor Name</w:t>
            </w:r>
          </w:p>
        </w:tc>
        <w:tc>
          <w:tcPr>
            <w:tcW w:w="720" w:type="dxa"/>
            <w:tcBorders>
              <w:top w:val="single" w:sz="18" w:space="0" w:color="FFFFFF"/>
              <w:bottom w:val="single" w:sz="18" w:space="0" w:color="FFFFFF"/>
            </w:tcBorders>
            <w:shd w:val="clear" w:color="auto" w:fill="F2F2F2" w:themeFill="background1" w:themeFillShade="F2"/>
          </w:tcPr>
          <w:p w14:paraId="68BAFF92" w14:textId="03752ABF" w:rsidR="003123C4" w:rsidRPr="00636689" w:rsidRDefault="003123C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F2F2F2" w:themeFill="background1" w:themeFillShade="F2"/>
          </w:tcPr>
          <w:p w14:paraId="68EB6A9D" w14:textId="40F59C5B" w:rsidR="003123C4" w:rsidRPr="00636689" w:rsidRDefault="003123C4" w:rsidP="009930C5">
            <w:pPr>
              <w:pStyle w:val="TABLE-BodyText"/>
              <w:keepNext/>
              <w:rPr>
                <w:rFonts w:cs="Arial"/>
                <w:szCs w:val="18"/>
              </w:rPr>
            </w:pPr>
            <w:r w:rsidRPr="00636689">
              <w:rPr>
                <w:rFonts w:cs="Arial"/>
                <w:szCs w:val="18"/>
              </w:rPr>
              <w:t xml:space="preserve"> </w:t>
            </w:r>
          </w:p>
        </w:tc>
      </w:tr>
      <w:tr w:rsidR="003123C4" w14:paraId="359DC0C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1BE2D1E" w14:textId="5F81757F" w:rsidR="003123C4" w:rsidRPr="00636689" w:rsidRDefault="003123C4"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F2F2F2" w:themeFill="background1" w:themeFillShade="F2"/>
          </w:tcPr>
          <w:p w14:paraId="47D596B0" w14:textId="04856A2C" w:rsidR="003123C4" w:rsidRPr="00636689" w:rsidRDefault="003123C4" w:rsidP="00D12804">
            <w:pPr>
              <w:pStyle w:val="TABLE-BodyText"/>
              <w:rPr>
                <w:rFonts w:cs="Arial"/>
                <w:szCs w:val="18"/>
              </w:rPr>
            </w:pPr>
            <w:r w:rsidRPr="00636689">
              <w:rPr>
                <w:rFonts w:cs="Arial"/>
                <w:szCs w:val="18"/>
              </w:rPr>
              <w:t>N103</w:t>
            </w:r>
          </w:p>
        </w:tc>
        <w:tc>
          <w:tcPr>
            <w:tcW w:w="2700" w:type="dxa"/>
            <w:tcBorders>
              <w:top w:val="single" w:sz="18" w:space="0" w:color="FFFFFF"/>
              <w:bottom w:val="single" w:sz="18" w:space="0" w:color="FFFFFF"/>
            </w:tcBorders>
            <w:shd w:val="clear" w:color="auto" w:fill="F2F2F2" w:themeFill="background1" w:themeFillShade="F2"/>
          </w:tcPr>
          <w:p w14:paraId="6802C004" w14:textId="0D46D615" w:rsidR="003123C4" w:rsidRPr="00636689" w:rsidRDefault="003123C4" w:rsidP="00D12804">
            <w:pPr>
              <w:pStyle w:val="TABLE-BodyText"/>
              <w:rPr>
                <w:rFonts w:cs="Arial"/>
                <w:szCs w:val="18"/>
              </w:rPr>
            </w:pPr>
            <w:r w:rsidRPr="00636689">
              <w:rPr>
                <w:rFonts w:cs="Arial"/>
                <w:szCs w:val="18"/>
              </w:rPr>
              <w:t>ID Code Qualifier</w:t>
            </w:r>
          </w:p>
        </w:tc>
        <w:tc>
          <w:tcPr>
            <w:tcW w:w="720" w:type="dxa"/>
            <w:tcBorders>
              <w:top w:val="single" w:sz="18" w:space="0" w:color="FFFFFF"/>
              <w:bottom w:val="single" w:sz="18" w:space="0" w:color="FFFFFF"/>
            </w:tcBorders>
            <w:shd w:val="clear" w:color="auto" w:fill="F2F2F2" w:themeFill="background1" w:themeFillShade="F2"/>
          </w:tcPr>
          <w:p w14:paraId="146205EF" w14:textId="77777777" w:rsidR="003123C4" w:rsidRPr="00636689" w:rsidRDefault="003123C4" w:rsidP="003123C4">
            <w:pPr>
              <w:pStyle w:val="TABLE-BodyText"/>
              <w:rPr>
                <w:rFonts w:cs="Arial"/>
                <w:szCs w:val="18"/>
              </w:rPr>
            </w:pPr>
            <w:r w:rsidRPr="00636689">
              <w:rPr>
                <w:rFonts w:cs="Arial"/>
                <w:szCs w:val="18"/>
              </w:rPr>
              <w:t>24</w:t>
            </w:r>
          </w:p>
          <w:p w14:paraId="0F8A6736" w14:textId="77777777" w:rsidR="003123C4" w:rsidRPr="00636689" w:rsidRDefault="003123C4" w:rsidP="003123C4">
            <w:pPr>
              <w:pStyle w:val="TABLE-BodyText"/>
              <w:rPr>
                <w:rFonts w:cs="Arial"/>
                <w:szCs w:val="18"/>
              </w:rPr>
            </w:pPr>
          </w:p>
          <w:p w14:paraId="4BA63DBC" w14:textId="77777777" w:rsidR="003123C4" w:rsidRPr="00636689" w:rsidRDefault="003123C4" w:rsidP="003123C4">
            <w:pPr>
              <w:pStyle w:val="TABLE-BodyText"/>
              <w:rPr>
                <w:rFonts w:cs="Arial"/>
                <w:szCs w:val="18"/>
              </w:rPr>
            </w:pPr>
          </w:p>
          <w:p w14:paraId="4C8D50BD" w14:textId="353AEE91" w:rsidR="003123C4" w:rsidRPr="00636689" w:rsidRDefault="003123C4" w:rsidP="003123C4">
            <w:pPr>
              <w:pStyle w:val="TABLE-BodyText"/>
              <w:rPr>
                <w:rFonts w:cs="Arial"/>
                <w:szCs w:val="18"/>
              </w:rPr>
            </w:pPr>
            <w:r w:rsidRPr="00636689">
              <w:rPr>
                <w:rFonts w:cs="Arial"/>
                <w:szCs w:val="18"/>
              </w:rPr>
              <w:t>FI</w:t>
            </w:r>
          </w:p>
        </w:tc>
        <w:tc>
          <w:tcPr>
            <w:tcW w:w="4165" w:type="dxa"/>
            <w:tcBorders>
              <w:top w:val="single" w:sz="18" w:space="0" w:color="FFFFFF"/>
              <w:bottom w:val="single" w:sz="18" w:space="0" w:color="FFFFFF"/>
            </w:tcBorders>
            <w:shd w:val="clear" w:color="auto" w:fill="F2F2F2" w:themeFill="background1" w:themeFillShade="F2"/>
          </w:tcPr>
          <w:p w14:paraId="04F61CF6" w14:textId="77777777" w:rsidR="003123C4" w:rsidRPr="00636689" w:rsidRDefault="003123C4" w:rsidP="003123C4">
            <w:pPr>
              <w:pStyle w:val="TABLE-BodyText"/>
              <w:rPr>
                <w:rFonts w:cs="Arial"/>
                <w:szCs w:val="18"/>
              </w:rPr>
            </w:pPr>
            <w:r w:rsidRPr="00636689">
              <w:rPr>
                <w:rFonts w:cs="Arial"/>
                <w:szCs w:val="18"/>
              </w:rPr>
              <w:t>Small Business.  (Small Business Market identifies the employer group.)</w:t>
            </w:r>
          </w:p>
          <w:p w14:paraId="70C1C5AF" w14:textId="77777777" w:rsidR="003123C4" w:rsidRPr="00636689" w:rsidRDefault="003123C4" w:rsidP="003123C4">
            <w:pPr>
              <w:pStyle w:val="TABLE-BodyText"/>
              <w:rPr>
                <w:rFonts w:cs="Arial"/>
                <w:szCs w:val="18"/>
              </w:rPr>
            </w:pPr>
          </w:p>
          <w:p w14:paraId="645F4317" w14:textId="54C9ACE1" w:rsidR="003123C4" w:rsidRPr="00636689" w:rsidRDefault="003123C4" w:rsidP="003123C4">
            <w:pPr>
              <w:pStyle w:val="TABLE-BodyText"/>
              <w:rPr>
                <w:rFonts w:cs="Arial"/>
                <w:szCs w:val="18"/>
              </w:rPr>
            </w:pPr>
            <w:r w:rsidRPr="00636689">
              <w:rPr>
                <w:rFonts w:cs="Arial"/>
                <w:szCs w:val="18"/>
              </w:rPr>
              <w:t>Individual Market.  (Individual Market identifies the subscriber from the enrollment group, unless the subscriber is under-aged. If the subscriber is under-aged, identifies the responsible person.)</w:t>
            </w:r>
          </w:p>
        </w:tc>
      </w:tr>
      <w:tr w:rsidR="00D12804" w14:paraId="3CF9B83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6D4D4E2" w14:textId="08DA7290" w:rsidR="00D12804" w:rsidRPr="00636689" w:rsidRDefault="00D12804" w:rsidP="009930C5">
            <w:pPr>
              <w:pStyle w:val="TABLE-BodyText"/>
              <w:keepNext/>
              <w:rPr>
                <w:rFonts w:cs="Arial"/>
                <w:szCs w:val="18"/>
              </w:rPr>
            </w:pPr>
            <w:r w:rsidRPr="00636689">
              <w:rPr>
                <w:rFonts w:cs="Arial"/>
                <w:szCs w:val="18"/>
              </w:rPr>
              <w:t>1000B</w:t>
            </w:r>
          </w:p>
        </w:tc>
        <w:tc>
          <w:tcPr>
            <w:tcW w:w="1080" w:type="dxa"/>
            <w:tcBorders>
              <w:top w:val="single" w:sz="18" w:space="0" w:color="FFFFFF"/>
              <w:bottom w:val="single" w:sz="18" w:space="0" w:color="FFFFFF"/>
            </w:tcBorders>
            <w:shd w:val="clear" w:color="auto" w:fill="BFBFBF" w:themeFill="background1" w:themeFillShade="BF"/>
          </w:tcPr>
          <w:p w14:paraId="2DF7A2EA" w14:textId="3F69A341" w:rsidR="00D12804" w:rsidRPr="00636689" w:rsidRDefault="00D12804" w:rsidP="009930C5">
            <w:pPr>
              <w:pStyle w:val="TABLE-BodyText"/>
              <w:keepN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BFBFBF" w:themeFill="background1" w:themeFillShade="BF"/>
          </w:tcPr>
          <w:p w14:paraId="1031C96C" w14:textId="52A8BD25" w:rsidR="00D12804" w:rsidRPr="00636689" w:rsidRDefault="00D12804" w:rsidP="009930C5">
            <w:pPr>
              <w:pStyle w:val="TABLE-BodyText"/>
              <w:keepNext/>
              <w:rPr>
                <w:rFonts w:cs="Arial"/>
                <w:szCs w:val="18"/>
              </w:rPr>
            </w:pPr>
            <w:r w:rsidRPr="00636689">
              <w:rPr>
                <w:rFonts w:cs="Arial"/>
                <w:szCs w:val="18"/>
              </w:rPr>
              <w:t>Payer</w:t>
            </w:r>
          </w:p>
        </w:tc>
        <w:tc>
          <w:tcPr>
            <w:tcW w:w="720" w:type="dxa"/>
            <w:tcBorders>
              <w:top w:val="single" w:sz="18" w:space="0" w:color="FFFFFF"/>
              <w:bottom w:val="single" w:sz="18" w:space="0" w:color="FFFFFF"/>
            </w:tcBorders>
            <w:shd w:val="clear" w:color="auto" w:fill="BFBFBF" w:themeFill="background1" w:themeFillShade="BF"/>
          </w:tcPr>
          <w:p w14:paraId="6108E29D" w14:textId="2E6D07B0" w:rsidR="00D12804" w:rsidRPr="00636689" w:rsidRDefault="00D1280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2CEA8B96" w14:textId="27CCBD36" w:rsidR="00D12804" w:rsidRPr="00636689" w:rsidRDefault="00D12804" w:rsidP="009930C5">
            <w:pPr>
              <w:pStyle w:val="TABLE-BodyText"/>
              <w:keepNext/>
              <w:rPr>
                <w:rFonts w:cs="Arial"/>
                <w:szCs w:val="18"/>
              </w:rPr>
            </w:pPr>
            <w:r w:rsidRPr="00636689">
              <w:rPr>
                <w:rFonts w:cs="Arial"/>
                <w:szCs w:val="18"/>
              </w:rPr>
              <w:t>Identifies the issuer of the QHP</w:t>
            </w:r>
          </w:p>
        </w:tc>
      </w:tr>
      <w:tr w:rsidR="00755C71" w14:paraId="3ADAE0C9"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17BF03A3" w14:textId="208E721F" w:rsidR="00D12804" w:rsidRPr="00636689" w:rsidRDefault="00D12804" w:rsidP="00D12804">
            <w:pPr>
              <w:pStyle w:val="TABLE-BodyT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BFBFBF" w:themeFill="background1" w:themeFillShade="BF"/>
          </w:tcPr>
          <w:p w14:paraId="15FB3838" w14:textId="13BCD94B" w:rsidR="00D12804" w:rsidRPr="00636689" w:rsidRDefault="00D12804" w:rsidP="00D12804">
            <w:pPr>
              <w:pStyle w:val="TABLE-BodyText"/>
              <w:rPr>
                <w:rFonts w:cs="Arial"/>
                <w:szCs w:val="18"/>
              </w:rPr>
            </w:pPr>
            <w:r w:rsidRPr="00636689">
              <w:rPr>
                <w:rFonts w:cs="Arial"/>
                <w:szCs w:val="18"/>
              </w:rPr>
              <w:t>N103</w:t>
            </w:r>
          </w:p>
        </w:tc>
        <w:tc>
          <w:tcPr>
            <w:tcW w:w="2700" w:type="dxa"/>
            <w:tcBorders>
              <w:top w:val="single" w:sz="18" w:space="0" w:color="FFFFFF"/>
              <w:bottom w:val="single" w:sz="18" w:space="0" w:color="FFFFFF"/>
            </w:tcBorders>
            <w:shd w:val="clear" w:color="auto" w:fill="BFBFBF" w:themeFill="background1" w:themeFillShade="BF"/>
          </w:tcPr>
          <w:p w14:paraId="61A87211" w14:textId="4EE8D768" w:rsidR="00D12804" w:rsidRPr="00636689" w:rsidRDefault="00D12804" w:rsidP="00D12804">
            <w:pPr>
              <w:pStyle w:val="TABLE-BodyText"/>
              <w:rPr>
                <w:rFonts w:cs="Arial"/>
                <w:szCs w:val="18"/>
              </w:rPr>
            </w:pPr>
            <w:r w:rsidRPr="00636689">
              <w:rPr>
                <w:rFonts w:cs="Arial"/>
                <w:szCs w:val="18"/>
              </w:rPr>
              <w:t>Identification Code</w:t>
            </w:r>
          </w:p>
        </w:tc>
        <w:tc>
          <w:tcPr>
            <w:tcW w:w="720" w:type="dxa"/>
            <w:tcBorders>
              <w:top w:val="single" w:sz="18" w:space="0" w:color="FFFFFF"/>
              <w:bottom w:val="single" w:sz="18" w:space="0" w:color="FFFFFF"/>
            </w:tcBorders>
            <w:shd w:val="clear" w:color="auto" w:fill="BFBFBF" w:themeFill="background1" w:themeFillShade="BF"/>
          </w:tcPr>
          <w:p w14:paraId="5E1D6D1F" w14:textId="77777777" w:rsidR="00D12804" w:rsidRPr="00636689" w:rsidRDefault="00D12804" w:rsidP="00D12804">
            <w:pPr>
              <w:pStyle w:val="TABLE-BodyText"/>
              <w:rPr>
                <w:rFonts w:cs="Arial"/>
                <w:szCs w:val="18"/>
              </w:rPr>
            </w:pPr>
            <w:r w:rsidRPr="00636689">
              <w:rPr>
                <w:rFonts w:cs="Arial"/>
                <w:szCs w:val="18"/>
              </w:rPr>
              <w:t xml:space="preserve">FI </w:t>
            </w:r>
          </w:p>
          <w:p w14:paraId="29F02511" w14:textId="77777777" w:rsidR="00D12804" w:rsidRPr="00636689" w:rsidRDefault="00D12804" w:rsidP="00D12804">
            <w:pPr>
              <w:pStyle w:val="TABLE-BodyText"/>
              <w:rPr>
                <w:rFonts w:cs="Arial"/>
                <w:szCs w:val="18"/>
              </w:rPr>
            </w:pPr>
          </w:p>
          <w:p w14:paraId="7CCAB8BE" w14:textId="77777777" w:rsidR="00D12804" w:rsidRPr="00636689" w:rsidRDefault="00D12804" w:rsidP="00D12804">
            <w:pPr>
              <w:pStyle w:val="TABLE-BodyText"/>
              <w:rPr>
                <w:rFonts w:cs="Arial"/>
                <w:szCs w:val="18"/>
              </w:rPr>
            </w:pPr>
          </w:p>
          <w:p w14:paraId="162CD916" w14:textId="081E3A60" w:rsidR="00D12804" w:rsidRPr="00636689" w:rsidRDefault="00D12804" w:rsidP="00D12804">
            <w:pPr>
              <w:pStyle w:val="TABLE-BodyText"/>
              <w:rPr>
                <w:rFonts w:cs="Arial"/>
                <w:szCs w:val="18"/>
              </w:rPr>
            </w:pPr>
            <w:r w:rsidRPr="00636689">
              <w:rPr>
                <w:rFonts w:cs="Arial"/>
                <w:szCs w:val="18"/>
              </w:rPr>
              <w:t>XV</w:t>
            </w:r>
          </w:p>
        </w:tc>
        <w:tc>
          <w:tcPr>
            <w:tcW w:w="4165" w:type="dxa"/>
            <w:tcBorders>
              <w:top w:val="single" w:sz="18" w:space="0" w:color="FFFFFF"/>
              <w:bottom w:val="single" w:sz="18" w:space="0" w:color="FFFFFF"/>
            </w:tcBorders>
            <w:shd w:val="clear" w:color="auto" w:fill="BFBFBF" w:themeFill="background1" w:themeFillShade="BF"/>
          </w:tcPr>
          <w:p w14:paraId="6668F794" w14:textId="77777777" w:rsidR="00D12804" w:rsidRPr="00636689" w:rsidRDefault="00D12804" w:rsidP="00D12804">
            <w:pPr>
              <w:pStyle w:val="TABLE-BodyText"/>
              <w:rPr>
                <w:rFonts w:cs="Arial"/>
                <w:szCs w:val="18"/>
              </w:rPr>
            </w:pPr>
            <w:r w:rsidRPr="00636689">
              <w:rPr>
                <w:rFonts w:cs="Arial"/>
                <w:szCs w:val="18"/>
              </w:rPr>
              <w:t>Federal Taxpayer ID - will transmit until the HPID is required.</w:t>
            </w:r>
          </w:p>
          <w:p w14:paraId="63EED5C9" w14:textId="77777777" w:rsidR="00D12804" w:rsidRPr="00636689" w:rsidRDefault="00D12804" w:rsidP="00D12804">
            <w:pPr>
              <w:pStyle w:val="TABLE-BodyText"/>
              <w:rPr>
                <w:rFonts w:cs="Arial"/>
                <w:szCs w:val="18"/>
              </w:rPr>
            </w:pPr>
          </w:p>
          <w:p w14:paraId="5190CB7A" w14:textId="5C8C64DF" w:rsidR="00D12804" w:rsidRPr="00636689" w:rsidRDefault="00D12804" w:rsidP="00D12804">
            <w:pPr>
              <w:pStyle w:val="TABLE-BodyText"/>
              <w:rPr>
                <w:rFonts w:cs="Arial"/>
                <w:szCs w:val="18"/>
              </w:rPr>
            </w:pPr>
            <w:r w:rsidRPr="00636689">
              <w:rPr>
                <w:rFonts w:cs="Arial"/>
                <w:szCs w:val="18"/>
              </w:rPr>
              <w:t>Will transmit after the HPID is required. (Unique National Health Plan Identifier)</w:t>
            </w:r>
          </w:p>
        </w:tc>
      </w:tr>
      <w:tr w:rsidR="00755C71" w14:paraId="042DCC46"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010F5439" w14:textId="23D4BD5F" w:rsidR="00D12804" w:rsidRPr="00636689" w:rsidRDefault="00D12804" w:rsidP="00D12804">
            <w:pPr>
              <w:pStyle w:val="TABLE-BodyText"/>
              <w:rPr>
                <w:rFonts w:cs="Arial"/>
                <w:szCs w:val="18"/>
              </w:rPr>
            </w:pPr>
            <w:r w:rsidRPr="00636689">
              <w:rPr>
                <w:rFonts w:cs="Arial"/>
                <w:szCs w:val="18"/>
              </w:rPr>
              <w:t>1000C</w:t>
            </w:r>
          </w:p>
        </w:tc>
        <w:tc>
          <w:tcPr>
            <w:tcW w:w="1080" w:type="dxa"/>
            <w:tcBorders>
              <w:top w:val="single" w:sz="18" w:space="0" w:color="FFFFFF"/>
              <w:bottom w:val="single" w:sz="18" w:space="0" w:color="FFFFFF"/>
            </w:tcBorders>
            <w:shd w:val="clear" w:color="auto" w:fill="F2F2F2" w:themeFill="background1" w:themeFillShade="F2"/>
          </w:tcPr>
          <w:p w14:paraId="441EBFEF" w14:textId="3371A0A2" w:rsidR="00D12804" w:rsidRPr="00636689" w:rsidRDefault="00D12804" w:rsidP="00D12804">
            <w:pPr>
              <w:pStyle w:val="TABLE-BodyText"/>
              <w:rPr>
                <w:rFonts w:cs="Arial"/>
                <w:szCs w:val="18"/>
              </w:rPr>
            </w:pPr>
            <w:r w:rsidRPr="00636689">
              <w:rPr>
                <w:rFonts w:cs="Arial"/>
                <w:szCs w:val="18"/>
              </w:rPr>
              <w:t>N1</w:t>
            </w:r>
          </w:p>
        </w:tc>
        <w:tc>
          <w:tcPr>
            <w:tcW w:w="2700" w:type="dxa"/>
            <w:tcBorders>
              <w:top w:val="single" w:sz="18" w:space="0" w:color="FFFFFF"/>
              <w:bottom w:val="single" w:sz="18" w:space="0" w:color="FFFFFF"/>
            </w:tcBorders>
            <w:shd w:val="clear" w:color="auto" w:fill="F2F2F2" w:themeFill="background1" w:themeFillShade="F2"/>
          </w:tcPr>
          <w:p w14:paraId="6AB61AA0" w14:textId="292C2664" w:rsidR="00D12804" w:rsidRPr="00636689" w:rsidRDefault="00D12804" w:rsidP="00D12804">
            <w:pPr>
              <w:pStyle w:val="TABLE-BodyText"/>
              <w:rPr>
                <w:rFonts w:cs="Arial"/>
                <w:szCs w:val="18"/>
              </w:rPr>
            </w:pPr>
            <w:r w:rsidRPr="00636689">
              <w:rPr>
                <w:rFonts w:cs="Arial"/>
                <w:szCs w:val="18"/>
              </w:rPr>
              <w:t>TPA/Broker Name</w:t>
            </w:r>
          </w:p>
        </w:tc>
        <w:tc>
          <w:tcPr>
            <w:tcW w:w="720" w:type="dxa"/>
            <w:tcBorders>
              <w:top w:val="single" w:sz="18" w:space="0" w:color="FFFFFF"/>
              <w:bottom w:val="single" w:sz="18" w:space="0" w:color="FFFFFF"/>
            </w:tcBorders>
            <w:shd w:val="clear" w:color="auto" w:fill="F2F2F2" w:themeFill="background1" w:themeFillShade="F2"/>
          </w:tcPr>
          <w:p w14:paraId="67285985" w14:textId="1DC9A55E" w:rsidR="00D12804" w:rsidRPr="00636689" w:rsidRDefault="00D12804" w:rsidP="00D12804">
            <w:pPr>
              <w:pStyle w:val="TABLE-BodyT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F2F2F2" w:themeFill="background1" w:themeFillShade="F2"/>
          </w:tcPr>
          <w:p w14:paraId="11FF24A7" w14:textId="5BD9D539" w:rsidR="00D12804" w:rsidRPr="00636689" w:rsidRDefault="00D12804" w:rsidP="00D12804">
            <w:pPr>
              <w:pStyle w:val="TABLE-BodyText"/>
              <w:rPr>
                <w:rFonts w:cs="Arial"/>
                <w:szCs w:val="18"/>
              </w:rPr>
            </w:pPr>
            <w:r w:rsidRPr="00636689">
              <w:rPr>
                <w:rFonts w:cs="Arial"/>
                <w:szCs w:val="18"/>
              </w:rPr>
              <w:t>Broker information will not be transmitted.</w:t>
            </w:r>
          </w:p>
        </w:tc>
      </w:tr>
      <w:tr w:rsidR="00D12804" w14:paraId="022A906C"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5BFC75FF" w14:textId="540A16ED" w:rsidR="00D12804" w:rsidRPr="00636689" w:rsidRDefault="00D12804" w:rsidP="009930C5">
            <w:pPr>
              <w:pStyle w:val="TABLE-BodyText"/>
              <w:keepNext/>
              <w:rPr>
                <w:rFonts w:cs="Arial"/>
                <w:szCs w:val="18"/>
              </w:rPr>
            </w:pPr>
            <w:r w:rsidRPr="00636689">
              <w:rPr>
                <w:rFonts w:cs="Arial"/>
                <w:szCs w:val="18"/>
              </w:rPr>
              <w:lastRenderedPageBreak/>
              <w:t>2000</w:t>
            </w:r>
          </w:p>
        </w:tc>
        <w:tc>
          <w:tcPr>
            <w:tcW w:w="1080" w:type="dxa"/>
            <w:tcBorders>
              <w:top w:val="single" w:sz="18" w:space="0" w:color="FFFFFF"/>
              <w:bottom w:val="single" w:sz="18" w:space="0" w:color="FFFFFF"/>
            </w:tcBorders>
            <w:shd w:val="clear" w:color="auto" w:fill="BFBFBF" w:themeFill="background1" w:themeFillShade="BF"/>
          </w:tcPr>
          <w:p w14:paraId="7F479E5C" w14:textId="221E7437" w:rsidR="00D12804" w:rsidRPr="00636689" w:rsidRDefault="00D12804" w:rsidP="009930C5">
            <w:pPr>
              <w:pStyle w:val="TABLE-BodyText"/>
              <w:keepNext/>
              <w:rPr>
                <w:rFonts w:cs="Arial"/>
                <w:szCs w:val="18"/>
              </w:rPr>
            </w:pPr>
            <w:r w:rsidRPr="00636689">
              <w:rPr>
                <w:rFonts w:cs="Arial"/>
                <w:szCs w:val="18"/>
              </w:rPr>
              <w:t>INS</w:t>
            </w:r>
          </w:p>
        </w:tc>
        <w:tc>
          <w:tcPr>
            <w:tcW w:w="2700" w:type="dxa"/>
            <w:tcBorders>
              <w:top w:val="single" w:sz="18" w:space="0" w:color="FFFFFF"/>
              <w:bottom w:val="single" w:sz="18" w:space="0" w:color="FFFFFF"/>
            </w:tcBorders>
            <w:shd w:val="clear" w:color="auto" w:fill="BFBFBF" w:themeFill="background1" w:themeFillShade="BF"/>
          </w:tcPr>
          <w:p w14:paraId="5D3E90D1" w14:textId="77777777" w:rsidR="00D12804" w:rsidRPr="00636689" w:rsidRDefault="00D12804" w:rsidP="009930C5">
            <w:pPr>
              <w:pStyle w:val="TABLE-BodyText"/>
              <w:keepNext/>
              <w:rPr>
                <w:rFonts w:cs="Arial"/>
                <w:szCs w:val="18"/>
              </w:rPr>
            </w:pPr>
            <w:r w:rsidRPr="00636689">
              <w:rPr>
                <w:rFonts w:cs="Arial"/>
                <w:szCs w:val="18"/>
              </w:rPr>
              <w:t>Member Level</w:t>
            </w:r>
          </w:p>
          <w:p w14:paraId="799330BF" w14:textId="4446952A" w:rsidR="00D12804" w:rsidRPr="00636689" w:rsidRDefault="00D12804" w:rsidP="009930C5">
            <w:pPr>
              <w:pStyle w:val="TABLE-BodyText"/>
              <w:keepNext/>
              <w:rPr>
                <w:rFonts w:cs="Arial"/>
                <w:szCs w:val="18"/>
              </w:rPr>
            </w:pPr>
            <w:r w:rsidRPr="00636689">
              <w:rPr>
                <w:rFonts w:cs="Arial"/>
                <w:szCs w:val="18"/>
              </w:rPr>
              <w:t>Detail</w:t>
            </w:r>
          </w:p>
        </w:tc>
        <w:tc>
          <w:tcPr>
            <w:tcW w:w="720" w:type="dxa"/>
            <w:tcBorders>
              <w:top w:val="single" w:sz="18" w:space="0" w:color="FFFFFF"/>
              <w:bottom w:val="single" w:sz="18" w:space="0" w:color="FFFFFF"/>
            </w:tcBorders>
            <w:shd w:val="clear" w:color="auto" w:fill="BFBFBF" w:themeFill="background1" w:themeFillShade="BF"/>
          </w:tcPr>
          <w:p w14:paraId="1EC1FD02" w14:textId="62B8F0E2" w:rsidR="00D12804" w:rsidRPr="00636689" w:rsidRDefault="00D12804" w:rsidP="009930C5">
            <w:pPr>
              <w:pStyle w:val="TABLE-BodyText"/>
              <w:keepNext/>
              <w:rPr>
                <w:rFonts w:cs="Arial"/>
                <w:szCs w:val="18"/>
              </w:rPr>
            </w:pPr>
            <w:r w:rsidRPr="00636689">
              <w:rPr>
                <w:rFonts w:cs="Arial"/>
                <w:szCs w:val="18"/>
              </w:rPr>
              <w:t>2000</w:t>
            </w:r>
          </w:p>
        </w:tc>
        <w:tc>
          <w:tcPr>
            <w:tcW w:w="4165" w:type="dxa"/>
            <w:tcBorders>
              <w:top w:val="single" w:sz="18" w:space="0" w:color="FFFFFF"/>
              <w:bottom w:val="single" w:sz="18" w:space="0" w:color="FFFFFF"/>
            </w:tcBorders>
            <w:shd w:val="clear" w:color="auto" w:fill="BFBFBF" w:themeFill="background1" w:themeFillShade="BF"/>
          </w:tcPr>
          <w:p w14:paraId="131405AE" w14:textId="6BFE08FB" w:rsidR="00D12804" w:rsidRPr="00636689" w:rsidRDefault="00D12804" w:rsidP="009930C5">
            <w:pPr>
              <w:pStyle w:val="TABLE-BodyText"/>
              <w:keepNext/>
              <w:rPr>
                <w:rFonts w:cs="Arial"/>
                <w:szCs w:val="18"/>
              </w:rPr>
            </w:pPr>
            <w:r w:rsidRPr="00636689">
              <w:rPr>
                <w:rFonts w:cs="Arial"/>
                <w:szCs w:val="18"/>
              </w:rPr>
              <w:t>INS</w:t>
            </w:r>
          </w:p>
        </w:tc>
      </w:tr>
      <w:tr w:rsidR="00755C71" w14:paraId="6F3D53F2"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5D5237B3" w14:textId="66A69BF6" w:rsidR="00D12804" w:rsidRPr="00636689" w:rsidRDefault="00D12804" w:rsidP="009930C5">
            <w:pPr>
              <w:pStyle w:val="TABLE-BodyText"/>
              <w:keepN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BFBFBF" w:themeFill="background1" w:themeFillShade="BF"/>
          </w:tcPr>
          <w:p w14:paraId="362FAF96" w14:textId="20BA2634" w:rsidR="00D12804" w:rsidRPr="00636689" w:rsidRDefault="00D12804" w:rsidP="009930C5">
            <w:pPr>
              <w:pStyle w:val="TABLE-BodyText"/>
              <w:keepNext/>
              <w:rPr>
                <w:rFonts w:cs="Arial"/>
                <w:szCs w:val="18"/>
              </w:rPr>
            </w:pPr>
            <w:r w:rsidRPr="00636689">
              <w:rPr>
                <w:rFonts w:cs="Arial"/>
                <w:szCs w:val="18"/>
              </w:rPr>
              <w:t>INS02</w:t>
            </w:r>
          </w:p>
        </w:tc>
        <w:tc>
          <w:tcPr>
            <w:tcW w:w="2700" w:type="dxa"/>
            <w:tcBorders>
              <w:top w:val="single" w:sz="18" w:space="0" w:color="FFFFFF"/>
              <w:bottom w:val="single" w:sz="18" w:space="0" w:color="FFFFFF"/>
            </w:tcBorders>
            <w:shd w:val="clear" w:color="auto" w:fill="BFBFBF" w:themeFill="background1" w:themeFillShade="BF"/>
          </w:tcPr>
          <w:p w14:paraId="5E6FD400" w14:textId="205859B5" w:rsidR="00D12804" w:rsidRPr="00636689" w:rsidRDefault="00D12804" w:rsidP="009930C5">
            <w:pPr>
              <w:pStyle w:val="TABLE-BodyText"/>
              <w:keepNext/>
              <w:rPr>
                <w:rFonts w:cs="Arial"/>
                <w:szCs w:val="18"/>
              </w:rPr>
            </w:pPr>
            <w:r w:rsidRPr="00636689">
              <w:rPr>
                <w:rFonts w:cs="Arial"/>
                <w:szCs w:val="18"/>
              </w:rPr>
              <w:t>Relationship Code</w:t>
            </w:r>
          </w:p>
        </w:tc>
        <w:tc>
          <w:tcPr>
            <w:tcW w:w="720" w:type="dxa"/>
            <w:tcBorders>
              <w:top w:val="single" w:sz="18" w:space="0" w:color="FFFFFF"/>
              <w:bottom w:val="single" w:sz="18" w:space="0" w:color="FFFFFF"/>
            </w:tcBorders>
            <w:shd w:val="clear" w:color="auto" w:fill="BFBFBF" w:themeFill="background1" w:themeFillShade="BF"/>
          </w:tcPr>
          <w:p w14:paraId="0324DAEC" w14:textId="78762CCC" w:rsidR="00D12804" w:rsidRPr="00636689" w:rsidRDefault="00D12804" w:rsidP="009930C5">
            <w:pPr>
              <w:pStyle w:val="TABLE-BodyText"/>
              <w:keepNext/>
              <w:rPr>
                <w:rFonts w:cs="Arial"/>
                <w:szCs w:val="18"/>
              </w:rPr>
            </w:pPr>
            <w:r w:rsidRPr="00636689">
              <w:rPr>
                <w:rFonts w:cs="Arial"/>
                <w:szCs w:val="18"/>
              </w:rPr>
              <w:t xml:space="preserve"> </w:t>
            </w:r>
          </w:p>
        </w:tc>
        <w:tc>
          <w:tcPr>
            <w:tcW w:w="4165" w:type="dxa"/>
            <w:tcBorders>
              <w:top w:val="single" w:sz="18" w:space="0" w:color="FFFFFF"/>
              <w:bottom w:val="single" w:sz="18" w:space="0" w:color="FFFFFF"/>
            </w:tcBorders>
            <w:shd w:val="clear" w:color="auto" w:fill="BFBFBF" w:themeFill="background1" w:themeFillShade="BF"/>
          </w:tcPr>
          <w:p w14:paraId="37EF37D2" w14:textId="1989C2E4" w:rsidR="00D12804" w:rsidRPr="00636689" w:rsidRDefault="00D12804" w:rsidP="006928F2">
            <w:pPr>
              <w:pStyle w:val="TABLE-BodyText"/>
              <w:keepNext/>
              <w:rPr>
                <w:rFonts w:cs="Arial"/>
                <w:szCs w:val="18"/>
              </w:rPr>
            </w:pPr>
            <w:r w:rsidRPr="00636689">
              <w:rPr>
                <w:rFonts w:cs="Arial"/>
                <w:szCs w:val="18"/>
              </w:rPr>
              <w:t>Will transmit member relationship codes when known.</w:t>
            </w:r>
            <w:r w:rsidR="006928F2">
              <w:rPr>
                <w:rFonts w:cs="Arial"/>
                <w:szCs w:val="18"/>
              </w:rPr>
              <w:t xml:space="preserve">  See the “Other Transaction Instructions” section for the list of relationship codes that may be transmitted during enrollment. </w:t>
            </w:r>
          </w:p>
        </w:tc>
      </w:tr>
      <w:tr w:rsidR="00755C71" w14:paraId="6F2854CF"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48A4CAAC" w14:textId="1819ED9B" w:rsidR="00D12804" w:rsidRPr="00636689" w:rsidRDefault="00D12804" w:rsidP="009930C5">
            <w:pPr>
              <w:pStyle w:val="TABLE-BodyText"/>
              <w:keepNext/>
              <w:rPr>
                <w:rFonts w:cs="Arial"/>
                <w:szCs w:val="18"/>
              </w:rPr>
            </w:pPr>
            <w:r w:rsidRPr="00636689">
              <w:rPr>
                <w:rFonts w:cs="Arial"/>
                <w:szCs w:val="18"/>
              </w:rPr>
              <w:t xml:space="preserve"> </w:t>
            </w:r>
          </w:p>
        </w:tc>
        <w:tc>
          <w:tcPr>
            <w:tcW w:w="1080" w:type="dxa"/>
            <w:tcBorders>
              <w:top w:val="single" w:sz="18" w:space="0" w:color="FFFFFF"/>
              <w:bottom w:val="single" w:sz="18" w:space="0" w:color="FFFFFF"/>
            </w:tcBorders>
            <w:shd w:val="clear" w:color="auto" w:fill="BFBFBF" w:themeFill="background1" w:themeFillShade="BF"/>
          </w:tcPr>
          <w:p w14:paraId="7500016C" w14:textId="35BD18FE" w:rsidR="00D12804" w:rsidRPr="00636689" w:rsidRDefault="00D12804" w:rsidP="009930C5">
            <w:pPr>
              <w:pStyle w:val="TABLE-BodyText"/>
              <w:keepNext/>
              <w:rPr>
                <w:rFonts w:cs="Arial"/>
                <w:szCs w:val="18"/>
              </w:rPr>
            </w:pPr>
            <w:r w:rsidRPr="00636689">
              <w:rPr>
                <w:rFonts w:cs="Arial"/>
                <w:szCs w:val="18"/>
              </w:rPr>
              <w:t>INS03</w:t>
            </w:r>
          </w:p>
        </w:tc>
        <w:tc>
          <w:tcPr>
            <w:tcW w:w="2700" w:type="dxa"/>
            <w:tcBorders>
              <w:top w:val="single" w:sz="18" w:space="0" w:color="FFFFFF"/>
              <w:bottom w:val="single" w:sz="18" w:space="0" w:color="FFFFFF"/>
            </w:tcBorders>
            <w:shd w:val="clear" w:color="auto" w:fill="BFBFBF" w:themeFill="background1" w:themeFillShade="BF"/>
          </w:tcPr>
          <w:p w14:paraId="08969E5B" w14:textId="77777777" w:rsidR="00D12804" w:rsidRPr="00636689" w:rsidRDefault="00D12804" w:rsidP="009930C5">
            <w:pPr>
              <w:pStyle w:val="TABLE-BodyText"/>
              <w:keepNext/>
              <w:rPr>
                <w:rFonts w:cs="Arial"/>
                <w:szCs w:val="18"/>
              </w:rPr>
            </w:pPr>
            <w:r w:rsidRPr="00636689">
              <w:rPr>
                <w:rFonts w:cs="Arial"/>
                <w:szCs w:val="18"/>
              </w:rPr>
              <w:t>Maintenance Type</w:t>
            </w:r>
          </w:p>
          <w:p w14:paraId="1C437D61" w14:textId="1545BE69" w:rsidR="00D12804" w:rsidRPr="00636689" w:rsidRDefault="00D12804" w:rsidP="009930C5">
            <w:pPr>
              <w:pStyle w:val="TABLE-BodyText"/>
              <w:keepNext/>
              <w:rPr>
                <w:rFonts w:cs="Arial"/>
                <w:szCs w:val="18"/>
              </w:rPr>
            </w:pPr>
            <w:r w:rsidRPr="00636689">
              <w:rPr>
                <w:rFonts w:cs="Arial"/>
                <w:szCs w:val="18"/>
              </w:rPr>
              <w:t>Code</w:t>
            </w:r>
          </w:p>
        </w:tc>
        <w:tc>
          <w:tcPr>
            <w:tcW w:w="720" w:type="dxa"/>
            <w:tcBorders>
              <w:top w:val="single" w:sz="18" w:space="0" w:color="FFFFFF"/>
              <w:bottom w:val="single" w:sz="18" w:space="0" w:color="FFFFFF"/>
            </w:tcBorders>
            <w:shd w:val="clear" w:color="auto" w:fill="BFBFBF" w:themeFill="background1" w:themeFillShade="BF"/>
          </w:tcPr>
          <w:p w14:paraId="642DB080" w14:textId="2FA68236" w:rsidR="00D12804" w:rsidRPr="00636689" w:rsidRDefault="00D12804" w:rsidP="009930C5">
            <w:pPr>
              <w:pStyle w:val="TABLE-BodyText"/>
              <w:keepNext/>
              <w:rPr>
                <w:rFonts w:cs="Arial"/>
                <w:szCs w:val="18"/>
              </w:rPr>
            </w:pPr>
            <w:r w:rsidRPr="00636689">
              <w:rPr>
                <w:rFonts w:cs="Arial"/>
                <w:szCs w:val="18"/>
              </w:rPr>
              <w:t>021</w:t>
            </w:r>
          </w:p>
        </w:tc>
        <w:tc>
          <w:tcPr>
            <w:tcW w:w="4165" w:type="dxa"/>
            <w:tcBorders>
              <w:top w:val="single" w:sz="18" w:space="0" w:color="FFFFFF"/>
              <w:bottom w:val="single" w:sz="18" w:space="0" w:color="FFFFFF"/>
            </w:tcBorders>
            <w:shd w:val="clear" w:color="auto" w:fill="BFBFBF" w:themeFill="background1" w:themeFillShade="BF"/>
          </w:tcPr>
          <w:p w14:paraId="47D91C87" w14:textId="27DECEB9" w:rsidR="00D12804" w:rsidRPr="00636689" w:rsidRDefault="00D12804" w:rsidP="009930C5">
            <w:pPr>
              <w:pStyle w:val="TABLE-BodyText"/>
              <w:keepNext/>
              <w:rPr>
                <w:rFonts w:cs="Arial"/>
                <w:szCs w:val="18"/>
              </w:rPr>
            </w:pPr>
            <w:r w:rsidRPr="00636689">
              <w:rPr>
                <w:rFonts w:cs="Arial"/>
                <w:szCs w:val="18"/>
              </w:rPr>
              <w:t>“Addition”</w:t>
            </w:r>
          </w:p>
        </w:tc>
      </w:tr>
      <w:tr w:rsidR="00755C71" w14:paraId="4F803D74"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6FC4B758" w14:textId="39EB8A5E" w:rsidR="00D12804" w:rsidRPr="00636689" w:rsidRDefault="00D12804" w:rsidP="009930C5">
            <w:pPr>
              <w:pStyle w:val="TABLE-BodyText"/>
              <w:keepN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BFBFBF" w:themeFill="background1" w:themeFillShade="BF"/>
          </w:tcPr>
          <w:p w14:paraId="68BA96CA" w14:textId="1C281596" w:rsidR="00D12804" w:rsidRPr="00636689" w:rsidRDefault="00D12804" w:rsidP="009930C5">
            <w:pPr>
              <w:pStyle w:val="TABLE-BodyText"/>
              <w:keepNext/>
              <w:rPr>
                <w:rFonts w:cs="Arial"/>
                <w:szCs w:val="18"/>
              </w:rPr>
            </w:pPr>
            <w:r w:rsidRPr="00636689">
              <w:rPr>
                <w:rFonts w:cs="Arial"/>
                <w:szCs w:val="18"/>
              </w:rPr>
              <w:t>INS04</w:t>
            </w:r>
          </w:p>
        </w:tc>
        <w:tc>
          <w:tcPr>
            <w:tcW w:w="2700" w:type="dxa"/>
            <w:tcBorders>
              <w:top w:val="single" w:sz="18" w:space="0" w:color="FFFFFF"/>
              <w:bottom w:val="single" w:sz="18" w:space="0" w:color="FFFFFF"/>
            </w:tcBorders>
            <w:shd w:val="clear" w:color="auto" w:fill="BFBFBF" w:themeFill="background1" w:themeFillShade="BF"/>
          </w:tcPr>
          <w:p w14:paraId="5937ABE8" w14:textId="48D0E260" w:rsidR="00D12804" w:rsidRPr="00636689" w:rsidRDefault="00D12804" w:rsidP="009930C5">
            <w:pPr>
              <w:pStyle w:val="TABLE-BodyText"/>
              <w:keepNext/>
              <w:rPr>
                <w:rFonts w:cs="Arial"/>
                <w:szCs w:val="18"/>
              </w:rPr>
            </w:pPr>
            <w:r w:rsidRPr="00636689">
              <w:rPr>
                <w:rFonts w:cs="Arial"/>
                <w:szCs w:val="18"/>
              </w:rPr>
              <w:t>Maintenance</w:t>
            </w:r>
            <w:r w:rsidRPr="00636689">
              <w:rPr>
                <w:rFonts w:cs="Arial"/>
                <w:szCs w:val="18"/>
              </w:rPr>
              <w:br/>
              <w:t>Reason Code</w:t>
            </w:r>
          </w:p>
        </w:tc>
        <w:tc>
          <w:tcPr>
            <w:tcW w:w="720" w:type="dxa"/>
            <w:tcBorders>
              <w:top w:val="single" w:sz="18" w:space="0" w:color="FFFFFF"/>
              <w:bottom w:val="single" w:sz="18" w:space="0" w:color="FFFFFF"/>
            </w:tcBorders>
            <w:shd w:val="clear" w:color="auto" w:fill="BFBFBF" w:themeFill="background1" w:themeFillShade="BF"/>
          </w:tcPr>
          <w:p w14:paraId="47CACC08" w14:textId="10895046" w:rsidR="00D12804" w:rsidRPr="00636689" w:rsidRDefault="00D12804" w:rsidP="009930C5">
            <w:pPr>
              <w:pStyle w:val="TABLE-BodyText"/>
              <w:keepNext/>
              <w:rPr>
                <w:rFonts w:cs="Arial"/>
                <w:szCs w:val="18"/>
              </w:rPr>
            </w:pPr>
            <w:r w:rsidRPr="00636689">
              <w:rPr>
                <w:rFonts w:cs="Arial"/>
                <w:szCs w:val="18"/>
              </w:rPr>
              <w:t>EC</w:t>
            </w:r>
          </w:p>
        </w:tc>
        <w:tc>
          <w:tcPr>
            <w:tcW w:w="4165" w:type="dxa"/>
            <w:tcBorders>
              <w:top w:val="single" w:sz="18" w:space="0" w:color="FFFFFF"/>
              <w:bottom w:val="single" w:sz="18" w:space="0" w:color="FFFFFF"/>
            </w:tcBorders>
            <w:shd w:val="clear" w:color="auto" w:fill="BFBFBF" w:themeFill="background1" w:themeFillShade="BF"/>
          </w:tcPr>
          <w:p w14:paraId="4A022633" w14:textId="7ED94745" w:rsidR="00D12804" w:rsidRPr="00636689" w:rsidRDefault="00D12804" w:rsidP="009930C5">
            <w:pPr>
              <w:pStyle w:val="TABLE-BodyText"/>
              <w:keepNext/>
              <w:rPr>
                <w:rFonts w:cs="Arial"/>
                <w:szCs w:val="18"/>
              </w:rPr>
            </w:pPr>
            <w:r w:rsidRPr="00636689">
              <w:rPr>
                <w:rFonts w:cs="Arial"/>
                <w:szCs w:val="18"/>
              </w:rPr>
              <w:t>"Member Benefit Selection" - Will transmit when the member has selected a QHP.</w:t>
            </w:r>
          </w:p>
        </w:tc>
      </w:tr>
      <w:tr w:rsidR="00755C71" w14:paraId="5B0B00CD"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151B7EB1" w14:textId="70902AF5" w:rsidR="00D12804" w:rsidRPr="00636689" w:rsidRDefault="00D12804" w:rsidP="009930C5">
            <w:pPr>
              <w:pStyle w:val="TABLE-BodyText"/>
              <w:keepN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BFBFBF" w:themeFill="background1" w:themeFillShade="BF"/>
          </w:tcPr>
          <w:p w14:paraId="5AD8076B" w14:textId="65CCF3CF" w:rsidR="00D12804" w:rsidRPr="00636689" w:rsidRDefault="00D12804" w:rsidP="009930C5">
            <w:pPr>
              <w:pStyle w:val="TABLE-BodyText"/>
              <w:keepNext/>
              <w:rPr>
                <w:rFonts w:cs="Arial"/>
                <w:szCs w:val="18"/>
              </w:rPr>
            </w:pPr>
            <w:r w:rsidRPr="00636689">
              <w:rPr>
                <w:rFonts w:cs="Arial"/>
                <w:szCs w:val="18"/>
              </w:rPr>
              <w:t>INS05</w:t>
            </w:r>
          </w:p>
        </w:tc>
        <w:tc>
          <w:tcPr>
            <w:tcW w:w="2700" w:type="dxa"/>
            <w:tcBorders>
              <w:top w:val="single" w:sz="18" w:space="0" w:color="FFFFFF"/>
              <w:bottom w:val="single" w:sz="18" w:space="0" w:color="FFFFFF"/>
            </w:tcBorders>
            <w:shd w:val="clear" w:color="auto" w:fill="BFBFBF" w:themeFill="background1" w:themeFillShade="BF"/>
          </w:tcPr>
          <w:p w14:paraId="2CA179C6" w14:textId="02B24151" w:rsidR="00D12804" w:rsidRPr="00636689" w:rsidRDefault="00D12804" w:rsidP="009930C5">
            <w:pPr>
              <w:pStyle w:val="TABLE-BodyText"/>
              <w:keepNext/>
              <w:rPr>
                <w:rFonts w:cs="Arial"/>
                <w:szCs w:val="18"/>
              </w:rPr>
            </w:pPr>
            <w:r w:rsidRPr="00636689">
              <w:rPr>
                <w:rFonts w:cs="Arial"/>
                <w:szCs w:val="18"/>
              </w:rPr>
              <w:t>Benefit Status Code</w:t>
            </w:r>
          </w:p>
        </w:tc>
        <w:tc>
          <w:tcPr>
            <w:tcW w:w="720" w:type="dxa"/>
            <w:tcBorders>
              <w:top w:val="single" w:sz="18" w:space="0" w:color="FFFFFF"/>
              <w:bottom w:val="single" w:sz="18" w:space="0" w:color="FFFFFF"/>
            </w:tcBorders>
            <w:shd w:val="clear" w:color="auto" w:fill="BFBFBF" w:themeFill="background1" w:themeFillShade="BF"/>
          </w:tcPr>
          <w:p w14:paraId="49C97BF8" w14:textId="0B80703C" w:rsidR="00D12804" w:rsidRPr="00636689" w:rsidRDefault="00D12804" w:rsidP="009930C5">
            <w:pPr>
              <w:pStyle w:val="TABLE-BodyText"/>
              <w:keepNext/>
              <w:rPr>
                <w:rFonts w:cs="Arial"/>
                <w:szCs w:val="18"/>
              </w:rPr>
            </w:pPr>
            <w:r w:rsidRPr="00636689">
              <w:rPr>
                <w:rFonts w:cs="Arial"/>
                <w:szCs w:val="18"/>
              </w:rPr>
              <w:t>A</w:t>
            </w:r>
          </w:p>
        </w:tc>
        <w:tc>
          <w:tcPr>
            <w:tcW w:w="4165" w:type="dxa"/>
            <w:tcBorders>
              <w:top w:val="single" w:sz="18" w:space="0" w:color="FFFFFF"/>
              <w:bottom w:val="single" w:sz="18" w:space="0" w:color="FFFFFF"/>
            </w:tcBorders>
            <w:shd w:val="clear" w:color="auto" w:fill="BFBFBF" w:themeFill="background1" w:themeFillShade="BF"/>
          </w:tcPr>
          <w:p w14:paraId="51A5A72B" w14:textId="595E5CEE" w:rsidR="00D12804" w:rsidRPr="00636689" w:rsidRDefault="00D12804" w:rsidP="009930C5">
            <w:pPr>
              <w:pStyle w:val="TABLE-BodyText"/>
              <w:keepNext/>
              <w:rPr>
                <w:rFonts w:cs="Arial"/>
                <w:szCs w:val="18"/>
              </w:rPr>
            </w:pPr>
            <w:r w:rsidRPr="00636689">
              <w:rPr>
                <w:rFonts w:cs="Arial"/>
                <w:szCs w:val="18"/>
              </w:rPr>
              <w:t>"Active"</w:t>
            </w:r>
          </w:p>
        </w:tc>
      </w:tr>
      <w:tr w:rsidR="00755C71" w14:paraId="3A702A30"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64A28F15" w14:textId="141FEA99"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BFBFBF" w:themeFill="background1" w:themeFillShade="BF"/>
          </w:tcPr>
          <w:p w14:paraId="4B580679" w14:textId="2777B977" w:rsidR="00D12804" w:rsidRPr="00636689" w:rsidRDefault="00D12804" w:rsidP="00D12804">
            <w:pPr>
              <w:pStyle w:val="TABLE-BodyText"/>
              <w:rPr>
                <w:rFonts w:cs="Arial"/>
                <w:szCs w:val="18"/>
              </w:rPr>
            </w:pPr>
            <w:r w:rsidRPr="00636689">
              <w:rPr>
                <w:rFonts w:cs="Arial"/>
                <w:szCs w:val="18"/>
              </w:rPr>
              <w:t>INS08</w:t>
            </w:r>
          </w:p>
        </w:tc>
        <w:tc>
          <w:tcPr>
            <w:tcW w:w="2700" w:type="dxa"/>
            <w:tcBorders>
              <w:top w:val="single" w:sz="18" w:space="0" w:color="FFFFFF"/>
              <w:bottom w:val="single" w:sz="18" w:space="0" w:color="FFFFFF"/>
            </w:tcBorders>
            <w:shd w:val="clear" w:color="auto" w:fill="BFBFBF" w:themeFill="background1" w:themeFillShade="BF"/>
          </w:tcPr>
          <w:p w14:paraId="0AFD34BD" w14:textId="3712C174" w:rsidR="00D12804" w:rsidRPr="00636689" w:rsidRDefault="00D12804" w:rsidP="00D12804">
            <w:pPr>
              <w:pStyle w:val="TABLE-BodyText"/>
              <w:rPr>
                <w:rFonts w:cs="Arial"/>
                <w:szCs w:val="18"/>
              </w:rPr>
            </w:pPr>
            <w:r w:rsidRPr="00636689">
              <w:rPr>
                <w:rFonts w:cs="Arial"/>
                <w:szCs w:val="18"/>
              </w:rPr>
              <w:t>Employment Status</w:t>
            </w:r>
            <w:r w:rsidRPr="00636689">
              <w:rPr>
                <w:rFonts w:cs="Arial"/>
                <w:szCs w:val="18"/>
              </w:rPr>
              <w:br/>
              <w:t>Code</w:t>
            </w:r>
          </w:p>
        </w:tc>
        <w:tc>
          <w:tcPr>
            <w:tcW w:w="720" w:type="dxa"/>
            <w:tcBorders>
              <w:top w:val="single" w:sz="18" w:space="0" w:color="FFFFFF"/>
              <w:bottom w:val="single" w:sz="18" w:space="0" w:color="FFFFFF"/>
            </w:tcBorders>
            <w:shd w:val="clear" w:color="auto" w:fill="BFBFBF" w:themeFill="background1" w:themeFillShade="BF"/>
          </w:tcPr>
          <w:p w14:paraId="2EDCF5E7" w14:textId="659453F5" w:rsidR="00D12804" w:rsidRPr="00636689" w:rsidRDefault="00D12804" w:rsidP="00D12804">
            <w:pPr>
              <w:pStyle w:val="TABLE-BodyText"/>
              <w:rPr>
                <w:rFonts w:cs="Arial"/>
                <w:szCs w:val="18"/>
              </w:rPr>
            </w:pPr>
            <w:r w:rsidRPr="00636689">
              <w:rPr>
                <w:rFonts w:cs="Arial"/>
                <w:szCs w:val="18"/>
              </w:rPr>
              <w:t>AC</w:t>
            </w:r>
          </w:p>
        </w:tc>
        <w:tc>
          <w:tcPr>
            <w:tcW w:w="4165" w:type="dxa"/>
            <w:tcBorders>
              <w:top w:val="single" w:sz="18" w:space="0" w:color="FFFFFF"/>
              <w:bottom w:val="single" w:sz="18" w:space="0" w:color="FFFFFF"/>
            </w:tcBorders>
            <w:shd w:val="clear" w:color="auto" w:fill="BFBFBF" w:themeFill="background1" w:themeFillShade="BF"/>
          </w:tcPr>
          <w:p w14:paraId="6DD25E14" w14:textId="0665CF86" w:rsidR="00D12804" w:rsidRPr="00636689" w:rsidRDefault="00D12804" w:rsidP="00D12804">
            <w:pPr>
              <w:pStyle w:val="TABLE-BodyText"/>
              <w:rPr>
                <w:rFonts w:cs="Arial"/>
                <w:szCs w:val="18"/>
              </w:rPr>
            </w:pPr>
            <w:r w:rsidRPr="00636689">
              <w:rPr>
                <w:rFonts w:cs="Arial"/>
                <w:szCs w:val="18"/>
              </w:rPr>
              <w:t>"Active"</w:t>
            </w:r>
          </w:p>
        </w:tc>
      </w:tr>
      <w:tr w:rsidR="00755C71" w14:paraId="4AE86ABB"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66570ACD" w14:textId="381788E5" w:rsidR="00D12804" w:rsidRPr="00636689" w:rsidRDefault="00D12804" w:rsidP="00D12804">
            <w:pPr>
              <w:pStyle w:val="TABLE-BodyText"/>
              <w:rPr>
                <w:rFonts w:cs="Arial"/>
                <w:szCs w:val="18"/>
              </w:rPr>
            </w:pPr>
            <w:r w:rsidRPr="00636689">
              <w:rPr>
                <w:rFonts w:cs="Arial"/>
                <w:szCs w:val="18"/>
              </w:rPr>
              <w:t>2000</w:t>
            </w:r>
          </w:p>
        </w:tc>
        <w:tc>
          <w:tcPr>
            <w:tcW w:w="1080" w:type="dxa"/>
            <w:tcBorders>
              <w:top w:val="single" w:sz="18" w:space="0" w:color="FFFFFF"/>
              <w:bottom w:val="single" w:sz="18" w:space="0" w:color="FFFFFF"/>
            </w:tcBorders>
            <w:shd w:val="clear" w:color="auto" w:fill="F2F2F2" w:themeFill="background1" w:themeFillShade="F2"/>
          </w:tcPr>
          <w:p w14:paraId="344655BB" w14:textId="79EB9E1E" w:rsidR="00D12804" w:rsidRPr="00636689" w:rsidRDefault="00D12804"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F2F2F2" w:themeFill="background1" w:themeFillShade="F2"/>
          </w:tcPr>
          <w:p w14:paraId="0953B90F" w14:textId="5F1DD870" w:rsidR="00D12804" w:rsidRPr="00636689" w:rsidRDefault="00D12804" w:rsidP="00D12804">
            <w:pPr>
              <w:pStyle w:val="TABLE-BodyText"/>
              <w:rPr>
                <w:rFonts w:cs="Arial"/>
                <w:szCs w:val="18"/>
              </w:rPr>
            </w:pPr>
            <w:r w:rsidRPr="00636689">
              <w:rPr>
                <w:rFonts w:cs="Arial"/>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6BEF2AEB" w14:textId="17051E20"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514E7B99" w14:textId="3A617882" w:rsidR="00D12804" w:rsidRPr="00636689" w:rsidRDefault="00D12804" w:rsidP="00D12804">
            <w:pPr>
              <w:pStyle w:val="TABLE-BodyText"/>
              <w:rPr>
                <w:rFonts w:cs="Arial"/>
                <w:szCs w:val="18"/>
              </w:rPr>
            </w:pPr>
            <w:r w:rsidRPr="00636689">
              <w:rPr>
                <w:rFonts w:cs="Arial"/>
                <w:szCs w:val="18"/>
              </w:rPr>
              <w:t> </w:t>
            </w:r>
          </w:p>
        </w:tc>
      </w:tr>
      <w:tr w:rsidR="00D12804" w14:paraId="42D1115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23540B2" w14:textId="4858E69F"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7FFFD842" w14:textId="159441F9" w:rsidR="00D12804" w:rsidRPr="00636689" w:rsidRDefault="00D12804" w:rsidP="00D12804">
            <w:pPr>
              <w:pStyle w:val="TABLE-BodyText"/>
              <w:rPr>
                <w:rFonts w:cs="Arial"/>
                <w:szCs w:val="18"/>
              </w:rPr>
            </w:pPr>
            <w:r w:rsidRPr="00636689">
              <w:rPr>
                <w:rFonts w:cs="Arial"/>
                <w:szCs w:val="18"/>
              </w:rPr>
              <w:t>REF02</w:t>
            </w:r>
          </w:p>
        </w:tc>
        <w:tc>
          <w:tcPr>
            <w:tcW w:w="2700" w:type="dxa"/>
            <w:tcBorders>
              <w:top w:val="single" w:sz="18" w:space="0" w:color="FFFFFF"/>
              <w:bottom w:val="single" w:sz="18" w:space="0" w:color="FFFFFF"/>
            </w:tcBorders>
            <w:shd w:val="clear" w:color="auto" w:fill="F2F2F2" w:themeFill="background1" w:themeFillShade="F2"/>
          </w:tcPr>
          <w:p w14:paraId="151855E3" w14:textId="73B3A99F" w:rsidR="00D12804" w:rsidRPr="00636689" w:rsidRDefault="00D12804" w:rsidP="00D12804">
            <w:pPr>
              <w:pStyle w:val="TABLE-BodyText"/>
              <w:rPr>
                <w:rFonts w:cs="Arial"/>
                <w:szCs w:val="18"/>
              </w:rPr>
            </w:pPr>
            <w:r w:rsidRPr="00636689">
              <w:rPr>
                <w:rFonts w:cs="Arial"/>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61A3AD52" w14:textId="4E7F337E"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5F3D040B" w14:textId="00E756FF" w:rsidR="00D12804" w:rsidRPr="00636689" w:rsidRDefault="00D12804" w:rsidP="00D12804">
            <w:pPr>
              <w:pStyle w:val="TABLE-BodyText"/>
              <w:rPr>
                <w:rFonts w:cs="Arial"/>
                <w:szCs w:val="18"/>
              </w:rPr>
            </w:pPr>
            <w:r w:rsidRPr="00636689">
              <w:rPr>
                <w:rFonts w:cs="Arial"/>
                <w:szCs w:val="18"/>
              </w:rPr>
              <w:t>The Exchange Assigned ID of the primary</w:t>
            </w:r>
            <w:r w:rsidRPr="00636689">
              <w:rPr>
                <w:rFonts w:cs="Arial"/>
                <w:szCs w:val="18"/>
              </w:rPr>
              <w:br/>
              <w:t>coverage person.</w:t>
            </w:r>
          </w:p>
        </w:tc>
      </w:tr>
      <w:tr w:rsidR="00D12804" w14:paraId="79170DBA"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1DAA3A23" w14:textId="46012F88" w:rsidR="00D12804" w:rsidRPr="00636689" w:rsidRDefault="00D12804" w:rsidP="00D12804">
            <w:pPr>
              <w:pStyle w:val="TABLE-BodyText"/>
              <w:rPr>
                <w:rFonts w:cs="Arial"/>
                <w:szCs w:val="18"/>
              </w:rPr>
            </w:pPr>
            <w:r w:rsidRPr="00636689">
              <w:rPr>
                <w:rFonts w:cs="Arial"/>
                <w:szCs w:val="18"/>
              </w:rPr>
              <w:t>2000</w:t>
            </w:r>
          </w:p>
        </w:tc>
        <w:tc>
          <w:tcPr>
            <w:tcW w:w="1080" w:type="dxa"/>
            <w:tcBorders>
              <w:top w:val="single" w:sz="18" w:space="0" w:color="FFFFFF"/>
              <w:bottom w:val="single" w:sz="18" w:space="0" w:color="FFFFFF"/>
            </w:tcBorders>
            <w:shd w:val="clear" w:color="auto" w:fill="BFBFBF" w:themeFill="background1" w:themeFillShade="BF"/>
          </w:tcPr>
          <w:p w14:paraId="26852310" w14:textId="36894568" w:rsidR="00D12804" w:rsidRPr="00636689" w:rsidRDefault="00D12804" w:rsidP="00D12804">
            <w:pPr>
              <w:pStyle w:val="TABLE-BodyText"/>
              <w:rPr>
                <w:rFonts w:cs="Arial"/>
                <w:szCs w:val="18"/>
              </w:rPr>
            </w:pPr>
            <w:r w:rsidRPr="00636689">
              <w:rPr>
                <w:rFonts w:cs="Arial"/>
                <w:szCs w:val="18"/>
              </w:rPr>
              <w:t>REF</w:t>
            </w:r>
          </w:p>
        </w:tc>
        <w:tc>
          <w:tcPr>
            <w:tcW w:w="2700" w:type="dxa"/>
            <w:tcBorders>
              <w:top w:val="single" w:sz="18" w:space="0" w:color="FFFFFF"/>
              <w:bottom w:val="single" w:sz="18" w:space="0" w:color="FFFFFF"/>
            </w:tcBorders>
            <w:shd w:val="clear" w:color="auto" w:fill="BFBFBF" w:themeFill="background1" w:themeFillShade="BF"/>
          </w:tcPr>
          <w:p w14:paraId="5C9EE830" w14:textId="4B387348" w:rsidR="00D12804" w:rsidRPr="00636689" w:rsidRDefault="00D12804" w:rsidP="00D12804">
            <w:pPr>
              <w:pStyle w:val="TABLE-BodyText"/>
              <w:rPr>
                <w:rFonts w:cs="Arial"/>
                <w:szCs w:val="18"/>
              </w:rPr>
            </w:pPr>
            <w:r w:rsidRPr="00636689">
              <w:rPr>
                <w:rFonts w:cs="Arial"/>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73E6F4C" w14:textId="4FAB7C74"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1140AC1A" w14:textId="00D24C2E" w:rsidR="00D12804" w:rsidRPr="00636689" w:rsidRDefault="00D12804" w:rsidP="00D12804">
            <w:pPr>
              <w:pStyle w:val="TABLE-BodyText"/>
              <w:rPr>
                <w:rFonts w:cs="Arial"/>
                <w:szCs w:val="18"/>
              </w:rPr>
            </w:pPr>
            <w:r w:rsidRPr="00636689">
              <w:rPr>
                <w:rFonts w:cs="Arial"/>
                <w:szCs w:val="18"/>
              </w:rPr>
              <w:t> </w:t>
            </w:r>
          </w:p>
        </w:tc>
      </w:tr>
      <w:tr w:rsidR="00755C71" w14:paraId="54698F52"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14297335" w14:textId="1EC1329E"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BFBFBF" w:themeFill="background1" w:themeFillShade="BF"/>
          </w:tcPr>
          <w:p w14:paraId="1535660A" w14:textId="74BF89D3" w:rsidR="00D12804" w:rsidRPr="00636689" w:rsidRDefault="00D12804" w:rsidP="00D12804">
            <w:pPr>
              <w:pStyle w:val="TABLE-BodyText"/>
              <w:rPr>
                <w:rFonts w:cs="Arial"/>
                <w:szCs w:val="18"/>
              </w:rPr>
            </w:pPr>
            <w:r w:rsidRPr="00636689">
              <w:rPr>
                <w:rFonts w:cs="Arial"/>
                <w:szCs w:val="18"/>
              </w:rPr>
              <w:t>REF01</w:t>
            </w:r>
          </w:p>
        </w:tc>
        <w:tc>
          <w:tcPr>
            <w:tcW w:w="2700" w:type="dxa"/>
            <w:tcBorders>
              <w:top w:val="single" w:sz="18" w:space="0" w:color="FFFFFF"/>
              <w:bottom w:val="single" w:sz="18" w:space="0" w:color="FFFFFF"/>
            </w:tcBorders>
            <w:shd w:val="clear" w:color="auto" w:fill="BFBFBF" w:themeFill="background1" w:themeFillShade="BF"/>
          </w:tcPr>
          <w:p w14:paraId="3C98406F" w14:textId="7317525B" w:rsidR="00D12804" w:rsidRPr="00636689" w:rsidRDefault="00D12804" w:rsidP="00D12804">
            <w:pPr>
              <w:pStyle w:val="TABLE-BodyText"/>
              <w:rPr>
                <w:rFonts w:cs="Arial"/>
                <w:szCs w:val="18"/>
              </w:rPr>
            </w:pPr>
            <w:r w:rsidRPr="00636689">
              <w:rPr>
                <w:rFonts w:cs="Arial"/>
                <w:szCs w:val="18"/>
              </w:rPr>
              <w:t>Reference Identification Qualifier</w:t>
            </w:r>
          </w:p>
        </w:tc>
        <w:tc>
          <w:tcPr>
            <w:tcW w:w="720" w:type="dxa"/>
            <w:tcBorders>
              <w:top w:val="single" w:sz="18" w:space="0" w:color="FFFFFF"/>
              <w:bottom w:val="single" w:sz="18" w:space="0" w:color="FFFFFF"/>
            </w:tcBorders>
            <w:shd w:val="clear" w:color="auto" w:fill="BFBFBF" w:themeFill="background1" w:themeFillShade="BF"/>
          </w:tcPr>
          <w:p w14:paraId="37ECC202" w14:textId="60BF6877" w:rsidR="00D12804" w:rsidRPr="00636689" w:rsidRDefault="00D12804" w:rsidP="00D12804">
            <w:pPr>
              <w:pStyle w:val="TABLE-BodyText"/>
              <w:rPr>
                <w:rFonts w:cs="Arial"/>
                <w:szCs w:val="18"/>
              </w:rPr>
            </w:pPr>
            <w:r w:rsidRPr="00636689">
              <w:rPr>
                <w:rFonts w:cs="Arial"/>
                <w:szCs w:val="18"/>
              </w:rPr>
              <w:t>17</w:t>
            </w:r>
          </w:p>
        </w:tc>
        <w:tc>
          <w:tcPr>
            <w:tcW w:w="4165" w:type="dxa"/>
            <w:tcBorders>
              <w:top w:val="single" w:sz="18" w:space="0" w:color="FFFFFF"/>
              <w:bottom w:val="single" w:sz="18" w:space="0" w:color="FFFFFF"/>
            </w:tcBorders>
            <w:shd w:val="clear" w:color="auto" w:fill="BFBFBF" w:themeFill="background1" w:themeFillShade="BF"/>
          </w:tcPr>
          <w:p w14:paraId="10DB9ED8" w14:textId="2A177D5D" w:rsidR="00D12804" w:rsidRPr="00636689" w:rsidRDefault="00D12804" w:rsidP="00D12804">
            <w:pPr>
              <w:pStyle w:val="TABLE-BodyText"/>
              <w:rPr>
                <w:rFonts w:cs="Arial"/>
                <w:szCs w:val="18"/>
              </w:rPr>
            </w:pPr>
            <w:r w:rsidRPr="00636689">
              <w:rPr>
                <w:rFonts w:cs="Arial"/>
                <w:szCs w:val="18"/>
              </w:rPr>
              <w:t>"Client Reporting Category" - The Exchange Assigned Member ID will be conveyed in REF02.</w:t>
            </w:r>
          </w:p>
        </w:tc>
      </w:tr>
      <w:tr w:rsidR="00755C71" w14:paraId="07CDDFFD"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48E4DF46" w14:textId="62313459"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F2F2F2" w:themeFill="background1" w:themeFillShade="F2"/>
          </w:tcPr>
          <w:p w14:paraId="0F5649A3" w14:textId="14B212D3" w:rsidR="00D12804" w:rsidRPr="00636689" w:rsidRDefault="00D12804" w:rsidP="00D12804">
            <w:pPr>
              <w:pStyle w:val="TABLE-BodyText"/>
              <w:rPr>
                <w:rFonts w:cs="Arial"/>
                <w:szCs w:val="18"/>
              </w:rPr>
            </w:pPr>
            <w:r w:rsidRPr="00636689">
              <w:rPr>
                <w:rFonts w:cs="Arial"/>
                <w:szCs w:val="18"/>
              </w:rPr>
              <w:t>NM1</w:t>
            </w:r>
          </w:p>
        </w:tc>
        <w:tc>
          <w:tcPr>
            <w:tcW w:w="2700" w:type="dxa"/>
            <w:tcBorders>
              <w:top w:val="single" w:sz="18" w:space="0" w:color="FFFFFF"/>
              <w:bottom w:val="single" w:sz="18" w:space="0" w:color="FFFFFF"/>
            </w:tcBorders>
            <w:shd w:val="clear" w:color="auto" w:fill="F2F2F2" w:themeFill="background1" w:themeFillShade="F2"/>
          </w:tcPr>
          <w:p w14:paraId="7C53B772" w14:textId="0E88EFFD" w:rsidR="00D12804" w:rsidRPr="00636689" w:rsidRDefault="00D12804" w:rsidP="00D12804">
            <w:pPr>
              <w:pStyle w:val="TABLE-BodyText"/>
              <w:rPr>
                <w:rFonts w:cs="Arial"/>
                <w:szCs w:val="18"/>
              </w:rPr>
            </w:pPr>
            <w:r w:rsidRPr="00636689">
              <w:rPr>
                <w:rFonts w:cs="Arial"/>
                <w:szCs w:val="18"/>
              </w:rPr>
              <w:t>Member Name</w:t>
            </w:r>
          </w:p>
        </w:tc>
        <w:tc>
          <w:tcPr>
            <w:tcW w:w="720" w:type="dxa"/>
            <w:tcBorders>
              <w:top w:val="single" w:sz="18" w:space="0" w:color="FFFFFF"/>
              <w:bottom w:val="single" w:sz="18" w:space="0" w:color="FFFFFF"/>
            </w:tcBorders>
            <w:shd w:val="clear" w:color="auto" w:fill="F2F2F2" w:themeFill="background1" w:themeFillShade="F2"/>
          </w:tcPr>
          <w:p w14:paraId="32B18A53" w14:textId="366B6D64"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60145A02" w14:textId="52505CCF" w:rsidR="00D12804" w:rsidRPr="00636689" w:rsidRDefault="00D12804" w:rsidP="00D12804">
            <w:pPr>
              <w:pStyle w:val="TABLE-BodyText"/>
              <w:rPr>
                <w:rFonts w:cs="Arial"/>
                <w:szCs w:val="18"/>
              </w:rPr>
            </w:pPr>
            <w:r w:rsidRPr="00636689">
              <w:rPr>
                <w:rFonts w:cs="Arial"/>
                <w:szCs w:val="18"/>
              </w:rPr>
              <w:t> </w:t>
            </w:r>
          </w:p>
        </w:tc>
      </w:tr>
      <w:tr w:rsidR="00D12804" w14:paraId="767AA2A4"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2B93FFB1" w14:textId="700555FA"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7C4E4CB" w14:textId="17C03D6D" w:rsidR="00D12804" w:rsidRPr="00636689" w:rsidRDefault="00D12804" w:rsidP="00D12804">
            <w:pPr>
              <w:pStyle w:val="TABLE-BodyText"/>
              <w:rPr>
                <w:rFonts w:cs="Arial"/>
                <w:szCs w:val="18"/>
              </w:rPr>
            </w:pPr>
            <w:r w:rsidRPr="00636689">
              <w:rPr>
                <w:rFonts w:cs="Arial"/>
                <w:szCs w:val="18"/>
              </w:rPr>
              <w:t>NM109</w:t>
            </w:r>
          </w:p>
        </w:tc>
        <w:tc>
          <w:tcPr>
            <w:tcW w:w="2700" w:type="dxa"/>
            <w:tcBorders>
              <w:top w:val="single" w:sz="18" w:space="0" w:color="FFFFFF"/>
              <w:bottom w:val="single" w:sz="18" w:space="0" w:color="FFFFFF"/>
            </w:tcBorders>
            <w:shd w:val="clear" w:color="auto" w:fill="F2F2F2" w:themeFill="background1" w:themeFillShade="F2"/>
          </w:tcPr>
          <w:p w14:paraId="078A2221" w14:textId="45013DC3" w:rsidR="00D12804" w:rsidRPr="00636689" w:rsidRDefault="00D12804" w:rsidP="00D12804">
            <w:pPr>
              <w:pStyle w:val="TABLE-BodyText"/>
              <w:rPr>
                <w:rFonts w:cs="Arial"/>
                <w:szCs w:val="18"/>
              </w:rPr>
            </w:pPr>
            <w:r w:rsidRPr="00636689">
              <w:rPr>
                <w:rFonts w:cs="Arial"/>
                <w:szCs w:val="18"/>
              </w:rPr>
              <w:t>Member Identifier</w:t>
            </w:r>
          </w:p>
        </w:tc>
        <w:tc>
          <w:tcPr>
            <w:tcW w:w="720" w:type="dxa"/>
            <w:tcBorders>
              <w:top w:val="single" w:sz="18" w:space="0" w:color="FFFFFF"/>
              <w:bottom w:val="single" w:sz="18" w:space="0" w:color="FFFFFF"/>
            </w:tcBorders>
            <w:shd w:val="clear" w:color="auto" w:fill="F2F2F2" w:themeFill="background1" w:themeFillShade="F2"/>
          </w:tcPr>
          <w:p w14:paraId="594C126B" w14:textId="5BAB4066"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64314EA6" w14:textId="77777777" w:rsidR="00D12804" w:rsidRDefault="00D12804" w:rsidP="00D12804">
            <w:pPr>
              <w:pStyle w:val="TABLE-BodyText"/>
              <w:rPr>
                <w:rFonts w:cs="Arial"/>
                <w:szCs w:val="18"/>
              </w:rPr>
            </w:pPr>
            <w:r w:rsidRPr="00636689">
              <w:rPr>
                <w:rFonts w:cs="Arial"/>
                <w:szCs w:val="18"/>
              </w:rPr>
              <w:t>Will transmit the member's SSN when known.</w:t>
            </w:r>
          </w:p>
          <w:p w14:paraId="52A31CE1" w14:textId="77777777" w:rsidR="00AD1179" w:rsidRDefault="00AD1179" w:rsidP="00D12804">
            <w:pPr>
              <w:pStyle w:val="TABLE-BodyText"/>
              <w:rPr>
                <w:rFonts w:cs="Arial"/>
                <w:szCs w:val="18"/>
              </w:rPr>
            </w:pPr>
          </w:p>
          <w:p w14:paraId="566B892F" w14:textId="46AC86EE" w:rsidR="00AD1179" w:rsidRPr="00636689" w:rsidRDefault="00AD1179" w:rsidP="00D12804">
            <w:pPr>
              <w:pStyle w:val="TABLE-BodyText"/>
              <w:rPr>
                <w:rFonts w:cs="Arial"/>
                <w:szCs w:val="18"/>
              </w:rPr>
            </w:pPr>
            <w:r>
              <w:rPr>
                <w:rFonts w:cs="Arial"/>
                <w:szCs w:val="18"/>
              </w:rPr>
              <w:t>When the SSN is not known, then the following value will be provided:  “666666666”</w:t>
            </w:r>
          </w:p>
        </w:tc>
      </w:tr>
      <w:tr w:rsidR="00D12804" w14:paraId="63CEDCDF"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A31C87D" w14:textId="4A7BED9A"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BFBFBF" w:themeFill="background1" w:themeFillShade="BF"/>
          </w:tcPr>
          <w:p w14:paraId="32E510F8" w14:textId="0F5712C7" w:rsidR="00D12804" w:rsidRPr="00636689" w:rsidRDefault="00D12804" w:rsidP="00D12804">
            <w:pPr>
              <w:pStyle w:val="TABLE-BodyText"/>
              <w:rPr>
                <w:rFonts w:cs="Arial"/>
                <w:szCs w:val="18"/>
              </w:rPr>
            </w:pPr>
            <w:r w:rsidRPr="00636689">
              <w:rPr>
                <w:rFonts w:cs="Arial"/>
                <w:szCs w:val="18"/>
              </w:rPr>
              <w:t>PER</w:t>
            </w:r>
          </w:p>
        </w:tc>
        <w:tc>
          <w:tcPr>
            <w:tcW w:w="2700" w:type="dxa"/>
            <w:tcBorders>
              <w:top w:val="single" w:sz="18" w:space="0" w:color="FFFFFF"/>
              <w:bottom w:val="single" w:sz="18" w:space="0" w:color="FFFFFF"/>
            </w:tcBorders>
            <w:shd w:val="clear" w:color="auto" w:fill="BFBFBF" w:themeFill="background1" w:themeFillShade="BF"/>
          </w:tcPr>
          <w:p w14:paraId="18C8BE5B" w14:textId="1A780A00" w:rsidR="00D12804" w:rsidRPr="00636689" w:rsidRDefault="00D12804" w:rsidP="00D12804">
            <w:pPr>
              <w:pStyle w:val="TABLE-BodyText"/>
              <w:rPr>
                <w:rFonts w:cs="Arial"/>
                <w:szCs w:val="18"/>
              </w:rPr>
            </w:pPr>
            <w:r w:rsidRPr="00636689">
              <w:rPr>
                <w:rFonts w:cs="Arial"/>
                <w:szCs w:val="18"/>
              </w:rPr>
              <w:t>Member Communications Numbers</w:t>
            </w:r>
          </w:p>
        </w:tc>
        <w:tc>
          <w:tcPr>
            <w:tcW w:w="720" w:type="dxa"/>
            <w:tcBorders>
              <w:top w:val="single" w:sz="18" w:space="0" w:color="FFFFFF"/>
              <w:bottom w:val="single" w:sz="18" w:space="0" w:color="FFFFFF"/>
            </w:tcBorders>
            <w:shd w:val="clear" w:color="auto" w:fill="BFBFBF" w:themeFill="background1" w:themeFillShade="BF"/>
          </w:tcPr>
          <w:p w14:paraId="683B6EBD" w14:textId="0A247433"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4B144604" w14:textId="338A85F8" w:rsidR="00D12804" w:rsidRPr="00636689" w:rsidRDefault="00D12804" w:rsidP="00D12804">
            <w:pPr>
              <w:pStyle w:val="TABLE-BodyText"/>
              <w:rPr>
                <w:rFonts w:cs="Arial"/>
                <w:szCs w:val="18"/>
              </w:rPr>
            </w:pPr>
            <w:r w:rsidRPr="00636689">
              <w:rPr>
                <w:rFonts w:cs="Arial"/>
                <w:szCs w:val="18"/>
              </w:rPr>
              <w:t> </w:t>
            </w:r>
          </w:p>
        </w:tc>
      </w:tr>
      <w:tr w:rsidR="00755C71" w14:paraId="7D6716AC"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7442AF74" w14:textId="125BF0A8"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BFBFBF" w:themeFill="background1" w:themeFillShade="BF"/>
          </w:tcPr>
          <w:p w14:paraId="3D51F318" w14:textId="6C2C1D3E" w:rsidR="00D12804" w:rsidRPr="00636689" w:rsidRDefault="00D12804" w:rsidP="00D12804">
            <w:pPr>
              <w:pStyle w:val="TABLE-BodyText"/>
              <w:rPr>
                <w:rFonts w:cs="Arial"/>
                <w:szCs w:val="18"/>
              </w:rPr>
            </w:pPr>
            <w:r w:rsidRPr="00636689">
              <w:rPr>
                <w:rFonts w:cs="Arial"/>
                <w:szCs w:val="18"/>
              </w:rPr>
              <w:t>PER03</w:t>
            </w:r>
          </w:p>
        </w:tc>
        <w:tc>
          <w:tcPr>
            <w:tcW w:w="2700" w:type="dxa"/>
            <w:tcBorders>
              <w:top w:val="single" w:sz="18" w:space="0" w:color="FFFFFF"/>
              <w:bottom w:val="single" w:sz="18" w:space="0" w:color="FFFFFF"/>
            </w:tcBorders>
            <w:shd w:val="clear" w:color="auto" w:fill="BFBFBF" w:themeFill="background1" w:themeFillShade="BF"/>
          </w:tcPr>
          <w:p w14:paraId="0BE7C699" w14:textId="736AC6E9" w:rsidR="00D12804" w:rsidRPr="00636689" w:rsidRDefault="00D12804" w:rsidP="00D12804">
            <w:pPr>
              <w:pStyle w:val="TABLE-BodyText"/>
              <w:rPr>
                <w:rFonts w:cs="Arial"/>
                <w:szCs w:val="18"/>
              </w:rPr>
            </w:pPr>
            <w:r w:rsidRPr="00636689">
              <w:rPr>
                <w:rFonts w:cs="Arial"/>
                <w:szCs w:val="18"/>
              </w:rPr>
              <w:t>Communication Number Qualifier</w:t>
            </w:r>
          </w:p>
        </w:tc>
        <w:tc>
          <w:tcPr>
            <w:tcW w:w="720" w:type="dxa"/>
            <w:tcBorders>
              <w:top w:val="single" w:sz="18" w:space="0" w:color="FFFFFF"/>
              <w:bottom w:val="single" w:sz="18" w:space="0" w:color="FFFFFF"/>
            </w:tcBorders>
            <w:shd w:val="clear" w:color="auto" w:fill="BFBFBF" w:themeFill="background1" w:themeFillShade="BF"/>
          </w:tcPr>
          <w:p w14:paraId="55BA9E1E" w14:textId="625DCE5B"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7350CA20" w14:textId="5A27FA10" w:rsidR="00D12804" w:rsidRPr="00636689" w:rsidRDefault="00D12804" w:rsidP="00B07377">
            <w:pPr>
              <w:pStyle w:val="TABLE-BodyText"/>
              <w:rPr>
                <w:rFonts w:cs="Arial"/>
                <w:color w:val="000000"/>
                <w:szCs w:val="18"/>
              </w:rPr>
            </w:pPr>
            <w:r w:rsidRPr="00636689">
              <w:rPr>
                <w:rFonts w:cs="Arial"/>
                <w:szCs w:val="18"/>
              </w:rPr>
              <w:t>Will transmit three communication contacts --- home phone, work phone, cell phone, or email address --- when the information is available. Communication contacts will be sent in the following order</w:t>
            </w:r>
            <w:proofErr w:type="gramStart"/>
            <w:r w:rsidR="0043324C">
              <w:rPr>
                <w:rFonts w:cs="Arial"/>
                <w:szCs w:val="18"/>
              </w:rPr>
              <w:t>:</w:t>
            </w:r>
            <w:proofErr w:type="gramEnd"/>
            <w:r w:rsidRPr="00636689">
              <w:rPr>
                <w:rFonts w:cs="Arial"/>
                <w:szCs w:val="18"/>
              </w:rPr>
              <w:br/>
              <w:t>1st  --- Primary Phone ("TE")</w:t>
            </w:r>
            <w:r w:rsidRPr="00636689">
              <w:rPr>
                <w:rFonts w:cs="Arial"/>
                <w:szCs w:val="18"/>
              </w:rPr>
              <w:br/>
              <w:t>2nd --- Secondary Phone ("AP")</w:t>
            </w:r>
            <w:r w:rsidRPr="00636689">
              <w:rPr>
                <w:rFonts w:cs="Arial"/>
                <w:szCs w:val="18"/>
              </w:rPr>
              <w:br/>
              <w:t>3rd --- Preferred Communication Method ("EM"</w:t>
            </w:r>
            <w:r w:rsidRPr="00636689">
              <w:rPr>
                <w:rFonts w:cs="Arial"/>
                <w:szCs w:val="18"/>
              </w:rPr>
              <w:br/>
              <w:t xml:space="preserve">for email or "BN" for a phone number for receiving text messages). If no preferred communication method is chosen, the </w:t>
            </w:r>
            <w:r w:rsidR="0043324C">
              <w:rPr>
                <w:rFonts w:cs="Arial"/>
                <w:szCs w:val="18"/>
              </w:rPr>
              <w:t>third</w:t>
            </w:r>
            <w:r w:rsidR="0043324C" w:rsidRPr="00636689">
              <w:rPr>
                <w:rFonts w:cs="Arial"/>
                <w:szCs w:val="18"/>
              </w:rPr>
              <w:t xml:space="preserve"> </w:t>
            </w:r>
            <w:r w:rsidRPr="00636689">
              <w:rPr>
                <w:rFonts w:cs="Arial"/>
                <w:szCs w:val="18"/>
              </w:rPr>
              <w:t>communication contact will not be sent.</w:t>
            </w:r>
          </w:p>
        </w:tc>
      </w:tr>
      <w:tr w:rsidR="00755C71" w14:paraId="5C14AF88"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09FA3F6D" w14:textId="1303FB6F"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bottom w:val="single" w:sz="18" w:space="0" w:color="FFFFFF"/>
            </w:tcBorders>
            <w:shd w:val="clear" w:color="auto" w:fill="F2F2F2" w:themeFill="background1" w:themeFillShade="F2"/>
          </w:tcPr>
          <w:p w14:paraId="605FF0CB" w14:textId="1AD18D58" w:rsidR="00D12804" w:rsidRPr="00636689" w:rsidRDefault="00D12804" w:rsidP="00D12804">
            <w:pPr>
              <w:pStyle w:val="TABLE-BodyText"/>
              <w:rPr>
                <w:rFonts w:cs="Arial"/>
                <w:szCs w:val="18"/>
              </w:rPr>
            </w:pPr>
            <w:r w:rsidRPr="00636689">
              <w:rPr>
                <w:rFonts w:cs="Arial"/>
                <w:szCs w:val="18"/>
              </w:rPr>
              <w:t>N3</w:t>
            </w:r>
          </w:p>
        </w:tc>
        <w:tc>
          <w:tcPr>
            <w:tcW w:w="2700" w:type="dxa"/>
            <w:tcBorders>
              <w:top w:val="single" w:sz="18" w:space="0" w:color="FFFFFF"/>
              <w:bottom w:val="single" w:sz="18" w:space="0" w:color="FFFFFF"/>
            </w:tcBorders>
            <w:shd w:val="clear" w:color="auto" w:fill="F2F2F2" w:themeFill="background1" w:themeFillShade="F2"/>
          </w:tcPr>
          <w:p w14:paraId="5BA57E6D" w14:textId="74282F66" w:rsidR="00D12804" w:rsidRPr="00636689" w:rsidRDefault="00D12804" w:rsidP="00D12804">
            <w:pPr>
              <w:pStyle w:val="TABLE-BodyText"/>
              <w:rPr>
                <w:rFonts w:cs="Arial"/>
                <w:szCs w:val="18"/>
              </w:rPr>
            </w:pPr>
            <w:r w:rsidRPr="00636689">
              <w:rPr>
                <w:rFonts w:cs="Arial"/>
                <w:szCs w:val="18"/>
              </w:rPr>
              <w:t>Member Residence Street Address</w:t>
            </w:r>
          </w:p>
        </w:tc>
        <w:tc>
          <w:tcPr>
            <w:tcW w:w="720" w:type="dxa"/>
            <w:tcBorders>
              <w:top w:val="single" w:sz="18" w:space="0" w:color="FFFFFF"/>
              <w:bottom w:val="single" w:sz="18" w:space="0" w:color="FFFFFF"/>
            </w:tcBorders>
            <w:shd w:val="clear" w:color="auto" w:fill="F2F2F2" w:themeFill="background1" w:themeFillShade="F2"/>
          </w:tcPr>
          <w:p w14:paraId="76EFFDE7" w14:textId="77777777" w:rsidR="00D12804" w:rsidRPr="00636689" w:rsidRDefault="00D12804" w:rsidP="00D12804">
            <w:pPr>
              <w:pStyle w:val="TABLE-BodyText"/>
              <w:rPr>
                <w:rFonts w:cs="Arial"/>
                <w:szCs w:val="18"/>
              </w:rPr>
            </w:pPr>
          </w:p>
        </w:tc>
        <w:tc>
          <w:tcPr>
            <w:tcW w:w="4165" w:type="dxa"/>
            <w:tcBorders>
              <w:top w:val="single" w:sz="18" w:space="0" w:color="FFFFFF"/>
              <w:bottom w:val="single" w:sz="18" w:space="0" w:color="FFFFFF"/>
            </w:tcBorders>
            <w:shd w:val="clear" w:color="auto" w:fill="F2F2F2" w:themeFill="background1" w:themeFillShade="F2"/>
          </w:tcPr>
          <w:p w14:paraId="6FEC6CBE" w14:textId="77777777" w:rsidR="00D12804" w:rsidRPr="00636689" w:rsidRDefault="00D12804" w:rsidP="00D12804">
            <w:pPr>
              <w:pStyle w:val="TABLE-BodyText"/>
              <w:rPr>
                <w:rFonts w:cs="Arial"/>
                <w:szCs w:val="18"/>
              </w:rPr>
            </w:pPr>
          </w:p>
        </w:tc>
      </w:tr>
      <w:tr w:rsidR="00D12804" w14:paraId="4058E7A1" w14:textId="77777777" w:rsidTr="009930C5">
        <w:trPr>
          <w:cantSplit/>
        </w:trPr>
        <w:tc>
          <w:tcPr>
            <w:tcW w:w="925" w:type="dxa"/>
            <w:tcBorders>
              <w:top w:val="single" w:sz="18" w:space="0" w:color="FFFFFF"/>
              <w:bottom w:val="single" w:sz="18" w:space="0" w:color="FFFFFF"/>
              <w:right w:val="nil"/>
            </w:tcBorders>
            <w:shd w:val="clear" w:color="auto" w:fill="BFBFBF" w:themeFill="background1" w:themeFillShade="BF"/>
          </w:tcPr>
          <w:p w14:paraId="1A771214" w14:textId="44AF525E" w:rsidR="00D12804" w:rsidRPr="00636689" w:rsidRDefault="00D12804" w:rsidP="00D12804">
            <w:pPr>
              <w:pStyle w:val="TABLE-BodyText"/>
              <w:rPr>
                <w:rFonts w:cs="Arial"/>
                <w:szCs w:val="18"/>
              </w:rPr>
            </w:pPr>
            <w:r w:rsidRPr="00636689">
              <w:rPr>
                <w:rFonts w:cs="Arial"/>
                <w:szCs w:val="18"/>
              </w:rPr>
              <w:t>2100A</w:t>
            </w:r>
          </w:p>
        </w:tc>
        <w:tc>
          <w:tcPr>
            <w:tcW w:w="1080" w:type="dxa"/>
            <w:tcBorders>
              <w:top w:val="single" w:sz="18" w:space="0" w:color="FFFFFF"/>
              <w:left w:val="nil"/>
              <w:bottom w:val="single" w:sz="18" w:space="0" w:color="FFFFFF"/>
            </w:tcBorders>
            <w:shd w:val="clear" w:color="auto" w:fill="BFBFBF" w:themeFill="background1" w:themeFillShade="BF"/>
          </w:tcPr>
          <w:p w14:paraId="64FD5B29" w14:textId="14F7B2CC" w:rsidR="00D12804" w:rsidRPr="00636689" w:rsidRDefault="00D12804" w:rsidP="00D12804">
            <w:pPr>
              <w:pStyle w:val="TABLE-BodyText"/>
              <w:rPr>
                <w:rFonts w:cs="Arial"/>
                <w:szCs w:val="18"/>
              </w:rPr>
            </w:pPr>
            <w:r w:rsidRPr="00636689">
              <w:rPr>
                <w:rFonts w:cs="Arial"/>
                <w:szCs w:val="18"/>
              </w:rPr>
              <w:t>N4</w:t>
            </w:r>
          </w:p>
        </w:tc>
        <w:tc>
          <w:tcPr>
            <w:tcW w:w="2700" w:type="dxa"/>
            <w:tcBorders>
              <w:top w:val="single" w:sz="18" w:space="0" w:color="FFFFFF"/>
              <w:bottom w:val="single" w:sz="18" w:space="0" w:color="FFFFFF"/>
            </w:tcBorders>
            <w:shd w:val="clear" w:color="auto" w:fill="BFBFBF" w:themeFill="background1" w:themeFillShade="BF"/>
          </w:tcPr>
          <w:p w14:paraId="669F2230" w14:textId="7D92FCFE" w:rsidR="00D12804" w:rsidRPr="00636689" w:rsidRDefault="00D12804" w:rsidP="00D12804">
            <w:pPr>
              <w:pStyle w:val="TABLE-BodyText"/>
              <w:rPr>
                <w:rFonts w:cs="Arial"/>
                <w:szCs w:val="18"/>
              </w:rPr>
            </w:pPr>
            <w:r w:rsidRPr="00636689">
              <w:rPr>
                <w:rFonts w:cs="Arial"/>
                <w:szCs w:val="18"/>
              </w:rPr>
              <w:t>Member City, State, ZIP Code</w:t>
            </w:r>
          </w:p>
        </w:tc>
        <w:tc>
          <w:tcPr>
            <w:tcW w:w="720" w:type="dxa"/>
            <w:tcBorders>
              <w:top w:val="single" w:sz="18" w:space="0" w:color="FFFFFF"/>
              <w:bottom w:val="single" w:sz="18" w:space="0" w:color="FFFFFF"/>
            </w:tcBorders>
            <w:shd w:val="clear" w:color="auto" w:fill="BFBFBF" w:themeFill="background1" w:themeFillShade="BF"/>
          </w:tcPr>
          <w:p w14:paraId="01EF73AB" w14:textId="0B00A805"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BFBFBF" w:themeFill="background1" w:themeFillShade="BF"/>
          </w:tcPr>
          <w:p w14:paraId="5A350DA2" w14:textId="333A7227" w:rsidR="00D12804" w:rsidRPr="00636689" w:rsidRDefault="00D12804" w:rsidP="00D12804">
            <w:pPr>
              <w:pStyle w:val="TABLE-BodyText"/>
              <w:rPr>
                <w:rFonts w:cs="Arial"/>
                <w:szCs w:val="18"/>
              </w:rPr>
            </w:pPr>
            <w:r w:rsidRPr="00636689">
              <w:rPr>
                <w:rFonts w:cs="Arial"/>
                <w:szCs w:val="18"/>
              </w:rPr>
              <w:t> </w:t>
            </w:r>
          </w:p>
        </w:tc>
      </w:tr>
      <w:tr w:rsidR="00D12804" w14:paraId="0728FC3D"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78515D6D" w14:textId="643A0DB2"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47A0B3E" w14:textId="222C431A" w:rsidR="00D12804" w:rsidRPr="00636689" w:rsidRDefault="00D12804" w:rsidP="00D12804">
            <w:pPr>
              <w:pStyle w:val="TABLE-BodyText"/>
              <w:rPr>
                <w:rFonts w:cs="Arial"/>
                <w:szCs w:val="18"/>
              </w:rPr>
            </w:pPr>
            <w:r w:rsidRPr="00636689">
              <w:rPr>
                <w:rFonts w:cs="Arial"/>
                <w:szCs w:val="18"/>
              </w:rPr>
              <w:t>N404</w:t>
            </w:r>
          </w:p>
        </w:tc>
        <w:tc>
          <w:tcPr>
            <w:tcW w:w="2700" w:type="dxa"/>
            <w:tcBorders>
              <w:top w:val="single" w:sz="18" w:space="0" w:color="FFFFFF"/>
              <w:bottom w:val="single" w:sz="18" w:space="0" w:color="FFFFFF"/>
            </w:tcBorders>
            <w:shd w:val="clear" w:color="auto" w:fill="F2F2F2" w:themeFill="background1" w:themeFillShade="F2"/>
          </w:tcPr>
          <w:p w14:paraId="390E320D" w14:textId="17170355" w:rsidR="00D12804" w:rsidRPr="00636689" w:rsidRDefault="00D12804" w:rsidP="00D12804">
            <w:pPr>
              <w:pStyle w:val="TABLE-BodyText"/>
              <w:rPr>
                <w:rFonts w:cs="Arial"/>
                <w:szCs w:val="18"/>
              </w:rPr>
            </w:pPr>
            <w:r w:rsidRPr="00636689">
              <w:rPr>
                <w:rFonts w:cs="Arial"/>
                <w:szCs w:val="18"/>
              </w:rPr>
              <w:t>Country Code</w:t>
            </w:r>
          </w:p>
        </w:tc>
        <w:tc>
          <w:tcPr>
            <w:tcW w:w="720" w:type="dxa"/>
            <w:tcBorders>
              <w:top w:val="single" w:sz="18" w:space="0" w:color="FFFFFF"/>
              <w:bottom w:val="single" w:sz="18" w:space="0" w:color="FFFFFF"/>
            </w:tcBorders>
            <w:shd w:val="clear" w:color="auto" w:fill="F2F2F2" w:themeFill="background1" w:themeFillShade="F2"/>
          </w:tcPr>
          <w:p w14:paraId="70A2DF1B" w14:textId="68E780E9"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33560C77" w14:textId="14494ADB" w:rsidR="00D12804" w:rsidRPr="00636689" w:rsidRDefault="00D12804" w:rsidP="00D12804">
            <w:pPr>
              <w:pStyle w:val="TABLE-BodyText"/>
              <w:rPr>
                <w:rFonts w:cs="Arial"/>
                <w:szCs w:val="18"/>
              </w:rPr>
            </w:pPr>
            <w:r w:rsidRPr="00636689">
              <w:rPr>
                <w:rFonts w:cs="Arial"/>
                <w:szCs w:val="18"/>
              </w:rPr>
              <w:t>Will transmit Country of Residence when</w:t>
            </w:r>
            <w:r w:rsidRPr="00636689">
              <w:rPr>
                <w:rFonts w:cs="Arial"/>
                <w:szCs w:val="18"/>
              </w:rPr>
              <w:br/>
              <w:t>available.</w:t>
            </w:r>
          </w:p>
        </w:tc>
      </w:tr>
      <w:tr w:rsidR="00D12804" w14:paraId="522B4131"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E23FE5E" w14:textId="5AC96FBA" w:rsidR="00D12804" w:rsidRPr="00636689" w:rsidRDefault="00D12804" w:rsidP="00D12804">
            <w:pPr>
              <w:pStyle w:val="TABLE-BodyText"/>
              <w:rPr>
                <w:rFonts w:cs="Arial"/>
                <w:szCs w:val="18"/>
              </w:rPr>
            </w:pPr>
            <w:r w:rsidRPr="00636689">
              <w:rPr>
                <w:rFonts w:cs="Arial"/>
                <w:szCs w:val="18"/>
              </w:rPr>
              <w:t> </w:t>
            </w:r>
          </w:p>
        </w:tc>
        <w:tc>
          <w:tcPr>
            <w:tcW w:w="1080" w:type="dxa"/>
            <w:tcBorders>
              <w:top w:val="single" w:sz="18" w:space="0" w:color="FFFFFF"/>
              <w:bottom w:val="single" w:sz="18" w:space="0" w:color="FFFFFF"/>
            </w:tcBorders>
            <w:shd w:val="clear" w:color="auto" w:fill="F2F2F2" w:themeFill="background1" w:themeFillShade="F2"/>
          </w:tcPr>
          <w:p w14:paraId="65E22EDE" w14:textId="7CD006F0" w:rsidR="00D12804" w:rsidRPr="00636689" w:rsidRDefault="00D12804" w:rsidP="00D12804">
            <w:pPr>
              <w:pStyle w:val="TABLE-BodyText"/>
              <w:rPr>
                <w:rFonts w:cs="Arial"/>
                <w:szCs w:val="18"/>
              </w:rPr>
            </w:pPr>
            <w:r w:rsidRPr="00636689">
              <w:rPr>
                <w:rFonts w:cs="Arial"/>
                <w:szCs w:val="18"/>
              </w:rPr>
              <w:t>N406</w:t>
            </w:r>
          </w:p>
        </w:tc>
        <w:tc>
          <w:tcPr>
            <w:tcW w:w="2700" w:type="dxa"/>
            <w:tcBorders>
              <w:top w:val="single" w:sz="18" w:space="0" w:color="FFFFFF"/>
              <w:bottom w:val="single" w:sz="18" w:space="0" w:color="FFFFFF"/>
            </w:tcBorders>
            <w:shd w:val="clear" w:color="auto" w:fill="F2F2F2" w:themeFill="background1" w:themeFillShade="F2"/>
          </w:tcPr>
          <w:p w14:paraId="312CE8DF" w14:textId="53A71342" w:rsidR="00D12804" w:rsidRPr="00636689" w:rsidRDefault="00D12804" w:rsidP="00D12804">
            <w:pPr>
              <w:pStyle w:val="TABLE-BodyText"/>
              <w:rPr>
                <w:rFonts w:cs="Arial"/>
                <w:szCs w:val="18"/>
              </w:rPr>
            </w:pPr>
            <w:r w:rsidRPr="00636689">
              <w:rPr>
                <w:rFonts w:cs="Arial"/>
                <w:szCs w:val="18"/>
              </w:rPr>
              <w:t>Location Identifier</w:t>
            </w:r>
          </w:p>
        </w:tc>
        <w:tc>
          <w:tcPr>
            <w:tcW w:w="720" w:type="dxa"/>
            <w:tcBorders>
              <w:top w:val="single" w:sz="18" w:space="0" w:color="FFFFFF"/>
              <w:bottom w:val="single" w:sz="18" w:space="0" w:color="FFFFFF"/>
            </w:tcBorders>
            <w:shd w:val="clear" w:color="auto" w:fill="F2F2F2" w:themeFill="background1" w:themeFillShade="F2"/>
          </w:tcPr>
          <w:p w14:paraId="22EE6DE8" w14:textId="4B9A9E5F" w:rsidR="00D12804" w:rsidRPr="00636689" w:rsidRDefault="00D12804" w:rsidP="00D12804">
            <w:pPr>
              <w:pStyle w:val="TABLE-BodyText"/>
              <w:rPr>
                <w:rFonts w:cs="Arial"/>
                <w:szCs w:val="18"/>
              </w:rPr>
            </w:pPr>
            <w:r w:rsidRPr="00636689">
              <w:rPr>
                <w:rFonts w:cs="Arial"/>
                <w:szCs w:val="18"/>
              </w:rPr>
              <w:t> </w:t>
            </w:r>
          </w:p>
        </w:tc>
        <w:tc>
          <w:tcPr>
            <w:tcW w:w="4165" w:type="dxa"/>
            <w:tcBorders>
              <w:top w:val="single" w:sz="18" w:space="0" w:color="FFFFFF"/>
              <w:bottom w:val="single" w:sz="18" w:space="0" w:color="FFFFFF"/>
            </w:tcBorders>
            <w:shd w:val="clear" w:color="auto" w:fill="F2F2F2" w:themeFill="background1" w:themeFillShade="F2"/>
          </w:tcPr>
          <w:p w14:paraId="2FFB2E48" w14:textId="05BA82B9" w:rsidR="00D12804" w:rsidRPr="00636689" w:rsidRDefault="00D12804" w:rsidP="00D12804">
            <w:pPr>
              <w:pStyle w:val="TABLE-BodyText"/>
              <w:rPr>
                <w:rFonts w:cs="Arial"/>
                <w:szCs w:val="18"/>
              </w:rPr>
            </w:pPr>
            <w:r w:rsidRPr="00636689">
              <w:rPr>
                <w:rFonts w:cs="Arial"/>
                <w:szCs w:val="18"/>
              </w:rPr>
              <w:t>County of Residence will not be transmitted.</w:t>
            </w:r>
          </w:p>
        </w:tc>
      </w:tr>
      <w:tr w:rsidR="00B00EE3" w14:paraId="2E8DD088"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C8B1C1F" w14:textId="7C545F81" w:rsidR="00B00EE3" w:rsidRPr="00636689" w:rsidRDefault="00B00EE3" w:rsidP="00D12804">
            <w:pPr>
              <w:pStyle w:val="TABLE-BodyText"/>
              <w:rPr>
                <w:rFonts w:cs="Arial"/>
                <w:szCs w:val="18"/>
              </w:rPr>
            </w:pPr>
            <w:r w:rsidRPr="005B677C">
              <w:lastRenderedPageBreak/>
              <w:t>2100A</w:t>
            </w:r>
          </w:p>
        </w:tc>
        <w:tc>
          <w:tcPr>
            <w:tcW w:w="1080" w:type="dxa"/>
            <w:tcBorders>
              <w:top w:val="single" w:sz="18" w:space="0" w:color="FFFFFF"/>
              <w:bottom w:val="single" w:sz="18" w:space="0" w:color="FFFFFF"/>
            </w:tcBorders>
            <w:shd w:val="clear" w:color="auto" w:fill="F2F2F2" w:themeFill="background1" w:themeFillShade="F2"/>
          </w:tcPr>
          <w:p w14:paraId="2FC2B06C" w14:textId="4BE0DA3D" w:rsidR="00B00EE3" w:rsidRPr="00636689" w:rsidRDefault="00B00EE3" w:rsidP="00D12804">
            <w:pPr>
              <w:pStyle w:val="TABLE-BodyText"/>
              <w:rPr>
                <w:rFonts w:cs="Arial"/>
                <w:szCs w:val="18"/>
              </w:rPr>
            </w:pPr>
            <w:r w:rsidRPr="005B677C">
              <w:t>EC</w:t>
            </w:r>
          </w:p>
        </w:tc>
        <w:tc>
          <w:tcPr>
            <w:tcW w:w="2700" w:type="dxa"/>
            <w:tcBorders>
              <w:top w:val="single" w:sz="18" w:space="0" w:color="FFFFFF"/>
              <w:bottom w:val="single" w:sz="18" w:space="0" w:color="FFFFFF"/>
            </w:tcBorders>
            <w:shd w:val="clear" w:color="auto" w:fill="F2F2F2" w:themeFill="background1" w:themeFillShade="F2"/>
          </w:tcPr>
          <w:p w14:paraId="5AF6ED15" w14:textId="0C21321A" w:rsidR="00B00EE3" w:rsidRPr="00636689" w:rsidRDefault="00B00EE3" w:rsidP="00D12804">
            <w:pPr>
              <w:pStyle w:val="TABLE-BodyText"/>
              <w:rPr>
                <w:rFonts w:cs="Arial"/>
                <w:szCs w:val="18"/>
              </w:rPr>
            </w:pPr>
            <w:r w:rsidRPr="005B677C">
              <w:t>Employment Class</w:t>
            </w:r>
          </w:p>
        </w:tc>
        <w:tc>
          <w:tcPr>
            <w:tcW w:w="720" w:type="dxa"/>
            <w:tcBorders>
              <w:top w:val="single" w:sz="18" w:space="0" w:color="FFFFFF"/>
              <w:bottom w:val="single" w:sz="18" w:space="0" w:color="FFFFFF"/>
            </w:tcBorders>
            <w:shd w:val="clear" w:color="auto" w:fill="F2F2F2" w:themeFill="background1" w:themeFillShade="F2"/>
          </w:tcPr>
          <w:p w14:paraId="4DF23444" w14:textId="708BBE0C" w:rsidR="00B00EE3" w:rsidRPr="00636689" w:rsidRDefault="00B00EE3" w:rsidP="00D12804">
            <w:pPr>
              <w:pStyle w:val="TABLE-BodyText"/>
              <w:rPr>
                <w:rFonts w:cs="Arial"/>
                <w:szCs w:val="18"/>
              </w:rPr>
            </w:pPr>
            <w:r w:rsidRPr="005B677C">
              <w:t xml:space="preserve"> </w:t>
            </w:r>
          </w:p>
        </w:tc>
        <w:tc>
          <w:tcPr>
            <w:tcW w:w="4165" w:type="dxa"/>
            <w:tcBorders>
              <w:top w:val="single" w:sz="18" w:space="0" w:color="FFFFFF"/>
              <w:bottom w:val="single" w:sz="18" w:space="0" w:color="FFFFFF"/>
            </w:tcBorders>
            <w:shd w:val="clear" w:color="auto" w:fill="F2F2F2" w:themeFill="background1" w:themeFillShade="F2"/>
          </w:tcPr>
          <w:p w14:paraId="5FCBF549" w14:textId="3C06D1D0" w:rsidR="00B00EE3" w:rsidRPr="00636689" w:rsidRDefault="00B00EE3" w:rsidP="00D12804">
            <w:pPr>
              <w:pStyle w:val="TABLE-BodyText"/>
              <w:rPr>
                <w:rFonts w:cs="Arial"/>
                <w:szCs w:val="18"/>
              </w:rPr>
            </w:pPr>
            <w:r w:rsidRPr="005B677C">
              <w:t>This segment will never be transmitted.</w:t>
            </w:r>
          </w:p>
        </w:tc>
      </w:tr>
      <w:tr w:rsidR="00B00EE3" w14:paraId="790B768A"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04A6EE4" w14:textId="6CABF15A" w:rsidR="00B00EE3" w:rsidRPr="00636689" w:rsidRDefault="00B00EE3" w:rsidP="00D12804">
            <w:pPr>
              <w:pStyle w:val="TABLE-BodyText"/>
              <w:rPr>
                <w:rFonts w:cs="Arial"/>
                <w:szCs w:val="18"/>
              </w:rPr>
            </w:pPr>
            <w:r w:rsidRPr="005B677C">
              <w:t>2100A</w:t>
            </w:r>
          </w:p>
        </w:tc>
        <w:tc>
          <w:tcPr>
            <w:tcW w:w="1080" w:type="dxa"/>
            <w:tcBorders>
              <w:top w:val="single" w:sz="18" w:space="0" w:color="FFFFFF"/>
              <w:bottom w:val="single" w:sz="18" w:space="0" w:color="FFFFFF"/>
            </w:tcBorders>
            <w:shd w:val="clear" w:color="auto" w:fill="F2F2F2" w:themeFill="background1" w:themeFillShade="F2"/>
          </w:tcPr>
          <w:p w14:paraId="128CDBA6" w14:textId="1B56ECE7" w:rsidR="00B00EE3" w:rsidRPr="00636689" w:rsidRDefault="00B00EE3" w:rsidP="00D12804">
            <w:pPr>
              <w:pStyle w:val="TABLE-BodyText"/>
              <w:rPr>
                <w:rFonts w:cs="Arial"/>
                <w:szCs w:val="18"/>
              </w:rPr>
            </w:pPr>
            <w:r w:rsidRPr="005B677C">
              <w:t>ICM</w:t>
            </w:r>
          </w:p>
        </w:tc>
        <w:tc>
          <w:tcPr>
            <w:tcW w:w="2700" w:type="dxa"/>
            <w:tcBorders>
              <w:top w:val="single" w:sz="18" w:space="0" w:color="FFFFFF"/>
              <w:bottom w:val="single" w:sz="18" w:space="0" w:color="FFFFFF"/>
            </w:tcBorders>
            <w:shd w:val="clear" w:color="auto" w:fill="F2F2F2" w:themeFill="background1" w:themeFillShade="F2"/>
          </w:tcPr>
          <w:p w14:paraId="40D33956" w14:textId="70CB2046" w:rsidR="00B00EE3" w:rsidRPr="00636689" w:rsidRDefault="00B00EE3" w:rsidP="00D12804">
            <w:pPr>
              <w:pStyle w:val="TABLE-BodyText"/>
              <w:rPr>
                <w:rFonts w:cs="Arial"/>
                <w:szCs w:val="18"/>
              </w:rPr>
            </w:pPr>
            <w:r w:rsidRPr="005B677C">
              <w:t>Member Income</w:t>
            </w:r>
          </w:p>
        </w:tc>
        <w:tc>
          <w:tcPr>
            <w:tcW w:w="720" w:type="dxa"/>
            <w:tcBorders>
              <w:top w:val="single" w:sz="18" w:space="0" w:color="FFFFFF"/>
              <w:bottom w:val="single" w:sz="18" w:space="0" w:color="FFFFFF"/>
            </w:tcBorders>
            <w:shd w:val="clear" w:color="auto" w:fill="F2F2F2" w:themeFill="background1" w:themeFillShade="F2"/>
          </w:tcPr>
          <w:p w14:paraId="024B5D68" w14:textId="3BA20CC6" w:rsidR="00B00EE3" w:rsidRPr="00636689" w:rsidRDefault="00B00EE3" w:rsidP="00D12804">
            <w:pPr>
              <w:pStyle w:val="TABLE-BodyText"/>
              <w:rPr>
                <w:rFonts w:cs="Arial"/>
                <w:szCs w:val="18"/>
              </w:rPr>
            </w:pPr>
            <w:r w:rsidRPr="005B677C">
              <w:t xml:space="preserve"> </w:t>
            </w:r>
          </w:p>
        </w:tc>
        <w:tc>
          <w:tcPr>
            <w:tcW w:w="4165" w:type="dxa"/>
            <w:tcBorders>
              <w:top w:val="single" w:sz="18" w:space="0" w:color="FFFFFF"/>
              <w:bottom w:val="single" w:sz="18" w:space="0" w:color="FFFFFF"/>
            </w:tcBorders>
            <w:shd w:val="clear" w:color="auto" w:fill="F2F2F2" w:themeFill="background1" w:themeFillShade="F2"/>
          </w:tcPr>
          <w:p w14:paraId="204B04FF" w14:textId="52D0DEC5" w:rsidR="00B00EE3" w:rsidRPr="00636689" w:rsidRDefault="00B00EE3" w:rsidP="00D12804">
            <w:pPr>
              <w:pStyle w:val="TABLE-BodyText"/>
              <w:rPr>
                <w:rFonts w:cs="Arial"/>
                <w:szCs w:val="18"/>
              </w:rPr>
            </w:pPr>
            <w:r w:rsidRPr="005B677C">
              <w:t>This segment will never be transmitted.</w:t>
            </w:r>
          </w:p>
        </w:tc>
      </w:tr>
      <w:tr w:rsidR="00B00EE3" w14:paraId="18315535"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2DB742BB" w14:textId="31FF196A" w:rsidR="00B00EE3" w:rsidRPr="00636689" w:rsidRDefault="00B00EE3" w:rsidP="00D12804">
            <w:pPr>
              <w:pStyle w:val="TABLE-BodyText"/>
              <w:rPr>
                <w:rFonts w:cs="Arial"/>
                <w:szCs w:val="18"/>
              </w:rPr>
            </w:pPr>
            <w:r w:rsidRPr="005B677C">
              <w:t>2100A</w:t>
            </w:r>
          </w:p>
        </w:tc>
        <w:tc>
          <w:tcPr>
            <w:tcW w:w="1080" w:type="dxa"/>
            <w:tcBorders>
              <w:top w:val="single" w:sz="18" w:space="0" w:color="FFFFFF"/>
              <w:bottom w:val="single" w:sz="18" w:space="0" w:color="FFFFFF"/>
            </w:tcBorders>
            <w:shd w:val="clear" w:color="auto" w:fill="F2F2F2" w:themeFill="background1" w:themeFillShade="F2"/>
          </w:tcPr>
          <w:p w14:paraId="6A87CA56" w14:textId="227EB5ED" w:rsidR="00B00EE3" w:rsidRPr="00636689" w:rsidRDefault="00B00EE3" w:rsidP="00D12804">
            <w:pPr>
              <w:pStyle w:val="TABLE-BodyText"/>
              <w:rPr>
                <w:rFonts w:cs="Arial"/>
                <w:szCs w:val="18"/>
              </w:rPr>
            </w:pPr>
            <w:r w:rsidRPr="005B677C">
              <w:t>AMT</w:t>
            </w:r>
          </w:p>
        </w:tc>
        <w:tc>
          <w:tcPr>
            <w:tcW w:w="2700" w:type="dxa"/>
            <w:tcBorders>
              <w:top w:val="single" w:sz="18" w:space="0" w:color="FFFFFF"/>
              <w:bottom w:val="single" w:sz="18" w:space="0" w:color="FFFFFF"/>
            </w:tcBorders>
            <w:shd w:val="clear" w:color="auto" w:fill="F2F2F2" w:themeFill="background1" w:themeFillShade="F2"/>
          </w:tcPr>
          <w:p w14:paraId="766A2D3D" w14:textId="72160456" w:rsidR="00B00EE3" w:rsidRPr="00636689" w:rsidRDefault="00B00EE3" w:rsidP="00D12804">
            <w:pPr>
              <w:pStyle w:val="TABLE-BodyText"/>
              <w:rPr>
                <w:rFonts w:cs="Arial"/>
                <w:szCs w:val="18"/>
              </w:rPr>
            </w:pPr>
            <w:r w:rsidRPr="005B677C">
              <w:t>Member Policy Amounts</w:t>
            </w:r>
          </w:p>
        </w:tc>
        <w:tc>
          <w:tcPr>
            <w:tcW w:w="720" w:type="dxa"/>
            <w:tcBorders>
              <w:top w:val="single" w:sz="18" w:space="0" w:color="FFFFFF"/>
              <w:bottom w:val="single" w:sz="18" w:space="0" w:color="FFFFFF"/>
            </w:tcBorders>
            <w:shd w:val="clear" w:color="auto" w:fill="F2F2F2" w:themeFill="background1" w:themeFillShade="F2"/>
          </w:tcPr>
          <w:p w14:paraId="625681DB" w14:textId="51B13CC5" w:rsidR="00B00EE3" w:rsidRPr="00636689" w:rsidRDefault="00B00EE3" w:rsidP="00D12804">
            <w:pPr>
              <w:pStyle w:val="TABLE-BodyText"/>
              <w:rPr>
                <w:rFonts w:cs="Arial"/>
                <w:szCs w:val="18"/>
              </w:rPr>
            </w:pPr>
            <w:r w:rsidRPr="005B677C">
              <w:t xml:space="preserve"> </w:t>
            </w:r>
          </w:p>
        </w:tc>
        <w:tc>
          <w:tcPr>
            <w:tcW w:w="4165" w:type="dxa"/>
            <w:tcBorders>
              <w:top w:val="single" w:sz="18" w:space="0" w:color="FFFFFF"/>
              <w:bottom w:val="single" w:sz="18" w:space="0" w:color="FFFFFF"/>
            </w:tcBorders>
            <w:shd w:val="clear" w:color="auto" w:fill="F2F2F2" w:themeFill="background1" w:themeFillShade="F2"/>
          </w:tcPr>
          <w:p w14:paraId="2BC0A2C6" w14:textId="17753034" w:rsidR="00B00EE3" w:rsidRPr="00636689" w:rsidRDefault="00B00EE3" w:rsidP="00D12804">
            <w:pPr>
              <w:pStyle w:val="TABLE-BodyText"/>
              <w:rPr>
                <w:rFonts w:cs="Arial"/>
                <w:szCs w:val="18"/>
              </w:rPr>
            </w:pPr>
            <w:r w:rsidRPr="005B677C">
              <w:t>This segment will never be transmitted.</w:t>
            </w:r>
          </w:p>
        </w:tc>
      </w:tr>
      <w:tr w:rsidR="00B00EE3" w14:paraId="01ADF018"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9609CB5" w14:textId="05C6FE2E" w:rsidR="00B00EE3" w:rsidRPr="00636689" w:rsidRDefault="00B00EE3" w:rsidP="00D12804">
            <w:pPr>
              <w:pStyle w:val="TABLE-BodyText"/>
              <w:rPr>
                <w:rFonts w:cs="Arial"/>
                <w:szCs w:val="18"/>
              </w:rPr>
            </w:pPr>
            <w:r w:rsidRPr="005B677C">
              <w:t>2100A</w:t>
            </w:r>
          </w:p>
        </w:tc>
        <w:tc>
          <w:tcPr>
            <w:tcW w:w="1080" w:type="dxa"/>
            <w:tcBorders>
              <w:top w:val="single" w:sz="18" w:space="0" w:color="FFFFFF"/>
              <w:bottom w:val="single" w:sz="18" w:space="0" w:color="FFFFFF"/>
            </w:tcBorders>
            <w:shd w:val="clear" w:color="auto" w:fill="F2F2F2" w:themeFill="background1" w:themeFillShade="F2"/>
          </w:tcPr>
          <w:p w14:paraId="2A689569" w14:textId="3E11E288" w:rsidR="00B00EE3" w:rsidRPr="00636689" w:rsidRDefault="00B00EE3" w:rsidP="00D12804">
            <w:pPr>
              <w:pStyle w:val="TABLE-BodyText"/>
              <w:rPr>
                <w:rFonts w:cs="Arial"/>
                <w:szCs w:val="18"/>
              </w:rPr>
            </w:pPr>
            <w:r w:rsidRPr="005B677C">
              <w:t>HLH</w:t>
            </w:r>
          </w:p>
        </w:tc>
        <w:tc>
          <w:tcPr>
            <w:tcW w:w="2700" w:type="dxa"/>
            <w:tcBorders>
              <w:top w:val="single" w:sz="18" w:space="0" w:color="FFFFFF"/>
              <w:bottom w:val="single" w:sz="18" w:space="0" w:color="FFFFFF"/>
            </w:tcBorders>
            <w:shd w:val="clear" w:color="auto" w:fill="F2F2F2" w:themeFill="background1" w:themeFillShade="F2"/>
          </w:tcPr>
          <w:p w14:paraId="0938A5D4" w14:textId="4F2C619C" w:rsidR="00B00EE3" w:rsidRPr="00636689" w:rsidRDefault="00B00EE3" w:rsidP="00D12804">
            <w:pPr>
              <w:pStyle w:val="TABLE-BodyText"/>
              <w:rPr>
                <w:rFonts w:cs="Arial"/>
                <w:szCs w:val="18"/>
              </w:rPr>
            </w:pPr>
            <w:r w:rsidRPr="005B677C">
              <w:t>Member Health Information</w:t>
            </w:r>
          </w:p>
        </w:tc>
        <w:tc>
          <w:tcPr>
            <w:tcW w:w="720" w:type="dxa"/>
            <w:tcBorders>
              <w:top w:val="single" w:sz="18" w:space="0" w:color="FFFFFF"/>
              <w:bottom w:val="single" w:sz="18" w:space="0" w:color="FFFFFF"/>
            </w:tcBorders>
            <w:shd w:val="clear" w:color="auto" w:fill="F2F2F2" w:themeFill="background1" w:themeFillShade="F2"/>
          </w:tcPr>
          <w:p w14:paraId="5D3E70D5" w14:textId="74A96E38" w:rsidR="00B00EE3" w:rsidRPr="00636689" w:rsidRDefault="00B00EE3" w:rsidP="00D12804">
            <w:pPr>
              <w:pStyle w:val="TABLE-BodyText"/>
              <w:rPr>
                <w:rFonts w:cs="Arial"/>
                <w:szCs w:val="18"/>
              </w:rPr>
            </w:pPr>
            <w:r w:rsidRPr="005B677C">
              <w:t xml:space="preserve"> </w:t>
            </w:r>
          </w:p>
        </w:tc>
        <w:tc>
          <w:tcPr>
            <w:tcW w:w="4165" w:type="dxa"/>
            <w:tcBorders>
              <w:top w:val="single" w:sz="18" w:space="0" w:color="FFFFFF"/>
              <w:bottom w:val="single" w:sz="18" w:space="0" w:color="FFFFFF"/>
            </w:tcBorders>
            <w:shd w:val="clear" w:color="auto" w:fill="F2F2F2" w:themeFill="background1" w:themeFillShade="F2"/>
          </w:tcPr>
          <w:p w14:paraId="3F7B8BC6" w14:textId="22F63E4D" w:rsidR="00B00EE3" w:rsidRPr="00636689" w:rsidRDefault="00B00EE3" w:rsidP="00D12804">
            <w:pPr>
              <w:pStyle w:val="TABLE-BodyText"/>
              <w:rPr>
                <w:rFonts w:cs="Arial"/>
                <w:szCs w:val="18"/>
              </w:rPr>
            </w:pPr>
            <w:r w:rsidRPr="005B677C">
              <w:t>This segment will never be transmitted.</w:t>
            </w:r>
          </w:p>
        </w:tc>
      </w:tr>
      <w:tr w:rsidR="00B00EE3" w14:paraId="3E263450"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2F93261F" w14:textId="5BC0CF70" w:rsidR="00B00EE3" w:rsidRPr="00636689" w:rsidRDefault="00B00EE3" w:rsidP="00D12804">
            <w:pPr>
              <w:pStyle w:val="TABLE-BodyText"/>
              <w:rPr>
                <w:rFonts w:cs="Arial"/>
                <w:szCs w:val="18"/>
              </w:rPr>
            </w:pPr>
            <w:r w:rsidRPr="005B677C">
              <w:t>2100A</w:t>
            </w:r>
          </w:p>
        </w:tc>
        <w:tc>
          <w:tcPr>
            <w:tcW w:w="1080" w:type="dxa"/>
            <w:tcBorders>
              <w:top w:val="single" w:sz="18" w:space="0" w:color="FFFFFF"/>
              <w:bottom w:val="single" w:sz="18" w:space="0" w:color="FFFFFF"/>
            </w:tcBorders>
            <w:shd w:val="clear" w:color="auto" w:fill="F2F2F2" w:themeFill="background1" w:themeFillShade="F2"/>
          </w:tcPr>
          <w:p w14:paraId="3B2A4203" w14:textId="0EE2CFC3" w:rsidR="00B00EE3" w:rsidRPr="00636689" w:rsidRDefault="00B00EE3" w:rsidP="00D12804">
            <w:pPr>
              <w:pStyle w:val="TABLE-BodyText"/>
              <w:rPr>
                <w:rFonts w:cs="Arial"/>
                <w:szCs w:val="18"/>
              </w:rPr>
            </w:pPr>
            <w:r w:rsidRPr="005B677C">
              <w:t>LUI</w:t>
            </w:r>
          </w:p>
        </w:tc>
        <w:tc>
          <w:tcPr>
            <w:tcW w:w="2700" w:type="dxa"/>
            <w:tcBorders>
              <w:top w:val="single" w:sz="18" w:space="0" w:color="FFFFFF"/>
              <w:bottom w:val="single" w:sz="18" w:space="0" w:color="FFFFFF"/>
            </w:tcBorders>
            <w:shd w:val="clear" w:color="auto" w:fill="F2F2F2" w:themeFill="background1" w:themeFillShade="F2"/>
          </w:tcPr>
          <w:p w14:paraId="5F334341" w14:textId="2E4917AD" w:rsidR="00B00EE3" w:rsidRPr="00636689" w:rsidRDefault="00B00EE3" w:rsidP="00D12804">
            <w:pPr>
              <w:pStyle w:val="TABLE-BodyText"/>
              <w:rPr>
                <w:rFonts w:cs="Arial"/>
                <w:szCs w:val="18"/>
              </w:rPr>
            </w:pPr>
            <w:r w:rsidRPr="005B677C">
              <w:t>Member Language</w:t>
            </w:r>
          </w:p>
        </w:tc>
        <w:tc>
          <w:tcPr>
            <w:tcW w:w="720" w:type="dxa"/>
            <w:tcBorders>
              <w:top w:val="single" w:sz="18" w:space="0" w:color="FFFFFF"/>
              <w:bottom w:val="single" w:sz="18" w:space="0" w:color="FFFFFF"/>
            </w:tcBorders>
            <w:shd w:val="clear" w:color="auto" w:fill="F2F2F2" w:themeFill="background1" w:themeFillShade="F2"/>
          </w:tcPr>
          <w:p w14:paraId="4CA81078" w14:textId="451E054A" w:rsidR="00B00EE3" w:rsidRPr="00636689" w:rsidRDefault="00B00EE3" w:rsidP="00D12804">
            <w:pPr>
              <w:pStyle w:val="TABLE-BodyText"/>
              <w:rPr>
                <w:rFonts w:cs="Arial"/>
                <w:szCs w:val="18"/>
              </w:rPr>
            </w:pPr>
            <w:r w:rsidRPr="005B677C">
              <w:t xml:space="preserve"> </w:t>
            </w:r>
          </w:p>
        </w:tc>
        <w:tc>
          <w:tcPr>
            <w:tcW w:w="4165" w:type="dxa"/>
            <w:tcBorders>
              <w:top w:val="single" w:sz="18" w:space="0" w:color="FFFFFF"/>
              <w:bottom w:val="single" w:sz="18" w:space="0" w:color="FFFFFF"/>
            </w:tcBorders>
            <w:shd w:val="clear" w:color="auto" w:fill="F2F2F2" w:themeFill="background1" w:themeFillShade="F2"/>
          </w:tcPr>
          <w:p w14:paraId="668CAF19" w14:textId="2BBDBFA0" w:rsidR="00B00EE3" w:rsidRPr="00636689" w:rsidRDefault="00B00EE3" w:rsidP="00D12804">
            <w:pPr>
              <w:pStyle w:val="TABLE-BodyText"/>
              <w:rPr>
                <w:rFonts w:cs="Arial"/>
                <w:szCs w:val="18"/>
              </w:rPr>
            </w:pPr>
            <w:r w:rsidRPr="005B677C">
              <w:t>This segment will never be transmitted.</w:t>
            </w:r>
          </w:p>
        </w:tc>
      </w:tr>
      <w:tr w:rsidR="00D12804" w14:paraId="1B275680"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9164212" w14:textId="510142AF" w:rsidR="00D12804" w:rsidRPr="00636689" w:rsidRDefault="00D12804" w:rsidP="00D12804">
            <w:pPr>
              <w:pStyle w:val="TABLE-BodyText"/>
              <w:rPr>
                <w:rFonts w:cs="Arial"/>
                <w:szCs w:val="18"/>
              </w:rPr>
            </w:pPr>
            <w:r w:rsidRPr="00636689">
              <w:rPr>
                <w:rFonts w:cs="Arial"/>
                <w:color w:val="000000"/>
                <w:szCs w:val="18"/>
              </w:rPr>
              <w:t>2100B</w:t>
            </w:r>
          </w:p>
        </w:tc>
        <w:tc>
          <w:tcPr>
            <w:tcW w:w="1080" w:type="dxa"/>
            <w:tcBorders>
              <w:top w:val="single" w:sz="18" w:space="0" w:color="FFFFFF"/>
              <w:bottom w:val="single" w:sz="18" w:space="0" w:color="FFFFFF"/>
            </w:tcBorders>
            <w:shd w:val="clear" w:color="auto" w:fill="BFBFBF" w:themeFill="background1" w:themeFillShade="BF"/>
          </w:tcPr>
          <w:p w14:paraId="15F1ACE5" w14:textId="38682637"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7382866F" w14:textId="0E8EE260" w:rsidR="00D12804" w:rsidRPr="00636689" w:rsidRDefault="00D12804" w:rsidP="00D12804">
            <w:pPr>
              <w:pStyle w:val="TABLE-BodyText"/>
              <w:rPr>
                <w:rFonts w:cs="Arial"/>
                <w:szCs w:val="18"/>
              </w:rPr>
            </w:pPr>
            <w:r w:rsidRPr="00636689">
              <w:rPr>
                <w:rFonts w:cs="Arial"/>
                <w:color w:val="000000"/>
                <w:szCs w:val="18"/>
              </w:rPr>
              <w:t>Incorrect Member Name Loop</w:t>
            </w:r>
          </w:p>
        </w:tc>
        <w:tc>
          <w:tcPr>
            <w:tcW w:w="720" w:type="dxa"/>
            <w:tcBorders>
              <w:top w:val="single" w:sz="18" w:space="0" w:color="FFFFFF"/>
              <w:bottom w:val="single" w:sz="18" w:space="0" w:color="FFFFFF"/>
            </w:tcBorders>
            <w:shd w:val="clear" w:color="auto" w:fill="BFBFBF" w:themeFill="background1" w:themeFillShade="BF"/>
          </w:tcPr>
          <w:p w14:paraId="716C47D5" w14:textId="1A8F40EA"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20CABCA" w14:textId="04BA01CA" w:rsidR="00D12804" w:rsidRPr="00636689" w:rsidRDefault="00D12804" w:rsidP="00D12804">
            <w:pPr>
              <w:pStyle w:val="TABLE-BodyText"/>
              <w:rPr>
                <w:rFonts w:cs="Arial"/>
                <w:szCs w:val="18"/>
              </w:rPr>
            </w:pPr>
            <w:r w:rsidRPr="00636689">
              <w:rPr>
                <w:rFonts w:cs="Arial"/>
                <w:color w:val="000000"/>
                <w:szCs w:val="18"/>
              </w:rPr>
              <w:t>This loop does not apply to initial enrollments.</w:t>
            </w:r>
          </w:p>
        </w:tc>
      </w:tr>
      <w:tr w:rsidR="00755C71" w14:paraId="5238B125"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3B169DDB" w14:textId="6EE35F5F" w:rsidR="00D12804" w:rsidRPr="00636689" w:rsidRDefault="00D12804" w:rsidP="00D12804">
            <w:pPr>
              <w:pStyle w:val="TABLE-BodyText"/>
              <w:rPr>
                <w:rFonts w:cs="Arial"/>
                <w:szCs w:val="18"/>
              </w:rPr>
            </w:pPr>
            <w:r w:rsidRPr="00636689">
              <w:rPr>
                <w:rFonts w:cs="Arial"/>
                <w:color w:val="000000"/>
                <w:szCs w:val="18"/>
              </w:rPr>
              <w:t>2100D</w:t>
            </w:r>
          </w:p>
        </w:tc>
        <w:tc>
          <w:tcPr>
            <w:tcW w:w="1080" w:type="dxa"/>
            <w:tcBorders>
              <w:top w:val="single" w:sz="18" w:space="0" w:color="FFFFFF"/>
              <w:bottom w:val="single" w:sz="18" w:space="0" w:color="FFFFFF"/>
            </w:tcBorders>
            <w:shd w:val="clear" w:color="auto" w:fill="F2F2F2" w:themeFill="background1" w:themeFillShade="F2"/>
          </w:tcPr>
          <w:p w14:paraId="6DB2BA2A" w14:textId="23CEBA2C"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F2F2F2" w:themeFill="background1" w:themeFillShade="F2"/>
          </w:tcPr>
          <w:p w14:paraId="7C9CD4C4" w14:textId="4CC8EACC" w:rsidR="00D12804" w:rsidRPr="00636689" w:rsidRDefault="00D12804" w:rsidP="00D12804">
            <w:pPr>
              <w:pStyle w:val="TABLE-BodyText"/>
              <w:rPr>
                <w:rFonts w:cs="Arial"/>
                <w:szCs w:val="18"/>
              </w:rPr>
            </w:pPr>
            <w:r w:rsidRPr="00636689">
              <w:rPr>
                <w:rFonts w:cs="Arial"/>
                <w:color w:val="000000"/>
                <w:szCs w:val="18"/>
              </w:rPr>
              <w:t>Member Employer Loop</w:t>
            </w:r>
          </w:p>
        </w:tc>
        <w:tc>
          <w:tcPr>
            <w:tcW w:w="720" w:type="dxa"/>
            <w:tcBorders>
              <w:top w:val="single" w:sz="18" w:space="0" w:color="FFFFFF"/>
              <w:bottom w:val="single" w:sz="18" w:space="0" w:color="FFFFFF"/>
            </w:tcBorders>
            <w:shd w:val="clear" w:color="auto" w:fill="F2F2F2" w:themeFill="background1" w:themeFillShade="F2"/>
          </w:tcPr>
          <w:p w14:paraId="279B589E" w14:textId="52E47285"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DA37128" w14:textId="210A2D10" w:rsidR="00D12804" w:rsidRPr="00636689" w:rsidRDefault="00D12804" w:rsidP="00D12804">
            <w:pPr>
              <w:pStyle w:val="TABLE-BodyText"/>
              <w:rPr>
                <w:rFonts w:cs="Arial"/>
                <w:szCs w:val="18"/>
              </w:rPr>
            </w:pPr>
            <w:r w:rsidRPr="00636689">
              <w:rPr>
                <w:rFonts w:cs="Arial"/>
                <w:color w:val="000000"/>
                <w:szCs w:val="18"/>
              </w:rPr>
              <w:t>This loop will never be transmitted.</w:t>
            </w:r>
          </w:p>
        </w:tc>
      </w:tr>
      <w:tr w:rsidR="00D12804" w14:paraId="015AF142"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0A0329C" w14:textId="1E6F8300" w:rsidR="00D12804" w:rsidRPr="00636689" w:rsidRDefault="00D12804" w:rsidP="00D12804">
            <w:pPr>
              <w:pStyle w:val="TABLE-BodyText"/>
              <w:rPr>
                <w:rFonts w:cs="Arial"/>
                <w:szCs w:val="18"/>
              </w:rPr>
            </w:pPr>
            <w:r w:rsidRPr="00636689">
              <w:rPr>
                <w:rFonts w:cs="Arial"/>
                <w:color w:val="000000"/>
                <w:szCs w:val="18"/>
              </w:rPr>
              <w:t>2100E</w:t>
            </w:r>
          </w:p>
        </w:tc>
        <w:tc>
          <w:tcPr>
            <w:tcW w:w="1080" w:type="dxa"/>
            <w:tcBorders>
              <w:top w:val="single" w:sz="18" w:space="0" w:color="FFFFFF"/>
              <w:bottom w:val="single" w:sz="18" w:space="0" w:color="FFFFFF"/>
            </w:tcBorders>
            <w:shd w:val="clear" w:color="auto" w:fill="BFBFBF" w:themeFill="background1" w:themeFillShade="BF"/>
          </w:tcPr>
          <w:p w14:paraId="0CC25395" w14:textId="370155B7"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60D247E" w14:textId="49422898" w:rsidR="00D12804" w:rsidRPr="00636689" w:rsidRDefault="00D12804" w:rsidP="00D12804">
            <w:pPr>
              <w:pStyle w:val="TABLE-BodyText"/>
              <w:rPr>
                <w:rFonts w:cs="Arial"/>
                <w:szCs w:val="18"/>
              </w:rPr>
            </w:pPr>
            <w:r w:rsidRPr="00636689">
              <w:rPr>
                <w:rFonts w:cs="Arial"/>
                <w:color w:val="000000"/>
                <w:szCs w:val="18"/>
              </w:rPr>
              <w:t>Member School Loop</w:t>
            </w:r>
          </w:p>
        </w:tc>
        <w:tc>
          <w:tcPr>
            <w:tcW w:w="720" w:type="dxa"/>
            <w:tcBorders>
              <w:top w:val="single" w:sz="18" w:space="0" w:color="FFFFFF"/>
              <w:bottom w:val="single" w:sz="18" w:space="0" w:color="FFFFFF"/>
            </w:tcBorders>
            <w:shd w:val="clear" w:color="auto" w:fill="BFBFBF" w:themeFill="background1" w:themeFillShade="BF"/>
          </w:tcPr>
          <w:p w14:paraId="113DB371" w14:textId="0A1C2444"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719BC56" w14:textId="74A7FE65" w:rsidR="00D12804" w:rsidRPr="00636689" w:rsidRDefault="00D12804" w:rsidP="00D12804">
            <w:pPr>
              <w:pStyle w:val="TABLE-BodyText"/>
              <w:rPr>
                <w:rFonts w:cs="Arial"/>
                <w:szCs w:val="18"/>
              </w:rPr>
            </w:pPr>
            <w:r w:rsidRPr="00636689">
              <w:rPr>
                <w:rFonts w:cs="Arial"/>
                <w:color w:val="000000"/>
                <w:szCs w:val="18"/>
              </w:rPr>
              <w:t>This loop will never be transmitted.</w:t>
            </w:r>
          </w:p>
        </w:tc>
      </w:tr>
      <w:tr w:rsidR="00755C71" w14:paraId="4C4CB2DF"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58592C5B" w14:textId="6BD763A5" w:rsidR="00D12804" w:rsidRPr="00636689" w:rsidRDefault="00D12804" w:rsidP="00D12804">
            <w:pPr>
              <w:pStyle w:val="TABLE-BodyText"/>
              <w:rPr>
                <w:rFonts w:cs="Arial"/>
                <w:szCs w:val="18"/>
              </w:rPr>
            </w:pPr>
            <w:r w:rsidRPr="00636689">
              <w:rPr>
                <w:rFonts w:cs="Arial"/>
                <w:color w:val="000000"/>
                <w:szCs w:val="18"/>
              </w:rPr>
              <w:t>2100F</w:t>
            </w:r>
          </w:p>
        </w:tc>
        <w:tc>
          <w:tcPr>
            <w:tcW w:w="1080" w:type="dxa"/>
            <w:tcBorders>
              <w:top w:val="single" w:sz="18" w:space="0" w:color="FFFFFF"/>
              <w:bottom w:val="single" w:sz="18" w:space="0" w:color="FFFFFF"/>
            </w:tcBorders>
            <w:shd w:val="clear" w:color="auto" w:fill="F2F2F2" w:themeFill="background1" w:themeFillShade="F2"/>
          </w:tcPr>
          <w:p w14:paraId="7007949E" w14:textId="4116B3FE" w:rsidR="00D12804" w:rsidRPr="00636689" w:rsidRDefault="00D12804"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F2F2F2" w:themeFill="background1" w:themeFillShade="F2"/>
          </w:tcPr>
          <w:p w14:paraId="6DDD7160" w14:textId="1F03E547" w:rsidR="00D12804" w:rsidRPr="00636689" w:rsidRDefault="00D12804" w:rsidP="00D12804">
            <w:pPr>
              <w:pStyle w:val="TABLE-BodyText"/>
              <w:rPr>
                <w:rFonts w:cs="Arial"/>
                <w:szCs w:val="18"/>
              </w:rPr>
            </w:pPr>
            <w:r w:rsidRPr="00636689">
              <w:rPr>
                <w:rFonts w:cs="Arial"/>
                <w:color w:val="000000"/>
                <w:szCs w:val="18"/>
              </w:rPr>
              <w:t>Custodial Parent Loop</w:t>
            </w:r>
          </w:p>
        </w:tc>
        <w:tc>
          <w:tcPr>
            <w:tcW w:w="720" w:type="dxa"/>
            <w:tcBorders>
              <w:top w:val="single" w:sz="18" w:space="0" w:color="FFFFFF"/>
              <w:bottom w:val="single" w:sz="18" w:space="0" w:color="FFFFFF"/>
            </w:tcBorders>
            <w:shd w:val="clear" w:color="auto" w:fill="F2F2F2" w:themeFill="background1" w:themeFillShade="F2"/>
          </w:tcPr>
          <w:p w14:paraId="63535301" w14:textId="737F8BA3"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EA43332" w14:textId="4AB10EA7" w:rsidR="00D12804" w:rsidRPr="00636689" w:rsidRDefault="003D44CB" w:rsidP="00D12804">
            <w:pPr>
              <w:pStyle w:val="TABLE-BodyText"/>
              <w:rPr>
                <w:rFonts w:cs="Arial"/>
                <w:szCs w:val="18"/>
              </w:rPr>
            </w:pPr>
            <w:r>
              <w:rPr>
                <w:rFonts w:cs="Arial"/>
                <w:color w:val="000000"/>
                <w:szCs w:val="18"/>
              </w:rPr>
              <w:t>Because</w:t>
            </w:r>
            <w:r w:rsidRPr="00636689">
              <w:rPr>
                <w:rFonts w:cs="Arial"/>
                <w:color w:val="000000"/>
                <w:szCs w:val="18"/>
              </w:rPr>
              <w:t xml:space="preserve"> </w:t>
            </w:r>
            <w:r w:rsidR="00D12804" w:rsidRPr="00636689">
              <w:rPr>
                <w:rFonts w:cs="Arial"/>
                <w:color w:val="000000"/>
                <w:szCs w:val="18"/>
              </w:rPr>
              <w:t>minors are subscribers in their own right, custodial parent information will always be sent for minor subscribers when known.</w:t>
            </w:r>
          </w:p>
        </w:tc>
      </w:tr>
      <w:tr w:rsidR="00D12804" w14:paraId="381EB9A0"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0D4C845F" w14:textId="136D1935" w:rsidR="00D12804" w:rsidRPr="00755C71" w:rsidRDefault="00D12804" w:rsidP="00755C71">
            <w:pPr>
              <w:pStyle w:val="TABLE-BodyText"/>
              <w:keepNext/>
              <w:rPr>
                <w:rFonts w:cs="Arial"/>
                <w:color w:val="000000"/>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BFBFBF" w:themeFill="background1" w:themeFillShade="BF"/>
          </w:tcPr>
          <w:p w14:paraId="4B7EEBC8" w14:textId="5B6CC604" w:rsidR="00D12804" w:rsidRPr="00B00EE3" w:rsidRDefault="00D12804" w:rsidP="00755C71">
            <w:pPr>
              <w:pStyle w:val="TABLE-BodyText"/>
              <w:keepNext/>
              <w:rPr>
                <w:rFonts w:cs="Arial"/>
                <w:color w:val="000000"/>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F282521" w14:textId="76F57765" w:rsidR="00D12804" w:rsidRPr="00B00EE3" w:rsidRDefault="00D12804" w:rsidP="00755C71">
            <w:pPr>
              <w:pStyle w:val="TABLE-BodyText"/>
              <w:keepNext/>
              <w:rPr>
                <w:rFonts w:cs="Arial"/>
                <w:color w:val="000000"/>
                <w:szCs w:val="18"/>
              </w:rPr>
            </w:pPr>
            <w:r w:rsidRPr="00636689">
              <w:rPr>
                <w:rFonts w:cs="Arial"/>
                <w:color w:val="000000"/>
                <w:szCs w:val="18"/>
              </w:rPr>
              <w:t>Responsible Person Loop</w:t>
            </w:r>
          </w:p>
        </w:tc>
        <w:tc>
          <w:tcPr>
            <w:tcW w:w="720" w:type="dxa"/>
            <w:tcBorders>
              <w:top w:val="single" w:sz="18" w:space="0" w:color="FFFFFF"/>
              <w:bottom w:val="single" w:sz="18" w:space="0" w:color="FFFFFF"/>
            </w:tcBorders>
            <w:shd w:val="clear" w:color="auto" w:fill="BFBFBF" w:themeFill="background1" w:themeFillShade="BF"/>
          </w:tcPr>
          <w:p w14:paraId="22255C26" w14:textId="41F245C4" w:rsidR="00D12804" w:rsidRPr="00B00EE3" w:rsidRDefault="00D12804" w:rsidP="00755C71">
            <w:pPr>
              <w:pStyle w:val="TABLE-BodyText"/>
              <w:keepNext/>
              <w:rPr>
                <w:rFonts w:cs="Arial"/>
                <w:color w:val="000000"/>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E4CECA2" w14:textId="066B5596" w:rsidR="00D12804" w:rsidRPr="00B00EE3" w:rsidRDefault="00D12804" w:rsidP="00755C71">
            <w:pPr>
              <w:pStyle w:val="TABLE-BodyText"/>
              <w:keepNext/>
              <w:rPr>
                <w:rFonts w:cs="Arial"/>
                <w:color w:val="000000"/>
                <w:szCs w:val="18"/>
              </w:rPr>
            </w:pPr>
            <w:r w:rsidRPr="00636689">
              <w:rPr>
                <w:rFonts w:cs="Arial"/>
                <w:color w:val="000000"/>
                <w:szCs w:val="18"/>
              </w:rPr>
              <w:t>The Custodial Parent loop and the Responsible Person loop may both be transmitted for an enrollment.</w:t>
            </w:r>
          </w:p>
        </w:tc>
      </w:tr>
      <w:tr w:rsidR="00755C71" w14:paraId="2DFBAE18"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1C7954E0" w14:textId="5EBF05C0" w:rsidR="00D12804" w:rsidRPr="00636689" w:rsidRDefault="00D12804" w:rsidP="003B501A">
            <w:pPr>
              <w:pStyle w:val="TABLE-BodyText"/>
              <w:keepNext/>
              <w:rPr>
                <w:rFonts w:cs="Arial"/>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F2F2F2" w:themeFill="background1" w:themeFillShade="F2"/>
          </w:tcPr>
          <w:p w14:paraId="75B9C58D" w14:textId="614C81AC" w:rsidR="00D12804" w:rsidRPr="00636689" w:rsidRDefault="00D12804" w:rsidP="003B501A">
            <w:pPr>
              <w:pStyle w:val="TABLE-BodyText"/>
              <w:keepNext/>
              <w:rPr>
                <w:rFonts w:cs="Arial"/>
                <w:szCs w:val="18"/>
              </w:rPr>
            </w:pPr>
            <w:r w:rsidRPr="00636689">
              <w:rPr>
                <w:rFonts w:cs="Arial"/>
                <w:color w:val="000000"/>
                <w:szCs w:val="18"/>
              </w:rPr>
              <w:t>NM1</w:t>
            </w:r>
          </w:p>
        </w:tc>
        <w:tc>
          <w:tcPr>
            <w:tcW w:w="2700" w:type="dxa"/>
            <w:tcBorders>
              <w:top w:val="single" w:sz="18" w:space="0" w:color="FFFFFF"/>
              <w:bottom w:val="single" w:sz="18" w:space="0" w:color="FFFFFF"/>
            </w:tcBorders>
            <w:shd w:val="clear" w:color="auto" w:fill="F2F2F2" w:themeFill="background1" w:themeFillShade="F2"/>
          </w:tcPr>
          <w:p w14:paraId="72DCAA8E" w14:textId="4F17850A" w:rsidR="00D12804" w:rsidRPr="00636689" w:rsidRDefault="00D12804" w:rsidP="003B501A">
            <w:pPr>
              <w:pStyle w:val="TABLE-BodyText"/>
              <w:keepNext/>
              <w:rPr>
                <w:rFonts w:cs="Arial"/>
                <w:szCs w:val="18"/>
              </w:rPr>
            </w:pPr>
            <w:r w:rsidRPr="00636689">
              <w:rPr>
                <w:rFonts w:cs="Arial"/>
                <w:color w:val="000000"/>
                <w:szCs w:val="18"/>
              </w:rPr>
              <w:t>Responsible Person</w:t>
            </w:r>
          </w:p>
        </w:tc>
        <w:tc>
          <w:tcPr>
            <w:tcW w:w="720" w:type="dxa"/>
            <w:tcBorders>
              <w:top w:val="single" w:sz="18" w:space="0" w:color="FFFFFF"/>
              <w:bottom w:val="single" w:sz="18" w:space="0" w:color="FFFFFF"/>
            </w:tcBorders>
            <w:shd w:val="clear" w:color="auto" w:fill="F2F2F2" w:themeFill="background1" w:themeFillShade="F2"/>
          </w:tcPr>
          <w:p w14:paraId="1687FF00" w14:textId="5457BD81" w:rsidR="00D12804" w:rsidRPr="00636689" w:rsidRDefault="00D12804"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A4E6EC0" w14:textId="450DD4C8" w:rsidR="00D12804" w:rsidRPr="00636689" w:rsidRDefault="00D12804" w:rsidP="003B501A">
            <w:pPr>
              <w:pStyle w:val="TABLE-BodyText"/>
              <w:keepNext/>
              <w:rPr>
                <w:rFonts w:cs="Arial"/>
                <w:szCs w:val="18"/>
              </w:rPr>
            </w:pPr>
            <w:r w:rsidRPr="00636689">
              <w:rPr>
                <w:rFonts w:cs="Arial"/>
                <w:color w:val="000000"/>
                <w:szCs w:val="18"/>
              </w:rPr>
              <w:t> </w:t>
            </w:r>
          </w:p>
        </w:tc>
      </w:tr>
      <w:tr w:rsidR="00D12804" w14:paraId="3DBC493F"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9419D8F" w14:textId="3EA8CB1B" w:rsidR="00D12804" w:rsidRPr="00636689" w:rsidRDefault="00D12804"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54658A7" w14:textId="6C84AB77" w:rsidR="00D12804" w:rsidRPr="00636689" w:rsidRDefault="00D12804" w:rsidP="003B501A">
            <w:pPr>
              <w:pStyle w:val="TABLE-BodyText"/>
              <w:keepNext/>
              <w:rPr>
                <w:rFonts w:cs="Arial"/>
                <w:szCs w:val="18"/>
              </w:rPr>
            </w:pPr>
            <w:r w:rsidRPr="00636689">
              <w:rPr>
                <w:rFonts w:cs="Arial"/>
                <w:color w:val="000000"/>
                <w:szCs w:val="18"/>
              </w:rPr>
              <w:t>NM101</w:t>
            </w:r>
          </w:p>
        </w:tc>
        <w:tc>
          <w:tcPr>
            <w:tcW w:w="2700" w:type="dxa"/>
            <w:tcBorders>
              <w:top w:val="single" w:sz="18" w:space="0" w:color="FFFFFF"/>
              <w:bottom w:val="single" w:sz="18" w:space="0" w:color="FFFFFF"/>
            </w:tcBorders>
            <w:shd w:val="clear" w:color="auto" w:fill="F2F2F2" w:themeFill="background1" w:themeFillShade="F2"/>
          </w:tcPr>
          <w:p w14:paraId="26C3F97A" w14:textId="38B2DA35" w:rsidR="00D12804" w:rsidRPr="00636689" w:rsidRDefault="00D12804" w:rsidP="003B501A">
            <w:pPr>
              <w:pStyle w:val="TABLE-BodyText"/>
              <w:keepNext/>
              <w:rPr>
                <w:rFonts w:cs="Arial"/>
                <w:szCs w:val="18"/>
              </w:rPr>
            </w:pPr>
            <w:r w:rsidRPr="00636689">
              <w:rPr>
                <w:rFonts w:cs="Arial"/>
                <w:color w:val="000000"/>
                <w:szCs w:val="18"/>
              </w:rPr>
              <w:t>Entity Identifier Code</w:t>
            </w:r>
          </w:p>
        </w:tc>
        <w:tc>
          <w:tcPr>
            <w:tcW w:w="720" w:type="dxa"/>
            <w:tcBorders>
              <w:top w:val="single" w:sz="18" w:space="0" w:color="FFFFFF"/>
              <w:bottom w:val="single" w:sz="18" w:space="0" w:color="FFFFFF"/>
            </w:tcBorders>
            <w:shd w:val="clear" w:color="auto" w:fill="F2F2F2" w:themeFill="background1" w:themeFillShade="F2"/>
          </w:tcPr>
          <w:p w14:paraId="47468C12" w14:textId="406A0556" w:rsidR="00D12804" w:rsidRPr="00636689" w:rsidRDefault="00D12804"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87864B4" w14:textId="3E5B852A" w:rsidR="00D12804" w:rsidRPr="00636689" w:rsidRDefault="00D12804" w:rsidP="003B501A">
            <w:pPr>
              <w:pStyle w:val="TABLE-BodyText"/>
              <w:keepNext/>
              <w:rPr>
                <w:rFonts w:cs="Arial"/>
                <w:szCs w:val="18"/>
              </w:rPr>
            </w:pPr>
            <w:r w:rsidRPr="00636689">
              <w:rPr>
                <w:rFonts w:cs="Arial"/>
                <w:color w:val="000000"/>
                <w:szCs w:val="18"/>
              </w:rPr>
              <w:t>Will transmit "QD" (Responsible Party) or "S1" (Parent) as appropriate.</w:t>
            </w:r>
          </w:p>
        </w:tc>
      </w:tr>
      <w:tr w:rsidR="00D12804" w14:paraId="414B3EED"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07ECD60A" w14:textId="58107CB0" w:rsidR="00D12804" w:rsidRPr="00636689" w:rsidRDefault="00D12804"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3DC057E" w14:textId="0B8C6360" w:rsidR="00D12804" w:rsidRPr="00636689" w:rsidRDefault="00D12804" w:rsidP="00D12804">
            <w:pPr>
              <w:pStyle w:val="TABLE-BodyText"/>
              <w:rPr>
                <w:rFonts w:cs="Arial"/>
                <w:szCs w:val="18"/>
              </w:rPr>
            </w:pPr>
            <w:r w:rsidRPr="00636689">
              <w:rPr>
                <w:rFonts w:cs="Arial"/>
                <w:color w:val="000000"/>
                <w:szCs w:val="18"/>
              </w:rPr>
              <w:t>NM109</w:t>
            </w:r>
          </w:p>
        </w:tc>
        <w:tc>
          <w:tcPr>
            <w:tcW w:w="2700" w:type="dxa"/>
            <w:tcBorders>
              <w:top w:val="single" w:sz="18" w:space="0" w:color="FFFFFF"/>
              <w:bottom w:val="single" w:sz="18" w:space="0" w:color="FFFFFF"/>
            </w:tcBorders>
            <w:shd w:val="clear" w:color="auto" w:fill="F2F2F2" w:themeFill="background1" w:themeFillShade="F2"/>
          </w:tcPr>
          <w:p w14:paraId="4ACB6DAB" w14:textId="23CD21E2" w:rsidR="00D12804" w:rsidRPr="00636689" w:rsidRDefault="00D12804" w:rsidP="00D12804">
            <w:pPr>
              <w:pStyle w:val="TABLE-BodyText"/>
              <w:rPr>
                <w:rFonts w:cs="Arial"/>
                <w:szCs w:val="18"/>
              </w:rPr>
            </w:pPr>
            <w:r w:rsidRPr="00636689">
              <w:rPr>
                <w:rFonts w:cs="Arial"/>
                <w:color w:val="000000"/>
                <w:szCs w:val="18"/>
              </w:rPr>
              <w:t>Responsible Party Identifier</w:t>
            </w:r>
          </w:p>
        </w:tc>
        <w:tc>
          <w:tcPr>
            <w:tcW w:w="720" w:type="dxa"/>
            <w:tcBorders>
              <w:top w:val="single" w:sz="18" w:space="0" w:color="FFFFFF"/>
              <w:bottom w:val="single" w:sz="18" w:space="0" w:color="FFFFFF"/>
            </w:tcBorders>
            <w:shd w:val="clear" w:color="auto" w:fill="F2F2F2" w:themeFill="background1" w:themeFillShade="F2"/>
          </w:tcPr>
          <w:p w14:paraId="793B0A1E" w14:textId="0F99A3EF" w:rsidR="00D12804" w:rsidRPr="00636689" w:rsidRDefault="00D12804"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6900084C" w14:textId="1432D095" w:rsidR="00D12804" w:rsidRPr="00636689" w:rsidRDefault="00D12804" w:rsidP="00D12804">
            <w:pPr>
              <w:pStyle w:val="TABLE-BodyText"/>
              <w:rPr>
                <w:rFonts w:cs="Arial"/>
                <w:szCs w:val="18"/>
              </w:rPr>
            </w:pPr>
            <w:r w:rsidRPr="00636689">
              <w:rPr>
                <w:rFonts w:cs="Arial"/>
                <w:color w:val="000000"/>
                <w:szCs w:val="18"/>
              </w:rPr>
              <w:t>Will transmit the SSN when known.</w:t>
            </w:r>
          </w:p>
        </w:tc>
      </w:tr>
      <w:tr w:rsidR="009F29AC" w14:paraId="1B625B84"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2E31A532" w14:textId="713BE826" w:rsidR="009F29AC" w:rsidRPr="00636689" w:rsidRDefault="009F29AC" w:rsidP="003B501A">
            <w:pPr>
              <w:pStyle w:val="TABLE-BodyText"/>
              <w:keepNext/>
              <w:rPr>
                <w:rFonts w:cs="Arial"/>
                <w:szCs w:val="18"/>
              </w:rPr>
            </w:pPr>
            <w:r w:rsidRPr="00636689">
              <w:rPr>
                <w:rFonts w:cs="Arial"/>
                <w:color w:val="000000"/>
                <w:szCs w:val="18"/>
              </w:rPr>
              <w:t>2100G</w:t>
            </w:r>
          </w:p>
        </w:tc>
        <w:tc>
          <w:tcPr>
            <w:tcW w:w="1080" w:type="dxa"/>
            <w:tcBorders>
              <w:top w:val="single" w:sz="18" w:space="0" w:color="FFFFFF"/>
              <w:bottom w:val="single" w:sz="18" w:space="0" w:color="FFFFFF"/>
            </w:tcBorders>
            <w:shd w:val="clear" w:color="auto" w:fill="BFBFBF" w:themeFill="background1" w:themeFillShade="BF"/>
          </w:tcPr>
          <w:p w14:paraId="419B3E10" w14:textId="2245F19E" w:rsidR="009F29AC" w:rsidRPr="00636689" w:rsidRDefault="009F29AC" w:rsidP="003B501A">
            <w:pPr>
              <w:pStyle w:val="TABLE-BodyText"/>
              <w:keepNext/>
              <w:rPr>
                <w:rFonts w:cs="Arial"/>
                <w:szCs w:val="18"/>
              </w:rPr>
            </w:pPr>
            <w:r w:rsidRPr="00636689">
              <w:rPr>
                <w:rFonts w:cs="Arial"/>
                <w:color w:val="000000"/>
                <w:szCs w:val="18"/>
              </w:rPr>
              <w:t>PER</w:t>
            </w:r>
          </w:p>
        </w:tc>
        <w:tc>
          <w:tcPr>
            <w:tcW w:w="2700" w:type="dxa"/>
            <w:tcBorders>
              <w:top w:val="single" w:sz="18" w:space="0" w:color="FFFFFF"/>
              <w:bottom w:val="single" w:sz="18" w:space="0" w:color="FFFFFF"/>
            </w:tcBorders>
            <w:shd w:val="clear" w:color="auto" w:fill="BFBFBF" w:themeFill="background1" w:themeFillShade="BF"/>
          </w:tcPr>
          <w:p w14:paraId="7BA8CFEA" w14:textId="7052FEF5" w:rsidR="009F29AC" w:rsidRPr="00636689" w:rsidRDefault="009F29AC" w:rsidP="003B501A">
            <w:pPr>
              <w:pStyle w:val="TABLE-BodyText"/>
              <w:keepNext/>
              <w:rPr>
                <w:rFonts w:cs="Arial"/>
                <w:szCs w:val="18"/>
              </w:rPr>
            </w:pPr>
            <w:r w:rsidRPr="00636689">
              <w:rPr>
                <w:rFonts w:cs="Arial"/>
                <w:color w:val="000000"/>
                <w:szCs w:val="18"/>
              </w:rPr>
              <w:t>Responsible Person Communication Numbers</w:t>
            </w:r>
          </w:p>
        </w:tc>
        <w:tc>
          <w:tcPr>
            <w:tcW w:w="720" w:type="dxa"/>
            <w:tcBorders>
              <w:top w:val="single" w:sz="18" w:space="0" w:color="FFFFFF"/>
              <w:bottom w:val="single" w:sz="18" w:space="0" w:color="FFFFFF"/>
            </w:tcBorders>
            <w:shd w:val="clear" w:color="auto" w:fill="BFBFBF" w:themeFill="background1" w:themeFillShade="BF"/>
          </w:tcPr>
          <w:p w14:paraId="163D37A0" w14:textId="3B0BDE90"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vAlign w:val="bottom"/>
          </w:tcPr>
          <w:p w14:paraId="458BB317" w14:textId="516600F8" w:rsidR="009F29AC" w:rsidRPr="00636689" w:rsidRDefault="009F29AC" w:rsidP="003B501A">
            <w:pPr>
              <w:pStyle w:val="TABLE-BodyText"/>
              <w:keepNext/>
              <w:rPr>
                <w:rFonts w:cs="Arial"/>
                <w:szCs w:val="18"/>
              </w:rPr>
            </w:pPr>
            <w:r w:rsidRPr="00636689">
              <w:rPr>
                <w:rFonts w:cs="Arial"/>
                <w:color w:val="000000"/>
                <w:szCs w:val="18"/>
              </w:rPr>
              <w:t> </w:t>
            </w:r>
          </w:p>
        </w:tc>
      </w:tr>
      <w:tr w:rsidR="00755C71" w14:paraId="248071CC"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2AFF1946" w14:textId="51400EF2"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BFBFBF" w:themeFill="background1" w:themeFillShade="BF"/>
          </w:tcPr>
          <w:p w14:paraId="177968FA" w14:textId="218A467D" w:rsidR="009F29AC" w:rsidRPr="00636689" w:rsidRDefault="009F29AC" w:rsidP="00D12804">
            <w:pPr>
              <w:pStyle w:val="TABLE-BodyText"/>
              <w:rPr>
                <w:rFonts w:cs="Arial"/>
                <w:szCs w:val="18"/>
              </w:rPr>
            </w:pPr>
            <w:r w:rsidRPr="00636689">
              <w:rPr>
                <w:rFonts w:cs="Arial"/>
                <w:color w:val="000000"/>
                <w:szCs w:val="18"/>
              </w:rPr>
              <w:t>PER03</w:t>
            </w:r>
          </w:p>
        </w:tc>
        <w:tc>
          <w:tcPr>
            <w:tcW w:w="2700" w:type="dxa"/>
            <w:tcBorders>
              <w:top w:val="single" w:sz="18" w:space="0" w:color="FFFFFF"/>
              <w:bottom w:val="single" w:sz="18" w:space="0" w:color="FFFFFF"/>
            </w:tcBorders>
            <w:shd w:val="clear" w:color="auto" w:fill="BFBFBF" w:themeFill="background1" w:themeFillShade="BF"/>
          </w:tcPr>
          <w:p w14:paraId="27BCEA6E" w14:textId="50BEE474" w:rsidR="009F29AC" w:rsidRPr="00636689" w:rsidRDefault="009F29AC" w:rsidP="00D12804">
            <w:pPr>
              <w:pStyle w:val="TABLE-BodyText"/>
              <w:rPr>
                <w:rFonts w:cs="Arial"/>
                <w:szCs w:val="18"/>
              </w:rPr>
            </w:pPr>
            <w:r w:rsidRPr="00636689">
              <w:rPr>
                <w:rFonts w:cs="Arial"/>
                <w:color w:val="000000"/>
                <w:szCs w:val="18"/>
              </w:rPr>
              <w:t>Communication Number Qualifier</w:t>
            </w:r>
          </w:p>
        </w:tc>
        <w:tc>
          <w:tcPr>
            <w:tcW w:w="720" w:type="dxa"/>
            <w:tcBorders>
              <w:top w:val="single" w:sz="18" w:space="0" w:color="FFFFFF"/>
              <w:bottom w:val="single" w:sz="18" w:space="0" w:color="FFFFFF"/>
            </w:tcBorders>
            <w:shd w:val="clear" w:color="auto" w:fill="BFBFBF" w:themeFill="background1" w:themeFillShade="BF"/>
          </w:tcPr>
          <w:p w14:paraId="157A4CDD" w14:textId="464F1513"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FE37808" w14:textId="62E8590F" w:rsidR="009F29AC" w:rsidRPr="00636689" w:rsidRDefault="009F29AC" w:rsidP="00D12804">
            <w:pPr>
              <w:pStyle w:val="TABLE-BodyText"/>
              <w:rPr>
                <w:rFonts w:cs="Arial"/>
                <w:szCs w:val="18"/>
              </w:rPr>
            </w:pPr>
            <w:r w:rsidRPr="00636689">
              <w:rPr>
                <w:rFonts w:cs="Arial"/>
                <w:color w:val="000000"/>
                <w:szCs w:val="18"/>
              </w:rPr>
              <w:t>Will transmit three communication contacts --- home phone, work phone, cell phone, or email address --- when the information is available.</w:t>
            </w:r>
            <w:r w:rsidRPr="00636689">
              <w:rPr>
                <w:rFonts w:cs="Arial"/>
                <w:color w:val="000000"/>
                <w:szCs w:val="18"/>
              </w:rPr>
              <w:br/>
            </w:r>
            <w:r w:rsidRPr="00636689">
              <w:rPr>
                <w:rFonts w:cs="Arial"/>
                <w:color w:val="000000"/>
                <w:szCs w:val="18"/>
              </w:rPr>
              <w:br/>
              <w:t>Communication contacts will be sent in the following order</w:t>
            </w:r>
            <w:proofErr w:type="gramStart"/>
            <w:r w:rsidRPr="00636689">
              <w:rPr>
                <w:rFonts w:cs="Arial"/>
                <w:color w:val="000000"/>
                <w:szCs w:val="18"/>
              </w:rPr>
              <w:t>:</w:t>
            </w:r>
            <w:proofErr w:type="gramEnd"/>
            <w:r w:rsidRPr="00636689">
              <w:rPr>
                <w:rFonts w:cs="Arial"/>
                <w:color w:val="000000"/>
                <w:szCs w:val="18"/>
              </w:rPr>
              <w:br/>
              <w:t>1st  --- Primary Phone ("TE")</w:t>
            </w:r>
            <w:r w:rsidRPr="00636689">
              <w:rPr>
                <w:rFonts w:cs="Arial"/>
                <w:color w:val="000000"/>
                <w:szCs w:val="18"/>
              </w:rPr>
              <w:br/>
              <w:t>2nd --- Secondary Phone ("AP")</w:t>
            </w:r>
            <w:r w:rsidRPr="00636689">
              <w:rPr>
                <w:rFonts w:cs="Arial"/>
                <w:color w:val="000000"/>
                <w:szCs w:val="18"/>
              </w:rPr>
              <w:br/>
              <w:t>3rd --- Preferred Communication Method ("EM" for email or "BN" for a phone number for receiving text messages). If no preferred communication method is chosen, the 3rd communication contact will not be sent.</w:t>
            </w:r>
          </w:p>
        </w:tc>
      </w:tr>
      <w:tr w:rsidR="00755C71" w14:paraId="230808EC"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21A73626" w14:textId="7510D38A" w:rsidR="009F29AC" w:rsidRPr="00636689" w:rsidRDefault="009F29AC" w:rsidP="00D12804">
            <w:pPr>
              <w:pStyle w:val="TABLE-BodyText"/>
              <w:rPr>
                <w:rFonts w:cs="Arial"/>
                <w:szCs w:val="18"/>
              </w:rPr>
            </w:pPr>
            <w:r w:rsidRPr="00636689">
              <w:rPr>
                <w:rFonts w:cs="Arial"/>
                <w:color w:val="000000"/>
                <w:szCs w:val="18"/>
              </w:rPr>
              <w:t>2100H</w:t>
            </w:r>
          </w:p>
        </w:tc>
        <w:tc>
          <w:tcPr>
            <w:tcW w:w="1080" w:type="dxa"/>
            <w:tcBorders>
              <w:top w:val="single" w:sz="18" w:space="0" w:color="FFFFFF"/>
              <w:bottom w:val="single" w:sz="18" w:space="0" w:color="FFFFFF"/>
            </w:tcBorders>
            <w:shd w:val="clear" w:color="auto" w:fill="F2F2F2" w:themeFill="background1" w:themeFillShade="F2"/>
          </w:tcPr>
          <w:p w14:paraId="26D5059B" w14:textId="21905419"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F2F2F2" w:themeFill="background1" w:themeFillShade="F2"/>
          </w:tcPr>
          <w:p w14:paraId="5544CED1" w14:textId="38F6FA28" w:rsidR="009F29AC" w:rsidRPr="00636689" w:rsidRDefault="009F29AC" w:rsidP="00D12804">
            <w:pPr>
              <w:pStyle w:val="TABLE-BodyText"/>
              <w:rPr>
                <w:rFonts w:cs="Arial"/>
                <w:szCs w:val="18"/>
              </w:rPr>
            </w:pPr>
            <w:r w:rsidRPr="00636689">
              <w:rPr>
                <w:rFonts w:cs="Arial"/>
                <w:color w:val="000000"/>
                <w:szCs w:val="18"/>
              </w:rPr>
              <w:t>Drop-Off Location Loop</w:t>
            </w:r>
          </w:p>
        </w:tc>
        <w:tc>
          <w:tcPr>
            <w:tcW w:w="720" w:type="dxa"/>
            <w:tcBorders>
              <w:top w:val="single" w:sz="18" w:space="0" w:color="FFFFFF"/>
              <w:bottom w:val="single" w:sz="18" w:space="0" w:color="FFFFFF"/>
            </w:tcBorders>
            <w:shd w:val="clear" w:color="auto" w:fill="F2F2F2" w:themeFill="background1" w:themeFillShade="F2"/>
          </w:tcPr>
          <w:p w14:paraId="4BBF1B04" w14:textId="75E79769"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D7C424A" w14:textId="50A890E7" w:rsidR="009F29AC" w:rsidRPr="00636689" w:rsidRDefault="009F29AC" w:rsidP="00D12804">
            <w:pPr>
              <w:pStyle w:val="TABLE-BodyText"/>
              <w:rPr>
                <w:rFonts w:cs="Arial"/>
                <w:szCs w:val="18"/>
              </w:rPr>
            </w:pPr>
            <w:r w:rsidRPr="00636689">
              <w:rPr>
                <w:rFonts w:cs="Arial"/>
                <w:color w:val="000000"/>
                <w:szCs w:val="18"/>
              </w:rPr>
              <w:t>This loop will never be transmitted.</w:t>
            </w:r>
          </w:p>
        </w:tc>
      </w:tr>
      <w:tr w:rsidR="009F29AC" w14:paraId="1134601D"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6E3485F" w14:textId="6DCBCE33" w:rsidR="009F29AC" w:rsidRPr="00636689" w:rsidRDefault="009F29AC" w:rsidP="00D12804">
            <w:pPr>
              <w:pStyle w:val="TABLE-BodyText"/>
              <w:rPr>
                <w:rFonts w:cs="Arial"/>
                <w:szCs w:val="18"/>
              </w:rPr>
            </w:pPr>
            <w:r w:rsidRPr="00636689">
              <w:rPr>
                <w:rFonts w:cs="Arial"/>
                <w:color w:val="000000"/>
                <w:szCs w:val="18"/>
              </w:rPr>
              <w:t>2200</w:t>
            </w:r>
          </w:p>
        </w:tc>
        <w:tc>
          <w:tcPr>
            <w:tcW w:w="1080" w:type="dxa"/>
            <w:tcBorders>
              <w:top w:val="single" w:sz="18" w:space="0" w:color="FFFFFF"/>
              <w:bottom w:val="single" w:sz="18" w:space="0" w:color="FFFFFF"/>
            </w:tcBorders>
            <w:shd w:val="clear" w:color="auto" w:fill="BFBFBF" w:themeFill="background1" w:themeFillShade="BF"/>
          </w:tcPr>
          <w:p w14:paraId="485C3DE7" w14:textId="3EB26407"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5BF9525" w14:textId="5CB430CA" w:rsidR="009F29AC" w:rsidRPr="00636689" w:rsidRDefault="009F29AC" w:rsidP="00D12804">
            <w:pPr>
              <w:pStyle w:val="TABLE-BodyText"/>
              <w:rPr>
                <w:rFonts w:cs="Arial"/>
                <w:szCs w:val="18"/>
              </w:rPr>
            </w:pPr>
            <w:r w:rsidRPr="00636689">
              <w:rPr>
                <w:rFonts w:cs="Arial"/>
                <w:color w:val="000000"/>
                <w:szCs w:val="18"/>
              </w:rPr>
              <w:t>Disability Information Loop</w:t>
            </w:r>
          </w:p>
        </w:tc>
        <w:tc>
          <w:tcPr>
            <w:tcW w:w="720" w:type="dxa"/>
            <w:tcBorders>
              <w:top w:val="single" w:sz="18" w:space="0" w:color="FFFFFF"/>
              <w:bottom w:val="single" w:sz="18" w:space="0" w:color="FFFFFF"/>
            </w:tcBorders>
            <w:shd w:val="clear" w:color="auto" w:fill="BFBFBF" w:themeFill="background1" w:themeFillShade="BF"/>
          </w:tcPr>
          <w:p w14:paraId="71C97831" w14:textId="07C0A3D5"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914E224" w14:textId="0459CBD1" w:rsidR="009F29AC" w:rsidRPr="00636689" w:rsidRDefault="009F29AC" w:rsidP="00D12804">
            <w:pPr>
              <w:pStyle w:val="TABLE-BodyText"/>
              <w:rPr>
                <w:rFonts w:cs="Arial"/>
                <w:szCs w:val="18"/>
              </w:rPr>
            </w:pPr>
            <w:r w:rsidRPr="00636689">
              <w:rPr>
                <w:rFonts w:cs="Arial"/>
                <w:color w:val="000000"/>
                <w:szCs w:val="18"/>
              </w:rPr>
              <w:t>This loop will never be transmitted.</w:t>
            </w:r>
          </w:p>
        </w:tc>
      </w:tr>
      <w:tr w:rsidR="00755C71" w14:paraId="4E45EC1D"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000DB607" w14:textId="03ECD590" w:rsidR="009F29AC" w:rsidRPr="00636689" w:rsidRDefault="009F29AC" w:rsidP="003B501A">
            <w:pPr>
              <w:pStyle w:val="TABLE-BodyText"/>
              <w:keepN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F2F2F2" w:themeFill="background1" w:themeFillShade="F2"/>
          </w:tcPr>
          <w:p w14:paraId="290CD661" w14:textId="2FC9B77A" w:rsidR="009F29AC" w:rsidRPr="00636689" w:rsidRDefault="009F29AC" w:rsidP="003B501A">
            <w:pPr>
              <w:pStyle w:val="TABLE-BodyText"/>
              <w:keepNext/>
              <w:rPr>
                <w:rFonts w:cs="Arial"/>
                <w:szCs w:val="18"/>
              </w:rPr>
            </w:pPr>
            <w:r w:rsidRPr="00636689">
              <w:rPr>
                <w:rFonts w:cs="Arial"/>
                <w:color w:val="000000"/>
                <w:szCs w:val="18"/>
              </w:rPr>
              <w:t>HD</w:t>
            </w:r>
          </w:p>
        </w:tc>
        <w:tc>
          <w:tcPr>
            <w:tcW w:w="2700" w:type="dxa"/>
            <w:tcBorders>
              <w:top w:val="single" w:sz="18" w:space="0" w:color="FFFFFF"/>
              <w:bottom w:val="single" w:sz="18" w:space="0" w:color="FFFFFF"/>
            </w:tcBorders>
            <w:shd w:val="clear" w:color="auto" w:fill="F2F2F2" w:themeFill="background1" w:themeFillShade="F2"/>
          </w:tcPr>
          <w:p w14:paraId="6C8904AE" w14:textId="689085B4" w:rsidR="009F29AC" w:rsidRPr="00636689" w:rsidRDefault="009F29AC" w:rsidP="003B501A">
            <w:pPr>
              <w:pStyle w:val="TABLE-BodyText"/>
              <w:keepNext/>
              <w:rPr>
                <w:rFonts w:cs="Arial"/>
                <w:szCs w:val="18"/>
              </w:rPr>
            </w:pPr>
            <w:r w:rsidRPr="00636689">
              <w:rPr>
                <w:rFonts w:cs="Arial"/>
                <w:color w:val="000000"/>
                <w:szCs w:val="18"/>
              </w:rPr>
              <w:t>Health Coverage</w:t>
            </w:r>
          </w:p>
        </w:tc>
        <w:tc>
          <w:tcPr>
            <w:tcW w:w="720" w:type="dxa"/>
            <w:tcBorders>
              <w:top w:val="single" w:sz="18" w:space="0" w:color="FFFFFF"/>
              <w:bottom w:val="single" w:sz="18" w:space="0" w:color="FFFFFF"/>
            </w:tcBorders>
            <w:shd w:val="clear" w:color="auto" w:fill="F2F2F2" w:themeFill="background1" w:themeFillShade="F2"/>
          </w:tcPr>
          <w:p w14:paraId="5F856C96" w14:textId="0B66480D"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1CA3AD8E" w14:textId="6DE6BF49" w:rsidR="009F29AC" w:rsidRPr="00636689" w:rsidRDefault="009F29AC" w:rsidP="003B501A">
            <w:pPr>
              <w:pStyle w:val="TABLE-BodyText"/>
              <w:keepNext/>
              <w:rPr>
                <w:rFonts w:cs="Arial"/>
                <w:szCs w:val="18"/>
              </w:rPr>
            </w:pPr>
            <w:r w:rsidRPr="00636689">
              <w:rPr>
                <w:rFonts w:cs="Arial"/>
                <w:color w:val="000000"/>
                <w:szCs w:val="18"/>
              </w:rPr>
              <w:t> </w:t>
            </w:r>
          </w:p>
        </w:tc>
      </w:tr>
      <w:tr w:rsidR="009F29AC" w14:paraId="4CDA4167"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4C2935A5" w14:textId="484545EF"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3FBDBF9" w14:textId="2498C9C0" w:rsidR="009F29AC" w:rsidRPr="00636689" w:rsidRDefault="009F29AC" w:rsidP="00D12804">
            <w:pPr>
              <w:pStyle w:val="TABLE-BodyText"/>
              <w:rPr>
                <w:rFonts w:cs="Arial"/>
                <w:szCs w:val="18"/>
              </w:rPr>
            </w:pPr>
            <w:r w:rsidRPr="00636689">
              <w:rPr>
                <w:rFonts w:cs="Arial"/>
                <w:color w:val="000000"/>
                <w:szCs w:val="18"/>
              </w:rPr>
              <w:t>HD03</w:t>
            </w:r>
          </w:p>
        </w:tc>
        <w:tc>
          <w:tcPr>
            <w:tcW w:w="2700" w:type="dxa"/>
            <w:tcBorders>
              <w:top w:val="single" w:sz="18" w:space="0" w:color="FFFFFF"/>
              <w:bottom w:val="single" w:sz="18" w:space="0" w:color="FFFFFF"/>
            </w:tcBorders>
            <w:shd w:val="clear" w:color="auto" w:fill="F2F2F2" w:themeFill="background1" w:themeFillShade="F2"/>
          </w:tcPr>
          <w:p w14:paraId="5032C1EA" w14:textId="1480A21F" w:rsidR="009F29AC" w:rsidRPr="00636689" w:rsidRDefault="009F29AC" w:rsidP="00D12804">
            <w:pPr>
              <w:pStyle w:val="TABLE-BodyText"/>
              <w:rPr>
                <w:rFonts w:cs="Arial"/>
                <w:szCs w:val="18"/>
              </w:rPr>
            </w:pPr>
            <w:r w:rsidRPr="00636689">
              <w:rPr>
                <w:rFonts w:cs="Arial"/>
                <w:color w:val="000000"/>
                <w:szCs w:val="18"/>
              </w:rPr>
              <w:t>Insurance Line Code</w:t>
            </w:r>
          </w:p>
        </w:tc>
        <w:tc>
          <w:tcPr>
            <w:tcW w:w="720" w:type="dxa"/>
            <w:tcBorders>
              <w:top w:val="single" w:sz="18" w:space="0" w:color="FFFFFF"/>
              <w:bottom w:val="single" w:sz="18" w:space="0" w:color="FFFFFF"/>
            </w:tcBorders>
            <w:shd w:val="clear" w:color="auto" w:fill="F2F2F2" w:themeFill="background1" w:themeFillShade="F2"/>
          </w:tcPr>
          <w:p w14:paraId="4645FB69" w14:textId="25D82ACC" w:rsidR="009F29AC" w:rsidRPr="00636689" w:rsidRDefault="009F29AC" w:rsidP="00D12804">
            <w:pPr>
              <w:pStyle w:val="TABLE-BodyText"/>
              <w:rPr>
                <w:rFonts w:cs="Arial"/>
                <w:szCs w:val="18"/>
              </w:rPr>
            </w:pPr>
            <w:r w:rsidRPr="00636689">
              <w:rPr>
                <w:rFonts w:cs="Arial"/>
                <w:color w:val="000000"/>
                <w:szCs w:val="18"/>
              </w:rPr>
              <w:t>HLT</w:t>
            </w:r>
            <w:r w:rsidRPr="00636689">
              <w:rPr>
                <w:rFonts w:cs="Arial"/>
                <w:color w:val="000000"/>
                <w:szCs w:val="18"/>
              </w:rPr>
              <w:br/>
              <w:t>DEN</w:t>
            </w:r>
          </w:p>
        </w:tc>
        <w:tc>
          <w:tcPr>
            <w:tcW w:w="4165" w:type="dxa"/>
            <w:tcBorders>
              <w:top w:val="single" w:sz="18" w:space="0" w:color="FFFFFF"/>
              <w:bottom w:val="single" w:sz="18" w:space="0" w:color="FFFFFF"/>
            </w:tcBorders>
            <w:shd w:val="clear" w:color="auto" w:fill="F2F2F2" w:themeFill="background1" w:themeFillShade="F2"/>
          </w:tcPr>
          <w:p w14:paraId="05CAB6FA" w14:textId="70EE9C0A" w:rsidR="009F29AC" w:rsidRPr="00636689" w:rsidRDefault="009F29AC" w:rsidP="00D12804">
            <w:pPr>
              <w:pStyle w:val="TABLE-BodyText"/>
              <w:rPr>
                <w:rFonts w:cs="Arial"/>
                <w:szCs w:val="18"/>
              </w:rPr>
            </w:pPr>
            <w:r w:rsidRPr="00636689">
              <w:rPr>
                <w:rFonts w:cs="Arial"/>
                <w:color w:val="000000"/>
                <w:szCs w:val="18"/>
              </w:rPr>
              <w:t>Will transmit coverage information for the qualifiers shown, as applicable.</w:t>
            </w:r>
          </w:p>
        </w:tc>
      </w:tr>
      <w:tr w:rsidR="009F29AC" w14:paraId="72C12725"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F3519A8" w14:textId="0CE513DD" w:rsidR="009F29AC" w:rsidRPr="00636689" w:rsidRDefault="009F29AC" w:rsidP="003B501A">
            <w:pPr>
              <w:pStyle w:val="TABLE-BodyText"/>
              <w:keepN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63264215" w14:textId="4B37ABDF" w:rsidR="009F29AC" w:rsidRPr="00636689" w:rsidRDefault="009F29AC" w:rsidP="003B501A">
            <w:pPr>
              <w:pStyle w:val="TABLE-BodyText"/>
              <w:keepNext/>
              <w:rPr>
                <w:rFonts w:cs="Arial"/>
                <w:szCs w:val="18"/>
              </w:rPr>
            </w:pPr>
            <w:r w:rsidRPr="00636689">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4DC209CD" w14:textId="31C978C2" w:rsidR="009F29AC" w:rsidRPr="00636689" w:rsidRDefault="009F29AC" w:rsidP="003B501A">
            <w:pPr>
              <w:pStyle w:val="TABLE-BodyText"/>
              <w:keepNext/>
              <w:rPr>
                <w:rFonts w:cs="Arial"/>
                <w:szCs w:val="18"/>
              </w:rPr>
            </w:pPr>
            <w:r w:rsidRPr="00636689">
              <w:rPr>
                <w:rFonts w:cs="Arial"/>
                <w:color w:val="000000"/>
                <w:szCs w:val="18"/>
              </w:rPr>
              <w:t>Health Coverage Dates</w:t>
            </w:r>
          </w:p>
        </w:tc>
        <w:tc>
          <w:tcPr>
            <w:tcW w:w="720" w:type="dxa"/>
            <w:tcBorders>
              <w:top w:val="single" w:sz="18" w:space="0" w:color="FFFFFF"/>
              <w:bottom w:val="single" w:sz="18" w:space="0" w:color="FFFFFF"/>
            </w:tcBorders>
            <w:shd w:val="clear" w:color="auto" w:fill="BFBFBF" w:themeFill="background1" w:themeFillShade="BF"/>
          </w:tcPr>
          <w:p w14:paraId="27FEE613" w14:textId="192A6FCA"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8CD3041" w14:textId="0C0F4C89" w:rsidR="009F29AC" w:rsidRPr="00636689" w:rsidRDefault="009F29AC" w:rsidP="003B501A">
            <w:pPr>
              <w:pStyle w:val="TABLE-BodyText"/>
              <w:keepNext/>
              <w:rPr>
                <w:rFonts w:cs="Arial"/>
                <w:szCs w:val="18"/>
              </w:rPr>
            </w:pPr>
            <w:r w:rsidRPr="00636689">
              <w:rPr>
                <w:rFonts w:cs="Arial"/>
                <w:color w:val="000000"/>
                <w:szCs w:val="18"/>
              </w:rPr>
              <w:t> </w:t>
            </w:r>
          </w:p>
        </w:tc>
      </w:tr>
      <w:tr w:rsidR="00755C71" w14:paraId="7F388829"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6E489B55" w14:textId="41F7E76E"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BFBFBF" w:themeFill="background1" w:themeFillShade="BF"/>
          </w:tcPr>
          <w:p w14:paraId="727BFAEC" w14:textId="5E76419F" w:rsidR="009F29AC" w:rsidRPr="00636689" w:rsidRDefault="009F29AC" w:rsidP="00D12804">
            <w:pPr>
              <w:pStyle w:val="TABLE-BodyText"/>
              <w:rPr>
                <w:rFonts w:cs="Arial"/>
                <w:szCs w:val="18"/>
              </w:rPr>
            </w:pPr>
            <w:r w:rsidRPr="00636689">
              <w:rPr>
                <w:rFonts w:cs="Arial"/>
                <w:color w:val="000000"/>
                <w:szCs w:val="18"/>
              </w:rPr>
              <w:t>DTP01</w:t>
            </w:r>
          </w:p>
        </w:tc>
        <w:tc>
          <w:tcPr>
            <w:tcW w:w="2700" w:type="dxa"/>
            <w:tcBorders>
              <w:top w:val="single" w:sz="18" w:space="0" w:color="FFFFFF"/>
              <w:bottom w:val="single" w:sz="18" w:space="0" w:color="FFFFFF"/>
            </w:tcBorders>
            <w:shd w:val="clear" w:color="auto" w:fill="BFBFBF" w:themeFill="background1" w:themeFillShade="BF"/>
          </w:tcPr>
          <w:p w14:paraId="19561F4E" w14:textId="79C068B8" w:rsidR="009F29AC" w:rsidRPr="00636689" w:rsidRDefault="009F29AC" w:rsidP="00D12804">
            <w:pPr>
              <w:pStyle w:val="TABLE-BodyText"/>
              <w:rPr>
                <w:rFonts w:cs="Arial"/>
                <w:szCs w:val="18"/>
              </w:rPr>
            </w:pPr>
            <w:r w:rsidRPr="00636689">
              <w:rPr>
                <w:rFonts w:cs="Arial"/>
                <w:color w:val="000000"/>
                <w:szCs w:val="18"/>
              </w:rPr>
              <w:t>Date Time Qualifier</w:t>
            </w:r>
          </w:p>
        </w:tc>
        <w:tc>
          <w:tcPr>
            <w:tcW w:w="720" w:type="dxa"/>
            <w:tcBorders>
              <w:top w:val="single" w:sz="18" w:space="0" w:color="FFFFFF"/>
              <w:bottom w:val="single" w:sz="18" w:space="0" w:color="FFFFFF"/>
            </w:tcBorders>
            <w:shd w:val="clear" w:color="auto" w:fill="BFBFBF" w:themeFill="background1" w:themeFillShade="BF"/>
          </w:tcPr>
          <w:p w14:paraId="17FBB8A6" w14:textId="657E53A0" w:rsidR="009F29AC" w:rsidRPr="00636689" w:rsidRDefault="009F29AC" w:rsidP="00D12804">
            <w:pPr>
              <w:pStyle w:val="TABLE-BodyText"/>
              <w:rPr>
                <w:rFonts w:cs="Arial"/>
                <w:szCs w:val="18"/>
              </w:rPr>
            </w:pPr>
            <w:r w:rsidRPr="00636689">
              <w:rPr>
                <w:rFonts w:cs="Arial"/>
                <w:color w:val="000000"/>
                <w:szCs w:val="18"/>
              </w:rPr>
              <w:t>348</w:t>
            </w:r>
          </w:p>
        </w:tc>
        <w:tc>
          <w:tcPr>
            <w:tcW w:w="4165" w:type="dxa"/>
            <w:tcBorders>
              <w:top w:val="single" w:sz="18" w:space="0" w:color="FFFFFF"/>
              <w:bottom w:val="single" w:sz="18" w:space="0" w:color="FFFFFF"/>
            </w:tcBorders>
            <w:shd w:val="clear" w:color="auto" w:fill="BFBFBF" w:themeFill="background1" w:themeFillShade="BF"/>
          </w:tcPr>
          <w:p w14:paraId="2EE76C75" w14:textId="3A5B19D6" w:rsidR="009F29AC" w:rsidRPr="00636689" w:rsidRDefault="009F29AC" w:rsidP="00D12804">
            <w:pPr>
              <w:pStyle w:val="TABLE-BodyText"/>
              <w:rPr>
                <w:rFonts w:cs="Arial"/>
                <w:szCs w:val="18"/>
              </w:rPr>
            </w:pPr>
            <w:r w:rsidRPr="00636689">
              <w:rPr>
                <w:rFonts w:cs="Arial"/>
                <w:color w:val="000000"/>
                <w:szCs w:val="18"/>
              </w:rPr>
              <w:t>"Benefit Begin" - On initial enrollment the effective date of coverage will be provided.</w:t>
            </w:r>
          </w:p>
        </w:tc>
      </w:tr>
      <w:tr w:rsidR="009F29AC" w14:paraId="15D84023"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9FD7FDC" w14:textId="2CAF5DA9" w:rsidR="009F29AC" w:rsidRPr="00636689" w:rsidRDefault="009F29AC" w:rsidP="003B501A">
            <w:pPr>
              <w:pStyle w:val="TABLE-BodyText"/>
              <w:keepNext/>
              <w:rPr>
                <w:rFonts w:cs="Arial"/>
                <w:szCs w:val="18"/>
              </w:rPr>
            </w:pPr>
            <w:r w:rsidRPr="00636689">
              <w:rPr>
                <w:rFonts w:cs="Arial"/>
                <w:color w:val="000000"/>
                <w:szCs w:val="18"/>
              </w:rPr>
              <w:lastRenderedPageBreak/>
              <w:t>2300</w:t>
            </w:r>
          </w:p>
        </w:tc>
        <w:tc>
          <w:tcPr>
            <w:tcW w:w="1080" w:type="dxa"/>
            <w:tcBorders>
              <w:top w:val="single" w:sz="18" w:space="0" w:color="FFFFFF"/>
              <w:bottom w:val="single" w:sz="18" w:space="0" w:color="FFFFFF"/>
            </w:tcBorders>
            <w:shd w:val="clear" w:color="auto" w:fill="BFBFBF" w:themeFill="background1" w:themeFillShade="BF"/>
          </w:tcPr>
          <w:p w14:paraId="4D1EE733" w14:textId="5EA8F7A8" w:rsidR="009F29AC" w:rsidRPr="00636689" w:rsidRDefault="009F29AC" w:rsidP="003B501A">
            <w:pPr>
              <w:pStyle w:val="TABLE-BodyText"/>
              <w:keepN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35987162" w14:textId="1331CB04" w:rsidR="009F29AC" w:rsidRPr="00636689" w:rsidRDefault="009F29AC" w:rsidP="003B501A">
            <w:pPr>
              <w:pStyle w:val="TABLE-BodyText"/>
              <w:keepNext/>
              <w:rPr>
                <w:rFonts w:cs="Arial"/>
                <w:szCs w:val="18"/>
              </w:rPr>
            </w:pPr>
            <w:r w:rsidRPr="00636689">
              <w:rPr>
                <w:rFonts w:cs="Arial"/>
                <w:color w:val="000000"/>
                <w:szCs w:val="18"/>
              </w:rPr>
              <w:t>Health Coverage Policy Number</w:t>
            </w:r>
          </w:p>
        </w:tc>
        <w:tc>
          <w:tcPr>
            <w:tcW w:w="720" w:type="dxa"/>
            <w:tcBorders>
              <w:top w:val="single" w:sz="18" w:space="0" w:color="FFFFFF"/>
              <w:bottom w:val="single" w:sz="18" w:space="0" w:color="FFFFFF"/>
            </w:tcBorders>
            <w:shd w:val="clear" w:color="auto" w:fill="BFBFBF" w:themeFill="background1" w:themeFillShade="BF"/>
          </w:tcPr>
          <w:p w14:paraId="34429EFC" w14:textId="784609E7"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AD9EFFA" w14:textId="31F6DEA0" w:rsidR="009F29AC" w:rsidRPr="00636689" w:rsidRDefault="009F29AC" w:rsidP="003B501A">
            <w:pPr>
              <w:pStyle w:val="TABLE-BodyText"/>
              <w:keepNext/>
              <w:rPr>
                <w:rFonts w:cs="Arial"/>
                <w:szCs w:val="18"/>
              </w:rPr>
            </w:pPr>
            <w:r w:rsidRPr="00636689">
              <w:rPr>
                <w:rFonts w:cs="Arial"/>
                <w:color w:val="000000"/>
                <w:szCs w:val="18"/>
              </w:rPr>
              <w:t> </w:t>
            </w:r>
          </w:p>
        </w:tc>
      </w:tr>
      <w:tr w:rsidR="00755C71" w14:paraId="5EFDB215" w14:textId="77777777" w:rsidTr="00755C71">
        <w:trPr>
          <w:cantSplit/>
        </w:trPr>
        <w:tc>
          <w:tcPr>
            <w:tcW w:w="925" w:type="dxa"/>
            <w:tcBorders>
              <w:top w:val="single" w:sz="18" w:space="0" w:color="FFFFFF"/>
              <w:bottom w:val="single" w:sz="18" w:space="0" w:color="FFFFFF"/>
            </w:tcBorders>
            <w:shd w:val="clear" w:color="auto" w:fill="BFBFBF" w:themeFill="background1" w:themeFillShade="BF"/>
          </w:tcPr>
          <w:p w14:paraId="18E8515A" w14:textId="66C775C4"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BFBFBF" w:themeFill="background1" w:themeFillShade="BF"/>
          </w:tcPr>
          <w:p w14:paraId="2385B05B" w14:textId="0CFDD1A6" w:rsidR="009F29AC" w:rsidRPr="00636689" w:rsidRDefault="009F29AC" w:rsidP="00D12804">
            <w:pPr>
              <w:pStyle w:val="TABLE-BodyText"/>
              <w:rPr>
                <w:rFonts w:cs="Arial"/>
                <w:szCs w:val="18"/>
              </w:rPr>
            </w:pPr>
            <w:r w:rsidRPr="00636689">
              <w:rPr>
                <w:rFonts w:cs="Arial"/>
                <w:color w:val="000000"/>
                <w:szCs w:val="18"/>
              </w:rPr>
              <w:t>REF01</w:t>
            </w:r>
          </w:p>
        </w:tc>
        <w:tc>
          <w:tcPr>
            <w:tcW w:w="2700" w:type="dxa"/>
            <w:tcBorders>
              <w:top w:val="single" w:sz="18" w:space="0" w:color="FFFFFF"/>
              <w:bottom w:val="single" w:sz="18" w:space="0" w:color="FFFFFF"/>
            </w:tcBorders>
            <w:shd w:val="clear" w:color="auto" w:fill="BFBFBF" w:themeFill="background1" w:themeFillShade="BF"/>
          </w:tcPr>
          <w:p w14:paraId="5ACB518C" w14:textId="006080EF" w:rsidR="009F29AC" w:rsidRPr="00636689" w:rsidRDefault="009F29AC" w:rsidP="00D12804">
            <w:pPr>
              <w:pStyle w:val="TABLE-BodyText"/>
              <w:rPr>
                <w:rFonts w:cs="Arial"/>
                <w:szCs w:val="18"/>
              </w:rPr>
            </w:pPr>
            <w:r w:rsidRPr="00636689">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BFBFBF" w:themeFill="background1" w:themeFillShade="BF"/>
          </w:tcPr>
          <w:p w14:paraId="4504546E" w14:textId="058C0A84" w:rsidR="009F29AC" w:rsidRPr="00636689" w:rsidRDefault="009F29AC" w:rsidP="00B07377">
            <w:pPr>
              <w:pStyle w:val="TABLE-BodyText"/>
              <w:rPr>
                <w:rFonts w:cs="Arial"/>
                <w:color w:val="000000"/>
                <w:szCs w:val="18"/>
              </w:rPr>
            </w:pPr>
            <w:r w:rsidRPr="00636689">
              <w:rPr>
                <w:rFonts w:cs="Arial"/>
                <w:color w:val="000000"/>
                <w:szCs w:val="18"/>
              </w:rPr>
              <w:t>CE</w:t>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t>E8</w:t>
            </w:r>
            <w:r w:rsidRPr="00636689">
              <w:rPr>
                <w:rFonts w:cs="Arial"/>
                <w:color w:val="000000"/>
                <w:szCs w:val="18"/>
              </w:rPr>
              <w:br/>
            </w:r>
            <w:r w:rsidRPr="00636689">
              <w:rPr>
                <w:rFonts w:cs="Arial"/>
                <w:color w:val="000000"/>
                <w:szCs w:val="18"/>
              </w:rPr>
              <w:br/>
            </w:r>
            <w:r w:rsidRPr="00636689">
              <w:rPr>
                <w:rFonts w:cs="Arial"/>
                <w:color w:val="000000"/>
                <w:szCs w:val="18"/>
              </w:rPr>
              <w:br/>
            </w:r>
            <w:r w:rsidRPr="00636689">
              <w:rPr>
                <w:rFonts w:cs="Arial"/>
                <w:color w:val="000000"/>
                <w:szCs w:val="18"/>
              </w:rPr>
              <w:br/>
              <w:t>1L</w:t>
            </w:r>
          </w:p>
        </w:tc>
        <w:tc>
          <w:tcPr>
            <w:tcW w:w="4165" w:type="dxa"/>
            <w:tcBorders>
              <w:top w:val="single" w:sz="18" w:space="0" w:color="FFFFFF"/>
              <w:bottom w:val="single" w:sz="18" w:space="0" w:color="FFFFFF"/>
            </w:tcBorders>
            <w:shd w:val="clear" w:color="auto" w:fill="BFBFBF" w:themeFill="background1" w:themeFillShade="BF"/>
          </w:tcPr>
          <w:p w14:paraId="5227E15E" w14:textId="3A7225B0" w:rsidR="009F29AC" w:rsidRPr="00636689" w:rsidRDefault="009F29AC" w:rsidP="00D12804">
            <w:pPr>
              <w:pStyle w:val="TABLE-BodyText"/>
              <w:rPr>
                <w:rFonts w:cs="Arial"/>
                <w:szCs w:val="18"/>
              </w:rPr>
            </w:pPr>
            <w:r w:rsidRPr="00636689">
              <w:rPr>
                <w:rFonts w:cs="Arial"/>
                <w:color w:val="000000"/>
                <w:szCs w:val="18"/>
              </w:rPr>
              <w:t>Individual:  "Class of Contract Code" - QHP ID Purchased is the Assigned Plan Identifier.  This is represented as the HIOS Plan ID Component + subcomponent.</w:t>
            </w:r>
            <w:r w:rsidRPr="00636689">
              <w:rPr>
                <w:rFonts w:cs="Arial"/>
                <w:color w:val="000000"/>
                <w:szCs w:val="18"/>
              </w:rPr>
              <w:br/>
            </w:r>
            <w:r w:rsidRPr="00636689">
              <w:rPr>
                <w:rFonts w:cs="Arial"/>
                <w:color w:val="000000"/>
                <w:szCs w:val="18"/>
              </w:rPr>
              <w:br/>
              <w:t>Small Business: "Service Contract (Coverage) Number" - Will transmit the Employer Group Number in the associated REF02 element.</w:t>
            </w:r>
            <w:r w:rsidRPr="00636689">
              <w:rPr>
                <w:rFonts w:cs="Arial"/>
                <w:color w:val="000000"/>
                <w:szCs w:val="18"/>
              </w:rPr>
              <w:br/>
            </w:r>
            <w:r w:rsidRPr="00636689">
              <w:rPr>
                <w:rFonts w:cs="Arial"/>
                <w:color w:val="000000"/>
                <w:szCs w:val="18"/>
              </w:rPr>
              <w:br/>
              <w:t>Will transmit when the Exchange Assigned Policy Identifier will be conveyed in the associated REF02 element.</w:t>
            </w:r>
          </w:p>
        </w:tc>
      </w:tr>
      <w:tr w:rsidR="00755C71" w14:paraId="438641E3"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3E426EA0" w14:textId="481CAE47" w:rsidR="009F29AC" w:rsidRPr="00636689" w:rsidRDefault="009F29AC" w:rsidP="00D12804">
            <w:pPr>
              <w:pStyle w:val="TABLE-BodyT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F2F2F2" w:themeFill="background1" w:themeFillShade="F2"/>
          </w:tcPr>
          <w:p w14:paraId="159ACAF1" w14:textId="0F56C7F1" w:rsidR="009F29AC" w:rsidRPr="00636689" w:rsidRDefault="009F29AC" w:rsidP="00D12804">
            <w:pPr>
              <w:pStyle w:val="TABLE-BodyT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F2F2F2" w:themeFill="background1" w:themeFillShade="F2"/>
          </w:tcPr>
          <w:p w14:paraId="6E6838B8" w14:textId="0F411C7B" w:rsidR="009F29AC" w:rsidRPr="00636689" w:rsidRDefault="009F29AC" w:rsidP="00D12804">
            <w:pPr>
              <w:pStyle w:val="TABLE-BodyText"/>
              <w:rPr>
                <w:rFonts w:cs="Arial"/>
                <w:szCs w:val="18"/>
              </w:rPr>
            </w:pPr>
            <w:r w:rsidRPr="00636689">
              <w:rPr>
                <w:rFonts w:cs="Arial"/>
                <w:color w:val="000000"/>
                <w:szCs w:val="18"/>
              </w:rPr>
              <w:t>Prior Coverage</w:t>
            </w:r>
            <w:r w:rsidRPr="00636689">
              <w:rPr>
                <w:rFonts w:cs="Arial"/>
                <w:color w:val="000000"/>
                <w:szCs w:val="18"/>
              </w:rPr>
              <w:br/>
              <w:t>Months</w:t>
            </w:r>
          </w:p>
        </w:tc>
        <w:tc>
          <w:tcPr>
            <w:tcW w:w="720" w:type="dxa"/>
            <w:tcBorders>
              <w:top w:val="single" w:sz="18" w:space="0" w:color="FFFFFF"/>
              <w:bottom w:val="single" w:sz="18" w:space="0" w:color="FFFFFF"/>
            </w:tcBorders>
            <w:shd w:val="clear" w:color="auto" w:fill="F2F2F2" w:themeFill="background1" w:themeFillShade="F2"/>
          </w:tcPr>
          <w:p w14:paraId="2F54DB63" w14:textId="4FEE4970"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65713835" w14:textId="038434B8" w:rsidR="009F29AC" w:rsidRPr="00636689" w:rsidRDefault="009F29AC" w:rsidP="00D12804">
            <w:pPr>
              <w:pStyle w:val="TABLE-BodyText"/>
              <w:rPr>
                <w:rFonts w:cs="Arial"/>
                <w:szCs w:val="18"/>
              </w:rPr>
            </w:pPr>
            <w:r w:rsidRPr="00636689">
              <w:rPr>
                <w:rFonts w:cs="Arial"/>
                <w:color w:val="000000"/>
                <w:szCs w:val="18"/>
              </w:rPr>
              <w:t>This segment will never be transmitted.</w:t>
            </w:r>
          </w:p>
        </w:tc>
      </w:tr>
      <w:tr w:rsidR="009F29AC" w14:paraId="62AF7B37"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36387512" w14:textId="01E720F5" w:rsidR="009F29AC" w:rsidRPr="00636689" w:rsidRDefault="009F29AC" w:rsidP="00D12804">
            <w:pPr>
              <w:pStyle w:val="TABLE-BodyText"/>
              <w:rPr>
                <w:rFonts w:cs="Arial"/>
                <w:szCs w:val="18"/>
              </w:rPr>
            </w:pPr>
            <w:r w:rsidRPr="00636689">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2EF015C5" w14:textId="1AE80DA1" w:rsidR="009F29AC" w:rsidRPr="00636689" w:rsidRDefault="009F29AC" w:rsidP="00D12804">
            <w:pPr>
              <w:pStyle w:val="TABLE-BodyText"/>
              <w:rPr>
                <w:rFonts w:cs="Arial"/>
                <w:szCs w:val="18"/>
              </w:rPr>
            </w:pPr>
            <w:r w:rsidRPr="00636689">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4B80056D" w14:textId="535F9CED" w:rsidR="009F29AC" w:rsidRPr="00636689" w:rsidRDefault="009F29AC" w:rsidP="00D12804">
            <w:pPr>
              <w:pStyle w:val="TABLE-BodyText"/>
              <w:rPr>
                <w:rFonts w:cs="Arial"/>
                <w:szCs w:val="18"/>
              </w:rPr>
            </w:pPr>
            <w:r w:rsidRPr="00636689">
              <w:rPr>
                <w:rFonts w:cs="Arial"/>
                <w:color w:val="000000"/>
                <w:szCs w:val="18"/>
              </w:rPr>
              <w:t>Identification Card</w:t>
            </w:r>
          </w:p>
        </w:tc>
        <w:tc>
          <w:tcPr>
            <w:tcW w:w="720" w:type="dxa"/>
            <w:tcBorders>
              <w:top w:val="single" w:sz="18" w:space="0" w:color="FFFFFF"/>
              <w:bottom w:val="single" w:sz="18" w:space="0" w:color="FFFFFF"/>
            </w:tcBorders>
            <w:shd w:val="clear" w:color="auto" w:fill="BFBFBF" w:themeFill="background1" w:themeFillShade="BF"/>
          </w:tcPr>
          <w:p w14:paraId="095CFECB" w14:textId="16140CDD"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FA75D34" w14:textId="1A3E28D1" w:rsidR="009F29AC" w:rsidRPr="00636689" w:rsidRDefault="009F29AC" w:rsidP="00D12804">
            <w:pPr>
              <w:pStyle w:val="TABLE-BodyText"/>
              <w:rPr>
                <w:rFonts w:cs="Arial"/>
                <w:szCs w:val="18"/>
              </w:rPr>
            </w:pPr>
            <w:r w:rsidRPr="00636689">
              <w:rPr>
                <w:rFonts w:cs="Arial"/>
                <w:color w:val="000000"/>
                <w:szCs w:val="18"/>
              </w:rPr>
              <w:t>This segment will never be transmitted.</w:t>
            </w:r>
          </w:p>
        </w:tc>
      </w:tr>
      <w:tr w:rsidR="00755C71" w14:paraId="474D66B9"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50F01495" w14:textId="28B68D45" w:rsidR="009F29AC" w:rsidRPr="00636689" w:rsidRDefault="009F29AC" w:rsidP="003B501A">
            <w:pPr>
              <w:pStyle w:val="TABLE-BodyText"/>
              <w:keepNext/>
              <w:rPr>
                <w:rFonts w:cs="Arial"/>
                <w:szCs w:val="18"/>
              </w:rPr>
            </w:pPr>
            <w:r w:rsidRPr="00636689">
              <w:rPr>
                <w:rFonts w:cs="Arial"/>
                <w:color w:val="000000"/>
                <w:szCs w:val="18"/>
              </w:rPr>
              <w:t>2310</w:t>
            </w:r>
          </w:p>
        </w:tc>
        <w:tc>
          <w:tcPr>
            <w:tcW w:w="1080" w:type="dxa"/>
            <w:tcBorders>
              <w:top w:val="single" w:sz="18" w:space="0" w:color="FFFFFF"/>
              <w:bottom w:val="single" w:sz="18" w:space="0" w:color="FFFFFF"/>
            </w:tcBorders>
            <w:shd w:val="clear" w:color="auto" w:fill="F2F2F2" w:themeFill="background1" w:themeFillShade="F2"/>
          </w:tcPr>
          <w:p w14:paraId="255267EE" w14:textId="7E56687A" w:rsidR="009F29AC" w:rsidRPr="00636689" w:rsidRDefault="009F29AC" w:rsidP="003B501A">
            <w:pPr>
              <w:pStyle w:val="TABLE-BodyText"/>
              <w:keepNext/>
              <w:rPr>
                <w:rFonts w:cs="Arial"/>
                <w:szCs w:val="18"/>
              </w:rPr>
            </w:pPr>
            <w:r w:rsidRPr="00636689">
              <w:rPr>
                <w:rFonts w:cs="Arial"/>
                <w:color w:val="000000"/>
                <w:szCs w:val="18"/>
              </w:rPr>
              <w:t>NM</w:t>
            </w:r>
          </w:p>
        </w:tc>
        <w:tc>
          <w:tcPr>
            <w:tcW w:w="2700" w:type="dxa"/>
            <w:tcBorders>
              <w:top w:val="single" w:sz="18" w:space="0" w:color="FFFFFF"/>
              <w:bottom w:val="single" w:sz="18" w:space="0" w:color="FFFFFF"/>
            </w:tcBorders>
            <w:shd w:val="clear" w:color="auto" w:fill="F2F2F2" w:themeFill="background1" w:themeFillShade="F2"/>
          </w:tcPr>
          <w:p w14:paraId="6569DA18" w14:textId="53F31D69" w:rsidR="009F29AC" w:rsidRPr="00636689" w:rsidRDefault="009F29AC" w:rsidP="003B501A">
            <w:pPr>
              <w:pStyle w:val="TABLE-BodyText"/>
              <w:keepNext/>
              <w:rPr>
                <w:rFonts w:cs="Arial"/>
                <w:szCs w:val="18"/>
              </w:rPr>
            </w:pPr>
            <w:r w:rsidRPr="00636689">
              <w:rPr>
                <w:rFonts w:cs="Arial"/>
                <w:color w:val="000000"/>
                <w:szCs w:val="18"/>
              </w:rPr>
              <w:t>Provider Information Loop</w:t>
            </w:r>
          </w:p>
        </w:tc>
        <w:tc>
          <w:tcPr>
            <w:tcW w:w="720" w:type="dxa"/>
            <w:tcBorders>
              <w:top w:val="single" w:sz="18" w:space="0" w:color="FFFFFF"/>
              <w:bottom w:val="single" w:sz="18" w:space="0" w:color="FFFFFF"/>
            </w:tcBorders>
            <w:shd w:val="clear" w:color="auto" w:fill="F2F2F2" w:themeFill="background1" w:themeFillShade="F2"/>
          </w:tcPr>
          <w:p w14:paraId="28E0B33F" w14:textId="30BC202F"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4F493A46" w14:textId="3C2B7926" w:rsidR="009F29AC" w:rsidRPr="00636689" w:rsidRDefault="009F29AC" w:rsidP="003B501A">
            <w:pPr>
              <w:pStyle w:val="TABLE-BodyText"/>
              <w:keepNext/>
              <w:rPr>
                <w:rFonts w:cs="Arial"/>
                <w:szCs w:val="18"/>
              </w:rPr>
            </w:pPr>
            <w:r w:rsidRPr="00636689">
              <w:rPr>
                <w:rFonts w:cs="Arial"/>
                <w:color w:val="000000"/>
                <w:szCs w:val="18"/>
              </w:rPr>
              <w:t>This segment will be transmitted when a provider NPI is available.</w:t>
            </w:r>
          </w:p>
        </w:tc>
      </w:tr>
      <w:tr w:rsidR="009F29AC" w14:paraId="28D07256"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5F4E2AEF" w14:textId="6AD38AFB"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54D1FB0C" w14:textId="5087B9C4" w:rsidR="009F29AC" w:rsidRPr="00636689" w:rsidRDefault="009F29AC" w:rsidP="003B501A">
            <w:pPr>
              <w:pStyle w:val="TABLE-BodyText"/>
              <w:keepNext/>
              <w:rPr>
                <w:rFonts w:cs="Arial"/>
                <w:szCs w:val="18"/>
              </w:rPr>
            </w:pPr>
            <w:r w:rsidRPr="00636689">
              <w:rPr>
                <w:rFonts w:cs="Arial"/>
                <w:color w:val="000000"/>
                <w:szCs w:val="18"/>
              </w:rPr>
              <w:t>NM101</w:t>
            </w:r>
          </w:p>
        </w:tc>
        <w:tc>
          <w:tcPr>
            <w:tcW w:w="2700" w:type="dxa"/>
            <w:tcBorders>
              <w:top w:val="single" w:sz="18" w:space="0" w:color="FFFFFF"/>
              <w:bottom w:val="single" w:sz="18" w:space="0" w:color="FFFFFF"/>
            </w:tcBorders>
            <w:shd w:val="clear" w:color="auto" w:fill="F2F2F2" w:themeFill="background1" w:themeFillShade="F2"/>
          </w:tcPr>
          <w:p w14:paraId="1698EE9A" w14:textId="01EE7457" w:rsidR="009F29AC" w:rsidRPr="00636689" w:rsidRDefault="009F29AC" w:rsidP="003B501A">
            <w:pPr>
              <w:pStyle w:val="TABLE-BodyText"/>
              <w:keepNext/>
              <w:rPr>
                <w:rFonts w:cs="Arial"/>
                <w:szCs w:val="18"/>
              </w:rPr>
            </w:pPr>
            <w:r w:rsidRPr="00636689">
              <w:rPr>
                <w:rFonts w:cs="Arial"/>
                <w:color w:val="000000"/>
                <w:szCs w:val="18"/>
              </w:rPr>
              <w:t>Entity Identifier Code</w:t>
            </w:r>
          </w:p>
        </w:tc>
        <w:tc>
          <w:tcPr>
            <w:tcW w:w="720" w:type="dxa"/>
            <w:tcBorders>
              <w:top w:val="single" w:sz="18" w:space="0" w:color="FFFFFF"/>
              <w:bottom w:val="single" w:sz="18" w:space="0" w:color="FFFFFF"/>
            </w:tcBorders>
            <w:shd w:val="clear" w:color="auto" w:fill="F2F2F2" w:themeFill="background1" w:themeFillShade="F2"/>
          </w:tcPr>
          <w:p w14:paraId="04064B5D" w14:textId="33F1E2CE" w:rsidR="009F29AC" w:rsidRPr="00636689" w:rsidRDefault="009F29AC" w:rsidP="003B501A">
            <w:pPr>
              <w:pStyle w:val="TABLE-BodyText"/>
              <w:keepNext/>
              <w:rPr>
                <w:rFonts w:cs="Arial"/>
                <w:szCs w:val="18"/>
              </w:rPr>
            </w:pPr>
            <w:r w:rsidRPr="00636689">
              <w:rPr>
                <w:rFonts w:cs="Arial"/>
                <w:color w:val="000000"/>
                <w:szCs w:val="18"/>
              </w:rPr>
              <w:t>P3</w:t>
            </w:r>
          </w:p>
        </w:tc>
        <w:tc>
          <w:tcPr>
            <w:tcW w:w="4165" w:type="dxa"/>
            <w:tcBorders>
              <w:top w:val="single" w:sz="18" w:space="0" w:color="FFFFFF"/>
              <w:bottom w:val="single" w:sz="18" w:space="0" w:color="FFFFFF"/>
            </w:tcBorders>
            <w:shd w:val="clear" w:color="auto" w:fill="F2F2F2" w:themeFill="background1" w:themeFillShade="F2"/>
          </w:tcPr>
          <w:p w14:paraId="0085D1DB" w14:textId="6196D154" w:rsidR="009F29AC" w:rsidRPr="00636689" w:rsidRDefault="009F29AC" w:rsidP="003B501A">
            <w:pPr>
              <w:pStyle w:val="TABLE-BodyText"/>
              <w:keepNext/>
              <w:rPr>
                <w:rFonts w:cs="Arial"/>
                <w:szCs w:val="18"/>
              </w:rPr>
            </w:pPr>
            <w:r w:rsidRPr="00636689">
              <w:rPr>
                <w:rFonts w:cs="Arial"/>
                <w:color w:val="000000"/>
                <w:szCs w:val="18"/>
              </w:rPr>
              <w:t>"Primary Care Provider"</w:t>
            </w:r>
          </w:p>
        </w:tc>
      </w:tr>
      <w:tr w:rsidR="009F29AC" w14:paraId="75AA193B"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16EFA6DC" w14:textId="71E961D9"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2E0F68E" w14:textId="215BB5F9" w:rsidR="009F29AC" w:rsidRPr="00636689" w:rsidRDefault="009F29AC" w:rsidP="003B501A">
            <w:pPr>
              <w:pStyle w:val="TABLE-BodyText"/>
              <w:keepNext/>
              <w:rPr>
                <w:rFonts w:cs="Arial"/>
                <w:szCs w:val="18"/>
              </w:rPr>
            </w:pPr>
            <w:r w:rsidRPr="00636689">
              <w:rPr>
                <w:rFonts w:cs="Arial"/>
                <w:color w:val="000000"/>
                <w:szCs w:val="18"/>
              </w:rPr>
              <w:t>NM108</w:t>
            </w:r>
          </w:p>
        </w:tc>
        <w:tc>
          <w:tcPr>
            <w:tcW w:w="2700" w:type="dxa"/>
            <w:tcBorders>
              <w:top w:val="single" w:sz="18" w:space="0" w:color="FFFFFF"/>
              <w:bottom w:val="single" w:sz="18" w:space="0" w:color="FFFFFF"/>
            </w:tcBorders>
            <w:shd w:val="clear" w:color="auto" w:fill="F2F2F2" w:themeFill="background1" w:themeFillShade="F2"/>
          </w:tcPr>
          <w:p w14:paraId="0B5F54A5" w14:textId="5660D9E9" w:rsidR="009F29AC" w:rsidRPr="00636689" w:rsidRDefault="009F29AC" w:rsidP="003B501A">
            <w:pPr>
              <w:pStyle w:val="TABLE-BodyText"/>
              <w:keepNext/>
              <w:rPr>
                <w:rFonts w:cs="Arial"/>
                <w:szCs w:val="18"/>
              </w:rPr>
            </w:pPr>
            <w:r w:rsidRPr="00636689">
              <w:rPr>
                <w:rFonts w:cs="Arial"/>
                <w:color w:val="000000"/>
                <w:szCs w:val="18"/>
              </w:rPr>
              <w:t>Identification Code Qualifier</w:t>
            </w:r>
          </w:p>
        </w:tc>
        <w:tc>
          <w:tcPr>
            <w:tcW w:w="720" w:type="dxa"/>
            <w:tcBorders>
              <w:top w:val="single" w:sz="18" w:space="0" w:color="FFFFFF"/>
              <w:bottom w:val="single" w:sz="18" w:space="0" w:color="FFFFFF"/>
            </w:tcBorders>
            <w:shd w:val="clear" w:color="auto" w:fill="F2F2F2" w:themeFill="background1" w:themeFillShade="F2"/>
          </w:tcPr>
          <w:p w14:paraId="633EF41D" w14:textId="5C94B249" w:rsidR="009F29AC" w:rsidRPr="00636689" w:rsidRDefault="009F29AC" w:rsidP="003B501A">
            <w:pPr>
              <w:pStyle w:val="TABLE-BodyText"/>
              <w:keepNext/>
              <w:rPr>
                <w:rFonts w:cs="Arial"/>
                <w:szCs w:val="18"/>
              </w:rPr>
            </w:pPr>
            <w:r w:rsidRPr="00636689">
              <w:rPr>
                <w:rFonts w:cs="Arial"/>
                <w:color w:val="000000"/>
                <w:szCs w:val="18"/>
              </w:rPr>
              <w:t>XX</w:t>
            </w:r>
          </w:p>
        </w:tc>
        <w:tc>
          <w:tcPr>
            <w:tcW w:w="4165" w:type="dxa"/>
            <w:tcBorders>
              <w:top w:val="single" w:sz="18" w:space="0" w:color="FFFFFF"/>
              <w:bottom w:val="single" w:sz="18" w:space="0" w:color="FFFFFF"/>
            </w:tcBorders>
            <w:shd w:val="clear" w:color="auto" w:fill="F2F2F2" w:themeFill="background1" w:themeFillShade="F2"/>
          </w:tcPr>
          <w:p w14:paraId="0127F9E3" w14:textId="4F8870E9" w:rsidR="009F29AC" w:rsidRPr="00636689" w:rsidRDefault="009F29AC" w:rsidP="003B501A">
            <w:pPr>
              <w:pStyle w:val="TABLE-BodyText"/>
              <w:keepNext/>
              <w:rPr>
                <w:rFonts w:cs="Arial"/>
                <w:szCs w:val="18"/>
              </w:rPr>
            </w:pPr>
            <w:r w:rsidRPr="00636689">
              <w:rPr>
                <w:rFonts w:cs="Arial"/>
                <w:color w:val="000000"/>
                <w:szCs w:val="18"/>
              </w:rPr>
              <w:t>Centers for Medicare and Medicaid Services National Provider Identifier</w:t>
            </w:r>
          </w:p>
        </w:tc>
      </w:tr>
      <w:tr w:rsidR="009F29AC" w14:paraId="13A0A86F"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643B395A" w14:textId="4060850B" w:rsidR="009F29AC" w:rsidRPr="00636689" w:rsidRDefault="009F29AC" w:rsidP="003B501A">
            <w:pPr>
              <w:pStyle w:val="TABLE-BodyText"/>
              <w:keepN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F1417E6" w14:textId="51DCCE23" w:rsidR="009F29AC" w:rsidRPr="00636689" w:rsidRDefault="009F29AC" w:rsidP="003B501A">
            <w:pPr>
              <w:pStyle w:val="TABLE-BodyText"/>
              <w:keepNext/>
              <w:rPr>
                <w:rFonts w:cs="Arial"/>
                <w:szCs w:val="18"/>
              </w:rPr>
            </w:pPr>
            <w:r w:rsidRPr="00636689">
              <w:rPr>
                <w:rFonts w:cs="Arial"/>
                <w:color w:val="000000"/>
                <w:szCs w:val="18"/>
              </w:rPr>
              <w:t>NM109</w:t>
            </w:r>
          </w:p>
        </w:tc>
        <w:tc>
          <w:tcPr>
            <w:tcW w:w="2700" w:type="dxa"/>
            <w:tcBorders>
              <w:top w:val="single" w:sz="18" w:space="0" w:color="FFFFFF"/>
              <w:bottom w:val="single" w:sz="18" w:space="0" w:color="FFFFFF"/>
            </w:tcBorders>
            <w:shd w:val="clear" w:color="auto" w:fill="F2F2F2" w:themeFill="background1" w:themeFillShade="F2"/>
          </w:tcPr>
          <w:p w14:paraId="50E5A31A" w14:textId="1EDCF812" w:rsidR="009F29AC" w:rsidRPr="00636689" w:rsidRDefault="009F29AC" w:rsidP="003B501A">
            <w:pPr>
              <w:pStyle w:val="TABLE-BodyText"/>
              <w:keepNext/>
              <w:rPr>
                <w:rFonts w:cs="Arial"/>
                <w:szCs w:val="18"/>
              </w:rPr>
            </w:pPr>
            <w:r w:rsidRPr="00636689">
              <w:rPr>
                <w:rFonts w:cs="Arial"/>
                <w:color w:val="000000"/>
                <w:szCs w:val="18"/>
              </w:rPr>
              <w:t>Identification Code</w:t>
            </w:r>
          </w:p>
        </w:tc>
        <w:tc>
          <w:tcPr>
            <w:tcW w:w="720" w:type="dxa"/>
            <w:tcBorders>
              <w:top w:val="single" w:sz="18" w:space="0" w:color="FFFFFF"/>
              <w:bottom w:val="single" w:sz="18" w:space="0" w:color="FFFFFF"/>
            </w:tcBorders>
            <w:shd w:val="clear" w:color="auto" w:fill="F2F2F2" w:themeFill="background1" w:themeFillShade="F2"/>
          </w:tcPr>
          <w:p w14:paraId="14AF0067" w14:textId="1E259ED6" w:rsidR="009F29AC" w:rsidRPr="00636689" w:rsidRDefault="009F29AC" w:rsidP="003B501A">
            <w:pPr>
              <w:pStyle w:val="TABLE-BodyText"/>
              <w:keepN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18AF2EBC" w14:textId="244B387B" w:rsidR="009F29AC" w:rsidRPr="00636689" w:rsidRDefault="009F29AC" w:rsidP="003B501A">
            <w:pPr>
              <w:pStyle w:val="TABLE-BodyText"/>
              <w:keepNext/>
              <w:rPr>
                <w:rFonts w:cs="Arial"/>
                <w:szCs w:val="18"/>
              </w:rPr>
            </w:pPr>
            <w:r w:rsidRPr="00636689">
              <w:rPr>
                <w:rFonts w:cs="Arial"/>
                <w:color w:val="000000"/>
                <w:szCs w:val="18"/>
              </w:rPr>
              <w:t>The NPI will be transmitted as entered by the subscriber on enrollment.</w:t>
            </w:r>
          </w:p>
        </w:tc>
      </w:tr>
      <w:tr w:rsidR="009F29AC" w14:paraId="1FE1E8B6" w14:textId="77777777" w:rsidTr="009930C5">
        <w:trPr>
          <w:cantSplit/>
        </w:trPr>
        <w:tc>
          <w:tcPr>
            <w:tcW w:w="925" w:type="dxa"/>
            <w:tcBorders>
              <w:top w:val="single" w:sz="18" w:space="0" w:color="FFFFFF"/>
              <w:bottom w:val="single" w:sz="18" w:space="0" w:color="FFFFFF"/>
            </w:tcBorders>
            <w:shd w:val="clear" w:color="auto" w:fill="F2F2F2" w:themeFill="background1" w:themeFillShade="F2"/>
          </w:tcPr>
          <w:p w14:paraId="5F3F6F0A" w14:textId="74C29E1F" w:rsidR="009F29AC" w:rsidRPr="00636689" w:rsidRDefault="009F29AC" w:rsidP="00D12804">
            <w:pPr>
              <w:pStyle w:val="TABLE-BodyText"/>
              <w:rPr>
                <w:rFonts w:cs="Arial"/>
                <w:szCs w:val="18"/>
              </w:rPr>
            </w:pPr>
            <w:r w:rsidRPr="00636689">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F93C2A7" w14:textId="69390A7D" w:rsidR="009F29AC" w:rsidRPr="00636689" w:rsidRDefault="009F29AC" w:rsidP="00D12804">
            <w:pPr>
              <w:pStyle w:val="TABLE-BodyText"/>
              <w:rPr>
                <w:rFonts w:cs="Arial"/>
                <w:szCs w:val="18"/>
              </w:rPr>
            </w:pPr>
            <w:r w:rsidRPr="00636689">
              <w:rPr>
                <w:rFonts w:cs="Arial"/>
                <w:color w:val="000000"/>
                <w:szCs w:val="18"/>
              </w:rPr>
              <w:t>NM110</w:t>
            </w:r>
          </w:p>
        </w:tc>
        <w:tc>
          <w:tcPr>
            <w:tcW w:w="2700" w:type="dxa"/>
            <w:tcBorders>
              <w:top w:val="single" w:sz="18" w:space="0" w:color="FFFFFF"/>
              <w:bottom w:val="single" w:sz="18" w:space="0" w:color="FFFFFF"/>
            </w:tcBorders>
            <w:shd w:val="clear" w:color="auto" w:fill="F2F2F2" w:themeFill="background1" w:themeFillShade="F2"/>
          </w:tcPr>
          <w:p w14:paraId="029F495A" w14:textId="4C5447BC" w:rsidR="009F29AC" w:rsidRPr="00636689" w:rsidRDefault="009F29AC" w:rsidP="00D12804">
            <w:pPr>
              <w:pStyle w:val="TABLE-BodyText"/>
              <w:rPr>
                <w:rFonts w:cs="Arial"/>
                <w:szCs w:val="18"/>
              </w:rPr>
            </w:pPr>
            <w:r w:rsidRPr="00636689">
              <w:rPr>
                <w:rFonts w:cs="Arial"/>
                <w:color w:val="000000"/>
                <w:szCs w:val="18"/>
              </w:rPr>
              <w:t>Entity Relationship Code</w:t>
            </w:r>
          </w:p>
        </w:tc>
        <w:tc>
          <w:tcPr>
            <w:tcW w:w="720" w:type="dxa"/>
            <w:tcBorders>
              <w:top w:val="single" w:sz="18" w:space="0" w:color="FFFFFF"/>
              <w:bottom w:val="single" w:sz="18" w:space="0" w:color="FFFFFF"/>
            </w:tcBorders>
            <w:shd w:val="clear" w:color="auto" w:fill="F2F2F2" w:themeFill="background1" w:themeFillShade="F2"/>
          </w:tcPr>
          <w:p w14:paraId="33CDBC84" w14:textId="5850C778" w:rsidR="009F29AC" w:rsidRPr="00636689" w:rsidRDefault="009F29AC" w:rsidP="00D12804">
            <w:pPr>
              <w:pStyle w:val="TABLE-BodyText"/>
              <w:rPr>
                <w:rFonts w:cs="Arial"/>
                <w:szCs w:val="18"/>
              </w:rPr>
            </w:pPr>
            <w:r w:rsidRPr="00636689">
              <w:rPr>
                <w:rFonts w:cs="Arial"/>
                <w:color w:val="000000"/>
                <w:szCs w:val="18"/>
              </w:rPr>
              <w:t>72</w:t>
            </w:r>
          </w:p>
        </w:tc>
        <w:tc>
          <w:tcPr>
            <w:tcW w:w="4165" w:type="dxa"/>
            <w:tcBorders>
              <w:top w:val="single" w:sz="18" w:space="0" w:color="FFFFFF"/>
              <w:bottom w:val="single" w:sz="18" w:space="0" w:color="FFFFFF"/>
            </w:tcBorders>
            <w:shd w:val="clear" w:color="auto" w:fill="F2F2F2" w:themeFill="background1" w:themeFillShade="F2"/>
          </w:tcPr>
          <w:p w14:paraId="76C5DDFB" w14:textId="687C285E" w:rsidR="009F29AC" w:rsidRPr="00636689" w:rsidRDefault="009F29AC" w:rsidP="00B07377">
            <w:pPr>
              <w:pStyle w:val="TABLE-BodyText"/>
              <w:rPr>
                <w:rFonts w:cs="Arial"/>
                <w:color w:val="000000"/>
                <w:szCs w:val="18"/>
              </w:rPr>
            </w:pPr>
            <w:r w:rsidRPr="00636689">
              <w:rPr>
                <w:rFonts w:cs="Arial"/>
                <w:color w:val="000000"/>
                <w:szCs w:val="18"/>
              </w:rPr>
              <w:t>"Unknown" - The exchange will not specify whether the member is an existing patient of the provider.</w:t>
            </w:r>
          </w:p>
        </w:tc>
      </w:tr>
      <w:tr w:rsidR="009F29AC" w14:paraId="70E59381"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61D1C283" w14:textId="7E513C75" w:rsidR="009F29AC" w:rsidRPr="00636689" w:rsidRDefault="009F29AC" w:rsidP="00D12804">
            <w:pPr>
              <w:pStyle w:val="TABLE-BodyText"/>
              <w:rPr>
                <w:rFonts w:cs="Arial"/>
                <w:szCs w:val="18"/>
              </w:rPr>
            </w:pPr>
            <w:r w:rsidRPr="00636689">
              <w:rPr>
                <w:rFonts w:cs="Arial"/>
                <w:color w:val="000000"/>
                <w:szCs w:val="18"/>
              </w:rPr>
              <w:t>2320</w:t>
            </w:r>
          </w:p>
        </w:tc>
        <w:tc>
          <w:tcPr>
            <w:tcW w:w="1080" w:type="dxa"/>
            <w:tcBorders>
              <w:top w:val="single" w:sz="18" w:space="0" w:color="FFFFFF"/>
              <w:bottom w:val="single" w:sz="18" w:space="0" w:color="FFFFFF"/>
            </w:tcBorders>
            <w:shd w:val="clear" w:color="auto" w:fill="BFBFBF" w:themeFill="background1" w:themeFillShade="BF"/>
          </w:tcPr>
          <w:p w14:paraId="47201174" w14:textId="0D893F21"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344A5E44" w14:textId="65479ABF" w:rsidR="009F29AC" w:rsidRPr="00636689" w:rsidRDefault="009F29AC" w:rsidP="00D12804">
            <w:pPr>
              <w:pStyle w:val="TABLE-BodyText"/>
              <w:rPr>
                <w:rFonts w:cs="Arial"/>
                <w:szCs w:val="18"/>
              </w:rPr>
            </w:pPr>
            <w:r w:rsidRPr="00636689">
              <w:rPr>
                <w:rFonts w:cs="Arial"/>
                <w:color w:val="000000"/>
                <w:szCs w:val="18"/>
              </w:rPr>
              <w:t>Coordination of</w:t>
            </w:r>
            <w:r w:rsidRPr="00636689">
              <w:rPr>
                <w:rFonts w:cs="Arial"/>
                <w:color w:val="000000"/>
                <w:szCs w:val="18"/>
              </w:rPr>
              <w:br/>
              <w:t>Benefits Loop</w:t>
            </w:r>
          </w:p>
        </w:tc>
        <w:tc>
          <w:tcPr>
            <w:tcW w:w="720" w:type="dxa"/>
            <w:tcBorders>
              <w:top w:val="single" w:sz="18" w:space="0" w:color="FFFFFF"/>
              <w:bottom w:val="single" w:sz="18" w:space="0" w:color="FFFFFF"/>
            </w:tcBorders>
            <w:shd w:val="clear" w:color="auto" w:fill="BFBFBF" w:themeFill="background1" w:themeFillShade="BF"/>
          </w:tcPr>
          <w:p w14:paraId="240F295A" w14:textId="07086F5A"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4B22295" w14:textId="69A47AA1" w:rsidR="009F29AC" w:rsidRPr="00636689" w:rsidRDefault="009F29AC" w:rsidP="00D12804">
            <w:pPr>
              <w:pStyle w:val="TABLE-BodyText"/>
              <w:rPr>
                <w:rFonts w:cs="Arial"/>
                <w:szCs w:val="18"/>
              </w:rPr>
            </w:pPr>
            <w:r w:rsidRPr="00636689">
              <w:rPr>
                <w:rFonts w:cs="Arial"/>
                <w:color w:val="000000"/>
                <w:szCs w:val="18"/>
              </w:rPr>
              <w:t>This loop will be transmitted when other insurance coverage has been identified.</w:t>
            </w:r>
          </w:p>
        </w:tc>
      </w:tr>
      <w:tr w:rsidR="00755C71" w14:paraId="68EB355B"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4E146165" w14:textId="66014F66" w:rsidR="009F29AC" w:rsidRPr="00636689" w:rsidRDefault="009F29AC" w:rsidP="00D12804">
            <w:pPr>
              <w:pStyle w:val="TABLE-BodyText"/>
              <w:rPr>
                <w:rFonts w:cs="Arial"/>
                <w:szCs w:val="18"/>
              </w:rPr>
            </w:pPr>
            <w:r w:rsidRPr="00636689">
              <w:rPr>
                <w:rFonts w:cs="Arial"/>
                <w:color w:val="000000"/>
                <w:szCs w:val="18"/>
              </w:rPr>
              <w:t>2330</w:t>
            </w:r>
          </w:p>
        </w:tc>
        <w:tc>
          <w:tcPr>
            <w:tcW w:w="1080" w:type="dxa"/>
            <w:tcBorders>
              <w:top w:val="single" w:sz="18" w:space="0" w:color="FFFFFF"/>
              <w:bottom w:val="single" w:sz="18" w:space="0" w:color="FFFFFF"/>
            </w:tcBorders>
            <w:shd w:val="clear" w:color="auto" w:fill="F2F2F2" w:themeFill="background1" w:themeFillShade="F2"/>
          </w:tcPr>
          <w:p w14:paraId="7EE95001" w14:textId="5B4FDEE2"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F2F2F2" w:themeFill="background1" w:themeFillShade="F2"/>
          </w:tcPr>
          <w:p w14:paraId="57AF4147" w14:textId="22267459" w:rsidR="009F29AC" w:rsidRPr="00636689" w:rsidRDefault="009F29AC" w:rsidP="00D12804">
            <w:pPr>
              <w:pStyle w:val="TABLE-BodyText"/>
              <w:rPr>
                <w:rFonts w:cs="Arial"/>
                <w:szCs w:val="18"/>
              </w:rPr>
            </w:pPr>
            <w:r w:rsidRPr="00636689">
              <w:rPr>
                <w:rFonts w:cs="Arial"/>
                <w:color w:val="000000"/>
                <w:szCs w:val="18"/>
              </w:rPr>
              <w:t>Coordination of Benefits Related Entity Loop</w:t>
            </w:r>
          </w:p>
        </w:tc>
        <w:tc>
          <w:tcPr>
            <w:tcW w:w="720" w:type="dxa"/>
            <w:tcBorders>
              <w:top w:val="single" w:sz="18" w:space="0" w:color="FFFFFF"/>
              <w:bottom w:val="single" w:sz="18" w:space="0" w:color="FFFFFF"/>
            </w:tcBorders>
            <w:shd w:val="clear" w:color="auto" w:fill="F2F2F2" w:themeFill="background1" w:themeFillShade="F2"/>
          </w:tcPr>
          <w:p w14:paraId="79683800" w14:textId="384A318E"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2E3957D4" w14:textId="115BE968" w:rsidR="009F29AC" w:rsidRPr="00636689" w:rsidRDefault="009F29AC" w:rsidP="00D12804">
            <w:pPr>
              <w:pStyle w:val="TABLE-BodyText"/>
              <w:rPr>
                <w:rFonts w:cs="Arial"/>
                <w:szCs w:val="18"/>
              </w:rPr>
            </w:pPr>
            <w:r w:rsidRPr="00636689">
              <w:rPr>
                <w:rFonts w:cs="Arial"/>
                <w:color w:val="000000"/>
                <w:szCs w:val="18"/>
              </w:rPr>
              <w:t>This loop will be transmitted when other insurance coverage has been identified.</w:t>
            </w:r>
          </w:p>
        </w:tc>
      </w:tr>
      <w:tr w:rsidR="009F29AC" w14:paraId="11C61BDC" w14:textId="77777777" w:rsidTr="009930C5">
        <w:trPr>
          <w:cantSplit/>
        </w:trPr>
        <w:tc>
          <w:tcPr>
            <w:tcW w:w="925" w:type="dxa"/>
            <w:tcBorders>
              <w:top w:val="single" w:sz="18" w:space="0" w:color="FFFFFF"/>
              <w:bottom w:val="single" w:sz="18" w:space="0" w:color="FFFFFF"/>
            </w:tcBorders>
            <w:shd w:val="clear" w:color="auto" w:fill="BFBFBF" w:themeFill="background1" w:themeFillShade="BF"/>
          </w:tcPr>
          <w:p w14:paraId="43B7955D" w14:textId="0E1605F0" w:rsidR="009F29AC" w:rsidRPr="00636689" w:rsidRDefault="009F29AC" w:rsidP="00D12804">
            <w:pPr>
              <w:pStyle w:val="TABLE-BodyText"/>
              <w:rPr>
                <w:rFonts w:cs="Arial"/>
                <w:szCs w:val="18"/>
              </w:rPr>
            </w:pPr>
            <w:r w:rsidRPr="00636689">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74E9F9FB" w14:textId="7DEE82C7" w:rsidR="009F29AC" w:rsidRPr="00636689" w:rsidRDefault="009F29AC" w:rsidP="00D12804">
            <w:pPr>
              <w:pStyle w:val="TABLE-BodyText"/>
              <w:rPr>
                <w:rFonts w:cs="Arial"/>
                <w:szCs w:val="18"/>
              </w:rPr>
            </w:pPr>
            <w:r w:rsidRPr="00636689">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4F281349" w14:textId="421C0E25" w:rsidR="009F29AC" w:rsidRPr="00636689" w:rsidRDefault="009F29AC" w:rsidP="00D12804">
            <w:pPr>
              <w:pStyle w:val="TABLE-BodyText"/>
              <w:rPr>
                <w:rFonts w:cs="Arial"/>
                <w:szCs w:val="18"/>
              </w:rPr>
            </w:pPr>
            <w:r w:rsidRPr="00636689">
              <w:rPr>
                <w:rFonts w:cs="Arial"/>
                <w:color w:val="000000"/>
                <w:szCs w:val="18"/>
              </w:rPr>
              <w:t>Member Reporting</w:t>
            </w:r>
            <w:r w:rsidRPr="00636689">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4F78B029" w14:textId="4957730A"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40AEA29" w14:textId="3AE5190E" w:rsidR="009F29AC" w:rsidRPr="00636689" w:rsidRDefault="009F29AC" w:rsidP="00D12804">
            <w:pPr>
              <w:pStyle w:val="TABLE-BodyText"/>
              <w:rPr>
                <w:rFonts w:cs="Arial"/>
                <w:szCs w:val="18"/>
              </w:rPr>
            </w:pPr>
            <w:r w:rsidRPr="00636689">
              <w:rPr>
                <w:rFonts w:cs="Arial"/>
                <w:color w:val="000000"/>
                <w:szCs w:val="18"/>
              </w:rPr>
              <w:t>This loop will be transmitted when additional</w:t>
            </w:r>
            <w:r w:rsidRPr="00636689">
              <w:rPr>
                <w:rFonts w:cs="Arial"/>
                <w:color w:val="000000"/>
                <w:szCs w:val="18"/>
              </w:rPr>
              <w:br/>
              <w:t>premium category reporting is appropriate.</w:t>
            </w:r>
          </w:p>
        </w:tc>
      </w:tr>
      <w:tr w:rsidR="00755C71" w14:paraId="2DABE55A" w14:textId="77777777" w:rsidTr="00755C71">
        <w:trPr>
          <w:cantSplit/>
        </w:trPr>
        <w:tc>
          <w:tcPr>
            <w:tcW w:w="925" w:type="dxa"/>
            <w:tcBorders>
              <w:top w:val="single" w:sz="18" w:space="0" w:color="FFFFFF"/>
              <w:bottom w:val="single" w:sz="18" w:space="0" w:color="FFFFFF"/>
            </w:tcBorders>
            <w:shd w:val="clear" w:color="auto" w:fill="F2F2F2" w:themeFill="background1" w:themeFillShade="F2"/>
          </w:tcPr>
          <w:p w14:paraId="0917A277" w14:textId="01FF0070" w:rsidR="009F29AC" w:rsidRPr="00636689" w:rsidRDefault="009F29AC" w:rsidP="00D12804">
            <w:pPr>
              <w:pStyle w:val="TABLE-BodyText"/>
              <w:rPr>
                <w:rFonts w:cs="Arial"/>
                <w:szCs w:val="18"/>
              </w:rPr>
            </w:pPr>
            <w:r w:rsidRPr="00636689">
              <w:rPr>
                <w:rFonts w:cs="Arial"/>
                <w:color w:val="000000"/>
                <w:szCs w:val="18"/>
              </w:rPr>
              <w:t>2750</w:t>
            </w:r>
          </w:p>
        </w:tc>
        <w:tc>
          <w:tcPr>
            <w:tcW w:w="1080" w:type="dxa"/>
            <w:tcBorders>
              <w:top w:val="single" w:sz="18" w:space="0" w:color="FFFFFF"/>
              <w:bottom w:val="single" w:sz="18" w:space="0" w:color="FFFFFF"/>
            </w:tcBorders>
            <w:shd w:val="clear" w:color="auto" w:fill="F2F2F2" w:themeFill="background1" w:themeFillShade="F2"/>
          </w:tcPr>
          <w:p w14:paraId="6AC07224" w14:textId="2EC06DB4" w:rsidR="009F29AC" w:rsidRPr="00636689" w:rsidRDefault="009F29AC" w:rsidP="00D12804">
            <w:pPr>
              <w:pStyle w:val="TABLE-BodyText"/>
              <w:rPr>
                <w:rFonts w:cs="Arial"/>
                <w:szCs w:val="18"/>
              </w:rPr>
            </w:pPr>
            <w:r w:rsidRPr="00636689">
              <w:rPr>
                <w:rFonts w:cs="Arial"/>
                <w:color w:val="000000"/>
                <w:szCs w:val="18"/>
              </w:rPr>
              <w:t>N1</w:t>
            </w:r>
          </w:p>
        </w:tc>
        <w:tc>
          <w:tcPr>
            <w:tcW w:w="2700" w:type="dxa"/>
            <w:tcBorders>
              <w:top w:val="single" w:sz="18" w:space="0" w:color="FFFFFF"/>
              <w:bottom w:val="single" w:sz="18" w:space="0" w:color="FFFFFF"/>
            </w:tcBorders>
            <w:shd w:val="clear" w:color="auto" w:fill="F2F2F2" w:themeFill="background1" w:themeFillShade="F2"/>
          </w:tcPr>
          <w:p w14:paraId="73E7B0C8" w14:textId="273D61E5" w:rsidR="009F29AC" w:rsidRPr="00636689" w:rsidRDefault="009F29AC" w:rsidP="00D12804">
            <w:pPr>
              <w:pStyle w:val="TABLE-BodyText"/>
              <w:rPr>
                <w:rFonts w:cs="Arial"/>
                <w:szCs w:val="18"/>
              </w:rPr>
            </w:pPr>
            <w:r w:rsidRPr="00636689">
              <w:rPr>
                <w:rFonts w:cs="Arial"/>
                <w:color w:val="000000"/>
                <w:szCs w:val="18"/>
              </w:rPr>
              <w:t>Reporting Category</w:t>
            </w:r>
          </w:p>
        </w:tc>
        <w:tc>
          <w:tcPr>
            <w:tcW w:w="720" w:type="dxa"/>
            <w:tcBorders>
              <w:top w:val="single" w:sz="18" w:space="0" w:color="FFFFFF"/>
              <w:bottom w:val="single" w:sz="18" w:space="0" w:color="FFFFFF"/>
            </w:tcBorders>
            <w:shd w:val="clear" w:color="auto" w:fill="F2F2F2" w:themeFill="background1" w:themeFillShade="F2"/>
          </w:tcPr>
          <w:p w14:paraId="1A75E377" w14:textId="78E14DF4" w:rsidR="009F29AC" w:rsidRPr="00636689" w:rsidRDefault="009F29AC" w:rsidP="00D12804">
            <w:pPr>
              <w:pStyle w:val="TABLE-BodyText"/>
              <w:rPr>
                <w:rFonts w:cs="Arial"/>
                <w:szCs w:val="18"/>
              </w:rPr>
            </w:pPr>
            <w:r w:rsidRPr="00636689">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37A41AFB" w14:textId="76787995" w:rsidR="009F29AC" w:rsidRPr="00636689" w:rsidRDefault="009F29AC" w:rsidP="00D12804">
            <w:pPr>
              <w:pStyle w:val="TABLE-BodyText"/>
              <w:rPr>
                <w:rFonts w:cs="Arial"/>
                <w:szCs w:val="18"/>
              </w:rPr>
            </w:pPr>
            <w:r w:rsidRPr="00636689">
              <w:rPr>
                <w:rFonts w:cs="Arial"/>
                <w:color w:val="000000"/>
                <w:szCs w:val="18"/>
              </w:rPr>
              <w:t>See Sections 9.5 and 9.6 of the CMS guide for explicit instructions related to the 2750 loop.</w:t>
            </w:r>
          </w:p>
        </w:tc>
      </w:tr>
    </w:tbl>
    <w:p w14:paraId="65C492D8" w14:textId="77777777" w:rsidR="00DA07BF" w:rsidRDefault="00DA07BF" w:rsidP="00010457">
      <w:pPr>
        <w:pStyle w:val="BodyText"/>
      </w:pPr>
    </w:p>
    <w:p w14:paraId="2575592E" w14:textId="0CC27301" w:rsidR="00633C3F" w:rsidRDefault="00633C3F">
      <w:pPr>
        <w:rPr>
          <w:rFonts w:ascii="Arial" w:hAnsi="Arial" w:cs="Arial"/>
          <w:sz w:val="20"/>
          <w:szCs w:val="20"/>
        </w:rPr>
      </w:pPr>
      <w:r>
        <w:br w:type="page"/>
      </w:r>
    </w:p>
    <w:p w14:paraId="498DAF4F" w14:textId="7E2583BF" w:rsidR="00633C3F" w:rsidRDefault="00633C3F" w:rsidP="00633C3F">
      <w:pPr>
        <w:pStyle w:val="Heading2"/>
      </w:pPr>
      <w:bookmarkStart w:id="18" w:name="_Toc356382071"/>
      <w:r>
        <w:lastRenderedPageBreak/>
        <w:t xml:space="preserve">Enrollment Confirmation/Effectuation Supplemental Instructions - QHP Issuer to </w:t>
      </w:r>
      <w:r w:rsidR="00864B8F">
        <w:t>VT HBE</w:t>
      </w:r>
      <w:bookmarkEnd w:id="18"/>
    </w:p>
    <w:p w14:paraId="5B8B476F" w14:textId="77777777" w:rsidR="00633C3F" w:rsidRDefault="00633C3F" w:rsidP="00633C3F">
      <w:pPr>
        <w:pStyle w:val="BodyText"/>
      </w:pPr>
      <w:r>
        <w:t xml:space="preserve">An Effectuation/Confirmation transmission is created by the QHP Issuer and sent to the Exchange for 834 initial enrollment transactions that have been successfully processed. </w:t>
      </w:r>
    </w:p>
    <w:p w14:paraId="09405015" w14:textId="003C4248" w:rsidR="00633C3F" w:rsidRDefault="00633C3F" w:rsidP="00633C3F">
      <w:pPr>
        <w:pStyle w:val="BodyText"/>
      </w:pPr>
      <w:r>
        <w:t xml:space="preserve">QHP Issuers must return all the information transmitted on the Initial Enrollment Transaction in addition to the information detailed in </w:t>
      </w:r>
      <w:r w:rsidR="00AE0E77">
        <w:t>following table</w:t>
      </w:r>
      <w:r>
        <w:t>.</w:t>
      </w:r>
    </w:p>
    <w:p w14:paraId="1AC2ADCE" w14:textId="034CF88B" w:rsidR="00DA07BF" w:rsidRDefault="00633C3F" w:rsidP="00633C3F">
      <w:pPr>
        <w:pStyle w:val="BodyText"/>
      </w:pPr>
      <w:r>
        <w:t>Additions of dependent members to an existing subscriber policy will require an Effectuation response.</w:t>
      </w:r>
    </w:p>
    <w:p w14:paraId="6DAF7365" w14:textId="0DA6F394" w:rsidR="00633C3F" w:rsidRPr="00010457" w:rsidRDefault="00633C3F" w:rsidP="00633C3F">
      <w:pPr>
        <w:pStyle w:val="Caption"/>
      </w:pPr>
      <w:bookmarkStart w:id="19" w:name="_Toc356382159"/>
      <w:r>
        <w:t xml:space="preserve">Exhibit </w:t>
      </w:r>
      <w:fldSimple w:instr=" SEQ Exhibit \* ARABIC ">
        <w:r w:rsidR="006928F2">
          <w:rPr>
            <w:noProof/>
          </w:rPr>
          <w:t>5</w:t>
        </w:r>
      </w:fldSimple>
      <w:r>
        <w:t>: Initial Enrollment Supplemental Instructions (QHP Issuer to VT HBE)</w:t>
      </w:r>
      <w:bookmarkEnd w:id="19"/>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633C3F" w:rsidRPr="005B72E7" w14:paraId="63011893"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EEACAB8" w14:textId="77777777" w:rsidR="00633C3F" w:rsidRPr="002223AD" w:rsidRDefault="00633C3F" w:rsidP="00D71797">
            <w:pPr>
              <w:pStyle w:val="TableHeader"/>
            </w:pPr>
            <w:r>
              <w:t>Loop</w:t>
            </w:r>
          </w:p>
        </w:tc>
        <w:tc>
          <w:tcPr>
            <w:tcW w:w="1080" w:type="dxa"/>
            <w:tcBorders>
              <w:top w:val="nil"/>
              <w:bottom w:val="single" w:sz="18" w:space="0" w:color="FFFFFF"/>
            </w:tcBorders>
            <w:shd w:val="pct25" w:color="000000" w:fill="FFFFFF"/>
          </w:tcPr>
          <w:p w14:paraId="106FFDBE" w14:textId="77777777" w:rsidR="00633C3F" w:rsidRDefault="00633C3F" w:rsidP="00D71797">
            <w:pPr>
              <w:pStyle w:val="TableHeader"/>
            </w:pPr>
            <w:r>
              <w:t>Element</w:t>
            </w:r>
          </w:p>
        </w:tc>
        <w:tc>
          <w:tcPr>
            <w:tcW w:w="2700" w:type="dxa"/>
            <w:tcBorders>
              <w:top w:val="nil"/>
              <w:bottom w:val="single" w:sz="18" w:space="0" w:color="FFFFFF"/>
            </w:tcBorders>
            <w:shd w:val="pct25" w:color="000000" w:fill="FFFFFF"/>
          </w:tcPr>
          <w:p w14:paraId="3366101B" w14:textId="77777777" w:rsidR="00633C3F" w:rsidRDefault="00633C3F" w:rsidP="00D71797">
            <w:pPr>
              <w:pStyle w:val="TableHeader"/>
            </w:pPr>
            <w:r>
              <w:t>Element Name</w:t>
            </w:r>
          </w:p>
        </w:tc>
        <w:tc>
          <w:tcPr>
            <w:tcW w:w="720" w:type="dxa"/>
            <w:tcBorders>
              <w:top w:val="nil"/>
              <w:bottom w:val="single" w:sz="18" w:space="0" w:color="FFFFFF"/>
            </w:tcBorders>
            <w:shd w:val="pct25" w:color="000000" w:fill="FFFFFF"/>
          </w:tcPr>
          <w:p w14:paraId="6D84AA7B" w14:textId="77777777" w:rsidR="00633C3F" w:rsidRPr="002223AD" w:rsidRDefault="00633C3F" w:rsidP="00D71797">
            <w:pPr>
              <w:pStyle w:val="TableHeader"/>
            </w:pPr>
            <w:r>
              <w:t>Code</w:t>
            </w:r>
          </w:p>
        </w:tc>
        <w:tc>
          <w:tcPr>
            <w:tcW w:w="4165" w:type="dxa"/>
            <w:tcBorders>
              <w:top w:val="nil"/>
              <w:bottom w:val="single" w:sz="18" w:space="0" w:color="FFFFFF"/>
            </w:tcBorders>
            <w:shd w:val="pct25" w:color="000000" w:fill="FFFFFF"/>
          </w:tcPr>
          <w:p w14:paraId="158D2640" w14:textId="77777777" w:rsidR="00633C3F" w:rsidRPr="002223AD" w:rsidRDefault="00633C3F" w:rsidP="00D71797">
            <w:pPr>
              <w:pStyle w:val="TableHeader"/>
            </w:pPr>
            <w:r>
              <w:t>Instruction</w:t>
            </w:r>
          </w:p>
        </w:tc>
      </w:tr>
      <w:tr w:rsidR="00DE4883" w14:paraId="557E121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C18A980" w14:textId="3B421761" w:rsidR="00DE4883" w:rsidRPr="00E302AD" w:rsidRDefault="00DE4883" w:rsidP="003B501A">
            <w:pPr>
              <w:pStyle w:val="TABLE-BodyText"/>
              <w:keepNext/>
              <w:rPr>
                <w:rFonts w:cs="Arial"/>
                <w:szCs w:val="18"/>
              </w:rPr>
            </w:pPr>
            <w:r w:rsidRPr="00E302AD">
              <w:rPr>
                <w:rFonts w:cs="Arial"/>
                <w:color w:val="000000"/>
                <w:szCs w:val="18"/>
              </w:rPr>
              <w:t>Header</w:t>
            </w:r>
          </w:p>
        </w:tc>
        <w:tc>
          <w:tcPr>
            <w:tcW w:w="1080" w:type="dxa"/>
            <w:tcBorders>
              <w:top w:val="single" w:sz="18" w:space="0" w:color="FFFFFF"/>
              <w:bottom w:val="single" w:sz="18" w:space="0" w:color="FFFFFF"/>
            </w:tcBorders>
            <w:shd w:val="clear" w:color="auto" w:fill="BFBFBF" w:themeFill="background1" w:themeFillShade="BF"/>
          </w:tcPr>
          <w:p w14:paraId="192B7522" w14:textId="7187B455" w:rsidR="00DE4883" w:rsidRPr="00E302AD" w:rsidRDefault="00DE4883" w:rsidP="003B501A">
            <w:pPr>
              <w:pStyle w:val="TABLE-BodyText"/>
              <w:keepNext/>
              <w:rPr>
                <w:rFonts w:cs="Arial"/>
                <w:szCs w:val="18"/>
              </w:rPr>
            </w:pPr>
            <w:r w:rsidRPr="00E302AD">
              <w:rPr>
                <w:rFonts w:cs="Arial"/>
                <w:color w:val="000000"/>
                <w:szCs w:val="18"/>
              </w:rPr>
              <w:t>BGN</w:t>
            </w:r>
          </w:p>
        </w:tc>
        <w:tc>
          <w:tcPr>
            <w:tcW w:w="2700" w:type="dxa"/>
            <w:tcBorders>
              <w:top w:val="single" w:sz="18" w:space="0" w:color="FFFFFF"/>
              <w:bottom w:val="single" w:sz="18" w:space="0" w:color="FFFFFF"/>
            </w:tcBorders>
            <w:shd w:val="clear" w:color="auto" w:fill="BFBFBF" w:themeFill="background1" w:themeFillShade="BF"/>
          </w:tcPr>
          <w:p w14:paraId="333966D4" w14:textId="7E1E27BF" w:rsidR="00DE4883" w:rsidRPr="00E302AD" w:rsidRDefault="00DE4883" w:rsidP="003B501A">
            <w:pPr>
              <w:pStyle w:val="TABLE-BodyText"/>
              <w:keepNext/>
              <w:rPr>
                <w:rFonts w:cs="Arial"/>
                <w:szCs w:val="18"/>
              </w:rPr>
            </w:pPr>
            <w:r w:rsidRPr="00E302AD">
              <w:rPr>
                <w:rFonts w:cs="Arial"/>
                <w:color w:val="000000"/>
                <w:szCs w:val="18"/>
              </w:rPr>
              <w:t>Beginning Segment</w:t>
            </w:r>
          </w:p>
        </w:tc>
        <w:tc>
          <w:tcPr>
            <w:tcW w:w="720" w:type="dxa"/>
            <w:tcBorders>
              <w:top w:val="single" w:sz="18" w:space="0" w:color="FFFFFF"/>
              <w:bottom w:val="single" w:sz="18" w:space="0" w:color="FFFFFF"/>
            </w:tcBorders>
            <w:shd w:val="clear" w:color="auto" w:fill="BFBFBF" w:themeFill="background1" w:themeFillShade="BF"/>
          </w:tcPr>
          <w:p w14:paraId="3C2AA5D0" w14:textId="65E7C8CA"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B27EB63" w14:textId="080ED7B6"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71C0E12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08940D1" w14:textId="3C760AED"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C8875CF" w14:textId="178E0D94" w:rsidR="00DE4883" w:rsidRPr="00E302AD" w:rsidRDefault="00DE4883" w:rsidP="00D71797">
            <w:pPr>
              <w:pStyle w:val="TABLE-BodyText"/>
              <w:rPr>
                <w:rFonts w:cs="Arial"/>
                <w:szCs w:val="18"/>
              </w:rPr>
            </w:pPr>
            <w:r w:rsidRPr="00E302AD">
              <w:rPr>
                <w:rFonts w:cs="Arial"/>
                <w:color w:val="000000"/>
                <w:szCs w:val="18"/>
              </w:rPr>
              <w:t>BGN06</w:t>
            </w:r>
          </w:p>
        </w:tc>
        <w:tc>
          <w:tcPr>
            <w:tcW w:w="2700" w:type="dxa"/>
            <w:tcBorders>
              <w:top w:val="single" w:sz="18" w:space="0" w:color="FFFFFF"/>
              <w:bottom w:val="single" w:sz="18" w:space="0" w:color="FFFFFF"/>
            </w:tcBorders>
            <w:shd w:val="clear" w:color="auto" w:fill="F2F2F2" w:themeFill="background1" w:themeFillShade="F2"/>
          </w:tcPr>
          <w:p w14:paraId="6A1C3E8B" w14:textId="3FAB9453" w:rsidR="00DE4883" w:rsidRPr="00E302AD" w:rsidRDefault="00DE4883" w:rsidP="00D71797">
            <w:pPr>
              <w:pStyle w:val="TABLE-BodyText"/>
              <w:rPr>
                <w:rFonts w:cs="Arial"/>
                <w:szCs w:val="18"/>
              </w:rPr>
            </w:pPr>
            <w:r w:rsidRPr="00E302AD">
              <w:rPr>
                <w:rFonts w:cs="Arial"/>
                <w:color w:val="000000"/>
                <w:szCs w:val="18"/>
              </w:rPr>
              <w:t>Original Transaction Set Reference Number</w:t>
            </w:r>
          </w:p>
        </w:tc>
        <w:tc>
          <w:tcPr>
            <w:tcW w:w="720" w:type="dxa"/>
            <w:tcBorders>
              <w:top w:val="single" w:sz="18" w:space="0" w:color="FFFFFF"/>
              <w:bottom w:val="single" w:sz="18" w:space="0" w:color="FFFFFF"/>
            </w:tcBorders>
            <w:shd w:val="clear" w:color="auto" w:fill="F2F2F2" w:themeFill="background1" w:themeFillShade="F2"/>
          </w:tcPr>
          <w:p w14:paraId="58984B1D" w14:textId="3465F86A"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65867199" w14:textId="46F7C031" w:rsidR="00DE4883" w:rsidRPr="00E302AD" w:rsidRDefault="00DE4883" w:rsidP="00D71797">
            <w:pPr>
              <w:pStyle w:val="TABLE-BodyText"/>
              <w:rPr>
                <w:rFonts w:cs="Arial"/>
                <w:szCs w:val="18"/>
              </w:rPr>
            </w:pPr>
            <w:r w:rsidRPr="00E302AD">
              <w:rPr>
                <w:rFonts w:cs="Arial"/>
                <w:color w:val="000000"/>
                <w:szCs w:val="18"/>
              </w:rPr>
              <w:t>Transmit the value from BGN02 in the initial enrollment transaction.</w:t>
            </w:r>
          </w:p>
        </w:tc>
      </w:tr>
      <w:tr w:rsidR="00DE4883" w14:paraId="1C23210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F8AAEED" w14:textId="2994EECB" w:rsidR="00DE4883" w:rsidRPr="00E302AD" w:rsidRDefault="00DE4883" w:rsidP="003B501A">
            <w:pPr>
              <w:pStyle w:val="TABLE-BodyText"/>
              <w:keepNext/>
              <w:rPr>
                <w:rFonts w:cs="Arial"/>
                <w:szCs w:val="18"/>
              </w:rPr>
            </w:pPr>
            <w:r w:rsidRPr="00E302AD">
              <w:rPr>
                <w:rFonts w:cs="Arial"/>
                <w:color w:val="000000"/>
                <w:szCs w:val="18"/>
              </w:rPr>
              <w:t>Header</w:t>
            </w:r>
          </w:p>
        </w:tc>
        <w:tc>
          <w:tcPr>
            <w:tcW w:w="1080" w:type="dxa"/>
            <w:tcBorders>
              <w:top w:val="single" w:sz="18" w:space="0" w:color="FFFFFF"/>
              <w:bottom w:val="single" w:sz="18" w:space="0" w:color="FFFFFF"/>
            </w:tcBorders>
            <w:shd w:val="clear" w:color="auto" w:fill="BFBFBF" w:themeFill="background1" w:themeFillShade="BF"/>
          </w:tcPr>
          <w:p w14:paraId="56656315" w14:textId="5199B72A" w:rsidR="00DE4883" w:rsidRPr="00E302AD" w:rsidRDefault="00DE4883" w:rsidP="003B501A">
            <w:pPr>
              <w:pStyle w:val="TABLE-BodyText"/>
              <w:keepNext/>
              <w:rPr>
                <w:rFonts w:cs="Arial"/>
                <w:szCs w:val="18"/>
              </w:rPr>
            </w:pPr>
            <w:r w:rsidRPr="00E302AD">
              <w:rPr>
                <w:rFonts w:cs="Arial"/>
                <w:color w:val="000000"/>
                <w:szCs w:val="18"/>
              </w:rPr>
              <w:t>QTY</w:t>
            </w:r>
          </w:p>
        </w:tc>
        <w:tc>
          <w:tcPr>
            <w:tcW w:w="2700" w:type="dxa"/>
            <w:tcBorders>
              <w:top w:val="single" w:sz="18" w:space="0" w:color="FFFFFF"/>
              <w:bottom w:val="single" w:sz="18" w:space="0" w:color="FFFFFF"/>
            </w:tcBorders>
            <w:shd w:val="clear" w:color="auto" w:fill="BFBFBF" w:themeFill="background1" w:themeFillShade="BF"/>
          </w:tcPr>
          <w:p w14:paraId="0A97042F" w14:textId="1114A2CC" w:rsidR="00DE4883" w:rsidRPr="00E302AD" w:rsidRDefault="00DE4883" w:rsidP="003B501A">
            <w:pPr>
              <w:pStyle w:val="TABLE-BodyText"/>
              <w:keepNext/>
              <w:rPr>
                <w:rFonts w:cs="Arial"/>
                <w:szCs w:val="18"/>
              </w:rPr>
            </w:pPr>
            <w:r w:rsidRPr="00E302AD">
              <w:rPr>
                <w:rFonts w:cs="Arial"/>
                <w:color w:val="000000"/>
                <w:szCs w:val="18"/>
              </w:rPr>
              <w:t>Transaction Set Control Totals</w:t>
            </w:r>
          </w:p>
        </w:tc>
        <w:tc>
          <w:tcPr>
            <w:tcW w:w="720" w:type="dxa"/>
            <w:tcBorders>
              <w:top w:val="single" w:sz="18" w:space="0" w:color="FFFFFF"/>
              <w:bottom w:val="single" w:sz="18" w:space="0" w:color="FFFFFF"/>
            </w:tcBorders>
            <w:shd w:val="clear" w:color="auto" w:fill="BFBFBF" w:themeFill="background1" w:themeFillShade="BF"/>
          </w:tcPr>
          <w:p w14:paraId="5E883399" w14:textId="5FB62C19"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A305B16" w14:textId="6AC69990" w:rsidR="00DE4883" w:rsidRPr="00E302AD" w:rsidRDefault="00DE4883" w:rsidP="003B501A">
            <w:pPr>
              <w:pStyle w:val="TABLE-BodyText"/>
              <w:keepNext/>
              <w:rPr>
                <w:rFonts w:cs="Arial"/>
                <w:szCs w:val="18"/>
              </w:rPr>
            </w:pPr>
            <w:r w:rsidRPr="00E302AD">
              <w:rPr>
                <w:rFonts w:cs="Arial"/>
                <w:color w:val="000000"/>
                <w:szCs w:val="18"/>
              </w:rPr>
              <w:t>If the transaction set control totals sent with the Initial Enrollment transaction are not accurate for this confirmation/effectuation, transmit accurate totals instead of the values received in the Initial Enrollment transaction.</w:t>
            </w:r>
          </w:p>
        </w:tc>
      </w:tr>
      <w:tr w:rsidR="00DE4883" w14:paraId="4773184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AB7C332" w14:textId="5FFE2B63"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6C815FA" w14:textId="34D35B65" w:rsidR="00DE4883" w:rsidRPr="00E302AD" w:rsidRDefault="00DE4883" w:rsidP="00D71797">
            <w:pPr>
              <w:pStyle w:val="TABLE-BodyText"/>
              <w:rPr>
                <w:rFonts w:cs="Arial"/>
                <w:szCs w:val="18"/>
              </w:rPr>
            </w:pPr>
            <w:r w:rsidRPr="00E302AD">
              <w:rPr>
                <w:rFonts w:cs="Arial"/>
                <w:color w:val="000000"/>
                <w:szCs w:val="18"/>
              </w:rPr>
              <w:t>QTY01</w:t>
            </w:r>
          </w:p>
        </w:tc>
        <w:tc>
          <w:tcPr>
            <w:tcW w:w="2700" w:type="dxa"/>
            <w:tcBorders>
              <w:top w:val="single" w:sz="18" w:space="0" w:color="FFFFFF"/>
              <w:bottom w:val="single" w:sz="18" w:space="0" w:color="FFFFFF"/>
            </w:tcBorders>
            <w:shd w:val="clear" w:color="auto" w:fill="F2F2F2" w:themeFill="background1" w:themeFillShade="F2"/>
          </w:tcPr>
          <w:p w14:paraId="04FFF63C" w14:textId="2B65F0C8" w:rsidR="00DE4883" w:rsidRPr="00E302AD" w:rsidRDefault="00DE4883" w:rsidP="00D71797">
            <w:pPr>
              <w:pStyle w:val="TABLE-BodyText"/>
              <w:rPr>
                <w:rFonts w:cs="Arial"/>
                <w:szCs w:val="18"/>
              </w:rPr>
            </w:pPr>
            <w:r w:rsidRPr="00E302AD">
              <w:rPr>
                <w:rFonts w:cs="Arial"/>
                <w:color w:val="000000"/>
                <w:szCs w:val="18"/>
              </w:rPr>
              <w:t>Quantity Qualifier</w:t>
            </w:r>
          </w:p>
        </w:tc>
        <w:tc>
          <w:tcPr>
            <w:tcW w:w="720" w:type="dxa"/>
            <w:tcBorders>
              <w:top w:val="single" w:sz="18" w:space="0" w:color="FFFFFF"/>
              <w:bottom w:val="single" w:sz="18" w:space="0" w:color="FFFFFF"/>
            </w:tcBorders>
            <w:shd w:val="clear" w:color="auto" w:fill="F2F2F2" w:themeFill="background1" w:themeFillShade="F2"/>
          </w:tcPr>
          <w:p w14:paraId="453F4C3D" w14:textId="77777777" w:rsidR="00AE0E77" w:rsidRDefault="00DE4883" w:rsidP="00D71797">
            <w:pPr>
              <w:pStyle w:val="TABLE-BodyText"/>
              <w:rPr>
                <w:rFonts w:cs="Arial"/>
                <w:color w:val="000000"/>
                <w:szCs w:val="18"/>
              </w:rPr>
            </w:pPr>
            <w:r w:rsidRPr="00E302AD">
              <w:rPr>
                <w:rFonts w:cs="Arial"/>
                <w:color w:val="000000"/>
                <w:szCs w:val="18"/>
              </w:rPr>
              <w:t>TO</w:t>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t>DT</w:t>
            </w:r>
            <w:r w:rsidRPr="00E302AD">
              <w:rPr>
                <w:rFonts w:cs="Arial"/>
                <w:color w:val="000000"/>
                <w:szCs w:val="18"/>
              </w:rPr>
              <w:br/>
            </w:r>
            <w:r w:rsidRPr="00E302AD">
              <w:rPr>
                <w:rFonts w:cs="Arial"/>
                <w:color w:val="000000"/>
                <w:szCs w:val="18"/>
              </w:rPr>
              <w:br/>
            </w:r>
            <w:r w:rsidRPr="00E302AD">
              <w:rPr>
                <w:rFonts w:cs="Arial"/>
                <w:color w:val="000000"/>
                <w:szCs w:val="18"/>
              </w:rPr>
              <w:br/>
            </w:r>
            <w:r w:rsidRPr="00E302AD">
              <w:rPr>
                <w:rFonts w:cs="Arial"/>
                <w:color w:val="000000"/>
                <w:szCs w:val="18"/>
              </w:rPr>
              <w:br/>
            </w:r>
          </w:p>
          <w:p w14:paraId="6A960A2D" w14:textId="285C9A00" w:rsidR="00DE4883" w:rsidRPr="00E302AD" w:rsidRDefault="00DE4883" w:rsidP="00D71797">
            <w:pPr>
              <w:pStyle w:val="TABLE-BodyText"/>
              <w:rPr>
                <w:rFonts w:cs="Arial"/>
                <w:szCs w:val="18"/>
              </w:rPr>
            </w:pPr>
            <w:r w:rsidRPr="00E302AD">
              <w:rPr>
                <w:rFonts w:cs="Arial"/>
                <w:color w:val="000000"/>
                <w:szCs w:val="18"/>
              </w:rPr>
              <w:br/>
              <w:t>ET</w:t>
            </w:r>
          </w:p>
        </w:tc>
        <w:tc>
          <w:tcPr>
            <w:tcW w:w="4165" w:type="dxa"/>
            <w:tcBorders>
              <w:top w:val="single" w:sz="18" w:space="0" w:color="FFFFFF"/>
              <w:bottom w:val="single" w:sz="18" w:space="0" w:color="FFFFFF"/>
            </w:tcBorders>
            <w:shd w:val="clear" w:color="auto" w:fill="F2F2F2" w:themeFill="background1" w:themeFillShade="F2"/>
          </w:tcPr>
          <w:p w14:paraId="19114AE6" w14:textId="39BD57B0" w:rsidR="00DE4883" w:rsidRPr="00E302AD" w:rsidRDefault="00DE4883" w:rsidP="00D71797">
            <w:pPr>
              <w:pStyle w:val="TABLE-BodyText"/>
              <w:rPr>
                <w:rFonts w:cs="Arial"/>
                <w:szCs w:val="18"/>
              </w:rPr>
            </w:pPr>
            <w:r w:rsidRPr="00E302AD">
              <w:rPr>
                <w:rFonts w:cs="Arial"/>
                <w:color w:val="000000"/>
                <w:szCs w:val="18"/>
              </w:rPr>
              <w:t>Total. Will transmit to indicate that the value</w:t>
            </w:r>
            <w:r w:rsidRPr="00E302AD">
              <w:rPr>
                <w:rFonts w:cs="Arial"/>
                <w:color w:val="000000"/>
                <w:szCs w:val="18"/>
              </w:rPr>
              <w:br/>
              <w:t>conveyed in QTY02 represents the total number of INS segments in this ST/SE set. It is required for all transactions.</w:t>
            </w:r>
            <w:r w:rsidRPr="00E302AD">
              <w:rPr>
                <w:rFonts w:cs="Arial"/>
                <w:color w:val="000000"/>
                <w:szCs w:val="18"/>
              </w:rPr>
              <w:br/>
            </w:r>
            <w:r w:rsidRPr="00E302AD">
              <w:rPr>
                <w:rFonts w:cs="Arial"/>
                <w:color w:val="000000"/>
                <w:szCs w:val="18"/>
              </w:rPr>
              <w:br/>
              <w:t>Dependent Total. Will transmit to indicate that the value conveyed in QTY02 represents the total number of INS segments in this ST/SE set with INS01 = "N".  It is required for all transactions.</w:t>
            </w:r>
            <w:r w:rsidRPr="00E302AD">
              <w:rPr>
                <w:rFonts w:cs="Arial"/>
                <w:color w:val="000000"/>
                <w:szCs w:val="18"/>
              </w:rPr>
              <w:br/>
            </w:r>
            <w:r w:rsidRPr="00E302AD">
              <w:rPr>
                <w:rFonts w:cs="Arial"/>
                <w:color w:val="000000"/>
                <w:szCs w:val="18"/>
              </w:rPr>
              <w:br/>
              <w:t>Employee Total. Will transmit to indicate that the value conveyed in QTY02 represents the total number of INS segments in this ST/SE set with INS01 = "Y".</w:t>
            </w:r>
          </w:p>
        </w:tc>
      </w:tr>
      <w:tr w:rsidR="00DE4883" w14:paraId="6AFB14C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025929A" w14:textId="2FD9DCDF" w:rsidR="00DE4883" w:rsidRPr="00E302AD" w:rsidRDefault="00DE4883" w:rsidP="003B501A">
            <w:pPr>
              <w:pStyle w:val="TABLE-BodyText"/>
              <w:keepNext/>
              <w:rPr>
                <w:rFonts w:cs="Arial"/>
                <w:szCs w:val="18"/>
              </w:rPr>
            </w:pPr>
            <w:r w:rsidRPr="00E302AD">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0C75C4FD" w14:textId="53FB2576" w:rsidR="00DE4883" w:rsidRPr="00E302AD" w:rsidRDefault="00DE4883" w:rsidP="003B501A">
            <w:pPr>
              <w:pStyle w:val="TABLE-BodyText"/>
              <w:keepNext/>
              <w:rPr>
                <w:rFonts w:cs="Arial"/>
                <w:szCs w:val="18"/>
              </w:rPr>
            </w:pPr>
            <w:r w:rsidRPr="00E302AD">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1D12C360" w14:textId="64D90086" w:rsidR="00DE4883" w:rsidRPr="00E302AD" w:rsidRDefault="00DE4883" w:rsidP="003B501A">
            <w:pPr>
              <w:pStyle w:val="TABLE-BodyText"/>
              <w:keepNext/>
              <w:rPr>
                <w:rFonts w:cs="Arial"/>
                <w:szCs w:val="18"/>
              </w:rPr>
            </w:pPr>
            <w:r w:rsidRPr="00E302AD">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73DE0CD1" w14:textId="73F5FAA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89EB10D" w14:textId="3E9DE10A"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241E1A4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2FF2C28" w14:textId="49CF0696" w:rsidR="00DE4883" w:rsidRPr="00E302AD" w:rsidRDefault="00DE4883" w:rsidP="003B501A">
            <w:pPr>
              <w:pStyle w:val="TABLE-BodyText"/>
              <w:keepN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24E00F4" w14:textId="263C8D0C" w:rsidR="00DE4883" w:rsidRPr="00E302AD" w:rsidRDefault="00DE4883" w:rsidP="003B501A">
            <w:pPr>
              <w:pStyle w:val="TABLE-BodyText"/>
              <w:keepNext/>
              <w:rPr>
                <w:rFonts w:cs="Arial"/>
                <w:szCs w:val="18"/>
              </w:rPr>
            </w:pPr>
            <w:r w:rsidRPr="00E302AD">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45876562" w14:textId="7BFBD60E" w:rsidR="00DE4883" w:rsidRPr="00E302AD" w:rsidRDefault="00DE4883" w:rsidP="003B501A">
            <w:pPr>
              <w:pStyle w:val="TABLE-BodyText"/>
              <w:keepNext/>
              <w:rPr>
                <w:rFonts w:cs="Arial"/>
                <w:szCs w:val="18"/>
              </w:rPr>
            </w:pPr>
            <w:r w:rsidRPr="00E302AD">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76494B26" w14:textId="074FC8FB" w:rsidR="00DE4883" w:rsidRPr="00E302AD" w:rsidRDefault="00DE4883" w:rsidP="003B501A">
            <w:pPr>
              <w:pStyle w:val="TABLE-BodyText"/>
              <w:keepNext/>
              <w:rPr>
                <w:rFonts w:cs="Arial"/>
                <w:szCs w:val="18"/>
              </w:rPr>
            </w:pPr>
            <w:r w:rsidRPr="00E302AD">
              <w:rPr>
                <w:rFonts w:cs="Arial"/>
                <w:color w:val="000000"/>
                <w:szCs w:val="18"/>
              </w:rPr>
              <w:t> 021</w:t>
            </w:r>
          </w:p>
        </w:tc>
        <w:tc>
          <w:tcPr>
            <w:tcW w:w="4165" w:type="dxa"/>
            <w:tcBorders>
              <w:top w:val="single" w:sz="18" w:space="0" w:color="FFFFFF"/>
              <w:bottom w:val="single" w:sz="18" w:space="0" w:color="FFFFFF"/>
            </w:tcBorders>
            <w:shd w:val="clear" w:color="auto" w:fill="F2F2F2" w:themeFill="background1" w:themeFillShade="F2"/>
          </w:tcPr>
          <w:p w14:paraId="74D4D5E1" w14:textId="1ADDFC42" w:rsidR="00DE4883" w:rsidRPr="00E302AD" w:rsidRDefault="00DE4883" w:rsidP="003B501A">
            <w:pPr>
              <w:pStyle w:val="TABLE-BodyText"/>
              <w:keepNext/>
              <w:rPr>
                <w:rFonts w:cs="Arial"/>
                <w:szCs w:val="18"/>
              </w:rPr>
            </w:pPr>
            <w:r w:rsidRPr="00E302AD">
              <w:rPr>
                <w:rFonts w:cs="Arial"/>
                <w:color w:val="000000"/>
                <w:szCs w:val="18"/>
              </w:rPr>
              <w:t>“Addition”</w:t>
            </w:r>
          </w:p>
        </w:tc>
      </w:tr>
      <w:tr w:rsidR="00DE4883" w14:paraId="57D1C89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65E775D" w14:textId="5EB9F4FB"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115D125" w14:textId="1EF82644" w:rsidR="00DE4883" w:rsidRPr="00E302AD" w:rsidRDefault="00DE4883" w:rsidP="00D71797">
            <w:pPr>
              <w:pStyle w:val="TABLE-BodyText"/>
              <w:rPr>
                <w:rFonts w:cs="Arial"/>
                <w:szCs w:val="18"/>
              </w:rPr>
            </w:pPr>
            <w:r w:rsidRPr="00E302AD">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6D0578A4" w14:textId="30E0B374" w:rsidR="00DE4883" w:rsidRPr="00E302AD" w:rsidRDefault="00DE4883" w:rsidP="00D71797">
            <w:pPr>
              <w:pStyle w:val="TABLE-BodyText"/>
              <w:rPr>
                <w:rFonts w:cs="Arial"/>
                <w:szCs w:val="18"/>
              </w:rPr>
            </w:pPr>
            <w:r w:rsidRPr="00E302AD">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05F223B1" w14:textId="37513E2F" w:rsidR="00DE4883" w:rsidRPr="00E302AD" w:rsidRDefault="00DE4883" w:rsidP="00D71797">
            <w:pPr>
              <w:pStyle w:val="TABLE-BodyText"/>
              <w:rPr>
                <w:rFonts w:cs="Arial"/>
                <w:szCs w:val="18"/>
              </w:rPr>
            </w:pPr>
            <w:r w:rsidRPr="00E302AD">
              <w:rPr>
                <w:rFonts w:cs="Arial"/>
                <w:color w:val="000000"/>
                <w:szCs w:val="18"/>
              </w:rPr>
              <w:t>28</w:t>
            </w:r>
          </w:p>
        </w:tc>
        <w:tc>
          <w:tcPr>
            <w:tcW w:w="4165" w:type="dxa"/>
            <w:tcBorders>
              <w:top w:val="single" w:sz="18" w:space="0" w:color="FFFFFF"/>
              <w:bottom w:val="single" w:sz="18" w:space="0" w:color="FFFFFF"/>
            </w:tcBorders>
            <w:shd w:val="clear" w:color="auto" w:fill="F2F2F2" w:themeFill="background1" w:themeFillShade="F2"/>
          </w:tcPr>
          <w:p w14:paraId="354FF75F" w14:textId="42CB7122" w:rsidR="00DE4883" w:rsidRPr="00E302AD" w:rsidRDefault="00DE4883" w:rsidP="00D71797">
            <w:pPr>
              <w:pStyle w:val="TABLE-BodyText"/>
              <w:rPr>
                <w:rFonts w:cs="Arial"/>
                <w:szCs w:val="18"/>
              </w:rPr>
            </w:pPr>
            <w:r w:rsidRPr="00E302AD">
              <w:rPr>
                <w:rFonts w:cs="Arial"/>
                <w:color w:val="000000"/>
                <w:szCs w:val="18"/>
              </w:rPr>
              <w:t>“Initial Enrollment”</w:t>
            </w:r>
          </w:p>
        </w:tc>
      </w:tr>
      <w:tr w:rsidR="00DE4883" w14:paraId="69F8FC2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74AFC809" w14:textId="11BFF9F3" w:rsidR="00DE4883" w:rsidRPr="00E302AD" w:rsidRDefault="00DE4883" w:rsidP="003B501A">
            <w:pPr>
              <w:pStyle w:val="TABLE-BodyText"/>
              <w:keepNext/>
              <w:rPr>
                <w:rFonts w:cs="Arial"/>
                <w:szCs w:val="18"/>
              </w:rPr>
            </w:pPr>
            <w:r w:rsidRPr="00E302AD">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1699F7A9" w14:textId="0CE49587"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2BBEC192" w14:textId="38492300" w:rsidR="00DE4883" w:rsidRPr="00E302AD" w:rsidRDefault="00DE4883" w:rsidP="003B501A">
            <w:pPr>
              <w:pStyle w:val="TABLE-BodyText"/>
              <w:keepNext/>
              <w:rPr>
                <w:rFonts w:cs="Arial"/>
                <w:szCs w:val="18"/>
              </w:rPr>
            </w:pPr>
            <w:r w:rsidRPr="00E302AD">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014DA33" w14:textId="68D0915D"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B03C067" w14:textId="246578E0"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7C02995D"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0C534AA" w14:textId="63DAE5EA"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8821847" w14:textId="5FB33938" w:rsidR="00DE4883" w:rsidRPr="00E302AD" w:rsidRDefault="00DE4883" w:rsidP="00D71797">
            <w:pPr>
              <w:pStyle w:val="TABLE-BodyT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41EA3050" w14:textId="79A6F2CE" w:rsidR="00DE4883" w:rsidRPr="00E302AD" w:rsidRDefault="00DE4883" w:rsidP="00D71797">
            <w:pPr>
              <w:pStyle w:val="TABLE-BodyT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504C42B4" w14:textId="14BDC465" w:rsidR="00DE4883" w:rsidRPr="00E302AD" w:rsidRDefault="00DE4883" w:rsidP="00D71797">
            <w:pPr>
              <w:pStyle w:val="TABLE-BodyText"/>
              <w:rPr>
                <w:rFonts w:cs="Arial"/>
                <w:szCs w:val="18"/>
              </w:rPr>
            </w:pPr>
            <w:r w:rsidRPr="00E302AD">
              <w:rPr>
                <w:rFonts w:cs="Arial"/>
                <w:color w:val="000000"/>
                <w:szCs w:val="18"/>
              </w:rPr>
              <w:t>23</w:t>
            </w:r>
            <w:r w:rsidRPr="00E302AD">
              <w:rPr>
                <w:rFonts w:cs="Arial"/>
                <w:color w:val="000000"/>
                <w:szCs w:val="18"/>
              </w:rPr>
              <w:br/>
            </w:r>
            <w:r w:rsidRPr="00E302AD">
              <w:rPr>
                <w:rFonts w:cs="Arial"/>
                <w:color w:val="000000"/>
                <w:szCs w:val="18"/>
              </w:rPr>
              <w:br/>
            </w:r>
            <w:r w:rsidRPr="00E302AD">
              <w:rPr>
                <w:rFonts w:cs="Arial"/>
                <w:color w:val="000000"/>
                <w:szCs w:val="18"/>
              </w:rPr>
              <w:br/>
              <w:t>ZZ</w:t>
            </w:r>
          </w:p>
        </w:tc>
        <w:tc>
          <w:tcPr>
            <w:tcW w:w="4165" w:type="dxa"/>
            <w:tcBorders>
              <w:top w:val="single" w:sz="18" w:space="0" w:color="FFFFFF"/>
              <w:bottom w:val="single" w:sz="18" w:space="0" w:color="FFFFFF"/>
            </w:tcBorders>
            <w:shd w:val="clear" w:color="auto" w:fill="F2F2F2" w:themeFill="background1" w:themeFillShade="F2"/>
          </w:tcPr>
          <w:p w14:paraId="18A7E4D6" w14:textId="4F241E66" w:rsidR="00DE4883" w:rsidRPr="00E302AD" w:rsidRDefault="00DE4883" w:rsidP="00D71797">
            <w:pPr>
              <w:pStyle w:val="TABLE-BodyText"/>
              <w:rPr>
                <w:rFonts w:cs="Arial"/>
                <w:szCs w:val="18"/>
              </w:rPr>
            </w:pPr>
            <w:r w:rsidRPr="00E302AD">
              <w:rPr>
                <w:rFonts w:cs="Arial"/>
                <w:color w:val="000000"/>
                <w:szCs w:val="18"/>
              </w:rPr>
              <w:t>Transmit with the QHP Issuer Assigned Member ID conveyed in REF02.</w:t>
            </w:r>
            <w:r w:rsidRPr="00E302AD">
              <w:rPr>
                <w:rFonts w:cs="Arial"/>
                <w:color w:val="000000"/>
                <w:szCs w:val="18"/>
              </w:rPr>
              <w:br/>
            </w:r>
            <w:r w:rsidRPr="00E302AD">
              <w:rPr>
                <w:rFonts w:cs="Arial"/>
                <w:color w:val="000000"/>
                <w:szCs w:val="18"/>
              </w:rPr>
              <w:br/>
              <w:t>Transmit with the QHP Issuer Assigned Subscriber ID conveyed in REF02.</w:t>
            </w:r>
          </w:p>
        </w:tc>
      </w:tr>
      <w:tr w:rsidR="00DE4883" w14:paraId="65FD790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4D2FF07" w14:textId="37AF0260" w:rsidR="00DE4883" w:rsidRPr="00E302AD" w:rsidRDefault="00DE4883" w:rsidP="00D71797">
            <w:pPr>
              <w:pStyle w:val="TABLE-BodyText"/>
              <w:rPr>
                <w:rFonts w:cs="Arial"/>
                <w:szCs w:val="18"/>
              </w:rPr>
            </w:pPr>
            <w:r w:rsidRPr="00E302AD">
              <w:rPr>
                <w:rFonts w:cs="Arial"/>
                <w:color w:val="000000"/>
                <w:szCs w:val="18"/>
              </w:rPr>
              <w:t>2100B</w:t>
            </w:r>
          </w:p>
        </w:tc>
        <w:tc>
          <w:tcPr>
            <w:tcW w:w="1080" w:type="dxa"/>
            <w:tcBorders>
              <w:top w:val="single" w:sz="18" w:space="0" w:color="FFFFFF"/>
              <w:bottom w:val="single" w:sz="18" w:space="0" w:color="FFFFFF"/>
            </w:tcBorders>
            <w:shd w:val="clear" w:color="auto" w:fill="BFBFBF" w:themeFill="background1" w:themeFillShade="BF"/>
          </w:tcPr>
          <w:p w14:paraId="7D8E60D8" w14:textId="4FFAF61D" w:rsidR="00DE4883" w:rsidRPr="00E302AD" w:rsidRDefault="00DE4883" w:rsidP="00D71797">
            <w:pPr>
              <w:pStyle w:val="TABLE-BodyText"/>
              <w:rPr>
                <w:rFonts w:cs="Arial"/>
                <w:szCs w:val="18"/>
              </w:rPr>
            </w:pPr>
            <w:r w:rsidRPr="00E302AD">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A2637BD" w14:textId="69C09D2F" w:rsidR="00DE4883" w:rsidRPr="00E302AD" w:rsidRDefault="00DE4883" w:rsidP="00D71797">
            <w:pPr>
              <w:pStyle w:val="TABLE-BodyText"/>
              <w:rPr>
                <w:rFonts w:cs="Arial"/>
                <w:szCs w:val="18"/>
              </w:rPr>
            </w:pPr>
            <w:r w:rsidRPr="00E302AD">
              <w:rPr>
                <w:rFonts w:cs="Arial"/>
                <w:color w:val="000000"/>
                <w:szCs w:val="18"/>
              </w:rPr>
              <w:t>Incorrect Member Name Loop</w:t>
            </w:r>
          </w:p>
        </w:tc>
        <w:tc>
          <w:tcPr>
            <w:tcW w:w="720" w:type="dxa"/>
            <w:tcBorders>
              <w:top w:val="single" w:sz="18" w:space="0" w:color="FFFFFF"/>
              <w:bottom w:val="single" w:sz="18" w:space="0" w:color="FFFFFF"/>
            </w:tcBorders>
            <w:shd w:val="clear" w:color="auto" w:fill="BFBFBF" w:themeFill="background1" w:themeFillShade="BF"/>
          </w:tcPr>
          <w:p w14:paraId="07353A3C" w14:textId="1D5B0E6F"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007CAD8" w14:textId="4945838D" w:rsidR="00DE4883" w:rsidRPr="00E302AD" w:rsidRDefault="00DE4883" w:rsidP="00D71797">
            <w:pPr>
              <w:pStyle w:val="TABLE-BodyText"/>
              <w:rPr>
                <w:rFonts w:cs="Arial"/>
                <w:szCs w:val="18"/>
              </w:rPr>
            </w:pPr>
            <w:r w:rsidRPr="00E302AD">
              <w:rPr>
                <w:rFonts w:cs="Arial"/>
                <w:color w:val="000000"/>
                <w:szCs w:val="18"/>
              </w:rPr>
              <w:t>Do not transmit this loop unless it was included in the 834 transaction that is being confirmed.</w:t>
            </w:r>
          </w:p>
        </w:tc>
      </w:tr>
      <w:tr w:rsidR="00DE4883" w14:paraId="6A971BE7"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6050561" w14:textId="0AD4A027" w:rsidR="00DE4883" w:rsidRPr="00E302AD" w:rsidRDefault="00DE4883" w:rsidP="003B501A">
            <w:pPr>
              <w:pStyle w:val="TABLE-BodyText"/>
              <w:keepNext/>
              <w:rPr>
                <w:rFonts w:cs="Arial"/>
                <w:szCs w:val="18"/>
              </w:rPr>
            </w:pPr>
            <w:r w:rsidRPr="00E302AD">
              <w:rPr>
                <w:rFonts w:cs="Arial"/>
                <w:color w:val="000000"/>
                <w:szCs w:val="18"/>
              </w:rPr>
              <w:lastRenderedPageBreak/>
              <w:t>2300</w:t>
            </w:r>
          </w:p>
        </w:tc>
        <w:tc>
          <w:tcPr>
            <w:tcW w:w="1080" w:type="dxa"/>
            <w:tcBorders>
              <w:top w:val="single" w:sz="18" w:space="0" w:color="FFFFFF"/>
              <w:bottom w:val="single" w:sz="18" w:space="0" w:color="FFFFFF"/>
            </w:tcBorders>
            <w:shd w:val="clear" w:color="auto" w:fill="BFBFBF" w:themeFill="background1" w:themeFillShade="BF"/>
          </w:tcPr>
          <w:p w14:paraId="19AC4D08" w14:textId="1A10A92C" w:rsidR="00DE4883" w:rsidRPr="00E302AD" w:rsidRDefault="00DE4883" w:rsidP="003B501A">
            <w:pPr>
              <w:pStyle w:val="TABLE-BodyText"/>
              <w:keepNext/>
              <w:rPr>
                <w:rFonts w:cs="Arial"/>
                <w:szCs w:val="18"/>
              </w:rPr>
            </w:pPr>
            <w:r w:rsidRPr="00E302AD">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0213E9E0" w14:textId="0C36CEE2" w:rsidR="00DE4883" w:rsidRPr="00E302AD" w:rsidRDefault="00DE4883" w:rsidP="003B501A">
            <w:pPr>
              <w:pStyle w:val="TABLE-BodyText"/>
              <w:keepNext/>
              <w:rPr>
                <w:rFonts w:cs="Arial"/>
                <w:szCs w:val="18"/>
              </w:rPr>
            </w:pPr>
            <w:r w:rsidRPr="00E302AD">
              <w:rPr>
                <w:rFonts w:cs="Arial"/>
                <w:color w:val="000000"/>
                <w:szCs w:val="18"/>
              </w:rPr>
              <w:t>Health Coverage Dates</w:t>
            </w:r>
          </w:p>
        </w:tc>
        <w:tc>
          <w:tcPr>
            <w:tcW w:w="720" w:type="dxa"/>
            <w:tcBorders>
              <w:top w:val="single" w:sz="18" w:space="0" w:color="FFFFFF"/>
              <w:bottom w:val="single" w:sz="18" w:space="0" w:color="FFFFFF"/>
            </w:tcBorders>
            <w:shd w:val="clear" w:color="auto" w:fill="BFBFBF" w:themeFill="background1" w:themeFillShade="BF"/>
          </w:tcPr>
          <w:p w14:paraId="50FFF22B" w14:textId="2DAB7C09"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5FA3385" w14:textId="22C77C6E" w:rsidR="00DE4883" w:rsidRPr="00E302AD" w:rsidRDefault="00AE0E77" w:rsidP="003B501A">
            <w:pPr>
              <w:pStyle w:val="TABLE-BodyText"/>
              <w:keepNext/>
              <w:rPr>
                <w:rFonts w:cs="Arial"/>
                <w:szCs w:val="18"/>
              </w:rPr>
            </w:pPr>
            <w:proofErr w:type="gramStart"/>
            <w:r>
              <w:rPr>
                <w:rFonts w:cs="Arial"/>
                <w:color w:val="000000"/>
                <w:szCs w:val="18"/>
              </w:rPr>
              <w:t>Only 1</w:t>
            </w:r>
            <w:r w:rsidR="00DE4883" w:rsidRPr="00E302AD">
              <w:rPr>
                <w:rFonts w:cs="Arial"/>
                <w:color w:val="000000"/>
                <w:szCs w:val="18"/>
              </w:rPr>
              <w:t xml:space="preserve"> iteration</w:t>
            </w:r>
            <w:proofErr w:type="gramEnd"/>
            <w:r w:rsidR="00DE4883" w:rsidRPr="00E302AD">
              <w:rPr>
                <w:rFonts w:cs="Arial"/>
                <w:color w:val="000000"/>
                <w:szCs w:val="18"/>
              </w:rPr>
              <w:t xml:space="preserve"> required.</w:t>
            </w:r>
          </w:p>
        </w:tc>
      </w:tr>
      <w:tr w:rsidR="00DE4883" w14:paraId="022B376E"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943B960" w14:textId="0164103B"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62B662D" w14:textId="76CF68D8" w:rsidR="00DE4883" w:rsidRPr="00E302AD" w:rsidRDefault="00DE4883" w:rsidP="00D71797">
            <w:pPr>
              <w:pStyle w:val="TABLE-BodyText"/>
              <w:rPr>
                <w:rFonts w:cs="Arial"/>
                <w:szCs w:val="18"/>
              </w:rPr>
            </w:pPr>
            <w:r w:rsidRPr="00E302AD">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69FB9F11" w14:textId="0DF61644" w:rsidR="00DE4883" w:rsidRPr="00E302AD" w:rsidRDefault="00DE4883" w:rsidP="00D71797">
            <w:pPr>
              <w:pStyle w:val="TABLE-BodyText"/>
              <w:rPr>
                <w:rFonts w:cs="Arial"/>
                <w:szCs w:val="18"/>
              </w:rPr>
            </w:pPr>
            <w:r w:rsidRPr="00E302AD">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75123D64" w14:textId="34C0EE05" w:rsidR="00DE4883" w:rsidRPr="00E302AD" w:rsidRDefault="00DE4883" w:rsidP="00D71797">
            <w:pPr>
              <w:pStyle w:val="TABLE-BodyText"/>
              <w:rPr>
                <w:rFonts w:cs="Arial"/>
                <w:szCs w:val="18"/>
              </w:rPr>
            </w:pPr>
            <w:r w:rsidRPr="00E302AD">
              <w:rPr>
                <w:rFonts w:cs="Arial"/>
                <w:color w:val="000000"/>
                <w:szCs w:val="18"/>
              </w:rPr>
              <w:t>348</w:t>
            </w:r>
          </w:p>
        </w:tc>
        <w:tc>
          <w:tcPr>
            <w:tcW w:w="4165" w:type="dxa"/>
            <w:tcBorders>
              <w:top w:val="single" w:sz="18" w:space="0" w:color="FFFFFF"/>
              <w:bottom w:val="single" w:sz="18" w:space="0" w:color="FFFFFF"/>
            </w:tcBorders>
            <w:shd w:val="clear" w:color="auto" w:fill="F2F2F2" w:themeFill="background1" w:themeFillShade="F2"/>
          </w:tcPr>
          <w:p w14:paraId="57CA2CF2" w14:textId="6877FBF2" w:rsidR="00DE4883" w:rsidRPr="00E302AD" w:rsidRDefault="00DE4883" w:rsidP="00D71797">
            <w:pPr>
              <w:pStyle w:val="TABLE-BodyText"/>
              <w:rPr>
                <w:rFonts w:cs="Arial"/>
                <w:szCs w:val="18"/>
              </w:rPr>
            </w:pPr>
            <w:r w:rsidRPr="00E302AD">
              <w:rPr>
                <w:rFonts w:cs="Arial"/>
                <w:color w:val="000000"/>
                <w:szCs w:val="18"/>
              </w:rPr>
              <w:t xml:space="preserve">"Benefit Begin" - The Actual Enrollment Begin Date must be transmitted when confirming initial enrollment transactions. </w:t>
            </w:r>
          </w:p>
        </w:tc>
      </w:tr>
      <w:tr w:rsidR="00DE4883" w14:paraId="437D99E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B211144" w14:textId="5E0973B7" w:rsidR="00DE4883" w:rsidRPr="00E302AD" w:rsidRDefault="00DE4883" w:rsidP="003B501A">
            <w:pPr>
              <w:pStyle w:val="TABLE-BodyText"/>
              <w:keepNext/>
              <w:rPr>
                <w:rFonts w:cs="Arial"/>
                <w:szCs w:val="18"/>
              </w:rPr>
            </w:pPr>
            <w:r w:rsidRPr="00E302AD">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1EA0572A" w14:textId="2BA9168A"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83CAA99" w14:textId="10D2648F" w:rsidR="00DE4883" w:rsidRPr="00E302AD" w:rsidRDefault="00DE4883" w:rsidP="003B501A">
            <w:pPr>
              <w:pStyle w:val="TABLE-BodyText"/>
              <w:keepNext/>
              <w:rPr>
                <w:rFonts w:cs="Arial"/>
                <w:szCs w:val="18"/>
              </w:rPr>
            </w:pPr>
            <w:r w:rsidRPr="00E302AD">
              <w:rPr>
                <w:rFonts w:cs="Arial"/>
                <w:color w:val="000000"/>
                <w:szCs w:val="18"/>
              </w:rPr>
              <w:t>Health Coverage Policy Number</w:t>
            </w:r>
          </w:p>
        </w:tc>
        <w:tc>
          <w:tcPr>
            <w:tcW w:w="720" w:type="dxa"/>
            <w:tcBorders>
              <w:top w:val="single" w:sz="18" w:space="0" w:color="FFFFFF"/>
              <w:bottom w:val="single" w:sz="18" w:space="0" w:color="FFFFFF"/>
            </w:tcBorders>
            <w:shd w:val="clear" w:color="auto" w:fill="BFBFBF" w:themeFill="background1" w:themeFillShade="BF"/>
          </w:tcPr>
          <w:p w14:paraId="1A6955DF" w14:textId="72686CCE"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6101EE2" w14:textId="2B231725"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00EA7376"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73FBC70" w14:textId="7C3BA71A"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32D0753" w14:textId="17868749" w:rsidR="00DE4883" w:rsidRPr="00E302AD" w:rsidRDefault="00DE4883" w:rsidP="00D71797">
            <w:pPr>
              <w:pStyle w:val="TABLE-BodyT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517EF80F" w14:textId="1F00B24B" w:rsidR="00DE4883" w:rsidRPr="00E302AD" w:rsidRDefault="00DE4883" w:rsidP="00D71797">
            <w:pPr>
              <w:pStyle w:val="TABLE-BodyT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0EFF296D" w14:textId="78C4B89D" w:rsidR="00DE4883" w:rsidRPr="00E302AD" w:rsidRDefault="00DE4883" w:rsidP="00D71797">
            <w:pPr>
              <w:pStyle w:val="TABLE-BodyText"/>
              <w:rPr>
                <w:rFonts w:cs="Arial"/>
                <w:szCs w:val="18"/>
              </w:rPr>
            </w:pPr>
            <w:r w:rsidRPr="00E302AD">
              <w:rPr>
                <w:rFonts w:cs="Arial"/>
                <w:color w:val="000000"/>
                <w:szCs w:val="18"/>
              </w:rPr>
              <w:t>X9</w:t>
            </w:r>
          </w:p>
        </w:tc>
        <w:tc>
          <w:tcPr>
            <w:tcW w:w="4165" w:type="dxa"/>
            <w:tcBorders>
              <w:top w:val="single" w:sz="18" w:space="0" w:color="FFFFFF"/>
              <w:bottom w:val="single" w:sz="18" w:space="0" w:color="FFFFFF"/>
            </w:tcBorders>
            <w:shd w:val="clear" w:color="auto" w:fill="F2F2F2" w:themeFill="background1" w:themeFillShade="F2"/>
          </w:tcPr>
          <w:p w14:paraId="6DE4E322" w14:textId="2DEB6947" w:rsidR="00DE4883" w:rsidRPr="00E302AD" w:rsidRDefault="00DE4883" w:rsidP="00D71797">
            <w:pPr>
              <w:pStyle w:val="TABLE-BodyText"/>
              <w:rPr>
                <w:rFonts w:cs="Arial"/>
                <w:szCs w:val="18"/>
              </w:rPr>
            </w:pPr>
            <w:r w:rsidRPr="00E302AD">
              <w:rPr>
                <w:rFonts w:cs="Arial"/>
                <w:color w:val="000000"/>
                <w:szCs w:val="18"/>
              </w:rPr>
              <w:t>Transmit with the QHP Issuer assigned Health Coverage Purchased Policy Number conveyed in the associated REF02 element.</w:t>
            </w:r>
          </w:p>
        </w:tc>
      </w:tr>
      <w:tr w:rsidR="00DE4883" w14:paraId="53628D56"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15AE237" w14:textId="3B32A794" w:rsidR="00DE4883" w:rsidRPr="00E302AD" w:rsidRDefault="00DE4883" w:rsidP="00D71797">
            <w:pPr>
              <w:pStyle w:val="TABLE-BodyText"/>
              <w:rPr>
                <w:rFonts w:cs="Arial"/>
                <w:szCs w:val="18"/>
              </w:rPr>
            </w:pPr>
            <w:r w:rsidRPr="00E302AD">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56A52F6C" w14:textId="2153A9FD" w:rsidR="00DE4883" w:rsidRPr="00E302AD" w:rsidRDefault="00DE4883" w:rsidP="00D71797">
            <w:pPr>
              <w:pStyle w:val="TABLE-BodyText"/>
              <w:rPr>
                <w:rFonts w:cs="Arial"/>
                <w:szCs w:val="18"/>
              </w:rPr>
            </w:pPr>
            <w:r w:rsidRPr="00E302AD">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1A191B1A" w14:textId="21AD24DB" w:rsidR="00DE4883" w:rsidRPr="00E302AD" w:rsidRDefault="00DE4883" w:rsidP="00D71797">
            <w:pPr>
              <w:pStyle w:val="TABLE-BodyText"/>
              <w:rPr>
                <w:rFonts w:cs="Arial"/>
                <w:szCs w:val="18"/>
              </w:rPr>
            </w:pPr>
            <w:r w:rsidRPr="00E302AD">
              <w:rPr>
                <w:rFonts w:cs="Arial"/>
                <w:color w:val="000000"/>
                <w:szCs w:val="18"/>
              </w:rPr>
              <w:t>Member Reporting Categories Loop</w:t>
            </w:r>
          </w:p>
        </w:tc>
        <w:tc>
          <w:tcPr>
            <w:tcW w:w="720" w:type="dxa"/>
            <w:tcBorders>
              <w:top w:val="single" w:sz="18" w:space="0" w:color="FFFFFF"/>
              <w:bottom w:val="single" w:sz="18" w:space="0" w:color="FFFFFF"/>
            </w:tcBorders>
            <w:shd w:val="clear" w:color="auto" w:fill="BFBFBF" w:themeFill="background1" w:themeFillShade="BF"/>
          </w:tcPr>
          <w:p w14:paraId="50317841" w14:textId="0A6BA626"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14DF3E37" w14:textId="5ED1C94F" w:rsidR="00DE4883" w:rsidRPr="00E302AD" w:rsidRDefault="00DE4883" w:rsidP="00D71797">
            <w:pPr>
              <w:pStyle w:val="TABLE-BodyText"/>
              <w:rPr>
                <w:rFonts w:cs="Arial"/>
                <w:szCs w:val="18"/>
              </w:rPr>
            </w:pPr>
            <w:proofErr w:type="gramStart"/>
            <w:r w:rsidRPr="00E302AD">
              <w:rPr>
                <w:rFonts w:cs="Arial"/>
                <w:color w:val="000000"/>
                <w:szCs w:val="18"/>
              </w:rPr>
              <w:t>One iteration</w:t>
            </w:r>
            <w:proofErr w:type="gramEnd"/>
            <w:r w:rsidRPr="00E302AD">
              <w:rPr>
                <w:rFonts w:cs="Arial"/>
                <w:color w:val="000000"/>
                <w:szCs w:val="18"/>
              </w:rPr>
              <w:t xml:space="preserve"> of this loop is required for all</w:t>
            </w:r>
            <w:r w:rsidRPr="00E302AD">
              <w:rPr>
                <w:rFonts w:cs="Arial"/>
                <w:color w:val="000000"/>
                <w:szCs w:val="18"/>
              </w:rPr>
              <w:br/>
              <w:t>confirmations.</w:t>
            </w:r>
          </w:p>
        </w:tc>
      </w:tr>
      <w:tr w:rsidR="00DE4883" w14:paraId="604F4B3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0F3EFC8" w14:textId="3124BCCF" w:rsidR="00DE4883" w:rsidRPr="00E302AD" w:rsidRDefault="00DE4883" w:rsidP="003B501A">
            <w:pPr>
              <w:pStyle w:val="TABLE-BodyText"/>
              <w:keepNext/>
              <w:rPr>
                <w:rFonts w:cs="Arial"/>
                <w:szCs w:val="18"/>
              </w:rPr>
            </w:pPr>
            <w:r w:rsidRPr="00E302AD">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2942698E" w14:textId="696C1442" w:rsidR="00DE4883" w:rsidRPr="00E302AD" w:rsidRDefault="00DE4883" w:rsidP="003B501A">
            <w:pPr>
              <w:pStyle w:val="TABLE-BodyText"/>
              <w:keepNext/>
              <w:rPr>
                <w:rFonts w:cs="Arial"/>
                <w:szCs w:val="18"/>
              </w:rPr>
            </w:pPr>
            <w:r w:rsidRPr="00E302AD">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73D83245" w14:textId="7252179E" w:rsidR="00DE4883" w:rsidRPr="00E302AD" w:rsidRDefault="00DE4883" w:rsidP="003B501A">
            <w:pPr>
              <w:pStyle w:val="TABLE-BodyText"/>
              <w:keepNext/>
              <w:rPr>
                <w:rFonts w:cs="Arial"/>
                <w:szCs w:val="18"/>
              </w:rPr>
            </w:pPr>
            <w:r w:rsidRPr="00E302AD">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480D638F" w14:textId="5260FAF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4B14921" w14:textId="6D88A53A" w:rsidR="00DE4883" w:rsidRPr="00E302AD" w:rsidRDefault="00DE4883" w:rsidP="003B501A">
            <w:pPr>
              <w:pStyle w:val="TABLE-BodyText"/>
              <w:keepNext/>
              <w:rPr>
                <w:rFonts w:cs="Arial"/>
                <w:szCs w:val="18"/>
              </w:rPr>
            </w:pPr>
            <w:r w:rsidRPr="00E302AD">
              <w:rPr>
                <w:rFonts w:cs="Arial"/>
                <w:color w:val="000000"/>
                <w:szCs w:val="18"/>
              </w:rPr>
              <w:t>See Sections 9.5 and 9.6 of the CMS guide for explicit instructions related to the 2750 loop.</w:t>
            </w:r>
          </w:p>
        </w:tc>
      </w:tr>
      <w:tr w:rsidR="00DE4883" w14:paraId="4F626B3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44DE15D" w14:textId="53A72F49"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ACB9191" w14:textId="4FCDF316" w:rsidR="00DE4883" w:rsidRPr="00E302AD" w:rsidRDefault="00DE4883" w:rsidP="00D71797">
            <w:pPr>
              <w:pStyle w:val="TABLE-BodyText"/>
              <w:rPr>
                <w:rFonts w:cs="Arial"/>
                <w:szCs w:val="18"/>
              </w:rPr>
            </w:pPr>
            <w:r w:rsidRPr="00E302AD">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0E9C26EB" w14:textId="2AF37E97" w:rsidR="00DE4883" w:rsidRPr="00E302AD" w:rsidRDefault="00DE4883" w:rsidP="00D71797">
            <w:pPr>
              <w:pStyle w:val="TABLE-BodyText"/>
              <w:rPr>
                <w:rFonts w:cs="Arial"/>
                <w:szCs w:val="18"/>
              </w:rPr>
            </w:pPr>
            <w:r w:rsidRPr="00E302AD">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178DC48A" w14:textId="5A4C3A66"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34B99A54" w14:textId="39694933" w:rsidR="00DE4883" w:rsidRPr="00E302AD" w:rsidRDefault="00DE4883" w:rsidP="00D71797">
            <w:pPr>
              <w:pStyle w:val="TABLE-BodyText"/>
              <w:rPr>
                <w:rFonts w:cs="Arial"/>
                <w:szCs w:val="18"/>
              </w:rPr>
            </w:pPr>
            <w:r w:rsidRPr="00E302AD">
              <w:rPr>
                <w:rFonts w:cs="Arial"/>
                <w:color w:val="000000"/>
                <w:szCs w:val="18"/>
              </w:rPr>
              <w:t>"ADDL MAINT REASON"</w:t>
            </w:r>
          </w:p>
        </w:tc>
      </w:tr>
      <w:tr w:rsidR="00DE4883" w14:paraId="19E1EE50"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530255C" w14:textId="172A03D2" w:rsidR="00DE4883" w:rsidRPr="00E302AD" w:rsidRDefault="00DE4883" w:rsidP="003B501A">
            <w:pPr>
              <w:pStyle w:val="TABLE-BodyText"/>
              <w:keepNext/>
              <w:rPr>
                <w:rFonts w:cs="Arial"/>
                <w:szCs w:val="18"/>
              </w:rPr>
            </w:pPr>
            <w:r w:rsidRPr="00E302AD">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131608E0" w14:textId="41E13E0B" w:rsidR="00DE4883" w:rsidRPr="00E302AD" w:rsidRDefault="00DE4883" w:rsidP="003B501A">
            <w:pPr>
              <w:pStyle w:val="TABLE-BodyText"/>
              <w:keepNext/>
              <w:rPr>
                <w:rFonts w:cs="Arial"/>
                <w:szCs w:val="18"/>
              </w:rPr>
            </w:pPr>
            <w:r w:rsidRPr="00E302AD">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4F5F33AB" w14:textId="79161305" w:rsidR="00DE4883" w:rsidRPr="00E302AD" w:rsidRDefault="00DE4883" w:rsidP="003B501A">
            <w:pPr>
              <w:pStyle w:val="TABLE-BodyText"/>
              <w:keepNext/>
              <w:rPr>
                <w:rFonts w:cs="Arial"/>
                <w:szCs w:val="18"/>
              </w:rPr>
            </w:pPr>
            <w:r w:rsidRPr="00E302AD">
              <w:rPr>
                <w:rFonts w:cs="Arial"/>
                <w:color w:val="000000"/>
                <w:szCs w:val="18"/>
              </w:rPr>
              <w:t>Reporting Category Reference</w:t>
            </w:r>
          </w:p>
        </w:tc>
        <w:tc>
          <w:tcPr>
            <w:tcW w:w="720" w:type="dxa"/>
            <w:tcBorders>
              <w:top w:val="single" w:sz="18" w:space="0" w:color="FFFFFF"/>
              <w:bottom w:val="single" w:sz="18" w:space="0" w:color="FFFFFF"/>
            </w:tcBorders>
            <w:shd w:val="clear" w:color="auto" w:fill="BFBFBF" w:themeFill="background1" w:themeFillShade="BF"/>
          </w:tcPr>
          <w:p w14:paraId="124E0D1A" w14:textId="5EE49DA7" w:rsidR="00DE4883" w:rsidRPr="00E302AD" w:rsidRDefault="00DE4883" w:rsidP="003B501A">
            <w:pPr>
              <w:pStyle w:val="TABLE-BodyText"/>
              <w:keepNext/>
              <w:rPr>
                <w:rFonts w:cs="Arial"/>
                <w:szCs w:val="18"/>
              </w:rPr>
            </w:pPr>
            <w:r w:rsidRPr="00E302AD">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7595A16" w14:textId="0380ECCF" w:rsidR="00DE4883" w:rsidRPr="00E302AD" w:rsidRDefault="00DE4883" w:rsidP="003B501A">
            <w:pPr>
              <w:pStyle w:val="TABLE-BodyText"/>
              <w:keepNext/>
              <w:rPr>
                <w:rFonts w:cs="Arial"/>
                <w:szCs w:val="18"/>
              </w:rPr>
            </w:pPr>
            <w:r w:rsidRPr="00E302AD">
              <w:rPr>
                <w:rFonts w:cs="Arial"/>
                <w:color w:val="000000"/>
                <w:szCs w:val="18"/>
              </w:rPr>
              <w:t> </w:t>
            </w:r>
          </w:p>
        </w:tc>
      </w:tr>
      <w:tr w:rsidR="00DE4883" w14:paraId="2666CF5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4C385A62" w14:textId="04096C36" w:rsidR="00DE4883" w:rsidRPr="00E302AD" w:rsidRDefault="00DE4883" w:rsidP="003B501A">
            <w:pPr>
              <w:pStyle w:val="TABLE-BodyText"/>
              <w:keepNext/>
              <w:rPr>
                <w:rFonts w:cs="Arial"/>
                <w:szCs w:val="18"/>
              </w:rPr>
            </w:pPr>
            <w:r w:rsidRPr="00E302AD">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8F041D0" w14:textId="78891121" w:rsidR="00DE4883" w:rsidRPr="00E302AD" w:rsidRDefault="00DE4883" w:rsidP="003B501A">
            <w:pPr>
              <w:pStyle w:val="TABLE-BodyText"/>
              <w:keepNext/>
              <w:rPr>
                <w:rFonts w:cs="Arial"/>
                <w:szCs w:val="18"/>
              </w:rPr>
            </w:pPr>
            <w:r w:rsidRPr="00E302AD">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41984BB" w14:textId="3D632410" w:rsidR="00DE4883" w:rsidRPr="00E302AD" w:rsidRDefault="00DE4883" w:rsidP="003B501A">
            <w:pPr>
              <w:pStyle w:val="TABLE-BodyText"/>
              <w:keepNext/>
              <w:rPr>
                <w:rFonts w:cs="Arial"/>
                <w:szCs w:val="18"/>
              </w:rPr>
            </w:pPr>
            <w:r w:rsidRPr="00E302AD">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0205CE4F" w14:textId="1F6B4412" w:rsidR="00DE4883" w:rsidRPr="00E302AD" w:rsidRDefault="00DE4883" w:rsidP="003B501A">
            <w:pPr>
              <w:pStyle w:val="TABLE-BodyText"/>
              <w:keepNext/>
              <w:rPr>
                <w:rFonts w:cs="Arial"/>
                <w:szCs w:val="18"/>
              </w:rPr>
            </w:pPr>
            <w:r w:rsidRPr="00E302AD">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33C84E0B" w14:textId="711F1A3D" w:rsidR="00DE4883" w:rsidRPr="00E302AD" w:rsidRDefault="00DE4883" w:rsidP="003B501A">
            <w:pPr>
              <w:pStyle w:val="TABLE-BodyText"/>
              <w:keepNext/>
              <w:rPr>
                <w:rFonts w:cs="Arial"/>
                <w:szCs w:val="18"/>
              </w:rPr>
            </w:pPr>
            <w:r w:rsidRPr="00E302AD">
              <w:rPr>
                <w:rFonts w:cs="Arial"/>
                <w:color w:val="000000"/>
                <w:szCs w:val="18"/>
              </w:rPr>
              <w:t>"Client Reporting Category"</w:t>
            </w:r>
          </w:p>
        </w:tc>
      </w:tr>
      <w:tr w:rsidR="00DE4883" w14:paraId="2D8D6EEF" w14:textId="77777777" w:rsidTr="003B501A">
        <w:trPr>
          <w:cantSplit/>
        </w:trPr>
        <w:tc>
          <w:tcPr>
            <w:tcW w:w="925" w:type="dxa"/>
            <w:tcBorders>
              <w:top w:val="single" w:sz="18" w:space="0" w:color="FFFFFF"/>
              <w:bottom w:val="nil"/>
            </w:tcBorders>
            <w:shd w:val="clear" w:color="auto" w:fill="F2F2F2" w:themeFill="background1" w:themeFillShade="F2"/>
          </w:tcPr>
          <w:p w14:paraId="185EB8FC" w14:textId="513E7CBC" w:rsidR="00DE4883" w:rsidRPr="00E302AD" w:rsidRDefault="00DE4883" w:rsidP="00D71797">
            <w:pPr>
              <w:pStyle w:val="TABLE-BodyText"/>
              <w:rPr>
                <w:rFonts w:cs="Arial"/>
                <w:szCs w:val="18"/>
              </w:rPr>
            </w:pPr>
            <w:r w:rsidRPr="00E302AD">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04EB6D26" w14:textId="65442BC2" w:rsidR="00DE4883" w:rsidRPr="00E302AD" w:rsidRDefault="00DE4883" w:rsidP="00D71797">
            <w:pPr>
              <w:pStyle w:val="TABLE-BodyText"/>
              <w:rPr>
                <w:rFonts w:cs="Arial"/>
                <w:szCs w:val="18"/>
              </w:rPr>
            </w:pPr>
            <w:r w:rsidRPr="00E302AD">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56C6F6DD" w14:textId="034FAE29" w:rsidR="00DE4883" w:rsidRPr="00E302AD" w:rsidRDefault="00DE4883" w:rsidP="00D71797">
            <w:pPr>
              <w:pStyle w:val="TABLE-BodyText"/>
              <w:rPr>
                <w:rFonts w:cs="Arial"/>
                <w:szCs w:val="18"/>
              </w:rPr>
            </w:pPr>
            <w:r w:rsidRPr="00E302AD">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29F94EA2" w14:textId="22D917F7" w:rsidR="00DE4883" w:rsidRPr="00E302AD" w:rsidRDefault="00DE4883" w:rsidP="00D71797">
            <w:pPr>
              <w:pStyle w:val="TABLE-BodyText"/>
              <w:rPr>
                <w:rFonts w:cs="Arial"/>
                <w:szCs w:val="18"/>
              </w:rPr>
            </w:pPr>
            <w:r w:rsidRPr="00E302AD">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5C4A683A" w14:textId="7D7913A1" w:rsidR="00DE4883" w:rsidRPr="00E302AD" w:rsidRDefault="00DE4883" w:rsidP="00D71797">
            <w:pPr>
              <w:pStyle w:val="TABLE-BodyText"/>
              <w:rPr>
                <w:rFonts w:cs="Arial"/>
                <w:szCs w:val="18"/>
              </w:rPr>
            </w:pPr>
            <w:r w:rsidRPr="00E302AD">
              <w:rPr>
                <w:rFonts w:cs="Arial"/>
                <w:color w:val="000000"/>
                <w:szCs w:val="18"/>
              </w:rPr>
              <w:t>Transmit this text:  "CONFIRM"</w:t>
            </w:r>
          </w:p>
        </w:tc>
      </w:tr>
    </w:tbl>
    <w:p w14:paraId="21EB107B" w14:textId="77777777" w:rsidR="00DA07BF" w:rsidRDefault="00DA07BF" w:rsidP="00010457">
      <w:pPr>
        <w:pStyle w:val="BodyText"/>
      </w:pPr>
    </w:p>
    <w:p w14:paraId="22DE4D09" w14:textId="77777777" w:rsidR="00633C3F" w:rsidRDefault="00633C3F" w:rsidP="00010457">
      <w:pPr>
        <w:pStyle w:val="BodyText"/>
      </w:pPr>
    </w:p>
    <w:p w14:paraId="2F7B0CDB" w14:textId="1EA8EAB1" w:rsidR="00E302AD" w:rsidRDefault="00E302AD">
      <w:pPr>
        <w:rPr>
          <w:rFonts w:ascii="Arial" w:hAnsi="Arial" w:cs="Arial"/>
          <w:sz w:val="20"/>
          <w:szCs w:val="20"/>
        </w:rPr>
      </w:pPr>
      <w:r>
        <w:br w:type="page"/>
      </w:r>
    </w:p>
    <w:p w14:paraId="31BB1E20" w14:textId="653C9C75" w:rsidR="00E302AD" w:rsidRDefault="00E302AD" w:rsidP="00EE2ED1">
      <w:pPr>
        <w:pStyle w:val="Heading2"/>
      </w:pPr>
      <w:bookmarkStart w:id="20" w:name="_Toc356382072"/>
      <w:r>
        <w:lastRenderedPageBreak/>
        <w:t xml:space="preserve">834 Confirmation Messages – </w:t>
      </w:r>
      <w:r w:rsidR="00864B8F">
        <w:t>VT HBE</w:t>
      </w:r>
      <w:r>
        <w:t xml:space="preserve"> to QHP Issuer, QHP Issuer to </w:t>
      </w:r>
      <w:r w:rsidR="00864B8F">
        <w:t>VT HBE</w:t>
      </w:r>
      <w:bookmarkEnd w:id="20"/>
    </w:p>
    <w:p w14:paraId="727F743C" w14:textId="18946A95" w:rsidR="00E302AD" w:rsidRDefault="00E302AD" w:rsidP="00E302AD">
      <w:pPr>
        <w:pStyle w:val="BodyText"/>
      </w:pPr>
      <w:r>
        <w:t xml:space="preserve">As </w:t>
      </w:r>
      <w:r w:rsidR="00AE0E77">
        <w:t>previously described</w:t>
      </w:r>
      <w:r>
        <w:t xml:space="preserve">, QHP Issuers are required to send an effectuated 834 only in response to 834 initial enrollment messages sent by the </w:t>
      </w:r>
      <w:r w:rsidR="00864B8F">
        <w:t>VT HBE</w:t>
      </w:r>
      <w:r>
        <w:t>.</w:t>
      </w:r>
    </w:p>
    <w:p w14:paraId="1E9B0DFF" w14:textId="10C98EEE" w:rsidR="00E302AD" w:rsidRDefault="00E302AD" w:rsidP="00E302AD">
      <w:pPr>
        <w:pStyle w:val="BodyText"/>
      </w:pPr>
      <w:r>
        <w:t xml:space="preserve">In response to all other non-initial enrollment 834 messages sent by either the </w:t>
      </w:r>
      <w:r w:rsidR="00864B8F">
        <w:t>VT HBE</w:t>
      </w:r>
      <w:r>
        <w:t xml:space="preserve"> or QHP Issuer, such as change, cancel, terminate, and reinstatements, an 834 “confirmation” message will be sent to confirm successful processing.  </w:t>
      </w:r>
    </w:p>
    <w:p w14:paraId="3D74AE34" w14:textId="77777777" w:rsidR="00E302AD" w:rsidRDefault="00E302AD" w:rsidP="00E302AD">
      <w:pPr>
        <w:pStyle w:val="BodyText"/>
      </w:pPr>
      <w:r>
        <w:t>The “confirmation” message should include the data sent on the originating 834 message, along with any data elements that were modified after processing by the receiving system.  This message should represent an end state reflection of 834 after a QHP Issuer’s internal processing has occurred.</w:t>
      </w:r>
    </w:p>
    <w:p w14:paraId="404BCE11" w14:textId="77777777" w:rsidR="00E302AD" w:rsidRDefault="00E302AD" w:rsidP="00E302AD">
      <w:pPr>
        <w:pStyle w:val="BodyText"/>
      </w:pPr>
      <w:r>
        <w:t>The key distinction between the two types of confirmation messages is that an Effectuation is populated with several data elements that differ from the initial enrollment message, such as subscriber identifiers, member identifiers, transaction totals, and maintenance types.  In contrast, the “confirmation” message contains a copy of the enrollment related data after it has been processed.</w:t>
      </w:r>
    </w:p>
    <w:p w14:paraId="372D3F76" w14:textId="77777777" w:rsidR="00E302AD" w:rsidRDefault="00E302AD" w:rsidP="00E302AD">
      <w:pPr>
        <w:pStyle w:val="BodyText"/>
      </w:pPr>
      <w:r>
        <w:t xml:space="preserve">The 834 confirmation message will not be sent if an error occurs during processing of an 834 transaction.  </w:t>
      </w:r>
    </w:p>
    <w:p w14:paraId="5DE8712D" w14:textId="15D564D0" w:rsidR="00E302AD" w:rsidRDefault="00E302AD" w:rsidP="00EE2ED1">
      <w:pPr>
        <w:pStyle w:val="Heading2"/>
      </w:pPr>
      <w:bookmarkStart w:id="21" w:name="_Toc356382073"/>
      <w:r>
        <w:t xml:space="preserve">Error Message – </w:t>
      </w:r>
      <w:r w:rsidR="00864B8F">
        <w:t>VT HBE</w:t>
      </w:r>
      <w:r>
        <w:t xml:space="preserve"> to QHP Issuer, QHP Issuer to </w:t>
      </w:r>
      <w:r w:rsidR="00864B8F">
        <w:t>VT HBE</w:t>
      </w:r>
      <w:bookmarkEnd w:id="21"/>
    </w:p>
    <w:p w14:paraId="394AA6FC" w14:textId="36894206" w:rsidR="00E302AD" w:rsidRDefault="00E302AD" w:rsidP="00E302AD">
      <w:pPr>
        <w:pStyle w:val="BodyText"/>
      </w:pPr>
      <w:r>
        <w:t xml:space="preserve">In situations where an 834 message is unable to be processed by either the </w:t>
      </w:r>
      <w:r w:rsidR="00864B8F">
        <w:t>VT HBE</w:t>
      </w:r>
      <w:r>
        <w:t xml:space="preserve"> or QHP Issuer due to logical errors, a special Error will be sent in place of the 834 confirmation.</w:t>
      </w:r>
    </w:p>
    <w:p w14:paraId="51405B48" w14:textId="4AB6BE70" w:rsidR="00E302AD" w:rsidRDefault="00E302AD" w:rsidP="00E302AD">
      <w:pPr>
        <w:pStyle w:val="BodyText"/>
      </w:pPr>
      <w:r>
        <w:t xml:space="preserve">This structure and content of this Error message is specified in the </w:t>
      </w:r>
      <w:r w:rsidR="00AE0E77">
        <w:t>following table</w:t>
      </w:r>
      <w:r>
        <w:t>.</w:t>
      </w:r>
    </w:p>
    <w:p w14:paraId="03450F87" w14:textId="58DB3BF2" w:rsidR="00EE2ED1" w:rsidRPr="00010457" w:rsidRDefault="00EE2ED1" w:rsidP="00EE2ED1">
      <w:pPr>
        <w:pStyle w:val="Caption"/>
      </w:pPr>
      <w:bookmarkStart w:id="22" w:name="_Toc356382160"/>
      <w:r>
        <w:t xml:space="preserve">Exhibit </w:t>
      </w:r>
      <w:fldSimple w:instr=" SEQ Exhibit \* ARABIC ">
        <w:r w:rsidR="006928F2">
          <w:rPr>
            <w:noProof/>
          </w:rPr>
          <w:t>6</w:t>
        </w:r>
      </w:fldSimple>
      <w:r>
        <w:t>: Error Message Structure</w:t>
      </w:r>
      <w:bookmarkEnd w:id="22"/>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375"/>
        <w:gridCol w:w="1620"/>
        <w:gridCol w:w="1170"/>
        <w:gridCol w:w="4230"/>
        <w:gridCol w:w="540"/>
        <w:gridCol w:w="655"/>
      </w:tblGrid>
      <w:tr w:rsidR="00EE2ED1" w:rsidRPr="005B72E7" w14:paraId="32F16FE8" w14:textId="77777777" w:rsidTr="00EE2ED1">
        <w:trPr>
          <w:cnfStyle w:val="100000000000" w:firstRow="1" w:lastRow="0" w:firstColumn="0" w:lastColumn="0" w:oddVBand="0" w:evenVBand="0" w:oddHBand="0" w:evenHBand="0" w:firstRowFirstColumn="0" w:firstRowLastColumn="0" w:lastRowFirstColumn="0" w:lastRowLastColumn="0"/>
          <w:cantSplit/>
          <w:trHeight w:val="252"/>
          <w:tblHeader/>
        </w:trPr>
        <w:tc>
          <w:tcPr>
            <w:tcW w:w="1375" w:type="dxa"/>
          </w:tcPr>
          <w:p w14:paraId="0B716E09" w14:textId="31C24D40" w:rsidR="00EE2ED1" w:rsidRPr="002223AD" w:rsidRDefault="00EE2ED1" w:rsidP="00D71797">
            <w:pPr>
              <w:pStyle w:val="TableHeader"/>
            </w:pPr>
            <w:r>
              <w:t>Data Item</w:t>
            </w:r>
          </w:p>
        </w:tc>
        <w:tc>
          <w:tcPr>
            <w:tcW w:w="1620" w:type="dxa"/>
          </w:tcPr>
          <w:p w14:paraId="19970765" w14:textId="39D5BA89" w:rsidR="00EE2ED1" w:rsidRDefault="00EE2ED1" w:rsidP="00D71797">
            <w:pPr>
              <w:pStyle w:val="TableHeader"/>
            </w:pPr>
            <w:r>
              <w:t>Type</w:t>
            </w:r>
          </w:p>
        </w:tc>
        <w:tc>
          <w:tcPr>
            <w:tcW w:w="1170" w:type="dxa"/>
          </w:tcPr>
          <w:p w14:paraId="52037A08" w14:textId="618113B9" w:rsidR="00EE2ED1" w:rsidRDefault="00EE2ED1" w:rsidP="00D71797">
            <w:pPr>
              <w:pStyle w:val="TableHeader"/>
            </w:pPr>
            <w:r>
              <w:t>Mandatory</w:t>
            </w:r>
          </w:p>
        </w:tc>
        <w:tc>
          <w:tcPr>
            <w:tcW w:w="4230" w:type="dxa"/>
          </w:tcPr>
          <w:p w14:paraId="6A6D7961" w14:textId="0A2CF449" w:rsidR="00EE2ED1" w:rsidRPr="002223AD" w:rsidRDefault="00EE2ED1" w:rsidP="00D71797">
            <w:pPr>
              <w:pStyle w:val="TableHeader"/>
            </w:pPr>
            <w:r>
              <w:t>Description</w:t>
            </w:r>
          </w:p>
        </w:tc>
        <w:tc>
          <w:tcPr>
            <w:tcW w:w="540" w:type="dxa"/>
          </w:tcPr>
          <w:p w14:paraId="417F6D66" w14:textId="79A455C7" w:rsidR="00EE2ED1" w:rsidRDefault="00EE2ED1" w:rsidP="00D71797">
            <w:pPr>
              <w:pStyle w:val="TableHeader"/>
            </w:pPr>
            <w:r>
              <w:t>Min</w:t>
            </w:r>
          </w:p>
        </w:tc>
        <w:tc>
          <w:tcPr>
            <w:tcW w:w="655" w:type="dxa"/>
          </w:tcPr>
          <w:p w14:paraId="04D67920" w14:textId="15D57320" w:rsidR="00EE2ED1" w:rsidRPr="002223AD" w:rsidRDefault="00EE2ED1" w:rsidP="00D71797">
            <w:pPr>
              <w:pStyle w:val="TableHeader"/>
            </w:pPr>
            <w:r>
              <w:t>Max</w:t>
            </w:r>
          </w:p>
        </w:tc>
      </w:tr>
      <w:tr w:rsidR="00EE2ED1" w14:paraId="7400C656"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735EE25B" w14:textId="469606E3" w:rsidR="00EE2ED1" w:rsidRPr="00EE2ED1" w:rsidRDefault="00EE2ED1" w:rsidP="00EE2ED1">
            <w:pPr>
              <w:pStyle w:val="TABLE-BodyText"/>
              <w:rPr>
                <w:rFonts w:cs="Arial"/>
                <w:sz w:val="16"/>
                <w:szCs w:val="16"/>
              </w:rPr>
            </w:pPr>
            <w:proofErr w:type="spellStart"/>
            <w:r w:rsidRPr="00EE2ED1">
              <w:rPr>
                <w:rFonts w:cs="Arial"/>
                <w:color w:val="000000"/>
                <w:sz w:val="16"/>
                <w:szCs w:val="16"/>
              </w:rPr>
              <w:t>MessageID</w:t>
            </w:r>
            <w:proofErr w:type="spellEnd"/>
          </w:p>
        </w:tc>
        <w:tc>
          <w:tcPr>
            <w:tcW w:w="1620" w:type="dxa"/>
          </w:tcPr>
          <w:p w14:paraId="1A1EBD6A" w14:textId="04931E5E" w:rsidR="00EE2ED1" w:rsidRPr="00EE2ED1" w:rsidRDefault="00EE2ED1" w:rsidP="00EE2ED1">
            <w:pPr>
              <w:pStyle w:val="TABLE-BodyText"/>
              <w:rPr>
                <w:rFonts w:cs="Arial"/>
                <w:sz w:val="16"/>
                <w:szCs w:val="16"/>
              </w:rPr>
            </w:pPr>
            <w:proofErr w:type="spellStart"/>
            <w:r w:rsidRPr="00EE2ED1">
              <w:rPr>
                <w:rFonts w:cs="Arial"/>
                <w:color w:val="000000"/>
                <w:sz w:val="16"/>
                <w:szCs w:val="16"/>
              </w:rPr>
              <w:t>AlphaNumeric</w:t>
            </w:r>
            <w:proofErr w:type="spellEnd"/>
          </w:p>
        </w:tc>
        <w:tc>
          <w:tcPr>
            <w:tcW w:w="1170" w:type="dxa"/>
          </w:tcPr>
          <w:p w14:paraId="285544D4" w14:textId="1B009ED8"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6A3E5121" w14:textId="01DA7BC5" w:rsidR="00EE2ED1" w:rsidRPr="00EE2ED1" w:rsidRDefault="00EE2ED1" w:rsidP="00D71797">
            <w:pPr>
              <w:pStyle w:val="TABLE-BodyText"/>
              <w:rPr>
                <w:rFonts w:cs="Arial"/>
                <w:sz w:val="16"/>
                <w:szCs w:val="16"/>
              </w:rPr>
            </w:pPr>
            <w:r w:rsidRPr="00EE2ED1">
              <w:rPr>
                <w:rFonts w:cs="Arial"/>
                <w:color w:val="000000"/>
                <w:sz w:val="16"/>
                <w:szCs w:val="16"/>
              </w:rPr>
              <w:t>This value must be populated with the reference identification number from BGN02 belonging to the transaction that produced the error.</w:t>
            </w:r>
          </w:p>
        </w:tc>
        <w:tc>
          <w:tcPr>
            <w:tcW w:w="540" w:type="dxa"/>
            <w:vAlign w:val="bottom"/>
          </w:tcPr>
          <w:p w14:paraId="72AEAC3E" w14:textId="35CAE9FE" w:rsidR="00EE2ED1" w:rsidRPr="00EE2ED1" w:rsidRDefault="00EE2ED1" w:rsidP="00D71797">
            <w:pPr>
              <w:pStyle w:val="TABLE-BodyText"/>
              <w:rPr>
                <w:rFonts w:cs="Arial"/>
                <w:sz w:val="16"/>
                <w:szCs w:val="16"/>
              </w:rPr>
            </w:pPr>
            <w:r w:rsidRPr="00EE2ED1">
              <w:rPr>
                <w:rFonts w:cs="Arial"/>
                <w:color w:val="000000"/>
                <w:sz w:val="16"/>
                <w:szCs w:val="16"/>
              </w:rPr>
              <w:t> </w:t>
            </w:r>
          </w:p>
        </w:tc>
        <w:tc>
          <w:tcPr>
            <w:tcW w:w="655" w:type="dxa"/>
            <w:vAlign w:val="bottom"/>
          </w:tcPr>
          <w:p w14:paraId="73BB5034" w14:textId="447F7C4F" w:rsidR="00EE2ED1" w:rsidRPr="00EE2ED1" w:rsidRDefault="00EE2ED1" w:rsidP="00D71797">
            <w:pPr>
              <w:pStyle w:val="TABLE-BodyText"/>
              <w:rPr>
                <w:rFonts w:cs="Arial"/>
                <w:sz w:val="16"/>
                <w:szCs w:val="16"/>
              </w:rPr>
            </w:pPr>
            <w:r w:rsidRPr="00EE2ED1">
              <w:rPr>
                <w:rFonts w:cs="Arial"/>
                <w:color w:val="000000"/>
                <w:sz w:val="16"/>
                <w:szCs w:val="16"/>
              </w:rPr>
              <w:t> </w:t>
            </w:r>
          </w:p>
        </w:tc>
      </w:tr>
      <w:tr w:rsidR="00EE2ED1" w14:paraId="0F5D5FFD"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5CC5BD5D" w14:textId="69D0B4AB" w:rsidR="00EE2ED1" w:rsidRPr="00EE2ED1" w:rsidRDefault="00EE2ED1" w:rsidP="00EE2ED1">
            <w:pPr>
              <w:pStyle w:val="TABLE-BodyText"/>
              <w:rPr>
                <w:rFonts w:cs="Arial"/>
                <w:sz w:val="16"/>
                <w:szCs w:val="16"/>
              </w:rPr>
            </w:pPr>
            <w:proofErr w:type="spellStart"/>
            <w:r w:rsidRPr="00EE2ED1">
              <w:rPr>
                <w:rFonts w:cs="Arial"/>
                <w:color w:val="000000"/>
                <w:sz w:val="16"/>
                <w:szCs w:val="16"/>
              </w:rPr>
              <w:t>ProcessDate</w:t>
            </w:r>
            <w:proofErr w:type="spellEnd"/>
          </w:p>
        </w:tc>
        <w:tc>
          <w:tcPr>
            <w:tcW w:w="1620" w:type="dxa"/>
          </w:tcPr>
          <w:p w14:paraId="28FE76D2" w14:textId="06AFF963" w:rsidR="00EE2ED1" w:rsidRPr="00EE2ED1" w:rsidRDefault="00EE2ED1" w:rsidP="00EE2ED1">
            <w:pPr>
              <w:pStyle w:val="TABLE-BodyText"/>
              <w:rPr>
                <w:rFonts w:cs="Arial"/>
                <w:sz w:val="16"/>
                <w:szCs w:val="16"/>
              </w:rPr>
            </w:pPr>
            <w:r w:rsidRPr="00EE2ED1">
              <w:rPr>
                <w:rFonts w:cs="Arial"/>
                <w:color w:val="000000"/>
                <w:sz w:val="16"/>
                <w:szCs w:val="16"/>
              </w:rPr>
              <w:t>Numeric</w:t>
            </w:r>
          </w:p>
        </w:tc>
        <w:tc>
          <w:tcPr>
            <w:tcW w:w="1170" w:type="dxa"/>
          </w:tcPr>
          <w:p w14:paraId="45212E8E" w14:textId="27FF08B5"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2503D661" w14:textId="7DFDD500" w:rsidR="00EE2ED1" w:rsidRPr="00EE2ED1" w:rsidRDefault="00EE2ED1" w:rsidP="00D71797">
            <w:pPr>
              <w:pStyle w:val="TABLE-BodyText"/>
              <w:rPr>
                <w:rFonts w:cs="Arial"/>
                <w:sz w:val="16"/>
                <w:szCs w:val="16"/>
              </w:rPr>
            </w:pPr>
            <w:r w:rsidRPr="00EE2ED1">
              <w:rPr>
                <w:rFonts w:cs="Arial"/>
                <w:color w:val="000000"/>
                <w:sz w:val="16"/>
                <w:szCs w:val="16"/>
              </w:rPr>
              <w:t>CCYYMMDDHHMMSS</w:t>
            </w:r>
          </w:p>
        </w:tc>
        <w:tc>
          <w:tcPr>
            <w:tcW w:w="540" w:type="dxa"/>
            <w:vAlign w:val="bottom"/>
          </w:tcPr>
          <w:p w14:paraId="14CEE5C9" w14:textId="0DE16B9F" w:rsidR="00EE2ED1" w:rsidRPr="00EE2ED1" w:rsidRDefault="00EE2ED1" w:rsidP="00D71797">
            <w:pPr>
              <w:pStyle w:val="TABLE-BodyText"/>
              <w:rPr>
                <w:rFonts w:cs="Arial"/>
                <w:sz w:val="16"/>
                <w:szCs w:val="16"/>
              </w:rPr>
            </w:pPr>
            <w:r w:rsidRPr="00EE2ED1">
              <w:rPr>
                <w:rFonts w:cs="Arial"/>
                <w:color w:val="000000"/>
                <w:sz w:val="16"/>
                <w:szCs w:val="16"/>
              </w:rPr>
              <w:t>14</w:t>
            </w:r>
          </w:p>
        </w:tc>
        <w:tc>
          <w:tcPr>
            <w:tcW w:w="655" w:type="dxa"/>
            <w:vAlign w:val="bottom"/>
          </w:tcPr>
          <w:p w14:paraId="1F440415" w14:textId="1BEA67BD" w:rsidR="00EE2ED1" w:rsidRPr="00EE2ED1" w:rsidRDefault="00EE2ED1" w:rsidP="00D71797">
            <w:pPr>
              <w:pStyle w:val="TABLE-BodyText"/>
              <w:rPr>
                <w:rFonts w:cs="Arial"/>
                <w:sz w:val="16"/>
                <w:szCs w:val="16"/>
              </w:rPr>
            </w:pPr>
            <w:r w:rsidRPr="00EE2ED1">
              <w:rPr>
                <w:rFonts w:cs="Arial"/>
                <w:color w:val="000000"/>
                <w:sz w:val="16"/>
                <w:szCs w:val="16"/>
              </w:rPr>
              <w:t>14</w:t>
            </w:r>
          </w:p>
        </w:tc>
      </w:tr>
      <w:tr w:rsidR="00EE2ED1" w14:paraId="3609A6F5"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0C3835E5" w14:textId="0A9A8140" w:rsidR="00EE2ED1" w:rsidRPr="00EE2ED1" w:rsidRDefault="00EE2ED1" w:rsidP="00EE2ED1">
            <w:pPr>
              <w:pStyle w:val="TABLE-BodyText"/>
              <w:rPr>
                <w:rFonts w:cs="Arial"/>
                <w:sz w:val="16"/>
                <w:szCs w:val="16"/>
              </w:rPr>
            </w:pPr>
            <w:proofErr w:type="spellStart"/>
            <w:r w:rsidRPr="00EE2ED1">
              <w:rPr>
                <w:rFonts w:cs="Arial"/>
                <w:color w:val="000000"/>
                <w:sz w:val="16"/>
                <w:szCs w:val="16"/>
              </w:rPr>
              <w:t>ErrorSource</w:t>
            </w:r>
            <w:proofErr w:type="spellEnd"/>
          </w:p>
        </w:tc>
        <w:tc>
          <w:tcPr>
            <w:tcW w:w="1620" w:type="dxa"/>
          </w:tcPr>
          <w:p w14:paraId="63784285" w14:textId="645D2194" w:rsidR="00EE2ED1" w:rsidRPr="00EE2ED1" w:rsidRDefault="00EE2ED1" w:rsidP="00EE2ED1">
            <w:pPr>
              <w:pStyle w:val="TABLE-BodyText"/>
              <w:rPr>
                <w:rFonts w:cs="Arial"/>
                <w:sz w:val="16"/>
                <w:szCs w:val="16"/>
              </w:rPr>
            </w:pPr>
            <w:proofErr w:type="spellStart"/>
            <w:r w:rsidRPr="00EE2ED1">
              <w:rPr>
                <w:rFonts w:cs="Arial"/>
                <w:color w:val="000000"/>
                <w:sz w:val="16"/>
                <w:szCs w:val="16"/>
              </w:rPr>
              <w:t>AlphaNumeric</w:t>
            </w:r>
            <w:proofErr w:type="spellEnd"/>
          </w:p>
        </w:tc>
        <w:tc>
          <w:tcPr>
            <w:tcW w:w="1170" w:type="dxa"/>
          </w:tcPr>
          <w:p w14:paraId="179CC83A" w14:textId="63DE26D8"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74BA1FBA" w14:textId="5C8524E1" w:rsidR="00EE2ED1" w:rsidRPr="00EE2ED1" w:rsidRDefault="00EE2ED1" w:rsidP="00D71797">
            <w:pPr>
              <w:pStyle w:val="TABLE-BodyText"/>
              <w:rPr>
                <w:rFonts w:cs="Arial"/>
                <w:sz w:val="16"/>
                <w:szCs w:val="16"/>
              </w:rPr>
            </w:pPr>
            <w:r w:rsidRPr="00EE2ED1">
              <w:rPr>
                <w:rFonts w:cs="Arial"/>
                <w:color w:val="000000"/>
                <w:sz w:val="16"/>
                <w:szCs w:val="16"/>
              </w:rPr>
              <w:t>An identifier specifying the system sending this error message.</w:t>
            </w:r>
          </w:p>
        </w:tc>
        <w:tc>
          <w:tcPr>
            <w:tcW w:w="540" w:type="dxa"/>
            <w:vAlign w:val="bottom"/>
          </w:tcPr>
          <w:p w14:paraId="48792CFC" w14:textId="7AE4A19A" w:rsidR="00EE2ED1" w:rsidRPr="00EE2ED1" w:rsidRDefault="00EE2ED1" w:rsidP="00D71797">
            <w:pPr>
              <w:pStyle w:val="TABLE-BodyText"/>
              <w:rPr>
                <w:rFonts w:cs="Arial"/>
                <w:sz w:val="16"/>
                <w:szCs w:val="16"/>
              </w:rPr>
            </w:pPr>
            <w:r w:rsidRPr="00EE2ED1">
              <w:rPr>
                <w:rFonts w:cs="Arial"/>
                <w:color w:val="000000"/>
                <w:sz w:val="16"/>
                <w:szCs w:val="16"/>
              </w:rPr>
              <w:t>2</w:t>
            </w:r>
          </w:p>
        </w:tc>
        <w:tc>
          <w:tcPr>
            <w:tcW w:w="655" w:type="dxa"/>
            <w:vAlign w:val="bottom"/>
          </w:tcPr>
          <w:p w14:paraId="2360076D" w14:textId="3018974B" w:rsidR="00EE2ED1" w:rsidRPr="00EE2ED1" w:rsidRDefault="00EE2ED1" w:rsidP="00D71797">
            <w:pPr>
              <w:pStyle w:val="TABLE-BodyText"/>
              <w:rPr>
                <w:rFonts w:cs="Arial"/>
                <w:sz w:val="16"/>
                <w:szCs w:val="16"/>
              </w:rPr>
            </w:pPr>
            <w:r w:rsidRPr="00EE2ED1">
              <w:rPr>
                <w:rFonts w:cs="Arial"/>
                <w:color w:val="000000"/>
                <w:sz w:val="16"/>
                <w:szCs w:val="16"/>
              </w:rPr>
              <w:t>50</w:t>
            </w:r>
          </w:p>
        </w:tc>
      </w:tr>
      <w:tr w:rsidR="00EE2ED1" w14:paraId="1C438128"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58643582" w14:textId="4AB0905A" w:rsidR="00EE2ED1" w:rsidRPr="00EE2ED1" w:rsidRDefault="00EE2ED1" w:rsidP="00EE2ED1">
            <w:pPr>
              <w:pStyle w:val="TABLE-BodyText"/>
              <w:rPr>
                <w:rFonts w:cs="Arial"/>
                <w:sz w:val="16"/>
                <w:szCs w:val="16"/>
              </w:rPr>
            </w:pPr>
            <w:proofErr w:type="spellStart"/>
            <w:r w:rsidRPr="00EE2ED1">
              <w:rPr>
                <w:rFonts w:cs="Arial"/>
                <w:color w:val="000000"/>
                <w:sz w:val="16"/>
                <w:szCs w:val="16"/>
              </w:rPr>
              <w:t>CompareType</w:t>
            </w:r>
            <w:proofErr w:type="spellEnd"/>
          </w:p>
        </w:tc>
        <w:tc>
          <w:tcPr>
            <w:tcW w:w="1620" w:type="dxa"/>
          </w:tcPr>
          <w:p w14:paraId="1765A428" w14:textId="729E9812" w:rsidR="00EE2ED1" w:rsidRPr="00EE2ED1" w:rsidRDefault="00EE2ED1" w:rsidP="00EE2ED1">
            <w:pPr>
              <w:pStyle w:val="TABLE-BodyText"/>
              <w:rPr>
                <w:rFonts w:cs="Arial"/>
                <w:sz w:val="16"/>
                <w:szCs w:val="16"/>
              </w:rPr>
            </w:pPr>
            <w:r w:rsidRPr="00EE2ED1">
              <w:rPr>
                <w:rFonts w:cs="Arial"/>
                <w:color w:val="000000"/>
                <w:sz w:val="16"/>
                <w:szCs w:val="16"/>
              </w:rPr>
              <w:t>Numeric</w:t>
            </w:r>
          </w:p>
        </w:tc>
        <w:tc>
          <w:tcPr>
            <w:tcW w:w="1170" w:type="dxa"/>
          </w:tcPr>
          <w:p w14:paraId="31574389" w14:textId="493CE067"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7BC6B0AA" w14:textId="3F799E9E" w:rsidR="00EE2ED1" w:rsidRPr="00EE2ED1" w:rsidRDefault="00EE2ED1" w:rsidP="00D71797">
            <w:pPr>
              <w:pStyle w:val="TABLE-BodyText"/>
              <w:rPr>
                <w:rFonts w:cs="Arial"/>
                <w:sz w:val="16"/>
                <w:szCs w:val="16"/>
              </w:rPr>
            </w:pPr>
            <w:r w:rsidRPr="00EE2ED1">
              <w:rPr>
                <w:rFonts w:cs="Arial"/>
                <w:color w:val="000000"/>
                <w:sz w:val="16"/>
                <w:szCs w:val="16"/>
              </w:rPr>
              <w:t>A flag indicating the method that was used to process the 834.  Must be one of the following values:</w:t>
            </w:r>
            <w:r w:rsidRPr="00EE2ED1">
              <w:rPr>
                <w:rFonts w:cs="Arial"/>
                <w:color w:val="000000"/>
                <w:sz w:val="16"/>
                <w:szCs w:val="16"/>
              </w:rPr>
              <w:br/>
            </w:r>
            <w:r w:rsidRPr="00EE2ED1">
              <w:rPr>
                <w:rFonts w:cs="Arial"/>
                <w:color w:val="000000"/>
                <w:sz w:val="16"/>
                <w:szCs w:val="16"/>
              </w:rPr>
              <w:br/>
              <w:t xml:space="preserve">0     System Process </w:t>
            </w:r>
            <w:r w:rsidRPr="00EE2ED1">
              <w:rPr>
                <w:rFonts w:cs="Arial"/>
                <w:color w:val="000000"/>
                <w:sz w:val="16"/>
                <w:szCs w:val="16"/>
              </w:rPr>
              <w:br/>
              <w:t>1     Manual Review</w:t>
            </w:r>
          </w:p>
        </w:tc>
        <w:tc>
          <w:tcPr>
            <w:tcW w:w="540" w:type="dxa"/>
            <w:vAlign w:val="bottom"/>
          </w:tcPr>
          <w:p w14:paraId="1074580E" w14:textId="37C6ED03"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5A62D2F2" w14:textId="657F6F38" w:rsidR="00EE2ED1" w:rsidRPr="00EE2ED1" w:rsidRDefault="00EE2ED1" w:rsidP="00D71797">
            <w:pPr>
              <w:pStyle w:val="TABLE-BodyText"/>
              <w:rPr>
                <w:rFonts w:cs="Arial"/>
                <w:sz w:val="16"/>
                <w:szCs w:val="16"/>
              </w:rPr>
            </w:pPr>
            <w:r w:rsidRPr="00EE2ED1">
              <w:rPr>
                <w:rFonts w:cs="Arial"/>
                <w:color w:val="000000"/>
                <w:sz w:val="16"/>
                <w:szCs w:val="16"/>
              </w:rPr>
              <w:t>1</w:t>
            </w:r>
          </w:p>
        </w:tc>
      </w:tr>
      <w:tr w:rsidR="00EE2ED1" w14:paraId="26D12159" w14:textId="77777777" w:rsidTr="00EE2ED1">
        <w:trPr>
          <w:cnfStyle w:val="000000100000" w:firstRow="0" w:lastRow="0" w:firstColumn="0" w:lastColumn="0" w:oddVBand="0" w:evenVBand="0" w:oddHBand="1" w:evenHBand="0" w:firstRowFirstColumn="0" w:firstRowLastColumn="0" w:lastRowFirstColumn="0" w:lastRowLastColumn="0"/>
          <w:cantSplit/>
        </w:trPr>
        <w:tc>
          <w:tcPr>
            <w:tcW w:w="1375" w:type="dxa"/>
          </w:tcPr>
          <w:p w14:paraId="1950F66A" w14:textId="64DA9D18" w:rsidR="00EE2ED1" w:rsidRPr="00EE2ED1" w:rsidRDefault="00EE2ED1" w:rsidP="00EE2ED1">
            <w:pPr>
              <w:pStyle w:val="TABLE-BodyText"/>
              <w:rPr>
                <w:rFonts w:cs="Arial"/>
                <w:sz w:val="16"/>
                <w:szCs w:val="16"/>
              </w:rPr>
            </w:pPr>
            <w:proofErr w:type="spellStart"/>
            <w:r w:rsidRPr="00EE2ED1">
              <w:rPr>
                <w:rFonts w:cs="Arial"/>
                <w:color w:val="000000"/>
                <w:sz w:val="16"/>
                <w:szCs w:val="16"/>
              </w:rPr>
              <w:t>ErrorSummary</w:t>
            </w:r>
            <w:proofErr w:type="spellEnd"/>
          </w:p>
        </w:tc>
        <w:tc>
          <w:tcPr>
            <w:tcW w:w="1620" w:type="dxa"/>
          </w:tcPr>
          <w:p w14:paraId="520A1194" w14:textId="31C9952F" w:rsidR="00EE2ED1" w:rsidRPr="00EE2ED1" w:rsidRDefault="00EE2ED1" w:rsidP="00EE2ED1">
            <w:pPr>
              <w:pStyle w:val="TABLE-BodyText"/>
              <w:rPr>
                <w:rFonts w:cs="Arial"/>
                <w:sz w:val="16"/>
                <w:szCs w:val="16"/>
              </w:rPr>
            </w:pPr>
            <w:proofErr w:type="spellStart"/>
            <w:r w:rsidRPr="00EE2ED1">
              <w:rPr>
                <w:rFonts w:cs="Arial"/>
                <w:color w:val="000000"/>
                <w:sz w:val="16"/>
                <w:szCs w:val="16"/>
              </w:rPr>
              <w:t>AlphaNumeric</w:t>
            </w:r>
            <w:proofErr w:type="spellEnd"/>
          </w:p>
        </w:tc>
        <w:tc>
          <w:tcPr>
            <w:tcW w:w="1170" w:type="dxa"/>
          </w:tcPr>
          <w:p w14:paraId="67514922" w14:textId="6D97A22E" w:rsidR="00EE2ED1" w:rsidRPr="00EE2ED1" w:rsidRDefault="00AD1179" w:rsidP="00EE2ED1">
            <w:pPr>
              <w:pStyle w:val="TABLE-BodyText"/>
              <w:rPr>
                <w:rFonts w:cs="Arial"/>
                <w:sz w:val="16"/>
                <w:szCs w:val="16"/>
              </w:rPr>
            </w:pPr>
            <w:r>
              <w:rPr>
                <w:rFonts w:cs="Arial"/>
                <w:color w:val="000000"/>
                <w:sz w:val="16"/>
                <w:szCs w:val="16"/>
              </w:rPr>
              <w:t>No</w:t>
            </w:r>
          </w:p>
        </w:tc>
        <w:tc>
          <w:tcPr>
            <w:tcW w:w="4230" w:type="dxa"/>
            <w:vAlign w:val="bottom"/>
          </w:tcPr>
          <w:p w14:paraId="346F8C8C" w14:textId="7A0199C1" w:rsidR="00EE2ED1" w:rsidRPr="00EE2ED1" w:rsidRDefault="00EE2ED1" w:rsidP="00D71797">
            <w:pPr>
              <w:pStyle w:val="TABLE-BodyText"/>
              <w:rPr>
                <w:rFonts w:cs="Arial"/>
                <w:sz w:val="16"/>
                <w:szCs w:val="16"/>
              </w:rPr>
            </w:pPr>
            <w:r w:rsidRPr="00EE2ED1">
              <w:rPr>
                <w:rFonts w:cs="Arial"/>
                <w:color w:val="000000"/>
                <w:sz w:val="16"/>
                <w:szCs w:val="16"/>
              </w:rPr>
              <w:t>This is a free text field used to provide additional description of the error that occurred.</w:t>
            </w:r>
          </w:p>
        </w:tc>
        <w:tc>
          <w:tcPr>
            <w:tcW w:w="540" w:type="dxa"/>
            <w:vAlign w:val="bottom"/>
          </w:tcPr>
          <w:p w14:paraId="366F9F9E" w14:textId="2A7482BE"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734B322F" w14:textId="52C86FCA" w:rsidR="00EE2ED1" w:rsidRPr="00EE2ED1" w:rsidRDefault="00EE2ED1" w:rsidP="00D71797">
            <w:pPr>
              <w:pStyle w:val="TABLE-BodyText"/>
              <w:rPr>
                <w:rFonts w:cs="Arial"/>
                <w:sz w:val="16"/>
                <w:szCs w:val="16"/>
              </w:rPr>
            </w:pPr>
            <w:r w:rsidRPr="00EE2ED1">
              <w:rPr>
                <w:rFonts w:cs="Arial"/>
                <w:color w:val="000000"/>
                <w:sz w:val="16"/>
                <w:szCs w:val="16"/>
              </w:rPr>
              <w:t>500</w:t>
            </w:r>
          </w:p>
        </w:tc>
      </w:tr>
      <w:tr w:rsidR="00EE2ED1" w14:paraId="680B4C71" w14:textId="77777777" w:rsidTr="00EE2ED1">
        <w:trPr>
          <w:cnfStyle w:val="000000010000" w:firstRow="0" w:lastRow="0" w:firstColumn="0" w:lastColumn="0" w:oddVBand="0" w:evenVBand="0" w:oddHBand="0" w:evenHBand="1" w:firstRowFirstColumn="0" w:firstRowLastColumn="0" w:lastRowFirstColumn="0" w:lastRowLastColumn="0"/>
          <w:cantSplit/>
        </w:trPr>
        <w:tc>
          <w:tcPr>
            <w:tcW w:w="1375" w:type="dxa"/>
          </w:tcPr>
          <w:p w14:paraId="17D587D8" w14:textId="6E757E22" w:rsidR="00EE2ED1" w:rsidRPr="00EE2ED1" w:rsidRDefault="00EE2ED1" w:rsidP="00EE2ED1">
            <w:pPr>
              <w:pStyle w:val="TABLE-BodyText"/>
              <w:rPr>
                <w:rFonts w:cs="Arial"/>
                <w:sz w:val="16"/>
                <w:szCs w:val="16"/>
              </w:rPr>
            </w:pPr>
            <w:proofErr w:type="spellStart"/>
            <w:r w:rsidRPr="00EE2ED1">
              <w:rPr>
                <w:rFonts w:cs="Arial"/>
                <w:color w:val="000000"/>
                <w:sz w:val="16"/>
                <w:szCs w:val="16"/>
              </w:rPr>
              <w:t>ErrorCode</w:t>
            </w:r>
            <w:proofErr w:type="spellEnd"/>
          </w:p>
        </w:tc>
        <w:tc>
          <w:tcPr>
            <w:tcW w:w="1620" w:type="dxa"/>
          </w:tcPr>
          <w:p w14:paraId="75C914C6" w14:textId="2C74D1D1" w:rsidR="00EE2ED1" w:rsidRPr="00EE2ED1" w:rsidRDefault="00EE2ED1" w:rsidP="00EE2ED1">
            <w:pPr>
              <w:pStyle w:val="TABLE-BodyText"/>
              <w:rPr>
                <w:rFonts w:cs="Arial"/>
                <w:sz w:val="16"/>
                <w:szCs w:val="16"/>
              </w:rPr>
            </w:pPr>
            <w:proofErr w:type="spellStart"/>
            <w:r w:rsidRPr="00EE2ED1">
              <w:rPr>
                <w:rFonts w:cs="Arial"/>
                <w:color w:val="000000"/>
                <w:sz w:val="16"/>
                <w:szCs w:val="16"/>
              </w:rPr>
              <w:t>AlphaNumeric</w:t>
            </w:r>
            <w:proofErr w:type="spellEnd"/>
          </w:p>
        </w:tc>
        <w:tc>
          <w:tcPr>
            <w:tcW w:w="1170" w:type="dxa"/>
          </w:tcPr>
          <w:p w14:paraId="3E2EEFAF" w14:textId="18A21552" w:rsidR="00EE2ED1" w:rsidRPr="00EE2ED1" w:rsidRDefault="00EE2ED1" w:rsidP="00EE2ED1">
            <w:pPr>
              <w:pStyle w:val="TABLE-BodyText"/>
              <w:rPr>
                <w:rFonts w:cs="Arial"/>
                <w:sz w:val="16"/>
                <w:szCs w:val="16"/>
              </w:rPr>
            </w:pPr>
            <w:r w:rsidRPr="00EE2ED1">
              <w:rPr>
                <w:rFonts w:cs="Arial"/>
                <w:color w:val="000000"/>
                <w:sz w:val="16"/>
                <w:szCs w:val="16"/>
              </w:rPr>
              <w:t>Yes</w:t>
            </w:r>
          </w:p>
        </w:tc>
        <w:tc>
          <w:tcPr>
            <w:tcW w:w="4230" w:type="dxa"/>
            <w:vAlign w:val="bottom"/>
          </w:tcPr>
          <w:p w14:paraId="29ADDAE0" w14:textId="1D18AED4" w:rsidR="00EE2ED1" w:rsidRPr="00EE2ED1" w:rsidRDefault="00EE2ED1" w:rsidP="00D71797">
            <w:pPr>
              <w:pStyle w:val="TABLE-BodyText"/>
              <w:rPr>
                <w:rFonts w:cs="Arial"/>
                <w:sz w:val="16"/>
                <w:szCs w:val="16"/>
              </w:rPr>
            </w:pPr>
            <w:r w:rsidRPr="00EE2ED1">
              <w:rPr>
                <w:rFonts w:cs="Arial"/>
                <w:color w:val="000000"/>
                <w:sz w:val="16"/>
                <w:szCs w:val="16"/>
              </w:rPr>
              <w:t>A value corresponding to an item in the list of error codes in the following table.</w:t>
            </w:r>
          </w:p>
        </w:tc>
        <w:tc>
          <w:tcPr>
            <w:tcW w:w="540" w:type="dxa"/>
            <w:vAlign w:val="bottom"/>
          </w:tcPr>
          <w:p w14:paraId="0DB29619" w14:textId="56F7ABCB" w:rsidR="00EE2ED1" w:rsidRPr="00EE2ED1" w:rsidRDefault="00EE2ED1" w:rsidP="00D71797">
            <w:pPr>
              <w:pStyle w:val="TABLE-BodyText"/>
              <w:rPr>
                <w:rFonts w:cs="Arial"/>
                <w:sz w:val="16"/>
                <w:szCs w:val="16"/>
              </w:rPr>
            </w:pPr>
            <w:r w:rsidRPr="00EE2ED1">
              <w:rPr>
                <w:rFonts w:cs="Arial"/>
                <w:color w:val="000000"/>
                <w:sz w:val="16"/>
                <w:szCs w:val="16"/>
              </w:rPr>
              <w:t>1</w:t>
            </w:r>
          </w:p>
        </w:tc>
        <w:tc>
          <w:tcPr>
            <w:tcW w:w="655" w:type="dxa"/>
            <w:vAlign w:val="bottom"/>
          </w:tcPr>
          <w:p w14:paraId="173504F1" w14:textId="76866E19" w:rsidR="00EE2ED1" w:rsidRPr="00EE2ED1" w:rsidRDefault="00EE2ED1" w:rsidP="00D71797">
            <w:pPr>
              <w:pStyle w:val="TABLE-BodyText"/>
              <w:rPr>
                <w:rFonts w:cs="Arial"/>
                <w:sz w:val="16"/>
                <w:szCs w:val="16"/>
              </w:rPr>
            </w:pPr>
            <w:r w:rsidRPr="00EE2ED1">
              <w:rPr>
                <w:rFonts w:cs="Arial"/>
                <w:color w:val="000000"/>
                <w:sz w:val="16"/>
                <w:szCs w:val="16"/>
              </w:rPr>
              <w:t>3</w:t>
            </w:r>
          </w:p>
        </w:tc>
      </w:tr>
    </w:tbl>
    <w:p w14:paraId="453E2836" w14:textId="77777777" w:rsidR="00633C3F" w:rsidRDefault="00633C3F" w:rsidP="00010457">
      <w:pPr>
        <w:pStyle w:val="BodyText"/>
      </w:pPr>
    </w:p>
    <w:p w14:paraId="20F4F8B4" w14:textId="77777777" w:rsidR="006E5C55" w:rsidRDefault="006E5C55">
      <w:pPr>
        <w:rPr>
          <w:rFonts w:ascii="Arial" w:hAnsi="Arial" w:cs="Arial"/>
          <w:sz w:val="20"/>
          <w:szCs w:val="20"/>
        </w:rPr>
      </w:pPr>
      <w:r>
        <w:br w:type="page"/>
      </w:r>
    </w:p>
    <w:p w14:paraId="2EB9A36C" w14:textId="4A405475" w:rsidR="00EE2ED1" w:rsidRDefault="006E5C55" w:rsidP="00010457">
      <w:pPr>
        <w:pStyle w:val="BodyText"/>
      </w:pPr>
      <w:r>
        <w:lastRenderedPageBreak/>
        <w:t>The following table lists error codes.</w:t>
      </w:r>
    </w:p>
    <w:p w14:paraId="4778B07B" w14:textId="6D35B4CC" w:rsidR="006E5C55" w:rsidRPr="00010457" w:rsidRDefault="006E5C55" w:rsidP="006E5C55">
      <w:pPr>
        <w:pStyle w:val="Caption"/>
      </w:pPr>
      <w:bookmarkStart w:id="23" w:name="_Toc356382161"/>
      <w:r>
        <w:t xml:space="preserve">Exhibit </w:t>
      </w:r>
      <w:fldSimple w:instr=" SEQ Exhibit \* ARABIC ">
        <w:r w:rsidR="006928F2">
          <w:rPr>
            <w:noProof/>
          </w:rPr>
          <w:t>7</w:t>
        </w:r>
      </w:fldSimple>
      <w:r>
        <w:t>: Error Codes</w:t>
      </w:r>
      <w:bookmarkEnd w:id="23"/>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195"/>
        <w:gridCol w:w="8280"/>
      </w:tblGrid>
      <w:tr w:rsidR="00C619C2" w:rsidRPr="005B72E7" w14:paraId="0B6541D4" w14:textId="77777777" w:rsidTr="00755C71">
        <w:trPr>
          <w:cnfStyle w:val="100000000000" w:firstRow="1" w:lastRow="0" w:firstColumn="0" w:lastColumn="0" w:oddVBand="0" w:evenVBand="0" w:oddHBand="0" w:evenHBand="0" w:firstRowFirstColumn="0" w:firstRowLastColumn="0" w:lastRowFirstColumn="0" w:lastRowLastColumn="0"/>
          <w:cantSplit/>
          <w:trHeight w:val="252"/>
          <w:tblHeader/>
        </w:trPr>
        <w:tc>
          <w:tcPr>
            <w:tcW w:w="1195" w:type="dxa"/>
          </w:tcPr>
          <w:p w14:paraId="248D6CCA" w14:textId="77777777" w:rsidR="00C619C2" w:rsidRPr="002223AD" w:rsidRDefault="00C619C2" w:rsidP="00C619C2">
            <w:pPr>
              <w:pStyle w:val="TableHeader"/>
            </w:pPr>
            <w:r>
              <w:t>Error Code</w:t>
            </w:r>
          </w:p>
        </w:tc>
        <w:tc>
          <w:tcPr>
            <w:tcW w:w="8280" w:type="dxa"/>
          </w:tcPr>
          <w:p w14:paraId="60933BAD" w14:textId="77777777" w:rsidR="00C619C2" w:rsidRPr="002223AD" w:rsidRDefault="00C619C2" w:rsidP="00C619C2">
            <w:pPr>
              <w:pStyle w:val="TableHeader"/>
            </w:pPr>
            <w:r>
              <w:t>Description</w:t>
            </w:r>
          </w:p>
        </w:tc>
      </w:tr>
      <w:tr w:rsidR="00C619C2" w14:paraId="5FA208D3"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744A7C4C" w14:textId="22EA94EB" w:rsidR="00C619C2" w:rsidRPr="00755C71" w:rsidRDefault="00C619C2" w:rsidP="00C619C2">
            <w:pPr>
              <w:pStyle w:val="TABLE-BodyText"/>
              <w:jc w:val="center"/>
              <w:rPr>
                <w:rFonts w:cs="Arial"/>
                <w:szCs w:val="18"/>
              </w:rPr>
            </w:pPr>
            <w:r w:rsidRPr="00755C71">
              <w:rPr>
                <w:rFonts w:cs="Arial"/>
                <w:szCs w:val="18"/>
              </w:rPr>
              <w:t>01</w:t>
            </w:r>
          </w:p>
        </w:tc>
        <w:tc>
          <w:tcPr>
            <w:tcW w:w="8280" w:type="dxa"/>
            <w:vAlign w:val="bottom"/>
          </w:tcPr>
          <w:p w14:paraId="688F61A6" w14:textId="64A9F7E6" w:rsidR="00C619C2" w:rsidRPr="00755C71" w:rsidRDefault="00C619C2" w:rsidP="00C619C2">
            <w:pPr>
              <w:pStyle w:val="TABLE-BodyText"/>
              <w:ind w:left="58"/>
              <w:rPr>
                <w:rFonts w:cs="Arial"/>
                <w:szCs w:val="18"/>
              </w:rPr>
            </w:pPr>
            <w:r w:rsidRPr="00755C71">
              <w:rPr>
                <w:rFonts w:cs="Arial"/>
                <w:color w:val="000000"/>
                <w:szCs w:val="18"/>
              </w:rPr>
              <w:t>Data Error</w:t>
            </w:r>
          </w:p>
        </w:tc>
      </w:tr>
      <w:tr w:rsidR="00C619C2" w14:paraId="3744E72D"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66397997" w14:textId="1C5FB046" w:rsidR="00C619C2" w:rsidRPr="00755C71" w:rsidRDefault="00C619C2" w:rsidP="00C619C2">
            <w:pPr>
              <w:pStyle w:val="TABLE-BodyText"/>
              <w:jc w:val="center"/>
              <w:rPr>
                <w:rFonts w:cs="Arial"/>
                <w:szCs w:val="18"/>
              </w:rPr>
            </w:pPr>
            <w:r w:rsidRPr="00755C71">
              <w:rPr>
                <w:rFonts w:cs="Arial"/>
                <w:szCs w:val="18"/>
              </w:rPr>
              <w:t>02</w:t>
            </w:r>
          </w:p>
        </w:tc>
        <w:tc>
          <w:tcPr>
            <w:tcW w:w="8280" w:type="dxa"/>
            <w:vAlign w:val="bottom"/>
          </w:tcPr>
          <w:p w14:paraId="45FA881F" w14:textId="67981E26" w:rsidR="00C619C2" w:rsidRPr="00755C71" w:rsidRDefault="00C619C2" w:rsidP="00C619C2">
            <w:pPr>
              <w:pStyle w:val="TABLE-BodyText"/>
              <w:ind w:left="58"/>
              <w:rPr>
                <w:rFonts w:cs="Arial"/>
                <w:szCs w:val="18"/>
              </w:rPr>
            </w:pPr>
            <w:r w:rsidRPr="00755C71">
              <w:rPr>
                <w:rFonts w:cs="Arial"/>
                <w:color w:val="000000"/>
                <w:szCs w:val="18"/>
              </w:rPr>
              <w:t>Mandatory Column(s) are missing</w:t>
            </w:r>
          </w:p>
        </w:tc>
      </w:tr>
      <w:tr w:rsidR="00C619C2" w14:paraId="74CC5F4F"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696581FC" w14:textId="1DFA2A0D" w:rsidR="00C619C2" w:rsidRPr="00755C71" w:rsidRDefault="00C619C2" w:rsidP="00C619C2">
            <w:pPr>
              <w:pStyle w:val="TABLE-BodyText"/>
              <w:jc w:val="center"/>
              <w:rPr>
                <w:rFonts w:cs="Arial"/>
                <w:szCs w:val="18"/>
              </w:rPr>
            </w:pPr>
            <w:r w:rsidRPr="00755C71">
              <w:rPr>
                <w:rFonts w:cs="Arial"/>
                <w:szCs w:val="18"/>
              </w:rPr>
              <w:t>03</w:t>
            </w:r>
          </w:p>
        </w:tc>
        <w:tc>
          <w:tcPr>
            <w:tcW w:w="8280" w:type="dxa"/>
            <w:vAlign w:val="bottom"/>
          </w:tcPr>
          <w:p w14:paraId="76389C2D" w14:textId="51C991B6" w:rsidR="00C619C2" w:rsidRPr="00755C71" w:rsidRDefault="00C619C2" w:rsidP="00C619C2">
            <w:pPr>
              <w:pStyle w:val="TABLE-BodyText"/>
              <w:ind w:left="58"/>
              <w:rPr>
                <w:rFonts w:cs="Arial"/>
                <w:szCs w:val="18"/>
              </w:rPr>
            </w:pPr>
            <w:r w:rsidRPr="00755C71">
              <w:rPr>
                <w:rFonts w:cs="Arial"/>
                <w:color w:val="000000"/>
                <w:szCs w:val="18"/>
              </w:rPr>
              <w:t>Invalid Date</w:t>
            </w:r>
          </w:p>
        </w:tc>
      </w:tr>
      <w:tr w:rsidR="00C619C2" w14:paraId="3F32C3B3"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5F71485E" w14:textId="212BE62D" w:rsidR="00C619C2" w:rsidRPr="00755C71" w:rsidRDefault="00C619C2" w:rsidP="00C619C2">
            <w:pPr>
              <w:pStyle w:val="TABLE-BodyText"/>
              <w:jc w:val="center"/>
              <w:rPr>
                <w:rFonts w:cs="Arial"/>
                <w:szCs w:val="18"/>
              </w:rPr>
            </w:pPr>
            <w:r w:rsidRPr="00755C71">
              <w:rPr>
                <w:rFonts w:cs="Arial"/>
                <w:szCs w:val="18"/>
              </w:rPr>
              <w:t>04</w:t>
            </w:r>
          </w:p>
        </w:tc>
        <w:tc>
          <w:tcPr>
            <w:tcW w:w="8280" w:type="dxa"/>
            <w:vAlign w:val="bottom"/>
          </w:tcPr>
          <w:p w14:paraId="17F222EE" w14:textId="3CE7E143" w:rsidR="00C619C2" w:rsidRPr="00755C71" w:rsidRDefault="00C619C2" w:rsidP="00C619C2">
            <w:pPr>
              <w:pStyle w:val="TABLE-BodyText"/>
              <w:ind w:left="58"/>
              <w:rPr>
                <w:rFonts w:cs="Arial"/>
                <w:szCs w:val="18"/>
              </w:rPr>
            </w:pPr>
            <w:r w:rsidRPr="00755C71">
              <w:rPr>
                <w:rFonts w:cs="Arial"/>
                <w:color w:val="000000"/>
                <w:szCs w:val="18"/>
              </w:rPr>
              <w:t>Individual is under the minimum age limit</w:t>
            </w:r>
          </w:p>
        </w:tc>
      </w:tr>
      <w:tr w:rsidR="00C619C2" w14:paraId="127B8320"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198A8F8F" w14:textId="2C2A21B1" w:rsidR="00C619C2" w:rsidRPr="00755C71" w:rsidRDefault="00C619C2" w:rsidP="00C619C2">
            <w:pPr>
              <w:pStyle w:val="TABLE-BodyText"/>
              <w:jc w:val="center"/>
              <w:rPr>
                <w:rFonts w:cs="Arial"/>
                <w:szCs w:val="18"/>
              </w:rPr>
            </w:pPr>
            <w:r w:rsidRPr="00755C71">
              <w:rPr>
                <w:rFonts w:cs="Arial"/>
                <w:szCs w:val="18"/>
              </w:rPr>
              <w:t>05</w:t>
            </w:r>
          </w:p>
        </w:tc>
        <w:tc>
          <w:tcPr>
            <w:tcW w:w="8280" w:type="dxa"/>
            <w:vAlign w:val="bottom"/>
          </w:tcPr>
          <w:p w14:paraId="73B21925" w14:textId="26B9A1A1" w:rsidR="00C619C2" w:rsidRPr="00755C71" w:rsidRDefault="00C619C2" w:rsidP="00C619C2">
            <w:pPr>
              <w:pStyle w:val="TABLE-BodyText"/>
              <w:ind w:left="58"/>
              <w:rPr>
                <w:rFonts w:cs="Arial"/>
                <w:szCs w:val="18"/>
              </w:rPr>
            </w:pPr>
            <w:r w:rsidRPr="00755C71">
              <w:rPr>
                <w:rFonts w:cs="Arial"/>
                <w:color w:val="000000"/>
                <w:szCs w:val="18"/>
              </w:rPr>
              <w:t>Dependent age exceeds allowed age limit (need more detail on child only coverage)</w:t>
            </w:r>
          </w:p>
        </w:tc>
      </w:tr>
      <w:tr w:rsidR="00C619C2" w14:paraId="46EA40D3"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27621EA5" w14:textId="675B58DE" w:rsidR="00C619C2" w:rsidRPr="00755C71" w:rsidRDefault="00C619C2" w:rsidP="00C619C2">
            <w:pPr>
              <w:pStyle w:val="TABLE-BodyText"/>
              <w:jc w:val="center"/>
              <w:rPr>
                <w:rFonts w:cs="Arial"/>
                <w:szCs w:val="18"/>
              </w:rPr>
            </w:pPr>
            <w:r w:rsidRPr="00755C71">
              <w:rPr>
                <w:rFonts w:cs="Arial"/>
                <w:szCs w:val="18"/>
              </w:rPr>
              <w:t>06</w:t>
            </w:r>
          </w:p>
        </w:tc>
        <w:tc>
          <w:tcPr>
            <w:tcW w:w="8280" w:type="dxa"/>
            <w:vAlign w:val="bottom"/>
          </w:tcPr>
          <w:p w14:paraId="7A3E665F" w14:textId="3A7A729C" w:rsidR="00C619C2" w:rsidRPr="00755C71" w:rsidRDefault="00C619C2" w:rsidP="00C619C2">
            <w:pPr>
              <w:pStyle w:val="TABLE-BodyText"/>
              <w:ind w:left="58"/>
              <w:rPr>
                <w:rFonts w:cs="Arial"/>
                <w:szCs w:val="18"/>
              </w:rPr>
            </w:pPr>
            <w:r w:rsidRPr="00755C71">
              <w:rPr>
                <w:rFonts w:cs="Arial"/>
                <w:color w:val="000000"/>
                <w:szCs w:val="18"/>
              </w:rPr>
              <w:t>Invalid Zip Code</w:t>
            </w:r>
          </w:p>
        </w:tc>
      </w:tr>
      <w:tr w:rsidR="00C619C2" w14:paraId="26E1B84D"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23C5B14D" w14:textId="366D271F" w:rsidR="00C619C2" w:rsidRPr="00755C71" w:rsidRDefault="00C619C2" w:rsidP="00C619C2">
            <w:pPr>
              <w:pStyle w:val="TABLE-BodyText"/>
              <w:jc w:val="center"/>
              <w:rPr>
                <w:rFonts w:cs="Arial"/>
                <w:szCs w:val="18"/>
              </w:rPr>
            </w:pPr>
            <w:r w:rsidRPr="00755C71">
              <w:rPr>
                <w:rFonts w:cs="Arial"/>
                <w:szCs w:val="18"/>
              </w:rPr>
              <w:t>07</w:t>
            </w:r>
          </w:p>
        </w:tc>
        <w:tc>
          <w:tcPr>
            <w:tcW w:w="8280" w:type="dxa"/>
            <w:vAlign w:val="bottom"/>
          </w:tcPr>
          <w:p w14:paraId="722F97DC" w14:textId="72ABE2B0" w:rsidR="00C619C2" w:rsidRPr="00755C71" w:rsidRDefault="00C619C2" w:rsidP="00C619C2">
            <w:pPr>
              <w:pStyle w:val="TABLE-BodyText"/>
              <w:ind w:left="58"/>
              <w:rPr>
                <w:rFonts w:cs="Arial"/>
                <w:szCs w:val="18"/>
              </w:rPr>
            </w:pPr>
            <w:r w:rsidRPr="00755C71">
              <w:rPr>
                <w:rFonts w:cs="Arial"/>
                <w:color w:val="000000"/>
                <w:szCs w:val="18"/>
              </w:rPr>
              <w:t xml:space="preserve">Group, </w:t>
            </w:r>
            <w:proofErr w:type="spellStart"/>
            <w:r w:rsidRPr="00755C71">
              <w:rPr>
                <w:rFonts w:cs="Arial"/>
                <w:color w:val="000000"/>
                <w:szCs w:val="18"/>
              </w:rPr>
              <w:t>Sublocation</w:t>
            </w:r>
            <w:proofErr w:type="spellEnd"/>
            <w:r w:rsidR="00481E3E" w:rsidRPr="00755C71">
              <w:rPr>
                <w:rFonts w:cs="Arial"/>
                <w:color w:val="000000"/>
                <w:szCs w:val="18"/>
              </w:rPr>
              <w:t>,</w:t>
            </w:r>
            <w:r w:rsidRPr="00755C71">
              <w:rPr>
                <w:rFonts w:cs="Arial"/>
                <w:color w:val="000000"/>
                <w:szCs w:val="18"/>
              </w:rPr>
              <w:t xml:space="preserve"> &amp; Division are not active on the submitted effected date OR are invalid</w:t>
            </w:r>
          </w:p>
        </w:tc>
      </w:tr>
      <w:tr w:rsidR="00C619C2" w14:paraId="5A759C86"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3C6832AC" w14:textId="1482AE60" w:rsidR="00C619C2" w:rsidRPr="00755C71" w:rsidRDefault="00C619C2" w:rsidP="00C619C2">
            <w:pPr>
              <w:pStyle w:val="TABLE-BodyText"/>
              <w:jc w:val="center"/>
              <w:rPr>
                <w:rFonts w:cs="Arial"/>
                <w:szCs w:val="18"/>
              </w:rPr>
            </w:pPr>
            <w:r w:rsidRPr="00755C71">
              <w:rPr>
                <w:rFonts w:cs="Arial"/>
                <w:szCs w:val="18"/>
              </w:rPr>
              <w:t>08</w:t>
            </w:r>
          </w:p>
        </w:tc>
        <w:tc>
          <w:tcPr>
            <w:tcW w:w="8280" w:type="dxa"/>
            <w:vAlign w:val="bottom"/>
          </w:tcPr>
          <w:p w14:paraId="046CBC04" w14:textId="326D32B7" w:rsidR="00C619C2" w:rsidRPr="00755C71" w:rsidRDefault="00C619C2" w:rsidP="00C619C2">
            <w:pPr>
              <w:pStyle w:val="TABLE-BodyText"/>
              <w:ind w:left="58"/>
              <w:rPr>
                <w:rFonts w:cs="Arial"/>
                <w:szCs w:val="18"/>
              </w:rPr>
            </w:pPr>
            <w:r w:rsidRPr="00755C71">
              <w:rPr>
                <w:rFonts w:cs="Arial"/>
                <w:color w:val="000000"/>
                <w:szCs w:val="18"/>
              </w:rPr>
              <w:t>Submitted Rate Code is not valid</w:t>
            </w:r>
          </w:p>
        </w:tc>
      </w:tr>
      <w:tr w:rsidR="00C619C2" w14:paraId="4C6C320E"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6D02ADEC" w14:textId="746851BE" w:rsidR="00C619C2" w:rsidRPr="00755C71" w:rsidRDefault="00C619C2" w:rsidP="00C619C2">
            <w:pPr>
              <w:pStyle w:val="TABLE-BodyText"/>
              <w:jc w:val="center"/>
              <w:rPr>
                <w:rFonts w:cs="Arial"/>
                <w:szCs w:val="18"/>
              </w:rPr>
            </w:pPr>
            <w:r w:rsidRPr="00755C71">
              <w:rPr>
                <w:rFonts w:cs="Arial"/>
                <w:szCs w:val="18"/>
              </w:rPr>
              <w:t>09</w:t>
            </w:r>
          </w:p>
        </w:tc>
        <w:tc>
          <w:tcPr>
            <w:tcW w:w="8280" w:type="dxa"/>
            <w:vAlign w:val="bottom"/>
          </w:tcPr>
          <w:p w14:paraId="1AD7307F" w14:textId="223F7378" w:rsidR="00C619C2" w:rsidRPr="00755C71" w:rsidRDefault="00C619C2" w:rsidP="00C619C2">
            <w:pPr>
              <w:pStyle w:val="TABLE-BodyText"/>
              <w:ind w:left="58"/>
              <w:rPr>
                <w:rFonts w:cs="Arial"/>
                <w:szCs w:val="18"/>
              </w:rPr>
            </w:pPr>
            <w:r w:rsidRPr="00755C71">
              <w:rPr>
                <w:rFonts w:cs="Arial"/>
                <w:color w:val="000000"/>
                <w:szCs w:val="18"/>
              </w:rPr>
              <w:t>Employee Coverage Tier does not cover Dependent</w:t>
            </w:r>
          </w:p>
        </w:tc>
      </w:tr>
      <w:tr w:rsidR="00C619C2" w14:paraId="4066AF2E"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6DC92C95" w14:textId="6114E10E" w:rsidR="00C619C2" w:rsidRPr="00755C71" w:rsidRDefault="00C619C2" w:rsidP="00C619C2">
            <w:pPr>
              <w:pStyle w:val="TABLE-BodyText"/>
              <w:jc w:val="center"/>
              <w:rPr>
                <w:rFonts w:cs="Arial"/>
                <w:szCs w:val="18"/>
              </w:rPr>
            </w:pPr>
            <w:r w:rsidRPr="00755C71">
              <w:rPr>
                <w:rFonts w:cs="Arial"/>
                <w:szCs w:val="18"/>
              </w:rPr>
              <w:t>10</w:t>
            </w:r>
          </w:p>
        </w:tc>
        <w:tc>
          <w:tcPr>
            <w:tcW w:w="8280" w:type="dxa"/>
            <w:vAlign w:val="bottom"/>
          </w:tcPr>
          <w:p w14:paraId="59C046BD" w14:textId="773D8607" w:rsidR="00C619C2" w:rsidRPr="00755C71" w:rsidRDefault="00C619C2" w:rsidP="00C619C2">
            <w:pPr>
              <w:pStyle w:val="TABLE-BodyText"/>
              <w:ind w:left="58"/>
              <w:rPr>
                <w:rFonts w:cs="Arial"/>
                <w:szCs w:val="18"/>
              </w:rPr>
            </w:pPr>
            <w:r w:rsidRPr="00755C71">
              <w:rPr>
                <w:rFonts w:cs="Arial"/>
                <w:color w:val="000000"/>
                <w:szCs w:val="18"/>
              </w:rPr>
              <w:t>City/State does not match with Cities/States associated with submitted Zip</w:t>
            </w:r>
          </w:p>
        </w:tc>
      </w:tr>
      <w:tr w:rsidR="00C619C2" w14:paraId="377388E3"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469B1DA9" w14:textId="790AB9D0" w:rsidR="00C619C2" w:rsidRPr="00755C71" w:rsidRDefault="00C619C2" w:rsidP="00C619C2">
            <w:pPr>
              <w:pStyle w:val="TABLE-BodyText"/>
              <w:jc w:val="center"/>
              <w:rPr>
                <w:rFonts w:cs="Arial"/>
                <w:szCs w:val="18"/>
              </w:rPr>
            </w:pPr>
            <w:r w:rsidRPr="00755C71">
              <w:rPr>
                <w:rFonts w:cs="Arial"/>
                <w:szCs w:val="18"/>
              </w:rPr>
              <w:t>11</w:t>
            </w:r>
          </w:p>
        </w:tc>
        <w:tc>
          <w:tcPr>
            <w:tcW w:w="8280" w:type="dxa"/>
            <w:vAlign w:val="bottom"/>
          </w:tcPr>
          <w:p w14:paraId="47CDA659" w14:textId="0E4BA6AB" w:rsidR="00C619C2" w:rsidRPr="00755C71" w:rsidRDefault="00C619C2" w:rsidP="00C619C2">
            <w:pPr>
              <w:pStyle w:val="TABLE-BodyText"/>
              <w:ind w:left="58"/>
              <w:rPr>
                <w:rFonts w:cs="Arial"/>
                <w:szCs w:val="18"/>
              </w:rPr>
            </w:pPr>
            <w:r w:rsidRPr="00755C71">
              <w:rPr>
                <w:rFonts w:cs="Arial"/>
                <w:color w:val="000000"/>
                <w:szCs w:val="18"/>
              </w:rPr>
              <w:t>Individual who dropped off the current eligibility file and were Terminated</w:t>
            </w:r>
          </w:p>
        </w:tc>
      </w:tr>
      <w:tr w:rsidR="00C619C2" w14:paraId="0BE5DF75"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66573D29" w14:textId="2B8757B3" w:rsidR="00C619C2" w:rsidRPr="00755C71" w:rsidRDefault="00C619C2" w:rsidP="00C619C2">
            <w:pPr>
              <w:pStyle w:val="TABLE-BodyText"/>
              <w:jc w:val="center"/>
              <w:rPr>
                <w:rFonts w:cs="Arial"/>
                <w:szCs w:val="18"/>
              </w:rPr>
            </w:pPr>
            <w:r w:rsidRPr="00755C71">
              <w:rPr>
                <w:rFonts w:cs="Arial"/>
                <w:szCs w:val="18"/>
              </w:rPr>
              <w:t>12</w:t>
            </w:r>
          </w:p>
        </w:tc>
        <w:tc>
          <w:tcPr>
            <w:tcW w:w="8280" w:type="dxa"/>
            <w:vAlign w:val="bottom"/>
          </w:tcPr>
          <w:p w14:paraId="3BD23FC9" w14:textId="0745A5CC" w:rsidR="00C619C2" w:rsidRPr="00755C71" w:rsidRDefault="00C619C2" w:rsidP="00C619C2">
            <w:pPr>
              <w:pStyle w:val="TABLE-BodyText"/>
              <w:ind w:left="58"/>
              <w:rPr>
                <w:rFonts w:cs="Arial"/>
                <w:szCs w:val="18"/>
              </w:rPr>
            </w:pPr>
            <w:r w:rsidRPr="00755C71">
              <w:rPr>
                <w:rFonts w:cs="Arial"/>
                <w:color w:val="000000"/>
                <w:szCs w:val="18"/>
              </w:rPr>
              <w:t>Mandatory Column(s) are missing in the Address Information.</w:t>
            </w:r>
          </w:p>
        </w:tc>
      </w:tr>
      <w:tr w:rsidR="00C619C2" w14:paraId="4A1170A1"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0CBA5264" w14:textId="023C40AD" w:rsidR="00C619C2" w:rsidRPr="00755C71" w:rsidRDefault="00C619C2" w:rsidP="00C619C2">
            <w:pPr>
              <w:pStyle w:val="TABLE-BodyText"/>
              <w:jc w:val="center"/>
              <w:rPr>
                <w:rFonts w:cs="Arial"/>
                <w:szCs w:val="18"/>
              </w:rPr>
            </w:pPr>
            <w:r w:rsidRPr="00755C71">
              <w:rPr>
                <w:rFonts w:cs="Arial"/>
                <w:szCs w:val="18"/>
              </w:rPr>
              <w:t>13</w:t>
            </w:r>
          </w:p>
        </w:tc>
        <w:tc>
          <w:tcPr>
            <w:tcW w:w="8280" w:type="dxa"/>
            <w:vAlign w:val="bottom"/>
          </w:tcPr>
          <w:p w14:paraId="62F7735C" w14:textId="15F63504" w:rsidR="00C619C2" w:rsidRPr="00755C71" w:rsidRDefault="00C619C2" w:rsidP="00C619C2">
            <w:pPr>
              <w:pStyle w:val="TABLE-BodyText"/>
              <w:ind w:left="58"/>
              <w:rPr>
                <w:rFonts w:cs="Arial"/>
                <w:szCs w:val="18"/>
              </w:rPr>
            </w:pPr>
            <w:r w:rsidRPr="00755C71">
              <w:rPr>
                <w:rFonts w:cs="Arial"/>
                <w:color w:val="000000"/>
                <w:szCs w:val="18"/>
              </w:rPr>
              <w:t>Date of birth is more than 120 years in the past.</w:t>
            </w:r>
          </w:p>
        </w:tc>
      </w:tr>
      <w:tr w:rsidR="00C619C2" w14:paraId="35184825"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1A1AB306" w14:textId="5C89EDBC" w:rsidR="00C619C2" w:rsidRPr="00755C71" w:rsidRDefault="00C619C2" w:rsidP="00C619C2">
            <w:pPr>
              <w:pStyle w:val="TABLE-BodyText"/>
              <w:jc w:val="center"/>
              <w:rPr>
                <w:rFonts w:cs="Arial"/>
                <w:szCs w:val="18"/>
              </w:rPr>
            </w:pPr>
            <w:r w:rsidRPr="00755C71">
              <w:rPr>
                <w:rFonts w:cs="Arial"/>
                <w:szCs w:val="18"/>
              </w:rPr>
              <w:t>14</w:t>
            </w:r>
          </w:p>
        </w:tc>
        <w:tc>
          <w:tcPr>
            <w:tcW w:w="8280" w:type="dxa"/>
            <w:vAlign w:val="bottom"/>
          </w:tcPr>
          <w:p w14:paraId="0D529B30" w14:textId="215C8CE2" w:rsidR="00C619C2" w:rsidRPr="00755C71" w:rsidRDefault="00C619C2" w:rsidP="00C619C2">
            <w:pPr>
              <w:pStyle w:val="TABLE-BodyText"/>
              <w:ind w:left="58"/>
              <w:rPr>
                <w:rFonts w:cs="Arial"/>
                <w:szCs w:val="18"/>
              </w:rPr>
            </w:pPr>
            <w:r w:rsidRPr="00755C71">
              <w:rPr>
                <w:rFonts w:cs="Arial"/>
                <w:color w:val="000000"/>
                <w:szCs w:val="18"/>
              </w:rPr>
              <w:t>Supplied data contains one or more invalid characters.</w:t>
            </w:r>
          </w:p>
        </w:tc>
      </w:tr>
      <w:tr w:rsidR="00C619C2" w14:paraId="048FA5FF"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7F9486C2" w14:textId="32722AAE" w:rsidR="00C619C2" w:rsidRPr="00755C71" w:rsidRDefault="00C619C2" w:rsidP="00C619C2">
            <w:pPr>
              <w:pStyle w:val="TABLE-BodyText"/>
              <w:jc w:val="center"/>
              <w:rPr>
                <w:rFonts w:cs="Arial"/>
                <w:szCs w:val="18"/>
              </w:rPr>
            </w:pPr>
            <w:r w:rsidRPr="00755C71">
              <w:rPr>
                <w:rFonts w:cs="Arial"/>
                <w:szCs w:val="18"/>
              </w:rPr>
              <w:t>15</w:t>
            </w:r>
          </w:p>
        </w:tc>
        <w:tc>
          <w:tcPr>
            <w:tcW w:w="8280" w:type="dxa"/>
            <w:vAlign w:val="bottom"/>
          </w:tcPr>
          <w:p w14:paraId="0002C015" w14:textId="769576F1" w:rsidR="00C619C2" w:rsidRPr="00755C71" w:rsidRDefault="00C619C2" w:rsidP="00C619C2">
            <w:pPr>
              <w:pStyle w:val="TABLE-BodyText"/>
              <w:ind w:left="58"/>
              <w:rPr>
                <w:rFonts w:cs="Arial"/>
                <w:szCs w:val="18"/>
              </w:rPr>
            </w:pPr>
            <w:r w:rsidRPr="00755C71">
              <w:rPr>
                <w:rFonts w:cs="Arial"/>
                <w:color w:val="000000"/>
                <w:szCs w:val="18"/>
              </w:rPr>
              <w:t>Supplied data contains one or more invalid characters.</w:t>
            </w:r>
          </w:p>
        </w:tc>
      </w:tr>
      <w:tr w:rsidR="00C619C2" w14:paraId="26A8B811"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3E5B4E7A" w14:textId="60DC1679" w:rsidR="00C619C2" w:rsidRPr="00755C71" w:rsidRDefault="00C619C2" w:rsidP="00C619C2">
            <w:pPr>
              <w:pStyle w:val="TABLE-BodyText"/>
              <w:jc w:val="center"/>
              <w:rPr>
                <w:rFonts w:cs="Arial"/>
                <w:szCs w:val="18"/>
              </w:rPr>
            </w:pPr>
            <w:r w:rsidRPr="00755C71">
              <w:rPr>
                <w:rFonts w:cs="Arial"/>
                <w:szCs w:val="18"/>
              </w:rPr>
              <w:t>16</w:t>
            </w:r>
          </w:p>
        </w:tc>
        <w:tc>
          <w:tcPr>
            <w:tcW w:w="8280" w:type="dxa"/>
            <w:vAlign w:val="bottom"/>
          </w:tcPr>
          <w:p w14:paraId="4FDE8532" w14:textId="5F00E845" w:rsidR="00C619C2" w:rsidRPr="00755C71" w:rsidRDefault="00C619C2" w:rsidP="00C619C2">
            <w:pPr>
              <w:pStyle w:val="TABLE-BodyText"/>
              <w:ind w:left="58"/>
              <w:rPr>
                <w:rFonts w:cs="Arial"/>
                <w:szCs w:val="18"/>
              </w:rPr>
            </w:pPr>
            <w:r w:rsidRPr="00755C71">
              <w:rPr>
                <w:rFonts w:cs="Arial"/>
                <w:color w:val="000000"/>
                <w:szCs w:val="18"/>
              </w:rPr>
              <w:t>Member is active on 2 policies (</w:t>
            </w:r>
            <w:proofErr w:type="spellStart"/>
            <w:r w:rsidRPr="00755C71">
              <w:rPr>
                <w:rFonts w:cs="Arial"/>
                <w:color w:val="000000"/>
                <w:szCs w:val="18"/>
              </w:rPr>
              <w:t>ie</w:t>
            </w:r>
            <w:proofErr w:type="spellEnd"/>
            <w:r w:rsidRPr="00755C71">
              <w:rPr>
                <w:rFonts w:cs="Arial"/>
                <w:color w:val="000000"/>
                <w:szCs w:val="18"/>
              </w:rPr>
              <w:t xml:space="preserve">: Shop and Individual) </w:t>
            </w:r>
          </w:p>
        </w:tc>
      </w:tr>
      <w:tr w:rsidR="00C619C2" w14:paraId="4A3F4960"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31AA230B" w14:textId="765701CF" w:rsidR="00C619C2" w:rsidRPr="00755C71" w:rsidRDefault="00C619C2" w:rsidP="00C619C2">
            <w:pPr>
              <w:pStyle w:val="TABLE-BodyText"/>
              <w:jc w:val="center"/>
              <w:rPr>
                <w:rFonts w:cs="Arial"/>
                <w:szCs w:val="18"/>
              </w:rPr>
            </w:pPr>
            <w:r w:rsidRPr="00755C71">
              <w:rPr>
                <w:rFonts w:cs="Arial"/>
                <w:szCs w:val="18"/>
              </w:rPr>
              <w:t>17</w:t>
            </w:r>
          </w:p>
        </w:tc>
        <w:tc>
          <w:tcPr>
            <w:tcW w:w="8280" w:type="dxa"/>
            <w:vAlign w:val="bottom"/>
          </w:tcPr>
          <w:p w14:paraId="670F1FAE" w14:textId="40DB8E7C" w:rsidR="00C619C2" w:rsidRPr="00755C71" w:rsidRDefault="00C619C2" w:rsidP="00C619C2">
            <w:pPr>
              <w:pStyle w:val="TABLE-BodyText"/>
              <w:ind w:left="58"/>
              <w:rPr>
                <w:rFonts w:cs="Arial"/>
                <w:szCs w:val="18"/>
              </w:rPr>
            </w:pPr>
            <w:r w:rsidRPr="00755C71">
              <w:rPr>
                <w:rFonts w:cs="Arial"/>
                <w:color w:val="000000"/>
                <w:szCs w:val="18"/>
              </w:rPr>
              <w:t>No SSN or non SSN number provided</w:t>
            </w:r>
          </w:p>
        </w:tc>
      </w:tr>
      <w:tr w:rsidR="00C619C2" w14:paraId="386C3877"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78EEC8AE" w14:textId="02ED6AF3" w:rsidR="00C619C2" w:rsidRPr="00755C71" w:rsidRDefault="00C619C2" w:rsidP="00C619C2">
            <w:pPr>
              <w:pStyle w:val="TABLE-BodyText"/>
              <w:jc w:val="center"/>
              <w:rPr>
                <w:rFonts w:cs="Arial"/>
                <w:szCs w:val="18"/>
              </w:rPr>
            </w:pPr>
            <w:r w:rsidRPr="00755C71">
              <w:rPr>
                <w:rFonts w:cs="Arial"/>
                <w:szCs w:val="18"/>
              </w:rPr>
              <w:t>18</w:t>
            </w:r>
          </w:p>
        </w:tc>
        <w:tc>
          <w:tcPr>
            <w:tcW w:w="8280" w:type="dxa"/>
            <w:vAlign w:val="bottom"/>
          </w:tcPr>
          <w:p w14:paraId="7B95AF1F" w14:textId="41F608B5" w:rsidR="00C619C2" w:rsidRPr="00755C71" w:rsidRDefault="00C619C2" w:rsidP="00C619C2">
            <w:pPr>
              <w:pStyle w:val="TABLE-BodyText"/>
              <w:ind w:left="58"/>
              <w:rPr>
                <w:rFonts w:cs="Arial"/>
                <w:szCs w:val="18"/>
              </w:rPr>
            </w:pPr>
            <w:r w:rsidRPr="00755C71">
              <w:rPr>
                <w:rFonts w:cs="Arial"/>
                <w:color w:val="000000"/>
                <w:szCs w:val="18"/>
              </w:rPr>
              <w:t>Invalid benefit selection</w:t>
            </w:r>
          </w:p>
        </w:tc>
      </w:tr>
      <w:tr w:rsidR="00C619C2" w14:paraId="08C2B7D2"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2ABEFEFB" w14:textId="692C8C6B" w:rsidR="00C619C2" w:rsidRPr="00755C71" w:rsidRDefault="00C619C2" w:rsidP="00C619C2">
            <w:pPr>
              <w:pStyle w:val="TABLE-BodyText"/>
              <w:jc w:val="center"/>
              <w:rPr>
                <w:rFonts w:cs="Arial"/>
                <w:szCs w:val="18"/>
              </w:rPr>
            </w:pPr>
            <w:r w:rsidRPr="00755C71">
              <w:rPr>
                <w:rFonts w:cs="Arial"/>
                <w:szCs w:val="18"/>
              </w:rPr>
              <w:t>19</w:t>
            </w:r>
          </w:p>
        </w:tc>
        <w:tc>
          <w:tcPr>
            <w:tcW w:w="8280" w:type="dxa"/>
            <w:vAlign w:val="bottom"/>
          </w:tcPr>
          <w:p w14:paraId="7C489D2D" w14:textId="16B8E38B" w:rsidR="00C619C2" w:rsidRPr="00755C71" w:rsidRDefault="00C619C2" w:rsidP="00C619C2">
            <w:pPr>
              <w:pStyle w:val="TABLE-BodyText"/>
              <w:ind w:left="58"/>
              <w:rPr>
                <w:rFonts w:cs="Arial"/>
                <w:szCs w:val="18"/>
              </w:rPr>
            </w:pPr>
            <w:r w:rsidRPr="00755C71">
              <w:rPr>
                <w:rFonts w:cs="Arial"/>
                <w:color w:val="000000"/>
                <w:szCs w:val="18"/>
              </w:rPr>
              <w:t>Benefit/Tier/Premium submitted do not equal</w:t>
            </w:r>
          </w:p>
        </w:tc>
      </w:tr>
      <w:tr w:rsidR="00C619C2" w14:paraId="7CC4E8A9"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31129921" w14:textId="6D13E227" w:rsidR="00C619C2" w:rsidRPr="00755C71" w:rsidRDefault="00C619C2" w:rsidP="00C619C2">
            <w:pPr>
              <w:pStyle w:val="TABLE-BodyText"/>
              <w:jc w:val="center"/>
              <w:rPr>
                <w:rFonts w:cs="Arial"/>
                <w:szCs w:val="18"/>
              </w:rPr>
            </w:pPr>
            <w:r w:rsidRPr="00755C71">
              <w:rPr>
                <w:rFonts w:cs="Arial"/>
                <w:szCs w:val="18"/>
              </w:rPr>
              <w:t>20</w:t>
            </w:r>
          </w:p>
        </w:tc>
        <w:tc>
          <w:tcPr>
            <w:tcW w:w="8280" w:type="dxa"/>
            <w:vAlign w:val="bottom"/>
          </w:tcPr>
          <w:p w14:paraId="3189566A" w14:textId="4DFE1287" w:rsidR="00C619C2" w:rsidRPr="00755C71" w:rsidRDefault="00C619C2" w:rsidP="00C619C2">
            <w:pPr>
              <w:pStyle w:val="TABLE-BodyText"/>
              <w:ind w:left="58"/>
              <w:rPr>
                <w:rFonts w:cs="Arial"/>
                <w:szCs w:val="18"/>
              </w:rPr>
            </w:pPr>
            <w:r w:rsidRPr="00755C71">
              <w:rPr>
                <w:rFonts w:cs="Arial"/>
                <w:color w:val="000000"/>
                <w:szCs w:val="18"/>
              </w:rPr>
              <w:t>Benefit/Tier/CSR submitted do not equal</w:t>
            </w:r>
          </w:p>
        </w:tc>
      </w:tr>
      <w:tr w:rsidR="00C619C2" w14:paraId="22A2773B"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291E9887" w14:textId="2ED7D79F" w:rsidR="00C619C2" w:rsidRPr="00755C71" w:rsidRDefault="00C619C2" w:rsidP="00C619C2">
            <w:pPr>
              <w:pStyle w:val="TABLE-BodyText"/>
              <w:jc w:val="center"/>
              <w:rPr>
                <w:rFonts w:cs="Arial"/>
                <w:szCs w:val="18"/>
              </w:rPr>
            </w:pPr>
            <w:r w:rsidRPr="00755C71">
              <w:rPr>
                <w:rFonts w:cs="Arial"/>
                <w:szCs w:val="18"/>
              </w:rPr>
              <w:t>21</w:t>
            </w:r>
          </w:p>
        </w:tc>
        <w:tc>
          <w:tcPr>
            <w:tcW w:w="8280" w:type="dxa"/>
            <w:vAlign w:val="bottom"/>
          </w:tcPr>
          <w:p w14:paraId="15CE33B6" w14:textId="2719A660" w:rsidR="00C619C2" w:rsidRPr="00755C71" w:rsidRDefault="00C619C2" w:rsidP="00C619C2">
            <w:pPr>
              <w:pStyle w:val="TABLE-BodyText"/>
              <w:ind w:left="58"/>
              <w:rPr>
                <w:rFonts w:cs="Arial"/>
                <w:szCs w:val="18"/>
              </w:rPr>
            </w:pPr>
            <w:r w:rsidRPr="00755C71">
              <w:rPr>
                <w:rFonts w:cs="Arial"/>
                <w:color w:val="000000"/>
                <w:szCs w:val="18"/>
              </w:rPr>
              <w:t>Cancel date is more than 30 days retro</w:t>
            </w:r>
          </w:p>
        </w:tc>
      </w:tr>
      <w:tr w:rsidR="00C619C2" w14:paraId="78D55538"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4DC4C90E" w14:textId="2977C681" w:rsidR="00C619C2" w:rsidRPr="00755C71" w:rsidRDefault="00C619C2" w:rsidP="00C619C2">
            <w:pPr>
              <w:pStyle w:val="TABLE-BodyText"/>
              <w:jc w:val="center"/>
              <w:rPr>
                <w:rFonts w:cs="Arial"/>
                <w:szCs w:val="18"/>
              </w:rPr>
            </w:pPr>
            <w:r w:rsidRPr="00755C71">
              <w:rPr>
                <w:rFonts w:cs="Arial"/>
                <w:szCs w:val="18"/>
              </w:rPr>
              <w:t>22</w:t>
            </w:r>
          </w:p>
        </w:tc>
        <w:tc>
          <w:tcPr>
            <w:tcW w:w="8280" w:type="dxa"/>
            <w:vAlign w:val="bottom"/>
          </w:tcPr>
          <w:p w14:paraId="116207E3" w14:textId="1E1088D8" w:rsidR="00C619C2" w:rsidRPr="00755C71" w:rsidRDefault="00C619C2" w:rsidP="00C619C2">
            <w:pPr>
              <w:pStyle w:val="TABLE-BodyText"/>
              <w:ind w:left="58"/>
              <w:rPr>
                <w:rFonts w:cs="Arial"/>
                <w:szCs w:val="18"/>
              </w:rPr>
            </w:pPr>
            <w:r w:rsidRPr="00755C71">
              <w:rPr>
                <w:rFonts w:cs="Arial"/>
                <w:color w:val="000000"/>
                <w:szCs w:val="18"/>
              </w:rPr>
              <w:t>Termination is retro more than 90 days</w:t>
            </w:r>
          </w:p>
        </w:tc>
      </w:tr>
      <w:tr w:rsidR="00C619C2" w14:paraId="6C090385"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2B3349AB" w14:textId="7307113C" w:rsidR="00C619C2" w:rsidRPr="00755C71" w:rsidRDefault="00C619C2" w:rsidP="00C619C2">
            <w:pPr>
              <w:pStyle w:val="TABLE-BodyText"/>
              <w:jc w:val="center"/>
              <w:rPr>
                <w:rFonts w:cs="Arial"/>
                <w:szCs w:val="18"/>
              </w:rPr>
            </w:pPr>
            <w:r w:rsidRPr="00755C71">
              <w:rPr>
                <w:rFonts w:cs="Arial"/>
                <w:szCs w:val="18"/>
              </w:rPr>
              <w:t>23</w:t>
            </w:r>
          </w:p>
        </w:tc>
        <w:tc>
          <w:tcPr>
            <w:tcW w:w="8280" w:type="dxa"/>
            <w:vAlign w:val="bottom"/>
          </w:tcPr>
          <w:p w14:paraId="699DF691" w14:textId="7B5E8362" w:rsidR="00C619C2" w:rsidRPr="00755C71" w:rsidRDefault="00C619C2" w:rsidP="00C619C2">
            <w:pPr>
              <w:pStyle w:val="TABLE-BodyText"/>
              <w:ind w:left="58"/>
              <w:rPr>
                <w:rFonts w:cs="Arial"/>
                <w:szCs w:val="18"/>
              </w:rPr>
            </w:pPr>
            <w:r w:rsidRPr="00755C71">
              <w:rPr>
                <w:rFonts w:cs="Arial"/>
                <w:color w:val="000000"/>
                <w:szCs w:val="18"/>
              </w:rPr>
              <w:t>Member effective date before Group Original Effective Date</w:t>
            </w:r>
          </w:p>
        </w:tc>
      </w:tr>
      <w:tr w:rsidR="00C619C2" w14:paraId="66CDD414"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0EBDF358" w14:textId="712D2AD9" w:rsidR="00C619C2" w:rsidRPr="00755C71" w:rsidRDefault="00C619C2" w:rsidP="00C619C2">
            <w:pPr>
              <w:pStyle w:val="TABLE-BodyText"/>
              <w:jc w:val="center"/>
              <w:rPr>
                <w:rFonts w:cs="Arial"/>
                <w:szCs w:val="18"/>
              </w:rPr>
            </w:pPr>
            <w:r w:rsidRPr="00755C71">
              <w:rPr>
                <w:rFonts w:cs="Arial"/>
                <w:szCs w:val="18"/>
              </w:rPr>
              <w:t>24</w:t>
            </w:r>
          </w:p>
        </w:tc>
        <w:tc>
          <w:tcPr>
            <w:tcW w:w="8280" w:type="dxa"/>
            <w:vAlign w:val="bottom"/>
          </w:tcPr>
          <w:p w14:paraId="282D2414" w14:textId="73E33A4A" w:rsidR="00C619C2" w:rsidRPr="00755C71" w:rsidRDefault="00C619C2" w:rsidP="00C619C2">
            <w:pPr>
              <w:pStyle w:val="TABLE-BodyText"/>
              <w:ind w:left="58"/>
              <w:rPr>
                <w:rFonts w:cs="Arial"/>
                <w:szCs w:val="18"/>
              </w:rPr>
            </w:pPr>
            <w:r w:rsidRPr="00755C71">
              <w:rPr>
                <w:rFonts w:cs="Arial"/>
                <w:color w:val="000000"/>
                <w:szCs w:val="18"/>
              </w:rPr>
              <w:t>Member termination date after Group Termination Date</w:t>
            </w:r>
          </w:p>
        </w:tc>
      </w:tr>
      <w:tr w:rsidR="00C619C2" w14:paraId="1D205168"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014DE1AE" w14:textId="6CD1B101" w:rsidR="00C619C2" w:rsidRPr="00755C71" w:rsidRDefault="00C619C2" w:rsidP="00C619C2">
            <w:pPr>
              <w:pStyle w:val="TABLE-BodyText"/>
              <w:jc w:val="center"/>
              <w:rPr>
                <w:rFonts w:cs="Arial"/>
                <w:szCs w:val="18"/>
              </w:rPr>
            </w:pPr>
            <w:r w:rsidRPr="00755C71">
              <w:rPr>
                <w:rFonts w:cs="Arial"/>
                <w:szCs w:val="18"/>
              </w:rPr>
              <w:t>25</w:t>
            </w:r>
          </w:p>
        </w:tc>
        <w:tc>
          <w:tcPr>
            <w:tcW w:w="8280" w:type="dxa"/>
            <w:vAlign w:val="bottom"/>
          </w:tcPr>
          <w:p w14:paraId="23D77E98" w14:textId="6F40141A" w:rsidR="00C619C2" w:rsidRPr="00755C71" w:rsidRDefault="00C619C2" w:rsidP="00C619C2">
            <w:pPr>
              <w:pStyle w:val="TABLE-BodyText"/>
              <w:ind w:left="58"/>
              <w:rPr>
                <w:rFonts w:cs="Arial"/>
                <w:szCs w:val="18"/>
              </w:rPr>
            </w:pPr>
            <w:r w:rsidRPr="00755C71">
              <w:rPr>
                <w:rFonts w:cs="Arial"/>
                <w:color w:val="000000"/>
                <w:szCs w:val="18"/>
              </w:rPr>
              <w:t>Member Plan not active for Group</w:t>
            </w:r>
          </w:p>
        </w:tc>
      </w:tr>
      <w:tr w:rsidR="00C619C2" w14:paraId="43C1EA8C"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7BDFCCFF" w14:textId="43805C0A" w:rsidR="00C619C2" w:rsidRPr="00755C71" w:rsidRDefault="00C619C2" w:rsidP="00C619C2">
            <w:pPr>
              <w:pStyle w:val="TABLE-BodyText"/>
              <w:jc w:val="center"/>
              <w:rPr>
                <w:rFonts w:cs="Arial"/>
                <w:szCs w:val="18"/>
              </w:rPr>
            </w:pPr>
            <w:r w:rsidRPr="00755C71">
              <w:rPr>
                <w:rFonts w:cs="Arial"/>
                <w:szCs w:val="18"/>
              </w:rPr>
              <w:t>26</w:t>
            </w:r>
          </w:p>
        </w:tc>
        <w:tc>
          <w:tcPr>
            <w:tcW w:w="8280" w:type="dxa"/>
            <w:vAlign w:val="bottom"/>
          </w:tcPr>
          <w:p w14:paraId="53C83C66" w14:textId="085026F4" w:rsidR="00C619C2" w:rsidRPr="00755C71" w:rsidRDefault="00C619C2" w:rsidP="00C619C2">
            <w:pPr>
              <w:pStyle w:val="TABLE-BodyText"/>
              <w:ind w:left="58"/>
              <w:rPr>
                <w:rFonts w:cs="Arial"/>
                <w:szCs w:val="18"/>
              </w:rPr>
            </w:pPr>
            <w:r w:rsidRPr="00755C71">
              <w:rPr>
                <w:rFonts w:cs="Arial"/>
                <w:color w:val="000000"/>
                <w:szCs w:val="18"/>
              </w:rPr>
              <w:t>APTC Effective Date prior to Member’s Original Effective Date</w:t>
            </w:r>
          </w:p>
        </w:tc>
      </w:tr>
      <w:tr w:rsidR="00C619C2" w14:paraId="0F0EA251"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014FE05E" w14:textId="2E57BC08" w:rsidR="00C619C2" w:rsidRPr="00755C71" w:rsidRDefault="00C619C2" w:rsidP="00C619C2">
            <w:pPr>
              <w:pStyle w:val="TABLE-BodyText"/>
              <w:jc w:val="center"/>
              <w:rPr>
                <w:rFonts w:cs="Arial"/>
                <w:szCs w:val="18"/>
              </w:rPr>
            </w:pPr>
            <w:r w:rsidRPr="00755C71">
              <w:rPr>
                <w:rFonts w:cs="Arial"/>
                <w:szCs w:val="18"/>
              </w:rPr>
              <w:t>27</w:t>
            </w:r>
          </w:p>
        </w:tc>
        <w:tc>
          <w:tcPr>
            <w:tcW w:w="8280" w:type="dxa"/>
            <w:vAlign w:val="bottom"/>
          </w:tcPr>
          <w:p w14:paraId="705F3203" w14:textId="05F31BB6" w:rsidR="00C619C2" w:rsidRPr="00755C71" w:rsidRDefault="00C619C2" w:rsidP="00C619C2">
            <w:pPr>
              <w:pStyle w:val="TABLE-BodyText"/>
              <w:ind w:left="58"/>
              <w:rPr>
                <w:rFonts w:cs="Arial"/>
                <w:szCs w:val="18"/>
              </w:rPr>
            </w:pPr>
            <w:r w:rsidRPr="00755C71">
              <w:rPr>
                <w:rFonts w:cs="Arial"/>
                <w:color w:val="000000"/>
                <w:szCs w:val="18"/>
              </w:rPr>
              <w:t>Address1 not provided</w:t>
            </w:r>
          </w:p>
        </w:tc>
      </w:tr>
      <w:tr w:rsidR="00C619C2" w14:paraId="687E96CF"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3F75BACB" w14:textId="76D554EC" w:rsidR="00C619C2" w:rsidRPr="00755C71" w:rsidRDefault="00C619C2" w:rsidP="00C619C2">
            <w:pPr>
              <w:pStyle w:val="TABLE-BodyText"/>
              <w:jc w:val="center"/>
              <w:rPr>
                <w:rFonts w:cs="Arial"/>
                <w:szCs w:val="18"/>
              </w:rPr>
            </w:pPr>
            <w:r w:rsidRPr="00755C71">
              <w:rPr>
                <w:rFonts w:cs="Arial"/>
                <w:szCs w:val="18"/>
              </w:rPr>
              <w:t>28</w:t>
            </w:r>
          </w:p>
        </w:tc>
        <w:tc>
          <w:tcPr>
            <w:tcW w:w="8280" w:type="dxa"/>
            <w:vAlign w:val="bottom"/>
          </w:tcPr>
          <w:p w14:paraId="228BCE85" w14:textId="5A7ACA04" w:rsidR="00C619C2" w:rsidRPr="00755C71" w:rsidRDefault="00C619C2" w:rsidP="00C619C2">
            <w:pPr>
              <w:pStyle w:val="TABLE-BodyText"/>
              <w:ind w:left="58"/>
              <w:rPr>
                <w:rFonts w:cs="Arial"/>
                <w:szCs w:val="18"/>
              </w:rPr>
            </w:pPr>
            <w:r w:rsidRPr="00755C71">
              <w:rPr>
                <w:rFonts w:cs="Arial"/>
                <w:color w:val="000000"/>
                <w:szCs w:val="18"/>
              </w:rPr>
              <w:t>City not provided</w:t>
            </w:r>
          </w:p>
        </w:tc>
      </w:tr>
      <w:tr w:rsidR="00C619C2" w14:paraId="43F6DE83"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5B6C82E0" w14:textId="7127CFA7" w:rsidR="00C619C2" w:rsidRPr="00755C71" w:rsidRDefault="00C619C2" w:rsidP="00C619C2">
            <w:pPr>
              <w:pStyle w:val="TABLE-BodyText"/>
              <w:jc w:val="center"/>
              <w:rPr>
                <w:rFonts w:cs="Arial"/>
                <w:szCs w:val="18"/>
              </w:rPr>
            </w:pPr>
            <w:r w:rsidRPr="00755C71">
              <w:rPr>
                <w:rFonts w:cs="Arial"/>
                <w:szCs w:val="18"/>
              </w:rPr>
              <w:t>29</w:t>
            </w:r>
          </w:p>
        </w:tc>
        <w:tc>
          <w:tcPr>
            <w:tcW w:w="8280" w:type="dxa"/>
            <w:vAlign w:val="bottom"/>
          </w:tcPr>
          <w:p w14:paraId="6CE5B8FE" w14:textId="33A4DE6F" w:rsidR="00C619C2" w:rsidRPr="00755C71" w:rsidRDefault="00C619C2" w:rsidP="00C619C2">
            <w:pPr>
              <w:pStyle w:val="TABLE-BodyText"/>
              <w:ind w:left="58"/>
              <w:rPr>
                <w:rFonts w:cs="Arial"/>
                <w:szCs w:val="18"/>
              </w:rPr>
            </w:pPr>
            <w:r w:rsidRPr="00755C71">
              <w:rPr>
                <w:rFonts w:cs="Arial"/>
                <w:color w:val="000000"/>
                <w:szCs w:val="18"/>
              </w:rPr>
              <w:t>State not provided</w:t>
            </w:r>
          </w:p>
        </w:tc>
      </w:tr>
      <w:tr w:rsidR="00C619C2" w14:paraId="0A143EF3"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70C31357" w14:textId="1F56257E" w:rsidR="00C619C2" w:rsidRPr="00755C71" w:rsidRDefault="00C619C2" w:rsidP="00C619C2">
            <w:pPr>
              <w:pStyle w:val="TABLE-BodyText"/>
              <w:jc w:val="center"/>
              <w:rPr>
                <w:rFonts w:cs="Arial"/>
                <w:szCs w:val="18"/>
              </w:rPr>
            </w:pPr>
            <w:r w:rsidRPr="00755C71">
              <w:rPr>
                <w:rFonts w:cs="Arial"/>
                <w:szCs w:val="18"/>
              </w:rPr>
              <w:t>30</w:t>
            </w:r>
          </w:p>
        </w:tc>
        <w:tc>
          <w:tcPr>
            <w:tcW w:w="8280" w:type="dxa"/>
            <w:vAlign w:val="bottom"/>
          </w:tcPr>
          <w:p w14:paraId="06C9E2F3" w14:textId="56F62024" w:rsidR="00C619C2" w:rsidRPr="00755C71" w:rsidRDefault="00C619C2" w:rsidP="00C619C2">
            <w:pPr>
              <w:pStyle w:val="TABLE-BodyText"/>
              <w:ind w:left="58"/>
              <w:rPr>
                <w:rFonts w:cs="Arial"/>
                <w:szCs w:val="18"/>
              </w:rPr>
            </w:pPr>
            <w:r w:rsidRPr="00755C71">
              <w:rPr>
                <w:rFonts w:cs="Arial"/>
                <w:color w:val="000000"/>
                <w:szCs w:val="18"/>
              </w:rPr>
              <w:t>Zip not provided</w:t>
            </w:r>
          </w:p>
        </w:tc>
      </w:tr>
      <w:tr w:rsidR="00C619C2" w14:paraId="10D22DD7"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45BFAC5F" w14:textId="46E914EF" w:rsidR="00C619C2" w:rsidRPr="00755C71" w:rsidRDefault="00C619C2" w:rsidP="00C619C2">
            <w:pPr>
              <w:pStyle w:val="TABLE-BodyText"/>
              <w:jc w:val="center"/>
              <w:rPr>
                <w:rFonts w:cs="Arial"/>
                <w:szCs w:val="18"/>
              </w:rPr>
            </w:pPr>
            <w:r w:rsidRPr="00755C71">
              <w:rPr>
                <w:rFonts w:cs="Arial"/>
                <w:szCs w:val="18"/>
              </w:rPr>
              <w:lastRenderedPageBreak/>
              <w:t>31</w:t>
            </w:r>
          </w:p>
        </w:tc>
        <w:tc>
          <w:tcPr>
            <w:tcW w:w="8280" w:type="dxa"/>
            <w:vAlign w:val="bottom"/>
          </w:tcPr>
          <w:p w14:paraId="654485E9" w14:textId="3B3BDA6C" w:rsidR="00C619C2" w:rsidRPr="00755C71" w:rsidRDefault="00C619C2" w:rsidP="00C619C2">
            <w:pPr>
              <w:pStyle w:val="TABLE-BodyText"/>
              <w:ind w:left="58"/>
              <w:rPr>
                <w:rFonts w:cs="Arial"/>
                <w:szCs w:val="18"/>
              </w:rPr>
            </w:pPr>
            <w:r w:rsidRPr="00755C71">
              <w:rPr>
                <w:rFonts w:cs="Arial"/>
                <w:color w:val="000000"/>
                <w:szCs w:val="18"/>
              </w:rPr>
              <w:t>Zip not 5 or 9 digits</w:t>
            </w:r>
          </w:p>
        </w:tc>
      </w:tr>
      <w:tr w:rsidR="00C619C2" w14:paraId="002658ED"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1195" w:type="dxa"/>
          </w:tcPr>
          <w:p w14:paraId="6A353DB0" w14:textId="76D4FD92" w:rsidR="00C619C2" w:rsidRPr="00755C71" w:rsidRDefault="00C619C2" w:rsidP="00C619C2">
            <w:pPr>
              <w:pStyle w:val="TABLE-BodyText"/>
              <w:jc w:val="center"/>
              <w:rPr>
                <w:rFonts w:cs="Arial"/>
                <w:szCs w:val="18"/>
              </w:rPr>
            </w:pPr>
            <w:r w:rsidRPr="00755C71">
              <w:rPr>
                <w:rFonts w:cs="Arial"/>
                <w:szCs w:val="18"/>
              </w:rPr>
              <w:t>32</w:t>
            </w:r>
          </w:p>
        </w:tc>
        <w:tc>
          <w:tcPr>
            <w:tcW w:w="8280" w:type="dxa"/>
            <w:vAlign w:val="bottom"/>
          </w:tcPr>
          <w:p w14:paraId="178C65B4" w14:textId="023736CE" w:rsidR="00C619C2" w:rsidRPr="00755C71" w:rsidRDefault="00C619C2" w:rsidP="00C619C2">
            <w:pPr>
              <w:pStyle w:val="TABLE-BodyText"/>
              <w:ind w:left="58"/>
              <w:rPr>
                <w:rFonts w:cs="Arial"/>
                <w:szCs w:val="18"/>
              </w:rPr>
            </w:pPr>
            <w:r w:rsidRPr="00755C71">
              <w:rPr>
                <w:rFonts w:cs="Arial"/>
                <w:color w:val="000000"/>
                <w:szCs w:val="18"/>
              </w:rPr>
              <w:t>DOB is greater than current date</w:t>
            </w:r>
          </w:p>
        </w:tc>
      </w:tr>
      <w:tr w:rsidR="00C619C2" w14:paraId="3C8FE1F1"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1195" w:type="dxa"/>
          </w:tcPr>
          <w:p w14:paraId="5A2E27DB" w14:textId="6410C7B1" w:rsidR="00C619C2" w:rsidRPr="00755C71" w:rsidRDefault="00C619C2" w:rsidP="00C619C2">
            <w:pPr>
              <w:pStyle w:val="TABLE-BodyText"/>
              <w:jc w:val="center"/>
              <w:rPr>
                <w:rFonts w:cs="Arial"/>
                <w:szCs w:val="18"/>
              </w:rPr>
            </w:pPr>
            <w:r w:rsidRPr="00755C71">
              <w:rPr>
                <w:rFonts w:cs="Arial"/>
                <w:szCs w:val="18"/>
              </w:rPr>
              <w:t>33</w:t>
            </w:r>
          </w:p>
        </w:tc>
        <w:tc>
          <w:tcPr>
            <w:tcW w:w="8280" w:type="dxa"/>
            <w:vAlign w:val="bottom"/>
          </w:tcPr>
          <w:p w14:paraId="37BBD966" w14:textId="1B3E40F3" w:rsidR="00C619C2" w:rsidRPr="00755C71" w:rsidRDefault="00C619C2" w:rsidP="00C619C2">
            <w:pPr>
              <w:pStyle w:val="TABLE-BodyText"/>
              <w:ind w:left="58"/>
              <w:rPr>
                <w:rFonts w:cs="Arial"/>
                <w:szCs w:val="18"/>
              </w:rPr>
            </w:pPr>
            <w:r w:rsidRPr="00755C71">
              <w:rPr>
                <w:rFonts w:cs="Arial"/>
                <w:color w:val="000000"/>
                <w:szCs w:val="18"/>
              </w:rPr>
              <w:t>DOB is greater than Plan effective date</w:t>
            </w:r>
          </w:p>
        </w:tc>
      </w:tr>
    </w:tbl>
    <w:p w14:paraId="5E3075A6" w14:textId="77777777" w:rsidR="0069702B" w:rsidRDefault="0069702B" w:rsidP="00010457">
      <w:pPr>
        <w:pStyle w:val="BodyText"/>
      </w:pPr>
    </w:p>
    <w:p w14:paraId="79423582" w14:textId="5FB4BBDB" w:rsidR="000A0EBE" w:rsidRDefault="000A0EBE" w:rsidP="000A0EBE">
      <w:pPr>
        <w:pStyle w:val="Heading2"/>
      </w:pPr>
      <w:bookmarkStart w:id="24" w:name="_Toc355963286"/>
      <w:bookmarkStart w:id="25" w:name="_Toc356382074"/>
      <w:bookmarkStart w:id="26" w:name="_Toc355000552"/>
      <w:bookmarkStart w:id="27" w:name="_Toc355015106"/>
      <w:bookmarkStart w:id="28" w:name="_Toc356382075"/>
      <w:bookmarkEnd w:id="24"/>
      <w:bookmarkEnd w:id="25"/>
      <w:bookmarkEnd w:id="26"/>
      <w:bookmarkEnd w:id="27"/>
      <w:r>
        <w:t xml:space="preserve">Cancelation Instructions – </w:t>
      </w:r>
      <w:r w:rsidR="00864B8F">
        <w:t>VT HBE</w:t>
      </w:r>
      <w:r>
        <w:t xml:space="preserve"> to QHP Issuer</w:t>
      </w:r>
      <w:bookmarkEnd w:id="28"/>
    </w:p>
    <w:p w14:paraId="7C0BC7E4" w14:textId="77777777" w:rsidR="000A0EBE" w:rsidRDefault="000A0EBE" w:rsidP="000A0EBE">
      <w:pPr>
        <w:pStyle w:val="BodyText"/>
      </w:pPr>
      <w:r>
        <w:t>An 834 cancelation transaction is used in a situation where specific individual market coverage is cancelled prior to the effective date of enrollment.</w:t>
      </w:r>
    </w:p>
    <w:p w14:paraId="6B0065D8" w14:textId="3397B35A" w:rsidR="000A0EBE" w:rsidRDefault="000A0EBE" w:rsidP="000A0EBE">
      <w:pPr>
        <w:pStyle w:val="BodyText"/>
      </w:pPr>
      <w:r>
        <w:t xml:space="preserve">Enrollment Cancelation Messages will only be sent from the </w:t>
      </w:r>
      <w:r w:rsidR="00864B8F">
        <w:t>VT HBE</w:t>
      </w:r>
      <w:r>
        <w:t xml:space="preserve"> to the QHP Issuer.  </w:t>
      </w:r>
    </w:p>
    <w:p w14:paraId="094FFE97" w14:textId="77777777" w:rsidR="000A0EBE" w:rsidRDefault="000A0EBE" w:rsidP="000A0EBE">
      <w:pPr>
        <w:pStyle w:val="BodyText"/>
      </w:pPr>
      <w:r>
        <w:t>A cancellation can be initiated by the Exchange any time prior to the effective date of the initial coverage.  Situations where the Exchange may cancel an enrollment include an individual getting coverage through an employer prior to the start of coverage, or an individual moving out of a coverage area before coverage is started.</w:t>
      </w:r>
    </w:p>
    <w:p w14:paraId="5CE6A8B7" w14:textId="5DC841A9" w:rsidR="000A0EBE" w:rsidRDefault="000A0EBE" w:rsidP="000A0EBE">
      <w:pPr>
        <w:pStyle w:val="BodyText"/>
      </w:pPr>
      <w:r>
        <w:t xml:space="preserve">In situations where the QHP Issuer needs to cancel coverage prior to the effective date due to death, fraud, or non-payment, the Issuer will contact a representative at the </w:t>
      </w:r>
      <w:r w:rsidR="00864B8F">
        <w:t>VT HBE</w:t>
      </w:r>
      <w:r>
        <w:t xml:space="preserve">, who will initiate the cancelation. </w:t>
      </w:r>
    </w:p>
    <w:p w14:paraId="2137B72F" w14:textId="668BD28C" w:rsidR="006E5C55" w:rsidRDefault="000A0EBE" w:rsidP="000A0EBE">
      <w:pPr>
        <w:pStyle w:val="BodyText"/>
      </w:pPr>
      <w:r>
        <w:t xml:space="preserve">Information specific to the </w:t>
      </w:r>
      <w:r w:rsidR="00864B8F">
        <w:t>VT HBE</w:t>
      </w:r>
      <w:r>
        <w:t xml:space="preserve"> implementation of cancelation transactions is outlined in the following table.</w:t>
      </w:r>
    </w:p>
    <w:p w14:paraId="6CB1E5AC" w14:textId="4065DA24" w:rsidR="00DC3787" w:rsidRPr="00010457" w:rsidRDefault="00DC3787" w:rsidP="00DC3787">
      <w:pPr>
        <w:pStyle w:val="Caption"/>
      </w:pPr>
      <w:bookmarkStart w:id="29" w:name="_Toc356382162"/>
      <w:r>
        <w:t xml:space="preserve">Exhibit </w:t>
      </w:r>
      <w:fldSimple w:instr=" SEQ Exhibit \* ARABIC ">
        <w:r w:rsidR="006928F2">
          <w:rPr>
            <w:noProof/>
          </w:rPr>
          <w:t>8</w:t>
        </w:r>
      </w:fldSimple>
      <w:r>
        <w:t>: Enrollment Cancelation Instructions</w:t>
      </w:r>
      <w:bookmarkEnd w:id="29"/>
    </w:p>
    <w:tbl>
      <w:tblPr>
        <w:tblStyle w:val="TableContemporary"/>
        <w:tblW w:w="0" w:type="auto"/>
        <w:tblLayout w:type="fixed"/>
        <w:tblCellMar>
          <w:top w:w="29" w:type="dxa"/>
          <w:left w:w="115" w:type="dxa"/>
          <w:bottom w:w="29" w:type="dxa"/>
          <w:right w:w="115" w:type="dxa"/>
        </w:tblCellMar>
        <w:tblLook w:val="06A0" w:firstRow="1" w:lastRow="0" w:firstColumn="1" w:lastColumn="0" w:noHBand="1" w:noVBand="1"/>
      </w:tblPr>
      <w:tblGrid>
        <w:gridCol w:w="925"/>
        <w:gridCol w:w="1080"/>
        <w:gridCol w:w="2700"/>
        <w:gridCol w:w="720"/>
        <w:gridCol w:w="4165"/>
      </w:tblGrid>
      <w:tr w:rsidR="00DC3787" w:rsidRPr="005B72E7" w14:paraId="4F8782A4"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FC4DF8E" w14:textId="77777777" w:rsidR="00DC3787" w:rsidRPr="002223AD" w:rsidRDefault="00DC3787" w:rsidP="00D71797">
            <w:pPr>
              <w:pStyle w:val="TableHeader"/>
            </w:pPr>
            <w:r>
              <w:t>Loop</w:t>
            </w:r>
          </w:p>
        </w:tc>
        <w:tc>
          <w:tcPr>
            <w:tcW w:w="1080" w:type="dxa"/>
            <w:tcBorders>
              <w:top w:val="nil"/>
              <w:bottom w:val="single" w:sz="18" w:space="0" w:color="FFFFFF"/>
            </w:tcBorders>
            <w:shd w:val="pct25" w:color="000000" w:fill="FFFFFF"/>
          </w:tcPr>
          <w:p w14:paraId="3EC15654" w14:textId="77777777" w:rsidR="00DC3787" w:rsidRDefault="00DC3787" w:rsidP="00D71797">
            <w:pPr>
              <w:pStyle w:val="TableHeader"/>
            </w:pPr>
            <w:r>
              <w:t>Element</w:t>
            </w:r>
          </w:p>
        </w:tc>
        <w:tc>
          <w:tcPr>
            <w:tcW w:w="2700" w:type="dxa"/>
            <w:tcBorders>
              <w:top w:val="nil"/>
              <w:bottom w:val="single" w:sz="18" w:space="0" w:color="FFFFFF"/>
            </w:tcBorders>
            <w:shd w:val="pct25" w:color="000000" w:fill="FFFFFF"/>
          </w:tcPr>
          <w:p w14:paraId="1A19A537" w14:textId="77777777" w:rsidR="00DC3787" w:rsidRDefault="00DC3787" w:rsidP="00D71797">
            <w:pPr>
              <w:pStyle w:val="TableHeader"/>
            </w:pPr>
            <w:r>
              <w:t>Element Name</w:t>
            </w:r>
          </w:p>
        </w:tc>
        <w:tc>
          <w:tcPr>
            <w:tcW w:w="720" w:type="dxa"/>
            <w:tcBorders>
              <w:top w:val="nil"/>
              <w:bottom w:val="single" w:sz="18" w:space="0" w:color="FFFFFF"/>
            </w:tcBorders>
            <w:shd w:val="pct25" w:color="000000" w:fill="FFFFFF"/>
          </w:tcPr>
          <w:p w14:paraId="64E3FA82" w14:textId="77777777" w:rsidR="00DC3787" w:rsidRPr="002223AD" w:rsidRDefault="00DC3787" w:rsidP="00D71797">
            <w:pPr>
              <w:pStyle w:val="TableHeader"/>
            </w:pPr>
            <w:r>
              <w:t>Code</w:t>
            </w:r>
          </w:p>
        </w:tc>
        <w:tc>
          <w:tcPr>
            <w:tcW w:w="4165" w:type="dxa"/>
            <w:tcBorders>
              <w:top w:val="nil"/>
              <w:bottom w:val="single" w:sz="18" w:space="0" w:color="FFFFFF"/>
            </w:tcBorders>
            <w:shd w:val="pct25" w:color="000000" w:fill="FFFFFF"/>
          </w:tcPr>
          <w:p w14:paraId="190E2AAA" w14:textId="77777777" w:rsidR="00DC3787" w:rsidRPr="002223AD" w:rsidRDefault="00DC3787" w:rsidP="00D71797">
            <w:pPr>
              <w:pStyle w:val="TableHeader"/>
            </w:pPr>
            <w:r>
              <w:t>Instruction</w:t>
            </w:r>
          </w:p>
        </w:tc>
      </w:tr>
      <w:tr w:rsidR="00DC3787" w14:paraId="08DE7701"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CABA0FA" w14:textId="77792D18"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7F4B50A9" w14:textId="7EC3DE96" w:rsidR="00DC3787" w:rsidRPr="00DC3787" w:rsidRDefault="00DC3787" w:rsidP="003B501A">
            <w:pPr>
              <w:pStyle w:val="TABLE-BodyText"/>
              <w:keepNext/>
              <w:rPr>
                <w:rFonts w:cs="Arial"/>
                <w:szCs w:val="18"/>
              </w:rPr>
            </w:pPr>
            <w:r w:rsidRPr="00DC3787">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07626C4B" w14:textId="3B3F1DD9" w:rsidR="00DC3787" w:rsidRPr="00DC3787" w:rsidRDefault="00DC3787" w:rsidP="003B501A">
            <w:pPr>
              <w:pStyle w:val="TABLE-BodyText"/>
              <w:keepNext/>
              <w:rPr>
                <w:rFonts w:cs="Arial"/>
                <w:szCs w:val="18"/>
              </w:rPr>
            </w:pPr>
            <w:r w:rsidRPr="00DC3787">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65E12753" w14:textId="7F68E352"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9AE9032" w14:textId="75E5CAA7"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17945B5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988149D" w14:textId="0B9C7144"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548BAE2A" w14:textId="0BB1F647" w:rsidR="00DC3787" w:rsidRPr="00DC3787" w:rsidRDefault="00DC3787" w:rsidP="003B501A">
            <w:pPr>
              <w:pStyle w:val="TABLE-BodyText"/>
              <w:keepNext/>
              <w:rPr>
                <w:rFonts w:cs="Arial"/>
                <w:szCs w:val="18"/>
              </w:rPr>
            </w:pPr>
            <w:r w:rsidRPr="00DC3787">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0DA56704" w14:textId="4541BA97" w:rsidR="00DC3787" w:rsidRPr="00DC3787" w:rsidRDefault="00DC3787" w:rsidP="003B501A">
            <w:pPr>
              <w:pStyle w:val="TABLE-BodyText"/>
              <w:keepNext/>
              <w:rPr>
                <w:rFonts w:cs="Arial"/>
                <w:szCs w:val="18"/>
              </w:rPr>
            </w:pPr>
            <w:r w:rsidRPr="00DC3787">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1D6DAB32" w14:textId="05A0008F" w:rsidR="00DC3787" w:rsidRPr="00DC3787" w:rsidRDefault="00DC3787" w:rsidP="003B501A">
            <w:pPr>
              <w:pStyle w:val="TABLE-BodyText"/>
              <w:keepNext/>
              <w:rPr>
                <w:rFonts w:cs="Arial"/>
                <w:szCs w:val="18"/>
              </w:rPr>
            </w:pPr>
            <w:r w:rsidRPr="00DC3787">
              <w:rPr>
                <w:rFonts w:cs="Arial"/>
                <w:color w:val="000000"/>
                <w:szCs w:val="18"/>
              </w:rPr>
              <w:t>024</w:t>
            </w:r>
          </w:p>
        </w:tc>
        <w:tc>
          <w:tcPr>
            <w:tcW w:w="4165" w:type="dxa"/>
            <w:tcBorders>
              <w:top w:val="single" w:sz="18" w:space="0" w:color="FFFFFF"/>
              <w:bottom w:val="single" w:sz="18" w:space="0" w:color="FFFFFF"/>
            </w:tcBorders>
            <w:shd w:val="clear" w:color="auto" w:fill="F2F2F2" w:themeFill="background1" w:themeFillShade="F2"/>
          </w:tcPr>
          <w:p w14:paraId="134D4D1F" w14:textId="66422F49" w:rsidR="00DC3787" w:rsidRPr="00DC3787" w:rsidRDefault="00DC3787" w:rsidP="003B501A">
            <w:pPr>
              <w:pStyle w:val="TABLE-BodyText"/>
              <w:keepNext/>
              <w:rPr>
                <w:rFonts w:cs="Arial"/>
                <w:szCs w:val="18"/>
              </w:rPr>
            </w:pPr>
            <w:r w:rsidRPr="00DC3787">
              <w:rPr>
                <w:rFonts w:cs="Arial"/>
                <w:color w:val="000000"/>
                <w:szCs w:val="18"/>
              </w:rPr>
              <w:t>"Cancellation or Termination"</w:t>
            </w:r>
          </w:p>
        </w:tc>
      </w:tr>
      <w:tr w:rsidR="00DC3787" w14:paraId="1949A77A"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318080C8" w14:textId="141CEC59"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29D93546" w14:textId="34A3CA3B" w:rsidR="00DC3787" w:rsidRPr="00DC3787" w:rsidRDefault="00DC3787" w:rsidP="00D71797">
            <w:pPr>
              <w:pStyle w:val="TABLE-BodyText"/>
              <w:rPr>
                <w:rFonts w:cs="Arial"/>
                <w:szCs w:val="18"/>
              </w:rPr>
            </w:pPr>
            <w:r w:rsidRPr="00DC3787">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0CDD9640" w14:textId="0A92003F" w:rsidR="00DC3787" w:rsidRPr="00DC3787" w:rsidRDefault="00DC3787" w:rsidP="00D71797">
            <w:pPr>
              <w:pStyle w:val="TABLE-BodyText"/>
              <w:rPr>
                <w:rFonts w:cs="Arial"/>
                <w:szCs w:val="18"/>
              </w:rPr>
            </w:pPr>
            <w:r w:rsidRPr="00DC3787">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2BD9C43B" w14:textId="1E2016F4"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5C49E100" w14:textId="40EFB459" w:rsidR="00DC3787" w:rsidRPr="00DC3787" w:rsidRDefault="00DC3787" w:rsidP="00D71797">
            <w:pPr>
              <w:pStyle w:val="TABLE-BodyText"/>
              <w:rPr>
                <w:rFonts w:cs="Arial"/>
                <w:szCs w:val="18"/>
              </w:rPr>
            </w:pPr>
            <w:r>
              <w:rPr>
                <w:rFonts w:cs="Arial"/>
                <w:color w:val="000000"/>
                <w:szCs w:val="18"/>
              </w:rPr>
              <w:t xml:space="preserve">Any valid Maintenance </w:t>
            </w:r>
            <w:r w:rsidRPr="00DC3787">
              <w:rPr>
                <w:rFonts w:cs="Arial"/>
                <w:color w:val="000000"/>
                <w:szCs w:val="18"/>
              </w:rPr>
              <w:t>Reason Code may be used.</w:t>
            </w:r>
          </w:p>
        </w:tc>
      </w:tr>
      <w:tr w:rsidR="00DC3787" w14:paraId="05E69F8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F6BFBF2" w14:textId="0F10B878"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2CAD517A" w14:textId="0F818520"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101B71A4" w14:textId="76DCD292" w:rsidR="00DC3787" w:rsidRPr="00DC3787" w:rsidRDefault="00DC3787" w:rsidP="003B501A">
            <w:pPr>
              <w:pStyle w:val="TABLE-BodyText"/>
              <w:keepNext/>
              <w:rPr>
                <w:rFonts w:cs="Arial"/>
                <w:szCs w:val="18"/>
              </w:rPr>
            </w:pPr>
            <w:r w:rsidRPr="00DC3787">
              <w:rPr>
                <w:rFonts w:cs="Arial"/>
                <w:color w:val="000000"/>
                <w:szCs w:val="18"/>
              </w:rPr>
              <w:t>Subscriber Identifier</w:t>
            </w:r>
          </w:p>
        </w:tc>
        <w:tc>
          <w:tcPr>
            <w:tcW w:w="720" w:type="dxa"/>
            <w:tcBorders>
              <w:top w:val="single" w:sz="18" w:space="0" w:color="FFFFFF"/>
              <w:bottom w:val="single" w:sz="18" w:space="0" w:color="FFFFFF"/>
            </w:tcBorders>
            <w:shd w:val="clear" w:color="auto" w:fill="BFBFBF" w:themeFill="background1" w:themeFillShade="BF"/>
          </w:tcPr>
          <w:p w14:paraId="07E35C86" w14:textId="108722DA"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38614025" w14:textId="2B50C9C2"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3B2BD954"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ECDE062" w14:textId="5558D2AB"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B25F13C" w14:textId="4B96D6FE" w:rsidR="00DC3787" w:rsidRPr="00DC3787" w:rsidRDefault="00DC3787" w:rsidP="00D71797">
            <w:pPr>
              <w:pStyle w:val="TABLE-BodyText"/>
              <w:rPr>
                <w:rFonts w:cs="Arial"/>
                <w:szCs w:val="18"/>
              </w:rPr>
            </w:pPr>
            <w:r w:rsidRPr="00DC3787">
              <w:rPr>
                <w:rFonts w:cs="Arial"/>
                <w:color w:val="000000"/>
                <w:szCs w:val="18"/>
              </w:rPr>
              <w:t>REF02</w:t>
            </w:r>
          </w:p>
        </w:tc>
        <w:tc>
          <w:tcPr>
            <w:tcW w:w="2700" w:type="dxa"/>
            <w:tcBorders>
              <w:top w:val="single" w:sz="18" w:space="0" w:color="FFFFFF"/>
              <w:bottom w:val="single" w:sz="18" w:space="0" w:color="FFFFFF"/>
            </w:tcBorders>
            <w:shd w:val="clear" w:color="auto" w:fill="F2F2F2" w:themeFill="background1" w:themeFillShade="F2"/>
          </w:tcPr>
          <w:p w14:paraId="19A45847" w14:textId="74C2A530" w:rsidR="00DC3787" w:rsidRPr="00DC3787" w:rsidRDefault="00DC3787" w:rsidP="00D71797">
            <w:pPr>
              <w:pStyle w:val="TABLE-BodyText"/>
              <w:rPr>
                <w:rFonts w:cs="Arial"/>
                <w:szCs w:val="18"/>
              </w:rPr>
            </w:pPr>
            <w:r w:rsidRPr="00DC3787">
              <w:rPr>
                <w:rFonts w:cs="Arial"/>
                <w:color w:val="000000"/>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50DB483A" w14:textId="6A481740"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76EA7E6" w14:textId="6AB0D2FB" w:rsidR="00DC3787" w:rsidRPr="00DC3787" w:rsidRDefault="00DC3787" w:rsidP="00D71797">
            <w:pPr>
              <w:pStyle w:val="TABLE-BodyText"/>
              <w:rPr>
                <w:rFonts w:cs="Arial"/>
                <w:szCs w:val="18"/>
              </w:rPr>
            </w:pPr>
            <w:r w:rsidRPr="00DC3787">
              <w:rPr>
                <w:rFonts w:cs="Arial"/>
                <w:color w:val="000000"/>
                <w:szCs w:val="18"/>
              </w:rPr>
              <w:t>The Exchange Assigned ID of the primary coverage person.</w:t>
            </w:r>
          </w:p>
        </w:tc>
      </w:tr>
      <w:tr w:rsidR="00DC3787" w14:paraId="763E3E5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ABA75D3" w14:textId="6E371276"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6E46ECAD" w14:textId="51CC2C2E"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31F29E90" w14:textId="20C7CF88" w:rsidR="00DC3787" w:rsidRPr="00DC3787" w:rsidRDefault="00DC3787" w:rsidP="003B501A">
            <w:pPr>
              <w:pStyle w:val="TABLE-BodyText"/>
              <w:keepNext/>
              <w:rPr>
                <w:rFonts w:cs="Arial"/>
                <w:szCs w:val="18"/>
              </w:rPr>
            </w:pPr>
            <w:r w:rsidRPr="00DC3787">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43B9BB93" w14:textId="2C7160AF"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75DD842" w14:textId="1496EFF8" w:rsidR="00DC3787" w:rsidRPr="00DC3787" w:rsidRDefault="00DC3787" w:rsidP="003B501A">
            <w:pPr>
              <w:pStyle w:val="TABLE-BodyText"/>
              <w:keepNext/>
              <w:rPr>
                <w:rFonts w:cs="Arial"/>
                <w:szCs w:val="18"/>
              </w:rPr>
            </w:pPr>
            <w:r w:rsidRPr="00DC3787">
              <w:rPr>
                <w:rFonts w:cs="Arial"/>
                <w:color w:val="000000"/>
                <w:szCs w:val="18"/>
              </w:rPr>
              <w:t>Transmit The IDs shown below when they were present on the Initial Enrollment</w:t>
            </w:r>
          </w:p>
        </w:tc>
      </w:tr>
      <w:tr w:rsidR="00DC3787" w14:paraId="73361D9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0FF7F0B" w14:textId="7D80C120"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4B9B831" w14:textId="4F7DE621" w:rsidR="00DC3787" w:rsidRPr="00DC3787" w:rsidRDefault="00DC3787" w:rsidP="00D71797">
            <w:pPr>
              <w:pStyle w:val="TABLE-BodyText"/>
              <w:rPr>
                <w:rFonts w:cs="Arial"/>
                <w:szCs w:val="18"/>
              </w:rPr>
            </w:pPr>
            <w:r w:rsidRPr="00DC3787">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33DBF88F" w14:textId="2BF2636B" w:rsidR="00DC3787" w:rsidRPr="00DC3787" w:rsidRDefault="00DC3787" w:rsidP="00D71797">
            <w:pPr>
              <w:pStyle w:val="TABLE-BodyText"/>
              <w:rPr>
                <w:rFonts w:cs="Arial"/>
                <w:szCs w:val="18"/>
              </w:rPr>
            </w:pPr>
            <w:r w:rsidRPr="00DC3787">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18DB47BD" w14:textId="0CDCDB23" w:rsidR="00DC3787" w:rsidRPr="00DC3787" w:rsidRDefault="00DC3787" w:rsidP="00D71797">
            <w:pPr>
              <w:pStyle w:val="TABLE-BodyText"/>
              <w:rPr>
                <w:rFonts w:cs="Arial"/>
                <w:szCs w:val="18"/>
              </w:rPr>
            </w:pPr>
            <w:r w:rsidRPr="00DC3787">
              <w:rPr>
                <w:rFonts w:cs="Arial"/>
                <w:color w:val="000000"/>
                <w:szCs w:val="18"/>
              </w:rPr>
              <w:t>17</w:t>
            </w:r>
            <w:r w:rsidRPr="00DC3787">
              <w:rPr>
                <w:rFonts w:cs="Arial"/>
                <w:color w:val="000000"/>
                <w:szCs w:val="18"/>
              </w:rPr>
              <w:br/>
            </w:r>
            <w:r w:rsidRPr="00DC3787">
              <w:rPr>
                <w:rFonts w:cs="Arial"/>
                <w:color w:val="000000"/>
                <w:szCs w:val="18"/>
              </w:rPr>
              <w:br/>
            </w:r>
            <w:r w:rsidRPr="00DC3787">
              <w:rPr>
                <w:rFonts w:cs="Arial"/>
                <w:color w:val="000000"/>
                <w:szCs w:val="18"/>
              </w:rPr>
              <w:br/>
              <w:t>23</w:t>
            </w:r>
          </w:p>
        </w:tc>
        <w:tc>
          <w:tcPr>
            <w:tcW w:w="4165" w:type="dxa"/>
            <w:tcBorders>
              <w:top w:val="single" w:sz="18" w:space="0" w:color="FFFFFF"/>
              <w:bottom w:val="single" w:sz="18" w:space="0" w:color="FFFFFF"/>
            </w:tcBorders>
            <w:shd w:val="clear" w:color="auto" w:fill="F2F2F2" w:themeFill="background1" w:themeFillShade="F2"/>
          </w:tcPr>
          <w:p w14:paraId="2F5BE392" w14:textId="0FCF8A56" w:rsidR="00DC3787" w:rsidRPr="00DC3787" w:rsidRDefault="00DC3787" w:rsidP="00D71797">
            <w:pPr>
              <w:pStyle w:val="TABLE-BodyText"/>
              <w:rPr>
                <w:rFonts w:cs="Arial"/>
                <w:szCs w:val="18"/>
              </w:rPr>
            </w:pPr>
            <w:r w:rsidRPr="00DC3787">
              <w:rPr>
                <w:rFonts w:cs="Arial"/>
                <w:color w:val="000000"/>
                <w:szCs w:val="18"/>
              </w:rPr>
              <w:t>When the Exchange Assigned Member ID is conveyed in REF02.</w:t>
            </w:r>
            <w:r w:rsidRPr="00DC3787">
              <w:rPr>
                <w:rFonts w:cs="Arial"/>
                <w:color w:val="000000"/>
                <w:szCs w:val="18"/>
              </w:rPr>
              <w:br/>
            </w:r>
            <w:r w:rsidRPr="00DC3787">
              <w:rPr>
                <w:rFonts w:cs="Arial"/>
                <w:color w:val="000000"/>
                <w:szCs w:val="18"/>
              </w:rPr>
              <w:br/>
              <w:t>When the QHP Issuer Assigned Member ID is conveyed in REF02.</w:t>
            </w:r>
          </w:p>
        </w:tc>
      </w:tr>
      <w:tr w:rsidR="00DC3787" w14:paraId="0B03892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97F74EE" w14:textId="27FAB6B2" w:rsidR="00DC3787" w:rsidRPr="00DC3787" w:rsidRDefault="00DC3787" w:rsidP="003B501A">
            <w:pPr>
              <w:pStyle w:val="TABLE-BodyText"/>
              <w:keepNext/>
              <w:rPr>
                <w:rFonts w:cs="Arial"/>
                <w:szCs w:val="18"/>
              </w:rPr>
            </w:pPr>
            <w:r w:rsidRPr="00DC3787">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59B5BFFA" w14:textId="583FA002" w:rsidR="00DC3787" w:rsidRPr="00DC3787" w:rsidRDefault="00DC3787" w:rsidP="003B501A">
            <w:pPr>
              <w:pStyle w:val="TABLE-BodyText"/>
              <w:keepNext/>
              <w:rPr>
                <w:rFonts w:cs="Arial"/>
                <w:szCs w:val="18"/>
              </w:rPr>
            </w:pPr>
            <w:r w:rsidRPr="00DC3787">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2C92BAC7" w14:textId="1BEA424C" w:rsidR="00DC3787" w:rsidRPr="00DC3787" w:rsidRDefault="00DC3787" w:rsidP="003B501A">
            <w:pPr>
              <w:pStyle w:val="TABLE-BodyText"/>
              <w:keepNext/>
              <w:rPr>
                <w:rFonts w:cs="Arial"/>
                <w:szCs w:val="18"/>
              </w:rPr>
            </w:pPr>
            <w:r w:rsidRPr="00DC3787">
              <w:rPr>
                <w:rFonts w:cs="Arial"/>
                <w:color w:val="000000"/>
                <w:szCs w:val="18"/>
              </w:rPr>
              <w:t>Member Level Dates</w:t>
            </w:r>
          </w:p>
        </w:tc>
        <w:tc>
          <w:tcPr>
            <w:tcW w:w="720" w:type="dxa"/>
            <w:tcBorders>
              <w:top w:val="single" w:sz="18" w:space="0" w:color="FFFFFF"/>
              <w:bottom w:val="single" w:sz="18" w:space="0" w:color="FFFFFF"/>
            </w:tcBorders>
            <w:shd w:val="clear" w:color="auto" w:fill="BFBFBF" w:themeFill="background1" w:themeFillShade="BF"/>
          </w:tcPr>
          <w:p w14:paraId="14143FC9" w14:textId="04FE21B9"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7DFAD2D" w14:textId="24606DF5"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77E9CEB4"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300475B" w14:textId="226708E0"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CBE6DBC" w14:textId="65CC4E0B" w:rsidR="00DC3787" w:rsidRPr="00DC3787" w:rsidRDefault="00DC3787" w:rsidP="003B501A">
            <w:pPr>
              <w:pStyle w:val="TABLE-BodyText"/>
              <w:keepNext/>
              <w:rPr>
                <w:rFonts w:cs="Arial"/>
                <w:szCs w:val="18"/>
              </w:rPr>
            </w:pPr>
            <w:r w:rsidRPr="00DC3787">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6084B2EA" w14:textId="69DADF93" w:rsidR="00DC3787" w:rsidRPr="00DC3787" w:rsidRDefault="00DC3787" w:rsidP="003B501A">
            <w:pPr>
              <w:pStyle w:val="TABLE-BodyText"/>
              <w:keepNext/>
              <w:rPr>
                <w:rFonts w:cs="Arial"/>
                <w:szCs w:val="18"/>
              </w:rPr>
            </w:pPr>
            <w:r w:rsidRPr="00DC3787">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5DD0B151" w14:textId="0CBFF39B" w:rsidR="00DC3787" w:rsidRPr="00DC3787" w:rsidRDefault="00DC3787" w:rsidP="003B501A">
            <w:pPr>
              <w:pStyle w:val="TABLE-BodyText"/>
              <w:keepNext/>
              <w:rPr>
                <w:rFonts w:cs="Arial"/>
                <w:szCs w:val="18"/>
              </w:rPr>
            </w:pPr>
            <w:r w:rsidRPr="00DC3787">
              <w:rPr>
                <w:rFonts w:cs="Arial"/>
                <w:color w:val="000000"/>
                <w:szCs w:val="18"/>
              </w:rPr>
              <w:t>357</w:t>
            </w:r>
          </w:p>
        </w:tc>
        <w:tc>
          <w:tcPr>
            <w:tcW w:w="4165" w:type="dxa"/>
            <w:tcBorders>
              <w:top w:val="single" w:sz="18" w:space="0" w:color="FFFFFF"/>
              <w:bottom w:val="single" w:sz="18" w:space="0" w:color="FFFFFF"/>
            </w:tcBorders>
            <w:shd w:val="clear" w:color="auto" w:fill="F2F2F2" w:themeFill="background1" w:themeFillShade="F2"/>
          </w:tcPr>
          <w:p w14:paraId="2A2F695D" w14:textId="3AF135AF" w:rsidR="00DC3787" w:rsidRPr="00DC3787" w:rsidRDefault="00DC3787" w:rsidP="003B501A">
            <w:pPr>
              <w:pStyle w:val="TABLE-BodyText"/>
              <w:keepNext/>
              <w:rPr>
                <w:rFonts w:cs="Arial"/>
                <w:szCs w:val="18"/>
              </w:rPr>
            </w:pPr>
            <w:r w:rsidRPr="00DC3787">
              <w:rPr>
                <w:rFonts w:cs="Arial"/>
                <w:color w:val="000000"/>
                <w:szCs w:val="18"/>
              </w:rPr>
              <w:t>Eligibility End Date</w:t>
            </w:r>
          </w:p>
        </w:tc>
      </w:tr>
      <w:tr w:rsidR="00DC3787" w14:paraId="29268D92"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C259413" w14:textId="52A55323"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8AE5F4A" w14:textId="2B735A61" w:rsidR="00DC3787" w:rsidRPr="00DC3787" w:rsidRDefault="00DC3787" w:rsidP="00D71797">
            <w:pPr>
              <w:pStyle w:val="TABLE-BodyText"/>
              <w:rPr>
                <w:rFonts w:cs="Arial"/>
                <w:szCs w:val="18"/>
              </w:rPr>
            </w:pPr>
            <w:r w:rsidRPr="00DC3787">
              <w:rPr>
                <w:rFonts w:cs="Arial"/>
                <w:color w:val="000000"/>
                <w:szCs w:val="18"/>
              </w:rPr>
              <w:t>DTP03</w:t>
            </w:r>
          </w:p>
        </w:tc>
        <w:tc>
          <w:tcPr>
            <w:tcW w:w="2700" w:type="dxa"/>
            <w:tcBorders>
              <w:top w:val="single" w:sz="18" w:space="0" w:color="FFFFFF"/>
              <w:bottom w:val="single" w:sz="18" w:space="0" w:color="FFFFFF"/>
            </w:tcBorders>
            <w:shd w:val="clear" w:color="auto" w:fill="F2F2F2" w:themeFill="background1" w:themeFillShade="F2"/>
          </w:tcPr>
          <w:p w14:paraId="048A882E" w14:textId="035F0DF7" w:rsidR="00DC3787" w:rsidRPr="00DC3787" w:rsidRDefault="00DC3787" w:rsidP="00D71797">
            <w:pPr>
              <w:pStyle w:val="TABLE-BodyText"/>
              <w:rPr>
                <w:rFonts w:cs="Arial"/>
                <w:szCs w:val="18"/>
              </w:rPr>
            </w:pPr>
            <w:r w:rsidRPr="00DC3787">
              <w:rPr>
                <w:rFonts w:cs="Arial"/>
                <w:color w:val="000000"/>
                <w:szCs w:val="18"/>
              </w:rPr>
              <w:t>Status Information Effective Date</w:t>
            </w:r>
          </w:p>
        </w:tc>
        <w:tc>
          <w:tcPr>
            <w:tcW w:w="720" w:type="dxa"/>
            <w:tcBorders>
              <w:top w:val="single" w:sz="18" w:space="0" w:color="FFFFFF"/>
              <w:bottom w:val="single" w:sz="18" w:space="0" w:color="FFFFFF"/>
            </w:tcBorders>
            <w:shd w:val="clear" w:color="auto" w:fill="F2F2F2" w:themeFill="background1" w:themeFillShade="F2"/>
          </w:tcPr>
          <w:p w14:paraId="51970E92" w14:textId="70A75E39"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2B16EA48" w14:textId="5FD691F6" w:rsidR="00DC3787" w:rsidRPr="00DC3787" w:rsidRDefault="00DC3787" w:rsidP="00D71797">
            <w:pPr>
              <w:pStyle w:val="TABLE-BodyText"/>
              <w:rPr>
                <w:rFonts w:cs="Arial"/>
                <w:szCs w:val="18"/>
              </w:rPr>
            </w:pPr>
            <w:r w:rsidRPr="00DC3787">
              <w:rPr>
                <w:rFonts w:cs="Arial"/>
                <w:color w:val="000000"/>
                <w:szCs w:val="18"/>
              </w:rPr>
              <w:t>The eligibility end date of the termination must be transmitted.</w:t>
            </w:r>
          </w:p>
        </w:tc>
      </w:tr>
      <w:tr w:rsidR="00DC3787" w14:paraId="2929C0D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4C86BBCB" w14:textId="45AA81E1" w:rsidR="00DC3787" w:rsidRPr="00DC3787" w:rsidRDefault="00DC3787" w:rsidP="003B501A">
            <w:pPr>
              <w:pStyle w:val="TABLE-BodyText"/>
              <w:keepNext/>
              <w:rPr>
                <w:rFonts w:cs="Arial"/>
                <w:szCs w:val="18"/>
              </w:rPr>
            </w:pPr>
            <w:r w:rsidRPr="00DC3787">
              <w:rPr>
                <w:rFonts w:cs="Arial"/>
                <w:color w:val="000000"/>
                <w:szCs w:val="18"/>
              </w:rPr>
              <w:lastRenderedPageBreak/>
              <w:t>2300</w:t>
            </w:r>
          </w:p>
        </w:tc>
        <w:tc>
          <w:tcPr>
            <w:tcW w:w="1080" w:type="dxa"/>
            <w:tcBorders>
              <w:top w:val="single" w:sz="18" w:space="0" w:color="FFFFFF"/>
              <w:bottom w:val="single" w:sz="18" w:space="0" w:color="FFFFFF"/>
            </w:tcBorders>
            <w:shd w:val="clear" w:color="auto" w:fill="BFBFBF" w:themeFill="background1" w:themeFillShade="BF"/>
          </w:tcPr>
          <w:p w14:paraId="67DF4764" w14:textId="394563B7" w:rsidR="00DC3787" w:rsidRPr="00DC3787" w:rsidRDefault="00DC3787" w:rsidP="003B501A">
            <w:pPr>
              <w:pStyle w:val="TABLE-BodyText"/>
              <w:keepNext/>
              <w:rPr>
                <w:rFonts w:cs="Arial"/>
                <w:szCs w:val="18"/>
              </w:rPr>
            </w:pPr>
            <w:r w:rsidRPr="00DC3787">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7BC2AFB3" w14:textId="360F2831" w:rsidR="00DC3787" w:rsidRPr="00DC3787" w:rsidRDefault="00DC3787" w:rsidP="003B501A">
            <w:pPr>
              <w:pStyle w:val="TABLE-BodyText"/>
              <w:keepNext/>
              <w:rPr>
                <w:rFonts w:cs="Arial"/>
                <w:szCs w:val="18"/>
              </w:rPr>
            </w:pPr>
            <w:r w:rsidRPr="00DC3787">
              <w:rPr>
                <w:rFonts w:cs="Arial"/>
                <w:color w:val="000000"/>
                <w:szCs w:val="18"/>
              </w:rPr>
              <w:t>Health Coverage</w:t>
            </w:r>
            <w:r w:rsidRPr="00DC3787">
              <w:rPr>
                <w:rFonts w:cs="Arial"/>
                <w:color w:val="000000"/>
                <w:szCs w:val="18"/>
              </w:rPr>
              <w:br/>
              <w:t>Dates</w:t>
            </w:r>
          </w:p>
        </w:tc>
        <w:tc>
          <w:tcPr>
            <w:tcW w:w="720" w:type="dxa"/>
            <w:tcBorders>
              <w:top w:val="single" w:sz="18" w:space="0" w:color="FFFFFF"/>
              <w:bottom w:val="single" w:sz="18" w:space="0" w:color="FFFFFF"/>
            </w:tcBorders>
            <w:shd w:val="clear" w:color="auto" w:fill="BFBFBF" w:themeFill="background1" w:themeFillShade="BF"/>
          </w:tcPr>
          <w:p w14:paraId="76DB6733" w14:textId="7E85A8ED"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A13156C" w14:textId="68AE9716"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213E8EB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33974335" w14:textId="0CE7251A"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CFA1667" w14:textId="1A86FE76" w:rsidR="00DC3787" w:rsidRPr="00DC3787" w:rsidRDefault="00DC3787" w:rsidP="00D71797">
            <w:pPr>
              <w:pStyle w:val="TABLE-BodyText"/>
              <w:rPr>
                <w:rFonts w:cs="Arial"/>
                <w:szCs w:val="18"/>
              </w:rPr>
            </w:pPr>
            <w:r w:rsidRPr="00DC3787">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313A5891" w14:textId="47DCA831" w:rsidR="00DC3787" w:rsidRPr="00DC3787" w:rsidRDefault="00DC3787" w:rsidP="00D71797">
            <w:pPr>
              <w:pStyle w:val="TABLE-BodyText"/>
              <w:rPr>
                <w:rFonts w:cs="Arial"/>
                <w:szCs w:val="18"/>
              </w:rPr>
            </w:pPr>
            <w:r w:rsidRPr="00DC3787">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266482C7" w14:textId="772D49E5" w:rsidR="00DC3787" w:rsidRPr="00DC3787" w:rsidRDefault="00DC3787" w:rsidP="00D71797">
            <w:pPr>
              <w:pStyle w:val="TABLE-BodyText"/>
              <w:rPr>
                <w:rFonts w:cs="Arial"/>
                <w:szCs w:val="18"/>
              </w:rPr>
            </w:pPr>
            <w:r w:rsidRPr="00DC3787">
              <w:rPr>
                <w:rFonts w:cs="Arial"/>
                <w:color w:val="000000"/>
                <w:szCs w:val="18"/>
              </w:rPr>
              <w:t>349</w:t>
            </w:r>
          </w:p>
        </w:tc>
        <w:tc>
          <w:tcPr>
            <w:tcW w:w="4165" w:type="dxa"/>
            <w:tcBorders>
              <w:top w:val="single" w:sz="18" w:space="0" w:color="FFFFFF"/>
              <w:bottom w:val="single" w:sz="18" w:space="0" w:color="FFFFFF"/>
            </w:tcBorders>
            <w:shd w:val="clear" w:color="auto" w:fill="F2F2F2" w:themeFill="background1" w:themeFillShade="F2"/>
          </w:tcPr>
          <w:p w14:paraId="78F9C66F" w14:textId="1F78DE30" w:rsidR="00DC3787" w:rsidRPr="00DC3787" w:rsidRDefault="00DC3787" w:rsidP="00D71797">
            <w:pPr>
              <w:pStyle w:val="TABLE-BodyText"/>
              <w:rPr>
                <w:rFonts w:cs="Arial"/>
                <w:szCs w:val="18"/>
              </w:rPr>
            </w:pPr>
            <w:r w:rsidRPr="00DC3787">
              <w:rPr>
                <w:rFonts w:cs="Arial"/>
                <w:color w:val="000000"/>
                <w:szCs w:val="18"/>
              </w:rPr>
              <w:t>Benefit End Date</w:t>
            </w:r>
          </w:p>
        </w:tc>
      </w:tr>
      <w:tr w:rsidR="00DC3787" w14:paraId="6A66514E"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9274C7" w14:textId="25E99F9D" w:rsidR="00DC3787" w:rsidRPr="00DC3787" w:rsidRDefault="00DC3787" w:rsidP="00D71797">
            <w:pPr>
              <w:pStyle w:val="TABLE-BodyText"/>
              <w:rPr>
                <w:rFonts w:cs="Arial"/>
                <w:szCs w:val="18"/>
              </w:rPr>
            </w:pPr>
            <w:r w:rsidRPr="00DC3787">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2096BE00" w14:textId="0E9D2274" w:rsidR="00DC3787" w:rsidRPr="00DC3787" w:rsidRDefault="00DC3787" w:rsidP="00D71797">
            <w:pPr>
              <w:pStyle w:val="TABLE-BodyText"/>
              <w:rPr>
                <w:rFonts w:cs="Arial"/>
                <w:szCs w:val="18"/>
              </w:rPr>
            </w:pPr>
            <w:r w:rsidRPr="00DC3787">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5203D952" w14:textId="3D3F7C81" w:rsidR="00DC3787" w:rsidRPr="00DC3787" w:rsidRDefault="00DC3787" w:rsidP="00D71797">
            <w:pPr>
              <w:pStyle w:val="TABLE-BodyText"/>
              <w:rPr>
                <w:rFonts w:cs="Arial"/>
                <w:szCs w:val="18"/>
              </w:rPr>
            </w:pPr>
            <w:r w:rsidRPr="00DC3787">
              <w:rPr>
                <w:rFonts w:cs="Arial"/>
                <w:color w:val="000000"/>
                <w:szCs w:val="18"/>
              </w:rPr>
              <w:t>Member Reporting</w:t>
            </w:r>
            <w:r w:rsidRPr="00DC3787">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78B4F807" w14:textId="47983BD3"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519C0B32" w14:textId="363BFB20" w:rsidR="00DC3787" w:rsidRPr="00DC3787" w:rsidRDefault="00DC3787" w:rsidP="00D71797">
            <w:pPr>
              <w:pStyle w:val="TABLE-BodyText"/>
              <w:rPr>
                <w:rFonts w:cs="Arial"/>
                <w:szCs w:val="18"/>
              </w:rPr>
            </w:pPr>
            <w:proofErr w:type="gramStart"/>
            <w:r w:rsidRPr="00DC3787">
              <w:rPr>
                <w:rFonts w:cs="Arial"/>
                <w:color w:val="000000"/>
                <w:szCs w:val="18"/>
              </w:rPr>
              <w:t>One iteration</w:t>
            </w:r>
            <w:proofErr w:type="gramEnd"/>
            <w:r w:rsidRPr="00DC3787">
              <w:rPr>
                <w:rFonts w:cs="Arial"/>
                <w:color w:val="000000"/>
                <w:szCs w:val="18"/>
              </w:rPr>
              <w:t xml:space="preserve"> of this loop is required for all</w:t>
            </w:r>
            <w:r w:rsidRPr="00DC3787">
              <w:rPr>
                <w:rFonts w:cs="Arial"/>
                <w:color w:val="000000"/>
                <w:szCs w:val="18"/>
              </w:rPr>
              <w:br/>
              <w:t>cancellations.</w:t>
            </w:r>
          </w:p>
        </w:tc>
      </w:tr>
      <w:tr w:rsidR="00DC3787" w14:paraId="7E922B54"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2A9BCF" w14:textId="361DBC90" w:rsidR="00DC3787" w:rsidRPr="00DC3787" w:rsidRDefault="00DC3787" w:rsidP="003B501A">
            <w:pPr>
              <w:pStyle w:val="TABLE-BodyText"/>
              <w:keepNext/>
              <w:rPr>
                <w:rFonts w:cs="Arial"/>
                <w:szCs w:val="18"/>
              </w:rPr>
            </w:pPr>
            <w:r w:rsidRPr="00DC3787">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10A820B4" w14:textId="2DD7B429" w:rsidR="00DC3787" w:rsidRPr="00DC3787" w:rsidRDefault="00DC3787" w:rsidP="003B501A">
            <w:pPr>
              <w:pStyle w:val="TABLE-BodyText"/>
              <w:keepNext/>
              <w:rPr>
                <w:rFonts w:cs="Arial"/>
                <w:szCs w:val="18"/>
              </w:rPr>
            </w:pPr>
            <w:r w:rsidRPr="00DC3787">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1CFB5E54" w14:textId="47274630" w:rsidR="00DC3787" w:rsidRPr="00DC3787" w:rsidRDefault="00DC3787" w:rsidP="003B501A">
            <w:pPr>
              <w:pStyle w:val="TABLE-BodyText"/>
              <w:keepNext/>
              <w:rPr>
                <w:rFonts w:cs="Arial"/>
                <w:szCs w:val="18"/>
              </w:rPr>
            </w:pPr>
            <w:r w:rsidRPr="00DC3787">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725E742F" w14:textId="48BC693E"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C9C2DB4" w14:textId="7F1E4623" w:rsidR="00DC3787" w:rsidRPr="00DC3787" w:rsidRDefault="00DC3787" w:rsidP="003B501A">
            <w:pPr>
              <w:pStyle w:val="TABLE-BodyText"/>
              <w:keepNext/>
              <w:rPr>
                <w:rFonts w:cs="Arial"/>
                <w:szCs w:val="18"/>
              </w:rPr>
            </w:pPr>
            <w:r w:rsidRPr="00DC3787">
              <w:rPr>
                <w:rFonts w:cs="Arial"/>
                <w:color w:val="000000"/>
                <w:szCs w:val="18"/>
              </w:rPr>
              <w:t>See Sections 9.5 and 9.6 of the CMS guide for explicit instructions related to the 2750 loop.</w:t>
            </w:r>
          </w:p>
        </w:tc>
      </w:tr>
      <w:tr w:rsidR="00DC3787" w14:paraId="1FC11BEA"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2F8F6E5" w14:textId="4775AC05"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4246DFA" w14:textId="085506AC" w:rsidR="00DC3787" w:rsidRPr="00DC3787" w:rsidRDefault="00DC3787" w:rsidP="00D71797">
            <w:pPr>
              <w:pStyle w:val="TABLE-BodyText"/>
              <w:rPr>
                <w:rFonts w:cs="Arial"/>
                <w:szCs w:val="18"/>
              </w:rPr>
            </w:pPr>
            <w:r w:rsidRPr="00DC3787">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349C1844" w14:textId="40EDB992" w:rsidR="00DC3787" w:rsidRPr="00DC3787" w:rsidRDefault="00DC3787" w:rsidP="00D71797">
            <w:pPr>
              <w:pStyle w:val="TABLE-BodyText"/>
              <w:rPr>
                <w:rFonts w:cs="Arial"/>
                <w:szCs w:val="18"/>
              </w:rPr>
            </w:pPr>
            <w:r w:rsidRPr="00DC3787">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635BB9B3" w14:textId="7AF4DBA5"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50EFEF6D" w14:textId="1E9B3F55" w:rsidR="00DC3787" w:rsidRPr="00DC3787" w:rsidRDefault="00DC3787" w:rsidP="00D71797">
            <w:pPr>
              <w:pStyle w:val="TABLE-BodyText"/>
              <w:rPr>
                <w:rFonts w:cs="Arial"/>
                <w:szCs w:val="18"/>
              </w:rPr>
            </w:pPr>
            <w:r w:rsidRPr="00DC3787">
              <w:rPr>
                <w:rFonts w:cs="Arial"/>
                <w:color w:val="000000"/>
                <w:szCs w:val="18"/>
              </w:rPr>
              <w:t>"ADDL MAINT REASON"</w:t>
            </w:r>
          </w:p>
        </w:tc>
      </w:tr>
      <w:tr w:rsidR="00DC3787" w14:paraId="018C7D6A"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136679B4" w14:textId="44D9530E" w:rsidR="00DC3787" w:rsidRPr="00DC3787" w:rsidRDefault="00DC3787" w:rsidP="003B501A">
            <w:pPr>
              <w:pStyle w:val="TABLE-BodyText"/>
              <w:keepNext/>
              <w:rPr>
                <w:rFonts w:cs="Arial"/>
                <w:szCs w:val="18"/>
              </w:rPr>
            </w:pPr>
            <w:r w:rsidRPr="00DC3787">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5D579A72" w14:textId="60541C3F" w:rsidR="00DC3787" w:rsidRPr="00DC3787" w:rsidRDefault="00DC3787" w:rsidP="003B501A">
            <w:pPr>
              <w:pStyle w:val="TABLE-BodyText"/>
              <w:keepNext/>
              <w:rPr>
                <w:rFonts w:cs="Arial"/>
                <w:szCs w:val="18"/>
              </w:rPr>
            </w:pPr>
            <w:r w:rsidRPr="00DC3787">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4CD0021" w14:textId="15CC86C3" w:rsidR="00DC3787" w:rsidRPr="00DC3787" w:rsidRDefault="00DC3787" w:rsidP="003B501A">
            <w:pPr>
              <w:pStyle w:val="TABLE-BodyText"/>
              <w:keepNext/>
              <w:rPr>
                <w:rFonts w:cs="Arial"/>
                <w:szCs w:val="18"/>
              </w:rPr>
            </w:pPr>
            <w:r w:rsidRPr="00DC3787">
              <w:rPr>
                <w:rFonts w:cs="Arial"/>
                <w:color w:val="000000"/>
                <w:szCs w:val="18"/>
              </w:rPr>
              <w:t>Reporting Category</w:t>
            </w:r>
            <w:r w:rsidRPr="00DC3787">
              <w:rPr>
                <w:rFonts w:cs="Arial"/>
                <w:color w:val="000000"/>
                <w:szCs w:val="18"/>
              </w:rPr>
              <w:br/>
              <w:t>Reference</w:t>
            </w:r>
          </w:p>
        </w:tc>
        <w:tc>
          <w:tcPr>
            <w:tcW w:w="720" w:type="dxa"/>
            <w:tcBorders>
              <w:top w:val="single" w:sz="18" w:space="0" w:color="FFFFFF"/>
              <w:bottom w:val="single" w:sz="18" w:space="0" w:color="FFFFFF"/>
            </w:tcBorders>
            <w:shd w:val="clear" w:color="auto" w:fill="BFBFBF" w:themeFill="background1" w:themeFillShade="BF"/>
          </w:tcPr>
          <w:p w14:paraId="478A9701" w14:textId="625AB391" w:rsidR="00DC3787" w:rsidRPr="00DC3787" w:rsidRDefault="00DC3787" w:rsidP="003B501A">
            <w:pPr>
              <w:pStyle w:val="TABLE-BodyText"/>
              <w:keepNext/>
              <w:rPr>
                <w:rFonts w:cs="Arial"/>
                <w:szCs w:val="18"/>
              </w:rPr>
            </w:pPr>
            <w:r w:rsidRPr="00DC3787">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ACFD0DD" w14:textId="4CA79B84" w:rsidR="00DC3787" w:rsidRPr="00DC3787" w:rsidRDefault="00DC3787" w:rsidP="003B501A">
            <w:pPr>
              <w:pStyle w:val="TABLE-BodyText"/>
              <w:keepNext/>
              <w:rPr>
                <w:rFonts w:cs="Arial"/>
                <w:szCs w:val="18"/>
              </w:rPr>
            </w:pPr>
            <w:r w:rsidRPr="00DC3787">
              <w:rPr>
                <w:rFonts w:cs="Arial"/>
                <w:color w:val="000000"/>
                <w:szCs w:val="18"/>
              </w:rPr>
              <w:t> </w:t>
            </w:r>
          </w:p>
        </w:tc>
      </w:tr>
      <w:tr w:rsidR="00DC3787" w14:paraId="2602DBD3"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DB2677D" w14:textId="5505E8A0" w:rsidR="00DC3787" w:rsidRPr="00DC3787" w:rsidRDefault="00DC3787" w:rsidP="003B501A">
            <w:pPr>
              <w:pStyle w:val="TABLE-BodyText"/>
              <w:keepNext/>
              <w:rPr>
                <w:rFonts w:cs="Arial"/>
                <w:szCs w:val="18"/>
              </w:rPr>
            </w:pPr>
            <w:r w:rsidRPr="00DC3787">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70390711" w14:textId="5EBA1B83" w:rsidR="00DC3787" w:rsidRPr="00DC3787" w:rsidRDefault="00DC3787" w:rsidP="003B501A">
            <w:pPr>
              <w:pStyle w:val="TABLE-BodyText"/>
              <w:keepNext/>
              <w:rPr>
                <w:rFonts w:cs="Arial"/>
                <w:szCs w:val="18"/>
              </w:rPr>
            </w:pPr>
            <w:r w:rsidRPr="00DC3787">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56D0FD4D" w14:textId="24BE652E" w:rsidR="00DC3787" w:rsidRPr="00DC3787" w:rsidRDefault="00DC3787" w:rsidP="003B501A">
            <w:pPr>
              <w:pStyle w:val="TABLE-BodyText"/>
              <w:keepNext/>
              <w:rPr>
                <w:rFonts w:cs="Arial"/>
                <w:szCs w:val="18"/>
              </w:rPr>
            </w:pPr>
            <w:r w:rsidRPr="00DC3787">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2A9262FE" w14:textId="373C6177" w:rsidR="00DC3787" w:rsidRPr="00DC3787" w:rsidRDefault="00DC3787" w:rsidP="003B501A">
            <w:pPr>
              <w:pStyle w:val="TABLE-BodyText"/>
              <w:keepNext/>
              <w:rPr>
                <w:rFonts w:cs="Arial"/>
                <w:szCs w:val="18"/>
              </w:rPr>
            </w:pPr>
            <w:r w:rsidRPr="00DC3787">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4CEC72F4" w14:textId="2273DE36" w:rsidR="00DC3787" w:rsidRPr="00DC3787" w:rsidRDefault="00DC3787" w:rsidP="003B501A">
            <w:pPr>
              <w:pStyle w:val="TABLE-BodyText"/>
              <w:keepNext/>
              <w:rPr>
                <w:rFonts w:cs="Arial"/>
                <w:szCs w:val="18"/>
              </w:rPr>
            </w:pPr>
            <w:r w:rsidRPr="00DC3787">
              <w:rPr>
                <w:rFonts w:cs="Arial"/>
                <w:color w:val="000000"/>
                <w:szCs w:val="18"/>
              </w:rPr>
              <w:t>"Client Reporting Category"</w:t>
            </w:r>
          </w:p>
        </w:tc>
      </w:tr>
      <w:tr w:rsidR="00DC3787" w14:paraId="2A5A2F28" w14:textId="77777777" w:rsidTr="003B501A">
        <w:trPr>
          <w:cantSplit/>
        </w:trPr>
        <w:tc>
          <w:tcPr>
            <w:tcW w:w="925" w:type="dxa"/>
            <w:tcBorders>
              <w:top w:val="single" w:sz="18" w:space="0" w:color="FFFFFF"/>
              <w:bottom w:val="nil"/>
            </w:tcBorders>
            <w:shd w:val="clear" w:color="auto" w:fill="F2F2F2" w:themeFill="background1" w:themeFillShade="F2"/>
          </w:tcPr>
          <w:p w14:paraId="34992744" w14:textId="52207823" w:rsidR="00DC3787" w:rsidRPr="00DC3787" w:rsidRDefault="00DC3787" w:rsidP="00D71797">
            <w:pPr>
              <w:pStyle w:val="TABLE-BodyText"/>
              <w:rPr>
                <w:rFonts w:cs="Arial"/>
                <w:szCs w:val="18"/>
              </w:rPr>
            </w:pPr>
            <w:r w:rsidRPr="00DC3787">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72842CD9" w14:textId="42ADAB3C" w:rsidR="00DC3787" w:rsidRPr="00DC3787" w:rsidRDefault="00DC3787" w:rsidP="00D71797">
            <w:pPr>
              <w:pStyle w:val="TABLE-BodyText"/>
              <w:rPr>
                <w:rFonts w:cs="Arial"/>
                <w:szCs w:val="18"/>
              </w:rPr>
            </w:pPr>
            <w:r w:rsidRPr="00DC3787">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53B9762B" w14:textId="1B8EF271" w:rsidR="00DC3787" w:rsidRPr="00DC3787" w:rsidRDefault="00DC3787" w:rsidP="00D71797">
            <w:pPr>
              <w:pStyle w:val="TABLE-BodyText"/>
              <w:rPr>
                <w:rFonts w:cs="Arial"/>
                <w:szCs w:val="18"/>
              </w:rPr>
            </w:pPr>
            <w:r w:rsidRPr="00DC3787">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0CF73AD9" w14:textId="55F7A421" w:rsidR="00DC3787" w:rsidRPr="00DC3787" w:rsidRDefault="00DC3787" w:rsidP="00D71797">
            <w:pPr>
              <w:pStyle w:val="TABLE-BodyText"/>
              <w:rPr>
                <w:rFonts w:cs="Arial"/>
                <w:szCs w:val="18"/>
              </w:rPr>
            </w:pPr>
            <w:r w:rsidRPr="00DC3787">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0399478A" w14:textId="18605FFB" w:rsidR="00DC3787" w:rsidRPr="00DC3787" w:rsidRDefault="00DC3787" w:rsidP="00D71797">
            <w:pPr>
              <w:pStyle w:val="TABLE-BodyText"/>
              <w:rPr>
                <w:rFonts w:cs="Arial"/>
                <w:szCs w:val="18"/>
              </w:rPr>
            </w:pPr>
            <w:r w:rsidRPr="00DC3787">
              <w:rPr>
                <w:rFonts w:cs="Arial"/>
                <w:color w:val="000000"/>
                <w:szCs w:val="18"/>
              </w:rPr>
              <w:t>Transmit this Text:  "CENCEL"</w:t>
            </w:r>
          </w:p>
        </w:tc>
      </w:tr>
    </w:tbl>
    <w:p w14:paraId="717B3D25" w14:textId="77777777" w:rsidR="006E5C55" w:rsidRDefault="006E5C55" w:rsidP="00010457">
      <w:pPr>
        <w:pStyle w:val="BodyText"/>
      </w:pPr>
    </w:p>
    <w:p w14:paraId="1FE5A1B0" w14:textId="77777777" w:rsidR="006E5C55" w:rsidRDefault="006E5C55" w:rsidP="00010457">
      <w:pPr>
        <w:pStyle w:val="BodyText"/>
      </w:pPr>
    </w:p>
    <w:p w14:paraId="492BB527" w14:textId="34BA2BA7" w:rsidR="00DC3787" w:rsidRDefault="00DC3787">
      <w:pPr>
        <w:rPr>
          <w:rFonts w:ascii="Arial" w:hAnsi="Arial" w:cs="Arial"/>
          <w:sz w:val="20"/>
          <w:szCs w:val="20"/>
        </w:rPr>
      </w:pPr>
      <w:r>
        <w:br w:type="page"/>
      </w:r>
    </w:p>
    <w:p w14:paraId="3EEE58CB" w14:textId="6D308BD8" w:rsidR="00DC3787" w:rsidRDefault="00DC3787" w:rsidP="00DC3787">
      <w:pPr>
        <w:pStyle w:val="Heading2"/>
      </w:pPr>
      <w:bookmarkStart w:id="30" w:name="_Toc356382076"/>
      <w:r>
        <w:lastRenderedPageBreak/>
        <w:t xml:space="preserve">Enrollment Termination Supplemental Instructions - </w:t>
      </w:r>
      <w:r w:rsidR="00864B8F">
        <w:t>VT HBE</w:t>
      </w:r>
      <w:r>
        <w:t xml:space="preserve"> to QHP Issuer, QHP Issuer to </w:t>
      </w:r>
      <w:r w:rsidR="00864B8F">
        <w:t>VT HBE</w:t>
      </w:r>
      <w:bookmarkEnd w:id="30"/>
    </w:p>
    <w:p w14:paraId="58D13A23" w14:textId="77777777" w:rsidR="00DC3787" w:rsidRDefault="00DC3787" w:rsidP="00DC3787">
      <w:pPr>
        <w:pStyle w:val="BodyText"/>
      </w:pPr>
      <w:r>
        <w:t>A termination transaction can be initiated by either the Exchange or the QHP Issuer. A termination transaction is initiated in situations when the enrollment is to be ended after the effective date of coverage.</w:t>
      </w:r>
    </w:p>
    <w:p w14:paraId="6DB03B1C" w14:textId="7C379E6C" w:rsidR="00DC3787" w:rsidRDefault="00DC3787" w:rsidP="00DC3787">
      <w:pPr>
        <w:pStyle w:val="BodyText"/>
      </w:pPr>
      <w:r>
        <w:t xml:space="preserve">The Exchange may </w:t>
      </w:r>
      <w:r w:rsidR="00AE0E77">
        <w:t xml:space="preserve">initiate </w:t>
      </w:r>
      <w:r>
        <w:t>a termination transaction for any valid reason; however the QHP issuer is only permitted to initiate a termination for non-payment of coverage, death of the member, or fraud.</w:t>
      </w:r>
    </w:p>
    <w:p w14:paraId="1CD89EAE" w14:textId="77777777" w:rsidR="00DC3787" w:rsidRDefault="00DC3787" w:rsidP="00DC3787">
      <w:pPr>
        <w:pStyle w:val="BodyText"/>
      </w:pPr>
      <w:r>
        <w:t xml:space="preserve">When coverage is terminated, the benefit end dates must always be prospective – either the end of the current month, or a subsequent month.  However, when termination is due to death of the member, the benefit end date will be retroactive to the end of the month of death.   </w:t>
      </w:r>
    </w:p>
    <w:p w14:paraId="6529729E" w14:textId="7A71D547" w:rsidR="006E5C55" w:rsidRDefault="00DC3787" w:rsidP="00DC3787">
      <w:pPr>
        <w:pStyle w:val="BodyText"/>
      </w:pPr>
      <w:r>
        <w:t xml:space="preserve">Information specific to the </w:t>
      </w:r>
      <w:r w:rsidR="00864B8F">
        <w:t>VT HBE</w:t>
      </w:r>
      <w:r>
        <w:t xml:space="preserve"> implementation of termination transactions is outlined in the following table.</w:t>
      </w:r>
    </w:p>
    <w:p w14:paraId="09BB6071" w14:textId="1E6E5D70" w:rsidR="00DC3787" w:rsidRPr="00010457" w:rsidRDefault="00DC3787" w:rsidP="00DC3787">
      <w:pPr>
        <w:pStyle w:val="Caption"/>
      </w:pPr>
      <w:bookmarkStart w:id="31" w:name="_Toc356382163"/>
      <w:r>
        <w:t xml:space="preserve">Exhibit </w:t>
      </w:r>
      <w:fldSimple w:instr=" SEQ Exhibit \* ARABIC ">
        <w:r w:rsidR="006928F2">
          <w:rPr>
            <w:noProof/>
          </w:rPr>
          <w:t>9</w:t>
        </w:r>
      </w:fldSimple>
      <w:r>
        <w:t>: Enrollment Termination Instructions</w:t>
      </w:r>
      <w:bookmarkEnd w:id="31"/>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DC3787" w:rsidRPr="005B72E7" w14:paraId="2EFCD399"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746F8F90" w14:textId="77777777" w:rsidR="00DC3787" w:rsidRPr="002223AD" w:rsidRDefault="00DC3787" w:rsidP="00D71797">
            <w:pPr>
              <w:pStyle w:val="TableHeader"/>
            </w:pPr>
            <w:r>
              <w:t>Loop</w:t>
            </w:r>
          </w:p>
        </w:tc>
        <w:tc>
          <w:tcPr>
            <w:tcW w:w="1080" w:type="dxa"/>
            <w:tcBorders>
              <w:top w:val="nil"/>
              <w:bottom w:val="single" w:sz="18" w:space="0" w:color="FFFFFF"/>
            </w:tcBorders>
            <w:shd w:val="pct25" w:color="000000" w:fill="FFFFFF"/>
          </w:tcPr>
          <w:p w14:paraId="76E37036" w14:textId="77777777" w:rsidR="00DC3787" w:rsidRDefault="00DC3787" w:rsidP="00D71797">
            <w:pPr>
              <w:pStyle w:val="TableHeader"/>
            </w:pPr>
            <w:r>
              <w:t>Element</w:t>
            </w:r>
          </w:p>
        </w:tc>
        <w:tc>
          <w:tcPr>
            <w:tcW w:w="2700" w:type="dxa"/>
            <w:tcBorders>
              <w:top w:val="nil"/>
              <w:bottom w:val="single" w:sz="18" w:space="0" w:color="FFFFFF"/>
            </w:tcBorders>
            <w:shd w:val="pct25" w:color="000000" w:fill="FFFFFF"/>
          </w:tcPr>
          <w:p w14:paraId="0E54ACD9" w14:textId="77777777" w:rsidR="00DC3787" w:rsidRDefault="00DC3787" w:rsidP="00D71797">
            <w:pPr>
              <w:pStyle w:val="TableHeader"/>
            </w:pPr>
            <w:r>
              <w:t>Element Name</w:t>
            </w:r>
          </w:p>
        </w:tc>
        <w:tc>
          <w:tcPr>
            <w:tcW w:w="720" w:type="dxa"/>
            <w:tcBorders>
              <w:top w:val="nil"/>
              <w:bottom w:val="single" w:sz="18" w:space="0" w:color="FFFFFF"/>
            </w:tcBorders>
            <w:shd w:val="pct25" w:color="000000" w:fill="FFFFFF"/>
          </w:tcPr>
          <w:p w14:paraId="6177C397" w14:textId="77777777" w:rsidR="00DC3787" w:rsidRPr="002223AD" w:rsidRDefault="00DC3787" w:rsidP="00D71797">
            <w:pPr>
              <w:pStyle w:val="TableHeader"/>
            </w:pPr>
            <w:r>
              <w:t>Code</w:t>
            </w:r>
          </w:p>
        </w:tc>
        <w:tc>
          <w:tcPr>
            <w:tcW w:w="4165" w:type="dxa"/>
            <w:tcBorders>
              <w:top w:val="nil"/>
              <w:bottom w:val="single" w:sz="18" w:space="0" w:color="FFFFFF"/>
            </w:tcBorders>
            <w:shd w:val="pct25" w:color="000000" w:fill="FFFFFF"/>
          </w:tcPr>
          <w:p w14:paraId="4A9771FD" w14:textId="77777777" w:rsidR="00DC3787" w:rsidRPr="002223AD" w:rsidRDefault="00DC3787" w:rsidP="00D71797">
            <w:pPr>
              <w:pStyle w:val="TableHeader"/>
            </w:pPr>
            <w:r>
              <w:t>Instruction</w:t>
            </w:r>
          </w:p>
        </w:tc>
      </w:tr>
      <w:tr w:rsidR="00DC3787" w14:paraId="64F3F0D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44E6282" w14:textId="33782362"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3E25EB78" w14:textId="22F24709" w:rsidR="00DC3787" w:rsidRPr="002C5C32" w:rsidRDefault="00DC3787" w:rsidP="003B501A">
            <w:pPr>
              <w:pStyle w:val="TABLE-BodyText"/>
              <w:keepNext/>
              <w:rPr>
                <w:rFonts w:cs="Arial"/>
                <w:szCs w:val="18"/>
              </w:rPr>
            </w:pPr>
            <w:r w:rsidRPr="002C5C32">
              <w:rPr>
                <w:rFonts w:cs="Arial"/>
                <w:color w:val="000000"/>
                <w:szCs w:val="18"/>
              </w:rPr>
              <w:t>INS</w:t>
            </w:r>
          </w:p>
        </w:tc>
        <w:tc>
          <w:tcPr>
            <w:tcW w:w="2700" w:type="dxa"/>
            <w:tcBorders>
              <w:top w:val="single" w:sz="18" w:space="0" w:color="FFFFFF"/>
              <w:bottom w:val="single" w:sz="18" w:space="0" w:color="FFFFFF"/>
            </w:tcBorders>
            <w:shd w:val="clear" w:color="auto" w:fill="BFBFBF" w:themeFill="background1" w:themeFillShade="BF"/>
          </w:tcPr>
          <w:p w14:paraId="4FC7370E" w14:textId="439BF558" w:rsidR="00DC3787" w:rsidRPr="002C5C32" w:rsidRDefault="00DC3787" w:rsidP="003B501A">
            <w:pPr>
              <w:pStyle w:val="TABLE-BodyText"/>
              <w:keepNext/>
              <w:rPr>
                <w:rFonts w:cs="Arial"/>
                <w:szCs w:val="18"/>
              </w:rPr>
            </w:pPr>
            <w:r w:rsidRPr="002C5C32">
              <w:rPr>
                <w:rFonts w:cs="Arial"/>
                <w:color w:val="000000"/>
                <w:szCs w:val="18"/>
              </w:rPr>
              <w:t>Member Level Detail</w:t>
            </w:r>
          </w:p>
        </w:tc>
        <w:tc>
          <w:tcPr>
            <w:tcW w:w="720" w:type="dxa"/>
            <w:tcBorders>
              <w:top w:val="single" w:sz="18" w:space="0" w:color="FFFFFF"/>
              <w:bottom w:val="single" w:sz="18" w:space="0" w:color="FFFFFF"/>
            </w:tcBorders>
            <w:shd w:val="clear" w:color="auto" w:fill="BFBFBF" w:themeFill="background1" w:themeFillShade="BF"/>
          </w:tcPr>
          <w:p w14:paraId="2897F379" w14:textId="511FF8F9"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68642532" w14:textId="529F57A6"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1EE31BB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7D6C383B" w14:textId="45F26A6C" w:rsidR="00DC3787" w:rsidRPr="002C5C32" w:rsidRDefault="00DC3787"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3BB6297E" w14:textId="7FE99962" w:rsidR="00DC3787" w:rsidRPr="002C5C32" w:rsidRDefault="00DC3787" w:rsidP="003B501A">
            <w:pPr>
              <w:pStyle w:val="TABLE-BodyText"/>
              <w:keepNext/>
              <w:rPr>
                <w:rFonts w:cs="Arial"/>
                <w:szCs w:val="18"/>
              </w:rPr>
            </w:pPr>
            <w:r w:rsidRPr="002C5C32">
              <w:rPr>
                <w:rFonts w:cs="Arial"/>
                <w:color w:val="000000"/>
                <w:szCs w:val="18"/>
              </w:rPr>
              <w:t>INS03</w:t>
            </w:r>
          </w:p>
        </w:tc>
        <w:tc>
          <w:tcPr>
            <w:tcW w:w="2700" w:type="dxa"/>
            <w:tcBorders>
              <w:top w:val="single" w:sz="18" w:space="0" w:color="FFFFFF"/>
              <w:bottom w:val="single" w:sz="18" w:space="0" w:color="FFFFFF"/>
            </w:tcBorders>
            <w:shd w:val="clear" w:color="auto" w:fill="F2F2F2" w:themeFill="background1" w:themeFillShade="F2"/>
          </w:tcPr>
          <w:p w14:paraId="56629C91" w14:textId="3FAE30E0" w:rsidR="00DC3787" w:rsidRPr="002C5C32" w:rsidRDefault="00DC3787" w:rsidP="003B501A">
            <w:pPr>
              <w:pStyle w:val="TABLE-BodyText"/>
              <w:keepNext/>
              <w:rPr>
                <w:rFonts w:cs="Arial"/>
                <w:szCs w:val="18"/>
              </w:rPr>
            </w:pPr>
            <w:r w:rsidRPr="002C5C32">
              <w:rPr>
                <w:rFonts w:cs="Arial"/>
                <w:color w:val="000000"/>
                <w:szCs w:val="18"/>
              </w:rPr>
              <w:t>Maintenance Type Code</w:t>
            </w:r>
          </w:p>
        </w:tc>
        <w:tc>
          <w:tcPr>
            <w:tcW w:w="720" w:type="dxa"/>
            <w:tcBorders>
              <w:top w:val="single" w:sz="18" w:space="0" w:color="FFFFFF"/>
              <w:bottom w:val="single" w:sz="18" w:space="0" w:color="FFFFFF"/>
            </w:tcBorders>
            <w:shd w:val="clear" w:color="auto" w:fill="F2F2F2" w:themeFill="background1" w:themeFillShade="F2"/>
          </w:tcPr>
          <w:p w14:paraId="201D3FB1" w14:textId="1895C6FC" w:rsidR="00DC3787" w:rsidRPr="002C5C32" w:rsidRDefault="00DC3787" w:rsidP="003B501A">
            <w:pPr>
              <w:pStyle w:val="TABLE-BodyText"/>
              <w:keepNext/>
              <w:rPr>
                <w:rFonts w:cs="Arial"/>
                <w:szCs w:val="18"/>
              </w:rPr>
            </w:pPr>
            <w:r w:rsidRPr="002C5C32">
              <w:rPr>
                <w:rFonts w:cs="Arial"/>
                <w:color w:val="000000"/>
                <w:szCs w:val="18"/>
              </w:rPr>
              <w:t>024</w:t>
            </w:r>
          </w:p>
        </w:tc>
        <w:tc>
          <w:tcPr>
            <w:tcW w:w="4165" w:type="dxa"/>
            <w:tcBorders>
              <w:top w:val="single" w:sz="18" w:space="0" w:color="FFFFFF"/>
              <w:bottom w:val="single" w:sz="18" w:space="0" w:color="FFFFFF"/>
            </w:tcBorders>
            <w:shd w:val="clear" w:color="auto" w:fill="F2F2F2" w:themeFill="background1" w:themeFillShade="F2"/>
          </w:tcPr>
          <w:p w14:paraId="1D213B0D" w14:textId="44FF8192" w:rsidR="00DC3787" w:rsidRPr="002C5C32" w:rsidRDefault="00DC3787" w:rsidP="003B501A">
            <w:pPr>
              <w:pStyle w:val="TABLE-BodyText"/>
              <w:keepNext/>
              <w:rPr>
                <w:rFonts w:cs="Arial"/>
                <w:szCs w:val="18"/>
              </w:rPr>
            </w:pPr>
            <w:r w:rsidRPr="002C5C32">
              <w:rPr>
                <w:rFonts w:cs="Arial"/>
                <w:color w:val="000000"/>
                <w:szCs w:val="18"/>
              </w:rPr>
              <w:t>"Cancellation or Termination"</w:t>
            </w:r>
          </w:p>
        </w:tc>
      </w:tr>
      <w:tr w:rsidR="00DC3787" w14:paraId="2CC5D7BD"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09AB2BF4" w14:textId="78213226"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6C1D569" w14:textId="2C8DD80A" w:rsidR="00DC3787" w:rsidRPr="002C5C32" w:rsidRDefault="00DC3787" w:rsidP="00D71797">
            <w:pPr>
              <w:pStyle w:val="TABLE-BodyText"/>
              <w:rPr>
                <w:rFonts w:cs="Arial"/>
                <w:szCs w:val="18"/>
              </w:rPr>
            </w:pPr>
            <w:r w:rsidRPr="002C5C32">
              <w:rPr>
                <w:rFonts w:cs="Arial"/>
                <w:color w:val="000000"/>
                <w:szCs w:val="18"/>
              </w:rPr>
              <w:t>INS04</w:t>
            </w:r>
          </w:p>
        </w:tc>
        <w:tc>
          <w:tcPr>
            <w:tcW w:w="2700" w:type="dxa"/>
            <w:tcBorders>
              <w:top w:val="single" w:sz="18" w:space="0" w:color="FFFFFF"/>
              <w:bottom w:val="single" w:sz="18" w:space="0" w:color="FFFFFF"/>
            </w:tcBorders>
            <w:shd w:val="clear" w:color="auto" w:fill="F2F2F2" w:themeFill="background1" w:themeFillShade="F2"/>
          </w:tcPr>
          <w:p w14:paraId="5524BF3C" w14:textId="58A5B167" w:rsidR="00DC3787" w:rsidRPr="002C5C32" w:rsidRDefault="00DC3787" w:rsidP="00D71797">
            <w:pPr>
              <w:pStyle w:val="TABLE-BodyText"/>
              <w:rPr>
                <w:rFonts w:cs="Arial"/>
                <w:szCs w:val="18"/>
              </w:rPr>
            </w:pPr>
            <w:r w:rsidRPr="002C5C32">
              <w:rPr>
                <w:rFonts w:cs="Arial"/>
                <w:color w:val="000000"/>
                <w:szCs w:val="18"/>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7DC9536F" w14:textId="0A6C211E" w:rsidR="00DC3787" w:rsidRPr="002C5C32" w:rsidRDefault="00DC3787" w:rsidP="00B07377">
            <w:pPr>
              <w:pStyle w:val="TABLE-BodyText"/>
              <w:rPr>
                <w:rFonts w:cs="Arial"/>
                <w:color w:val="000000"/>
                <w:szCs w:val="18"/>
              </w:rPr>
            </w:pPr>
            <w:r w:rsidRPr="002C5C32">
              <w:rPr>
                <w:rFonts w:cs="Arial"/>
                <w:color w:val="000000"/>
                <w:szCs w:val="18"/>
              </w:rPr>
              <w:t xml:space="preserve">59 </w:t>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r w:rsidRPr="002C5C32">
              <w:rPr>
                <w:rFonts w:cs="Arial"/>
                <w:color w:val="000000"/>
                <w:szCs w:val="18"/>
              </w:rPr>
              <w:br/>
            </w:r>
          </w:p>
        </w:tc>
        <w:tc>
          <w:tcPr>
            <w:tcW w:w="4165" w:type="dxa"/>
            <w:tcBorders>
              <w:top w:val="single" w:sz="18" w:space="0" w:color="FFFFFF"/>
              <w:bottom w:val="single" w:sz="18" w:space="0" w:color="FFFFFF"/>
            </w:tcBorders>
            <w:shd w:val="clear" w:color="auto" w:fill="F2F2F2" w:themeFill="background1" w:themeFillShade="F2"/>
          </w:tcPr>
          <w:p w14:paraId="2F92C615" w14:textId="79EEC92D" w:rsidR="00DC3787" w:rsidRPr="002C5C32" w:rsidRDefault="00864B8F" w:rsidP="00D71797">
            <w:pPr>
              <w:pStyle w:val="TABLE-BodyText"/>
              <w:rPr>
                <w:rFonts w:cs="Arial"/>
                <w:szCs w:val="18"/>
              </w:rPr>
            </w:pPr>
            <w:r>
              <w:rPr>
                <w:rFonts w:cs="Arial"/>
                <w:color w:val="000000"/>
                <w:szCs w:val="18"/>
              </w:rPr>
              <w:t>VT HBE</w:t>
            </w:r>
            <w:r w:rsidR="00DC3787" w:rsidRPr="002C5C32">
              <w:rPr>
                <w:rFonts w:cs="Arial"/>
                <w:color w:val="000000"/>
                <w:szCs w:val="18"/>
              </w:rPr>
              <w:t xml:space="preserve"> &lt;-- QHP Issuer.  The following is the only valid reason for a QHP to terminate coverage: </w:t>
            </w:r>
            <w:r w:rsidR="00DC3787" w:rsidRPr="002C5C32">
              <w:rPr>
                <w:rFonts w:cs="Arial"/>
                <w:color w:val="000000"/>
                <w:szCs w:val="18"/>
              </w:rPr>
              <w:br/>
              <w:t xml:space="preserve">"59 - Non Payment" </w:t>
            </w:r>
            <w:proofErr w:type="gramStart"/>
            <w:r w:rsidR="00DC3787" w:rsidRPr="002C5C32">
              <w:rPr>
                <w:rFonts w:cs="Arial"/>
                <w:color w:val="000000"/>
                <w:szCs w:val="18"/>
              </w:rPr>
              <w:t>-  Nonpayment</w:t>
            </w:r>
            <w:proofErr w:type="gramEnd"/>
            <w:r w:rsidR="00DC3787" w:rsidRPr="002C5C32">
              <w:rPr>
                <w:rFonts w:cs="Arial"/>
                <w:color w:val="000000"/>
                <w:szCs w:val="18"/>
              </w:rPr>
              <w:t xml:space="preserve"> of Premium.</w:t>
            </w:r>
            <w:r w:rsidR="00DC3787" w:rsidRPr="002C5C32">
              <w:rPr>
                <w:rFonts w:cs="Arial"/>
                <w:color w:val="000000"/>
                <w:szCs w:val="18"/>
              </w:rPr>
              <w:br/>
            </w:r>
            <w:r w:rsidR="00DC3787" w:rsidRPr="002C5C32">
              <w:rPr>
                <w:rFonts w:cs="Arial"/>
                <w:color w:val="000000"/>
                <w:szCs w:val="18"/>
              </w:rPr>
              <w:br/>
            </w:r>
            <w:r>
              <w:rPr>
                <w:rFonts w:cs="Arial"/>
                <w:color w:val="000000"/>
                <w:szCs w:val="18"/>
              </w:rPr>
              <w:t>VT HBE</w:t>
            </w:r>
            <w:r w:rsidR="00DC3787" w:rsidRPr="002C5C32">
              <w:rPr>
                <w:rFonts w:cs="Arial"/>
                <w:color w:val="000000"/>
                <w:szCs w:val="18"/>
              </w:rPr>
              <w:t xml:space="preserve"> --&gt; QHP Issuer.  Any valid </w:t>
            </w:r>
            <w:proofErr w:type="gramStart"/>
            <w:r w:rsidR="00DC3787" w:rsidRPr="002C5C32">
              <w:rPr>
                <w:rFonts w:cs="Arial"/>
                <w:color w:val="000000"/>
                <w:szCs w:val="18"/>
              </w:rPr>
              <w:t xml:space="preserve">Maintenance </w:t>
            </w:r>
            <w:r w:rsidR="00AE0E77">
              <w:rPr>
                <w:rFonts w:cs="Arial"/>
                <w:color w:val="000000"/>
                <w:szCs w:val="18"/>
              </w:rPr>
              <w:t xml:space="preserve"> </w:t>
            </w:r>
            <w:r w:rsidR="00DC3787" w:rsidRPr="002C5C32">
              <w:rPr>
                <w:rFonts w:cs="Arial"/>
                <w:color w:val="000000"/>
                <w:szCs w:val="18"/>
              </w:rPr>
              <w:t>Reason</w:t>
            </w:r>
            <w:proofErr w:type="gramEnd"/>
            <w:r w:rsidR="00DC3787" w:rsidRPr="002C5C32">
              <w:rPr>
                <w:rFonts w:cs="Arial"/>
                <w:color w:val="000000"/>
                <w:szCs w:val="18"/>
              </w:rPr>
              <w:t xml:space="preserve"> Code may be used.</w:t>
            </w:r>
          </w:p>
        </w:tc>
      </w:tr>
      <w:tr w:rsidR="00DC3787" w14:paraId="6DF1EC1D"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CF24BC5" w14:textId="6C35C42D"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3651A3CD" w14:textId="65B3EF8D" w:rsidR="00DC3787" w:rsidRPr="002C5C32" w:rsidRDefault="00DC3787"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7505C424" w14:textId="42F9E225" w:rsidR="00DC3787" w:rsidRPr="002C5C32" w:rsidRDefault="00DC3787" w:rsidP="003B501A">
            <w:pPr>
              <w:pStyle w:val="TABLE-BodyText"/>
              <w:keepNext/>
              <w:rPr>
                <w:rFonts w:cs="Arial"/>
                <w:szCs w:val="18"/>
              </w:rPr>
            </w:pPr>
            <w:r w:rsidRPr="002C5C32">
              <w:rPr>
                <w:rFonts w:cs="Arial"/>
                <w:color w:val="000000"/>
                <w:szCs w:val="18"/>
              </w:rPr>
              <w:t>Subscriber Identifier</w:t>
            </w:r>
          </w:p>
        </w:tc>
        <w:tc>
          <w:tcPr>
            <w:tcW w:w="720" w:type="dxa"/>
            <w:tcBorders>
              <w:top w:val="single" w:sz="18" w:space="0" w:color="FFFFFF"/>
              <w:bottom w:val="single" w:sz="18" w:space="0" w:color="FFFFFF"/>
            </w:tcBorders>
            <w:shd w:val="clear" w:color="auto" w:fill="BFBFBF" w:themeFill="background1" w:themeFillShade="BF"/>
          </w:tcPr>
          <w:p w14:paraId="79427CA8" w14:textId="07656AD4"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6B5224F" w14:textId="58C00222"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615891C7"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69DBF98" w14:textId="591EB841"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0CCBE0B2" w14:textId="0A8F70A8" w:rsidR="00DC3787" w:rsidRPr="002C5C32" w:rsidRDefault="00DC3787" w:rsidP="00D71797">
            <w:pPr>
              <w:pStyle w:val="TABLE-BodyText"/>
              <w:rPr>
                <w:rFonts w:cs="Arial"/>
                <w:szCs w:val="18"/>
              </w:rPr>
            </w:pPr>
            <w:r w:rsidRPr="002C5C32">
              <w:rPr>
                <w:rFonts w:cs="Arial"/>
                <w:color w:val="000000"/>
                <w:szCs w:val="18"/>
              </w:rPr>
              <w:t>REF02</w:t>
            </w:r>
          </w:p>
        </w:tc>
        <w:tc>
          <w:tcPr>
            <w:tcW w:w="2700" w:type="dxa"/>
            <w:tcBorders>
              <w:top w:val="single" w:sz="18" w:space="0" w:color="FFFFFF"/>
              <w:bottom w:val="single" w:sz="18" w:space="0" w:color="FFFFFF"/>
            </w:tcBorders>
            <w:shd w:val="clear" w:color="auto" w:fill="F2F2F2" w:themeFill="background1" w:themeFillShade="F2"/>
          </w:tcPr>
          <w:p w14:paraId="0477C22B" w14:textId="3BE184BE" w:rsidR="00DC3787" w:rsidRPr="002C5C32" w:rsidRDefault="00DC3787" w:rsidP="00D71797">
            <w:pPr>
              <w:pStyle w:val="TABLE-BodyText"/>
              <w:rPr>
                <w:rFonts w:cs="Arial"/>
                <w:szCs w:val="18"/>
              </w:rPr>
            </w:pPr>
            <w:r w:rsidRPr="002C5C32">
              <w:rPr>
                <w:rFonts w:cs="Arial"/>
                <w:color w:val="000000"/>
                <w:szCs w:val="18"/>
              </w:rPr>
              <w:t>Subscriber Identifier</w:t>
            </w:r>
          </w:p>
        </w:tc>
        <w:tc>
          <w:tcPr>
            <w:tcW w:w="720" w:type="dxa"/>
            <w:tcBorders>
              <w:top w:val="single" w:sz="18" w:space="0" w:color="FFFFFF"/>
              <w:bottom w:val="single" w:sz="18" w:space="0" w:color="FFFFFF"/>
            </w:tcBorders>
            <w:shd w:val="clear" w:color="auto" w:fill="F2F2F2" w:themeFill="background1" w:themeFillShade="F2"/>
          </w:tcPr>
          <w:p w14:paraId="01609343" w14:textId="55AE5134" w:rsidR="00DC3787" w:rsidRPr="002C5C32" w:rsidRDefault="00DC3787"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70FE282F" w14:textId="1B6E0C1D" w:rsidR="00DC3787" w:rsidRPr="002C5C32" w:rsidRDefault="00DC3787" w:rsidP="00D71797">
            <w:pPr>
              <w:pStyle w:val="TABLE-BodyText"/>
              <w:rPr>
                <w:rFonts w:cs="Arial"/>
                <w:szCs w:val="18"/>
              </w:rPr>
            </w:pPr>
            <w:r w:rsidRPr="002C5C32">
              <w:rPr>
                <w:rFonts w:cs="Arial"/>
                <w:color w:val="000000"/>
                <w:szCs w:val="18"/>
              </w:rPr>
              <w:t>The Exchange Assigned ID of the primary coverage person.</w:t>
            </w:r>
          </w:p>
        </w:tc>
      </w:tr>
      <w:tr w:rsidR="00DC3787" w14:paraId="0F8DBE21"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755199A9" w14:textId="67D36E4E"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5680E094" w14:textId="353B81E6" w:rsidR="00DC3787" w:rsidRPr="002C5C32" w:rsidRDefault="00DC3787"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29347518" w14:textId="46F32D0B" w:rsidR="00DC3787" w:rsidRPr="002C5C32" w:rsidRDefault="00DC3787" w:rsidP="003B501A">
            <w:pPr>
              <w:pStyle w:val="TABLE-BodyText"/>
              <w:keepNext/>
              <w:rPr>
                <w:rFonts w:cs="Arial"/>
                <w:szCs w:val="18"/>
              </w:rPr>
            </w:pPr>
            <w:r w:rsidRPr="002C5C32">
              <w:rPr>
                <w:rFonts w:cs="Arial"/>
                <w:color w:val="000000"/>
                <w:szCs w:val="18"/>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5C7CDFB3" w14:textId="7A13ECB0"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3D9EC8E5" w14:textId="696C1924" w:rsidR="00DC3787" w:rsidRPr="002C5C32" w:rsidRDefault="00DC3787" w:rsidP="003B501A">
            <w:pPr>
              <w:pStyle w:val="TABLE-BodyText"/>
              <w:keepNext/>
              <w:rPr>
                <w:rFonts w:cs="Arial"/>
                <w:szCs w:val="18"/>
              </w:rPr>
            </w:pPr>
            <w:r w:rsidRPr="002C5C32">
              <w:rPr>
                <w:rFonts w:cs="Arial"/>
                <w:color w:val="000000"/>
                <w:szCs w:val="18"/>
              </w:rPr>
              <w:t>Transmit The IDs shown below when they were present on the Initial Enrollment</w:t>
            </w:r>
          </w:p>
        </w:tc>
      </w:tr>
      <w:tr w:rsidR="00DC3787" w14:paraId="2BCBBABB"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4BADB8EF" w14:textId="730D67FF"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29C7FAA" w14:textId="645B8D62" w:rsidR="00DC3787" w:rsidRPr="002C5C32" w:rsidRDefault="00DC3787" w:rsidP="00D71797">
            <w:pPr>
              <w:pStyle w:val="TABLE-BodyText"/>
              <w:rPr>
                <w:rFonts w:cs="Arial"/>
                <w:szCs w:val="18"/>
              </w:rPr>
            </w:pPr>
            <w:r w:rsidRPr="002C5C32">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8DA8A9B" w14:textId="274BCA3C" w:rsidR="00DC3787" w:rsidRPr="002C5C32" w:rsidRDefault="00DC3787" w:rsidP="00D71797">
            <w:pPr>
              <w:pStyle w:val="TABLE-BodyText"/>
              <w:rPr>
                <w:rFonts w:cs="Arial"/>
                <w:szCs w:val="18"/>
              </w:rPr>
            </w:pPr>
            <w:r w:rsidRPr="002C5C32">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63041AB9" w14:textId="219A2D46" w:rsidR="00DC3787" w:rsidRPr="002C5C32" w:rsidRDefault="00DC3787" w:rsidP="00D71797">
            <w:pPr>
              <w:pStyle w:val="TABLE-BodyText"/>
              <w:rPr>
                <w:rFonts w:cs="Arial"/>
                <w:szCs w:val="18"/>
              </w:rPr>
            </w:pPr>
            <w:r w:rsidRPr="002C5C32">
              <w:rPr>
                <w:rFonts w:cs="Arial"/>
                <w:color w:val="000000"/>
                <w:szCs w:val="18"/>
              </w:rPr>
              <w:t>17</w:t>
            </w:r>
            <w:r w:rsidRPr="002C5C32">
              <w:rPr>
                <w:rFonts w:cs="Arial"/>
                <w:color w:val="000000"/>
                <w:szCs w:val="18"/>
              </w:rPr>
              <w:br/>
            </w:r>
            <w:r w:rsidRPr="002C5C32">
              <w:rPr>
                <w:rFonts w:cs="Arial"/>
                <w:color w:val="000000"/>
                <w:szCs w:val="18"/>
              </w:rPr>
              <w:br/>
            </w:r>
            <w:r w:rsidRPr="002C5C32">
              <w:rPr>
                <w:rFonts w:cs="Arial"/>
                <w:color w:val="000000"/>
                <w:szCs w:val="18"/>
              </w:rPr>
              <w:br/>
              <w:t>23</w:t>
            </w:r>
          </w:p>
        </w:tc>
        <w:tc>
          <w:tcPr>
            <w:tcW w:w="4165" w:type="dxa"/>
            <w:tcBorders>
              <w:top w:val="single" w:sz="18" w:space="0" w:color="FFFFFF"/>
              <w:bottom w:val="single" w:sz="18" w:space="0" w:color="FFFFFF"/>
            </w:tcBorders>
            <w:shd w:val="clear" w:color="auto" w:fill="F2F2F2" w:themeFill="background1" w:themeFillShade="F2"/>
          </w:tcPr>
          <w:p w14:paraId="2F8210D0" w14:textId="32C7A93A" w:rsidR="00DC3787" w:rsidRPr="002C5C32" w:rsidRDefault="00DC3787" w:rsidP="00D71797">
            <w:pPr>
              <w:pStyle w:val="TABLE-BodyText"/>
              <w:rPr>
                <w:rFonts w:cs="Arial"/>
                <w:szCs w:val="18"/>
              </w:rPr>
            </w:pPr>
            <w:r w:rsidRPr="002C5C32">
              <w:rPr>
                <w:rFonts w:cs="Arial"/>
                <w:color w:val="000000"/>
                <w:szCs w:val="18"/>
              </w:rPr>
              <w:t>When the Exchange Assigned Member ID is conveyed in REF02.</w:t>
            </w:r>
            <w:r w:rsidRPr="002C5C32">
              <w:rPr>
                <w:rFonts w:cs="Arial"/>
                <w:color w:val="000000"/>
                <w:szCs w:val="18"/>
              </w:rPr>
              <w:br/>
            </w:r>
            <w:r w:rsidRPr="002C5C32">
              <w:rPr>
                <w:rFonts w:cs="Arial"/>
                <w:color w:val="000000"/>
                <w:szCs w:val="18"/>
              </w:rPr>
              <w:br/>
              <w:t>When the QHP Issuer Assigned Member ID is conveyed in REF02.</w:t>
            </w:r>
          </w:p>
        </w:tc>
      </w:tr>
      <w:tr w:rsidR="00DC3787" w14:paraId="7EF0CB49"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9C65851" w14:textId="30B3E4E5" w:rsidR="00DC3787" w:rsidRPr="002C5C32" w:rsidRDefault="00DC3787" w:rsidP="003B501A">
            <w:pPr>
              <w:pStyle w:val="TABLE-BodyText"/>
              <w:keepNext/>
              <w:rPr>
                <w:rFonts w:cs="Arial"/>
                <w:szCs w:val="18"/>
              </w:rPr>
            </w:pPr>
            <w:r w:rsidRPr="002C5C32">
              <w:rPr>
                <w:rFonts w:cs="Arial"/>
                <w:color w:val="000000"/>
                <w:szCs w:val="18"/>
              </w:rPr>
              <w:t>2000</w:t>
            </w:r>
          </w:p>
        </w:tc>
        <w:tc>
          <w:tcPr>
            <w:tcW w:w="1080" w:type="dxa"/>
            <w:tcBorders>
              <w:top w:val="single" w:sz="18" w:space="0" w:color="FFFFFF"/>
              <w:bottom w:val="single" w:sz="18" w:space="0" w:color="FFFFFF"/>
            </w:tcBorders>
            <w:shd w:val="clear" w:color="auto" w:fill="BFBFBF" w:themeFill="background1" w:themeFillShade="BF"/>
          </w:tcPr>
          <w:p w14:paraId="2936FF3B" w14:textId="00610255" w:rsidR="00DC3787" w:rsidRPr="002C5C32" w:rsidRDefault="00DC3787" w:rsidP="003B501A">
            <w:pPr>
              <w:pStyle w:val="TABLE-BodyText"/>
              <w:keepNext/>
              <w:rPr>
                <w:rFonts w:cs="Arial"/>
                <w:szCs w:val="18"/>
              </w:rPr>
            </w:pPr>
            <w:r w:rsidRPr="002C5C32">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3DEA522D" w14:textId="24A321E4" w:rsidR="00DC3787" w:rsidRPr="002C5C32" w:rsidRDefault="00DC3787" w:rsidP="003B501A">
            <w:pPr>
              <w:pStyle w:val="TABLE-BodyText"/>
              <w:keepNext/>
              <w:rPr>
                <w:rFonts w:cs="Arial"/>
                <w:szCs w:val="18"/>
              </w:rPr>
            </w:pPr>
            <w:r w:rsidRPr="002C5C32">
              <w:rPr>
                <w:rFonts w:cs="Arial"/>
                <w:color w:val="000000"/>
                <w:szCs w:val="18"/>
              </w:rPr>
              <w:t>Member Level Dates</w:t>
            </w:r>
          </w:p>
        </w:tc>
        <w:tc>
          <w:tcPr>
            <w:tcW w:w="720" w:type="dxa"/>
            <w:tcBorders>
              <w:top w:val="single" w:sz="18" w:space="0" w:color="FFFFFF"/>
              <w:bottom w:val="single" w:sz="18" w:space="0" w:color="FFFFFF"/>
            </w:tcBorders>
            <w:shd w:val="clear" w:color="auto" w:fill="BFBFBF" w:themeFill="background1" w:themeFillShade="BF"/>
          </w:tcPr>
          <w:p w14:paraId="615F56B9" w14:textId="2157E559" w:rsidR="00DC3787" w:rsidRPr="002C5C32" w:rsidRDefault="00DC3787"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218ED0E6" w14:textId="44064E10" w:rsidR="00DC3787" w:rsidRPr="002C5C32" w:rsidRDefault="00DC3787" w:rsidP="003B501A">
            <w:pPr>
              <w:pStyle w:val="TABLE-BodyText"/>
              <w:keepNext/>
              <w:rPr>
                <w:rFonts w:cs="Arial"/>
                <w:szCs w:val="18"/>
              </w:rPr>
            </w:pPr>
            <w:r w:rsidRPr="002C5C32">
              <w:rPr>
                <w:rFonts w:cs="Arial"/>
                <w:color w:val="000000"/>
                <w:szCs w:val="18"/>
              </w:rPr>
              <w:t> </w:t>
            </w:r>
          </w:p>
        </w:tc>
      </w:tr>
      <w:tr w:rsidR="00DC3787" w14:paraId="5A0FD3A0"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2F7D51E" w14:textId="40EDA7A2" w:rsidR="00DC3787" w:rsidRPr="002C5C32" w:rsidRDefault="00DC3787"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48B7ABA7" w14:textId="7844DA4C" w:rsidR="00DC3787" w:rsidRPr="002C5C32" w:rsidRDefault="00DC3787" w:rsidP="003B501A">
            <w:pPr>
              <w:pStyle w:val="TABLE-BodyText"/>
              <w:keepNext/>
              <w:rPr>
                <w:rFonts w:cs="Arial"/>
                <w:szCs w:val="18"/>
              </w:rPr>
            </w:pPr>
            <w:r w:rsidRPr="002C5C32">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4940F1A5" w14:textId="04779DC2" w:rsidR="00DC3787" w:rsidRPr="002C5C32" w:rsidRDefault="00DC3787" w:rsidP="003B501A">
            <w:pPr>
              <w:pStyle w:val="TABLE-BodyText"/>
              <w:keepNext/>
              <w:rPr>
                <w:rFonts w:cs="Arial"/>
                <w:szCs w:val="18"/>
              </w:rPr>
            </w:pPr>
            <w:r w:rsidRPr="002C5C32">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5B8327D3" w14:textId="7BEBD099" w:rsidR="00DC3787" w:rsidRPr="002C5C32" w:rsidRDefault="00DC3787" w:rsidP="003B501A">
            <w:pPr>
              <w:pStyle w:val="TABLE-BodyText"/>
              <w:keepNext/>
              <w:rPr>
                <w:rFonts w:cs="Arial"/>
                <w:szCs w:val="18"/>
              </w:rPr>
            </w:pPr>
            <w:r w:rsidRPr="002C5C32">
              <w:rPr>
                <w:rFonts w:cs="Arial"/>
                <w:color w:val="000000"/>
                <w:szCs w:val="18"/>
              </w:rPr>
              <w:t>357</w:t>
            </w:r>
          </w:p>
        </w:tc>
        <w:tc>
          <w:tcPr>
            <w:tcW w:w="4165" w:type="dxa"/>
            <w:tcBorders>
              <w:top w:val="single" w:sz="18" w:space="0" w:color="FFFFFF"/>
              <w:bottom w:val="single" w:sz="18" w:space="0" w:color="FFFFFF"/>
            </w:tcBorders>
            <w:shd w:val="clear" w:color="auto" w:fill="F2F2F2" w:themeFill="background1" w:themeFillShade="F2"/>
          </w:tcPr>
          <w:p w14:paraId="519B9E2C" w14:textId="20AE7578" w:rsidR="00DC3787" w:rsidRPr="002C5C32" w:rsidRDefault="00DC3787" w:rsidP="003B501A">
            <w:pPr>
              <w:pStyle w:val="TABLE-BodyText"/>
              <w:keepNext/>
              <w:rPr>
                <w:rFonts w:cs="Arial"/>
                <w:szCs w:val="18"/>
              </w:rPr>
            </w:pPr>
            <w:r w:rsidRPr="002C5C32">
              <w:rPr>
                <w:rFonts w:cs="Arial"/>
                <w:color w:val="000000"/>
                <w:szCs w:val="18"/>
              </w:rPr>
              <w:t>Eligibility End Date</w:t>
            </w:r>
          </w:p>
        </w:tc>
      </w:tr>
      <w:tr w:rsidR="00DC3787" w14:paraId="058AB415"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2ECF8334" w14:textId="5FDD480C" w:rsidR="00DC3787" w:rsidRPr="002C5C32" w:rsidRDefault="00DC3787"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9E92B05" w14:textId="4721CAD4" w:rsidR="00DC3787" w:rsidRPr="002C5C32" w:rsidRDefault="00DC3787" w:rsidP="00D71797">
            <w:pPr>
              <w:pStyle w:val="TABLE-BodyText"/>
              <w:rPr>
                <w:rFonts w:cs="Arial"/>
                <w:szCs w:val="18"/>
              </w:rPr>
            </w:pPr>
            <w:r w:rsidRPr="002C5C32">
              <w:rPr>
                <w:rFonts w:cs="Arial"/>
                <w:color w:val="000000"/>
                <w:szCs w:val="18"/>
              </w:rPr>
              <w:t>DTP03</w:t>
            </w:r>
          </w:p>
        </w:tc>
        <w:tc>
          <w:tcPr>
            <w:tcW w:w="2700" w:type="dxa"/>
            <w:tcBorders>
              <w:top w:val="single" w:sz="18" w:space="0" w:color="FFFFFF"/>
              <w:bottom w:val="single" w:sz="18" w:space="0" w:color="FFFFFF"/>
            </w:tcBorders>
            <w:shd w:val="clear" w:color="auto" w:fill="F2F2F2" w:themeFill="background1" w:themeFillShade="F2"/>
          </w:tcPr>
          <w:p w14:paraId="31244372" w14:textId="766EF204" w:rsidR="00DC3787" w:rsidRPr="002C5C32" w:rsidRDefault="00DC3787" w:rsidP="00D71797">
            <w:pPr>
              <w:pStyle w:val="TABLE-BodyText"/>
              <w:rPr>
                <w:rFonts w:cs="Arial"/>
                <w:szCs w:val="18"/>
              </w:rPr>
            </w:pPr>
            <w:r w:rsidRPr="002C5C32">
              <w:rPr>
                <w:rFonts w:cs="Arial"/>
                <w:color w:val="000000"/>
                <w:szCs w:val="18"/>
              </w:rPr>
              <w:t>Status Information Effective Date</w:t>
            </w:r>
          </w:p>
        </w:tc>
        <w:tc>
          <w:tcPr>
            <w:tcW w:w="720" w:type="dxa"/>
            <w:tcBorders>
              <w:top w:val="single" w:sz="18" w:space="0" w:color="FFFFFF"/>
              <w:bottom w:val="single" w:sz="18" w:space="0" w:color="FFFFFF"/>
            </w:tcBorders>
            <w:shd w:val="clear" w:color="auto" w:fill="F2F2F2" w:themeFill="background1" w:themeFillShade="F2"/>
          </w:tcPr>
          <w:p w14:paraId="573C4414" w14:textId="19477CD7" w:rsidR="00DC3787" w:rsidRPr="002C5C32" w:rsidRDefault="00DC3787"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3E0CA109" w14:textId="668D0178" w:rsidR="00DC3787" w:rsidRPr="002C5C32" w:rsidRDefault="00DC3787" w:rsidP="00D71797">
            <w:pPr>
              <w:pStyle w:val="TABLE-BodyText"/>
              <w:rPr>
                <w:rFonts w:cs="Arial"/>
                <w:szCs w:val="18"/>
              </w:rPr>
            </w:pPr>
            <w:r w:rsidRPr="002C5C32">
              <w:rPr>
                <w:rFonts w:cs="Arial"/>
                <w:color w:val="000000"/>
                <w:szCs w:val="18"/>
              </w:rPr>
              <w:t>The eligibility end date of the termination must be transmitted.</w:t>
            </w:r>
          </w:p>
        </w:tc>
      </w:tr>
      <w:tr w:rsidR="002C5C32" w14:paraId="41EDB137"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2F4CC32B" w14:textId="642E6FA5" w:rsidR="002C5C32" w:rsidRPr="002C5C32" w:rsidRDefault="002C5C32" w:rsidP="003B501A">
            <w:pPr>
              <w:pStyle w:val="TABLE-BodyText"/>
              <w:keepNext/>
              <w:rPr>
                <w:rFonts w:cs="Arial"/>
                <w:szCs w:val="18"/>
              </w:rPr>
            </w:pPr>
            <w:r w:rsidRPr="002C5C32">
              <w:rPr>
                <w:rFonts w:cs="Arial"/>
                <w:color w:val="000000"/>
                <w:szCs w:val="18"/>
              </w:rPr>
              <w:t>2300</w:t>
            </w:r>
          </w:p>
        </w:tc>
        <w:tc>
          <w:tcPr>
            <w:tcW w:w="1080" w:type="dxa"/>
            <w:tcBorders>
              <w:top w:val="single" w:sz="18" w:space="0" w:color="FFFFFF"/>
              <w:bottom w:val="single" w:sz="18" w:space="0" w:color="FFFFFF"/>
            </w:tcBorders>
            <w:shd w:val="clear" w:color="auto" w:fill="BFBFBF" w:themeFill="background1" w:themeFillShade="BF"/>
          </w:tcPr>
          <w:p w14:paraId="2EE810A1" w14:textId="647E0473" w:rsidR="002C5C32" w:rsidRPr="002C5C32" w:rsidRDefault="002C5C32" w:rsidP="003B501A">
            <w:pPr>
              <w:pStyle w:val="TABLE-BodyText"/>
              <w:keepNext/>
              <w:rPr>
                <w:rFonts w:cs="Arial"/>
                <w:szCs w:val="18"/>
              </w:rPr>
            </w:pPr>
            <w:r w:rsidRPr="002C5C32">
              <w:rPr>
                <w:rFonts w:cs="Arial"/>
                <w:color w:val="000000"/>
                <w:szCs w:val="18"/>
              </w:rPr>
              <w:t>DTP</w:t>
            </w:r>
          </w:p>
        </w:tc>
        <w:tc>
          <w:tcPr>
            <w:tcW w:w="2700" w:type="dxa"/>
            <w:tcBorders>
              <w:top w:val="single" w:sz="18" w:space="0" w:color="FFFFFF"/>
              <w:bottom w:val="single" w:sz="18" w:space="0" w:color="FFFFFF"/>
            </w:tcBorders>
            <w:shd w:val="clear" w:color="auto" w:fill="BFBFBF" w:themeFill="background1" w:themeFillShade="BF"/>
          </w:tcPr>
          <w:p w14:paraId="17D2B952" w14:textId="517DA51D" w:rsidR="002C5C32" w:rsidRPr="002C5C32" w:rsidRDefault="002C5C32" w:rsidP="003B501A">
            <w:pPr>
              <w:pStyle w:val="TABLE-BodyText"/>
              <w:keepNext/>
              <w:rPr>
                <w:rFonts w:cs="Arial"/>
                <w:szCs w:val="18"/>
              </w:rPr>
            </w:pPr>
            <w:r w:rsidRPr="002C5C32">
              <w:rPr>
                <w:rFonts w:cs="Arial"/>
                <w:color w:val="000000"/>
                <w:szCs w:val="18"/>
              </w:rPr>
              <w:t>Health Coverage</w:t>
            </w:r>
            <w:r w:rsidRPr="002C5C32">
              <w:rPr>
                <w:rFonts w:cs="Arial"/>
                <w:color w:val="000000"/>
                <w:szCs w:val="18"/>
              </w:rPr>
              <w:br/>
              <w:t>Dates</w:t>
            </w:r>
          </w:p>
        </w:tc>
        <w:tc>
          <w:tcPr>
            <w:tcW w:w="720" w:type="dxa"/>
            <w:tcBorders>
              <w:top w:val="single" w:sz="18" w:space="0" w:color="FFFFFF"/>
              <w:bottom w:val="single" w:sz="18" w:space="0" w:color="FFFFFF"/>
            </w:tcBorders>
            <w:shd w:val="clear" w:color="auto" w:fill="BFBFBF" w:themeFill="background1" w:themeFillShade="BF"/>
          </w:tcPr>
          <w:p w14:paraId="0A1C478C" w14:textId="5C34349B"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79F187A5" w14:textId="59D30DCD" w:rsidR="002C5C32" w:rsidRPr="002C5C32" w:rsidRDefault="002C5C32" w:rsidP="003B501A">
            <w:pPr>
              <w:pStyle w:val="TABLE-BodyText"/>
              <w:keepNext/>
              <w:rPr>
                <w:rFonts w:cs="Arial"/>
                <w:szCs w:val="18"/>
              </w:rPr>
            </w:pPr>
            <w:r w:rsidRPr="002C5C32">
              <w:rPr>
                <w:rFonts w:cs="Arial"/>
                <w:color w:val="000000"/>
                <w:szCs w:val="18"/>
              </w:rPr>
              <w:t> </w:t>
            </w:r>
          </w:p>
        </w:tc>
      </w:tr>
      <w:tr w:rsidR="002C5C32" w14:paraId="13481E09"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1948F2C2" w14:textId="10C5561B"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E95B6EC" w14:textId="7D84FB1C" w:rsidR="002C5C32" w:rsidRPr="002C5C32" w:rsidRDefault="002C5C32" w:rsidP="00D71797">
            <w:pPr>
              <w:pStyle w:val="TABLE-BodyText"/>
              <w:rPr>
                <w:rFonts w:cs="Arial"/>
                <w:szCs w:val="18"/>
              </w:rPr>
            </w:pPr>
            <w:r w:rsidRPr="002C5C32">
              <w:rPr>
                <w:rFonts w:cs="Arial"/>
                <w:color w:val="000000"/>
                <w:szCs w:val="18"/>
              </w:rPr>
              <w:t>DTP01</w:t>
            </w:r>
          </w:p>
        </w:tc>
        <w:tc>
          <w:tcPr>
            <w:tcW w:w="2700" w:type="dxa"/>
            <w:tcBorders>
              <w:top w:val="single" w:sz="18" w:space="0" w:color="FFFFFF"/>
              <w:bottom w:val="single" w:sz="18" w:space="0" w:color="FFFFFF"/>
            </w:tcBorders>
            <w:shd w:val="clear" w:color="auto" w:fill="F2F2F2" w:themeFill="background1" w:themeFillShade="F2"/>
          </w:tcPr>
          <w:p w14:paraId="70974948" w14:textId="71A24EF0" w:rsidR="002C5C32" w:rsidRPr="002C5C32" w:rsidRDefault="002C5C32" w:rsidP="00D71797">
            <w:pPr>
              <w:pStyle w:val="TABLE-BodyText"/>
              <w:rPr>
                <w:rFonts w:cs="Arial"/>
                <w:szCs w:val="18"/>
              </w:rPr>
            </w:pPr>
            <w:r w:rsidRPr="002C5C32">
              <w:rPr>
                <w:rFonts w:cs="Arial"/>
                <w:color w:val="000000"/>
                <w:szCs w:val="18"/>
              </w:rPr>
              <w:t>Date Time Qualifier</w:t>
            </w:r>
          </w:p>
        </w:tc>
        <w:tc>
          <w:tcPr>
            <w:tcW w:w="720" w:type="dxa"/>
            <w:tcBorders>
              <w:top w:val="single" w:sz="18" w:space="0" w:color="FFFFFF"/>
              <w:bottom w:val="single" w:sz="18" w:space="0" w:color="FFFFFF"/>
            </w:tcBorders>
            <w:shd w:val="clear" w:color="auto" w:fill="F2F2F2" w:themeFill="background1" w:themeFillShade="F2"/>
          </w:tcPr>
          <w:p w14:paraId="76E34F48" w14:textId="7ABB516F" w:rsidR="002C5C32" w:rsidRPr="002C5C32" w:rsidRDefault="002C5C32" w:rsidP="00D71797">
            <w:pPr>
              <w:pStyle w:val="TABLE-BodyText"/>
              <w:rPr>
                <w:rFonts w:cs="Arial"/>
                <w:szCs w:val="18"/>
              </w:rPr>
            </w:pPr>
            <w:r w:rsidRPr="002C5C32">
              <w:rPr>
                <w:rFonts w:cs="Arial"/>
                <w:color w:val="000000"/>
                <w:szCs w:val="18"/>
              </w:rPr>
              <w:t>349</w:t>
            </w:r>
          </w:p>
        </w:tc>
        <w:tc>
          <w:tcPr>
            <w:tcW w:w="4165" w:type="dxa"/>
            <w:tcBorders>
              <w:top w:val="single" w:sz="18" w:space="0" w:color="FFFFFF"/>
              <w:bottom w:val="single" w:sz="18" w:space="0" w:color="FFFFFF"/>
            </w:tcBorders>
            <w:shd w:val="clear" w:color="auto" w:fill="F2F2F2" w:themeFill="background1" w:themeFillShade="F2"/>
          </w:tcPr>
          <w:p w14:paraId="09656E60" w14:textId="7F300016" w:rsidR="002C5C32" w:rsidRPr="002C5C32" w:rsidRDefault="002C5C32" w:rsidP="00D71797">
            <w:pPr>
              <w:pStyle w:val="TABLE-BodyText"/>
              <w:rPr>
                <w:rFonts w:cs="Arial"/>
                <w:szCs w:val="18"/>
              </w:rPr>
            </w:pPr>
            <w:r w:rsidRPr="002C5C32">
              <w:rPr>
                <w:rFonts w:cs="Arial"/>
                <w:color w:val="000000"/>
                <w:szCs w:val="18"/>
              </w:rPr>
              <w:t>Benefit End Date</w:t>
            </w:r>
          </w:p>
        </w:tc>
      </w:tr>
      <w:tr w:rsidR="002C5C32" w14:paraId="2AF4786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31CB615C" w14:textId="6F805A6E" w:rsidR="002C5C32" w:rsidRPr="002C5C32" w:rsidRDefault="002C5C32" w:rsidP="00D71797">
            <w:pPr>
              <w:pStyle w:val="TABLE-BodyText"/>
              <w:rPr>
                <w:rFonts w:cs="Arial"/>
                <w:szCs w:val="18"/>
              </w:rPr>
            </w:pPr>
            <w:r w:rsidRPr="002C5C32">
              <w:rPr>
                <w:rFonts w:cs="Arial"/>
                <w:color w:val="000000"/>
                <w:szCs w:val="18"/>
              </w:rPr>
              <w:t>2700</w:t>
            </w:r>
          </w:p>
        </w:tc>
        <w:tc>
          <w:tcPr>
            <w:tcW w:w="1080" w:type="dxa"/>
            <w:tcBorders>
              <w:top w:val="single" w:sz="18" w:space="0" w:color="FFFFFF"/>
              <w:bottom w:val="single" w:sz="18" w:space="0" w:color="FFFFFF"/>
            </w:tcBorders>
            <w:shd w:val="clear" w:color="auto" w:fill="BFBFBF" w:themeFill="background1" w:themeFillShade="BF"/>
          </w:tcPr>
          <w:p w14:paraId="6262CA88" w14:textId="2A1A1357" w:rsidR="002C5C32" w:rsidRPr="002C5C32" w:rsidRDefault="002C5C32" w:rsidP="00D71797">
            <w:pPr>
              <w:pStyle w:val="TABLE-BodyText"/>
              <w:rPr>
                <w:rFonts w:cs="Arial"/>
                <w:szCs w:val="18"/>
              </w:rPr>
            </w:pPr>
            <w:r w:rsidRPr="002C5C32">
              <w:rPr>
                <w:rFonts w:cs="Arial"/>
                <w:color w:val="000000"/>
                <w:szCs w:val="18"/>
              </w:rPr>
              <w:t> </w:t>
            </w:r>
          </w:p>
        </w:tc>
        <w:tc>
          <w:tcPr>
            <w:tcW w:w="2700" w:type="dxa"/>
            <w:tcBorders>
              <w:top w:val="single" w:sz="18" w:space="0" w:color="FFFFFF"/>
              <w:bottom w:val="single" w:sz="18" w:space="0" w:color="FFFFFF"/>
            </w:tcBorders>
            <w:shd w:val="clear" w:color="auto" w:fill="BFBFBF" w:themeFill="background1" w:themeFillShade="BF"/>
          </w:tcPr>
          <w:p w14:paraId="0300A185" w14:textId="4564C14E" w:rsidR="002C5C32" w:rsidRPr="002C5C32" w:rsidRDefault="002C5C32" w:rsidP="00D71797">
            <w:pPr>
              <w:pStyle w:val="TABLE-BodyText"/>
              <w:rPr>
                <w:rFonts w:cs="Arial"/>
                <w:szCs w:val="18"/>
              </w:rPr>
            </w:pPr>
            <w:r w:rsidRPr="002C5C32">
              <w:rPr>
                <w:rFonts w:cs="Arial"/>
                <w:color w:val="000000"/>
                <w:szCs w:val="18"/>
              </w:rPr>
              <w:t>Member Reporting</w:t>
            </w:r>
            <w:r w:rsidRPr="002C5C32">
              <w:rPr>
                <w:rFonts w:cs="Arial"/>
                <w:color w:val="000000"/>
                <w:szCs w:val="18"/>
              </w:rPr>
              <w:br/>
              <w:t>Categories Loop</w:t>
            </w:r>
          </w:p>
        </w:tc>
        <w:tc>
          <w:tcPr>
            <w:tcW w:w="720" w:type="dxa"/>
            <w:tcBorders>
              <w:top w:val="single" w:sz="18" w:space="0" w:color="FFFFFF"/>
              <w:bottom w:val="single" w:sz="18" w:space="0" w:color="FFFFFF"/>
            </w:tcBorders>
            <w:shd w:val="clear" w:color="auto" w:fill="BFBFBF" w:themeFill="background1" w:themeFillShade="BF"/>
          </w:tcPr>
          <w:p w14:paraId="4A412430" w14:textId="455898DD"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40161A1C" w14:textId="72ED33B8" w:rsidR="002C5C32" w:rsidRPr="002C5C32" w:rsidRDefault="002C5C32" w:rsidP="00D71797">
            <w:pPr>
              <w:pStyle w:val="TABLE-BodyText"/>
              <w:rPr>
                <w:rFonts w:cs="Arial"/>
                <w:szCs w:val="18"/>
              </w:rPr>
            </w:pPr>
            <w:proofErr w:type="gramStart"/>
            <w:r w:rsidRPr="002C5C32">
              <w:rPr>
                <w:rFonts w:cs="Arial"/>
                <w:color w:val="000000"/>
                <w:szCs w:val="18"/>
              </w:rPr>
              <w:t>One iteration</w:t>
            </w:r>
            <w:proofErr w:type="gramEnd"/>
            <w:r w:rsidRPr="002C5C32">
              <w:rPr>
                <w:rFonts w:cs="Arial"/>
                <w:color w:val="000000"/>
                <w:szCs w:val="18"/>
              </w:rPr>
              <w:t xml:space="preserve"> of this loop is required for all cancellations.</w:t>
            </w:r>
          </w:p>
        </w:tc>
      </w:tr>
      <w:tr w:rsidR="002C5C32" w14:paraId="5E314B95"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7291B5C" w14:textId="4DED9088" w:rsidR="002C5C32" w:rsidRPr="002C5C32" w:rsidRDefault="002C5C32" w:rsidP="003B501A">
            <w:pPr>
              <w:pStyle w:val="TABLE-BodyText"/>
              <w:keepNext/>
              <w:rPr>
                <w:rFonts w:cs="Arial"/>
                <w:szCs w:val="18"/>
              </w:rPr>
            </w:pPr>
            <w:r w:rsidRPr="002C5C32">
              <w:rPr>
                <w:rFonts w:cs="Arial"/>
                <w:color w:val="000000"/>
                <w:szCs w:val="18"/>
              </w:rPr>
              <w:lastRenderedPageBreak/>
              <w:t>2750</w:t>
            </w:r>
          </w:p>
        </w:tc>
        <w:tc>
          <w:tcPr>
            <w:tcW w:w="1080" w:type="dxa"/>
            <w:tcBorders>
              <w:top w:val="single" w:sz="18" w:space="0" w:color="FFFFFF"/>
              <w:bottom w:val="single" w:sz="18" w:space="0" w:color="FFFFFF"/>
            </w:tcBorders>
            <w:shd w:val="clear" w:color="auto" w:fill="BFBFBF" w:themeFill="background1" w:themeFillShade="BF"/>
          </w:tcPr>
          <w:p w14:paraId="5F0B7628" w14:textId="2DCE91C4" w:rsidR="002C5C32" w:rsidRPr="002C5C32" w:rsidRDefault="002C5C32" w:rsidP="003B501A">
            <w:pPr>
              <w:pStyle w:val="TABLE-BodyText"/>
              <w:keepNext/>
              <w:rPr>
                <w:rFonts w:cs="Arial"/>
                <w:szCs w:val="18"/>
              </w:rPr>
            </w:pPr>
            <w:r w:rsidRPr="002C5C32">
              <w:rPr>
                <w:rFonts w:cs="Arial"/>
                <w:color w:val="000000"/>
                <w:szCs w:val="18"/>
              </w:rPr>
              <w:t>N1</w:t>
            </w:r>
          </w:p>
        </w:tc>
        <w:tc>
          <w:tcPr>
            <w:tcW w:w="2700" w:type="dxa"/>
            <w:tcBorders>
              <w:top w:val="single" w:sz="18" w:space="0" w:color="FFFFFF"/>
              <w:bottom w:val="single" w:sz="18" w:space="0" w:color="FFFFFF"/>
            </w:tcBorders>
            <w:shd w:val="clear" w:color="auto" w:fill="BFBFBF" w:themeFill="background1" w:themeFillShade="BF"/>
          </w:tcPr>
          <w:p w14:paraId="55C0BF49" w14:textId="68BAD64E" w:rsidR="002C5C32" w:rsidRPr="002C5C32" w:rsidRDefault="002C5C32" w:rsidP="003B501A">
            <w:pPr>
              <w:pStyle w:val="TABLE-BodyText"/>
              <w:keepNext/>
              <w:rPr>
                <w:rFonts w:cs="Arial"/>
                <w:szCs w:val="18"/>
              </w:rPr>
            </w:pPr>
            <w:r w:rsidRPr="002C5C32">
              <w:rPr>
                <w:rFonts w:cs="Arial"/>
                <w:color w:val="000000"/>
                <w:szCs w:val="18"/>
              </w:rPr>
              <w:t>Reporting Category</w:t>
            </w:r>
          </w:p>
        </w:tc>
        <w:tc>
          <w:tcPr>
            <w:tcW w:w="720" w:type="dxa"/>
            <w:tcBorders>
              <w:top w:val="single" w:sz="18" w:space="0" w:color="FFFFFF"/>
              <w:bottom w:val="single" w:sz="18" w:space="0" w:color="FFFFFF"/>
            </w:tcBorders>
            <w:shd w:val="clear" w:color="auto" w:fill="BFBFBF" w:themeFill="background1" w:themeFillShade="BF"/>
          </w:tcPr>
          <w:p w14:paraId="5E773CCB" w14:textId="62BC60D3"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1F641974" w14:textId="6FDB6D78" w:rsidR="002C5C32" w:rsidRPr="002C5C32" w:rsidRDefault="002C5C32" w:rsidP="003B501A">
            <w:pPr>
              <w:pStyle w:val="TABLE-BodyText"/>
              <w:keepNext/>
              <w:rPr>
                <w:rFonts w:cs="Arial"/>
                <w:szCs w:val="18"/>
              </w:rPr>
            </w:pPr>
            <w:r w:rsidRPr="002C5C32">
              <w:rPr>
                <w:rFonts w:cs="Arial"/>
                <w:color w:val="000000"/>
                <w:szCs w:val="18"/>
              </w:rPr>
              <w:t>See Sections 9.5 and 9.6 of the CMS guide for explicit instructions related to the 2750 loop.</w:t>
            </w:r>
          </w:p>
        </w:tc>
      </w:tr>
      <w:tr w:rsidR="002C5C32" w14:paraId="7FF8193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C734DEE" w14:textId="5003873C"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1E81A0F8" w14:textId="3267DF57" w:rsidR="002C5C32" w:rsidRPr="002C5C32" w:rsidRDefault="002C5C32" w:rsidP="00D71797">
            <w:pPr>
              <w:pStyle w:val="TABLE-BodyText"/>
              <w:rPr>
                <w:rFonts w:cs="Arial"/>
                <w:szCs w:val="18"/>
              </w:rPr>
            </w:pPr>
            <w:r w:rsidRPr="002C5C32">
              <w:rPr>
                <w:rFonts w:cs="Arial"/>
                <w:color w:val="000000"/>
                <w:szCs w:val="18"/>
              </w:rPr>
              <w:t>N102</w:t>
            </w:r>
          </w:p>
        </w:tc>
        <w:tc>
          <w:tcPr>
            <w:tcW w:w="2700" w:type="dxa"/>
            <w:tcBorders>
              <w:top w:val="single" w:sz="18" w:space="0" w:color="FFFFFF"/>
              <w:bottom w:val="single" w:sz="18" w:space="0" w:color="FFFFFF"/>
            </w:tcBorders>
            <w:shd w:val="clear" w:color="auto" w:fill="F2F2F2" w:themeFill="background1" w:themeFillShade="F2"/>
          </w:tcPr>
          <w:p w14:paraId="6E090728" w14:textId="55EFDE93" w:rsidR="002C5C32" w:rsidRPr="002C5C32" w:rsidRDefault="002C5C32" w:rsidP="00D71797">
            <w:pPr>
              <w:pStyle w:val="TABLE-BodyText"/>
              <w:rPr>
                <w:rFonts w:cs="Arial"/>
                <w:szCs w:val="18"/>
              </w:rPr>
            </w:pPr>
            <w:r w:rsidRPr="002C5C32">
              <w:rPr>
                <w:rFonts w:cs="Arial"/>
                <w:color w:val="000000"/>
                <w:szCs w:val="18"/>
              </w:rPr>
              <w:t>Member Reporting Category Name</w:t>
            </w:r>
          </w:p>
        </w:tc>
        <w:tc>
          <w:tcPr>
            <w:tcW w:w="720" w:type="dxa"/>
            <w:tcBorders>
              <w:top w:val="single" w:sz="18" w:space="0" w:color="FFFFFF"/>
              <w:bottom w:val="single" w:sz="18" w:space="0" w:color="FFFFFF"/>
            </w:tcBorders>
            <w:shd w:val="clear" w:color="auto" w:fill="F2F2F2" w:themeFill="background1" w:themeFillShade="F2"/>
          </w:tcPr>
          <w:p w14:paraId="6B648B28" w14:textId="6E3AA2AA"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F2F2F2" w:themeFill="background1" w:themeFillShade="F2"/>
          </w:tcPr>
          <w:p w14:paraId="0B3B60AA" w14:textId="5A7F37DC" w:rsidR="002C5C32" w:rsidRPr="002C5C32" w:rsidRDefault="002C5C32" w:rsidP="00D71797">
            <w:pPr>
              <w:pStyle w:val="TABLE-BodyText"/>
              <w:rPr>
                <w:rFonts w:cs="Arial"/>
                <w:szCs w:val="18"/>
              </w:rPr>
            </w:pPr>
            <w:r w:rsidRPr="002C5C32">
              <w:rPr>
                <w:rFonts w:cs="Arial"/>
                <w:color w:val="000000"/>
                <w:szCs w:val="18"/>
              </w:rPr>
              <w:t>"ADDL MAINT REASON"</w:t>
            </w:r>
          </w:p>
        </w:tc>
      </w:tr>
      <w:tr w:rsidR="002C5C32" w14:paraId="6CC3C288"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37F2AC2" w14:textId="5D8EE689" w:rsidR="002C5C32" w:rsidRPr="002C5C32" w:rsidRDefault="002C5C32" w:rsidP="003B501A">
            <w:pPr>
              <w:pStyle w:val="TABLE-BodyText"/>
              <w:keepNext/>
              <w:rPr>
                <w:rFonts w:cs="Arial"/>
                <w:szCs w:val="18"/>
              </w:rPr>
            </w:pPr>
            <w:r w:rsidRPr="002C5C32">
              <w:rPr>
                <w:rFonts w:cs="Arial"/>
                <w:color w:val="000000"/>
                <w:szCs w:val="18"/>
              </w:rPr>
              <w:t>2750</w:t>
            </w:r>
          </w:p>
        </w:tc>
        <w:tc>
          <w:tcPr>
            <w:tcW w:w="1080" w:type="dxa"/>
            <w:tcBorders>
              <w:top w:val="single" w:sz="18" w:space="0" w:color="FFFFFF"/>
              <w:bottom w:val="single" w:sz="18" w:space="0" w:color="FFFFFF"/>
            </w:tcBorders>
            <w:shd w:val="clear" w:color="auto" w:fill="BFBFBF" w:themeFill="background1" w:themeFillShade="BF"/>
          </w:tcPr>
          <w:p w14:paraId="20983835" w14:textId="4E2EFA06" w:rsidR="002C5C32" w:rsidRPr="002C5C32" w:rsidRDefault="002C5C32" w:rsidP="003B501A">
            <w:pPr>
              <w:pStyle w:val="TABLE-BodyText"/>
              <w:keepNext/>
              <w:rPr>
                <w:rFonts w:cs="Arial"/>
                <w:szCs w:val="18"/>
              </w:rPr>
            </w:pPr>
            <w:r w:rsidRPr="002C5C32">
              <w:rPr>
                <w:rFonts w:cs="Arial"/>
                <w:color w:val="000000"/>
                <w:szCs w:val="18"/>
              </w:rPr>
              <w:t>REF</w:t>
            </w:r>
          </w:p>
        </w:tc>
        <w:tc>
          <w:tcPr>
            <w:tcW w:w="2700" w:type="dxa"/>
            <w:tcBorders>
              <w:top w:val="single" w:sz="18" w:space="0" w:color="FFFFFF"/>
              <w:bottom w:val="single" w:sz="18" w:space="0" w:color="FFFFFF"/>
            </w:tcBorders>
            <w:shd w:val="clear" w:color="auto" w:fill="BFBFBF" w:themeFill="background1" w:themeFillShade="BF"/>
          </w:tcPr>
          <w:p w14:paraId="0AB11A08" w14:textId="7B3A935D" w:rsidR="002C5C32" w:rsidRPr="002C5C32" w:rsidRDefault="002C5C32" w:rsidP="003B501A">
            <w:pPr>
              <w:pStyle w:val="TABLE-BodyText"/>
              <w:keepNext/>
              <w:rPr>
                <w:rFonts w:cs="Arial"/>
                <w:szCs w:val="18"/>
              </w:rPr>
            </w:pPr>
            <w:r w:rsidRPr="002C5C32">
              <w:rPr>
                <w:rFonts w:cs="Arial"/>
                <w:color w:val="000000"/>
                <w:szCs w:val="18"/>
              </w:rPr>
              <w:t>Reporting Category</w:t>
            </w:r>
            <w:r w:rsidRPr="002C5C32">
              <w:rPr>
                <w:rFonts w:cs="Arial"/>
                <w:color w:val="000000"/>
                <w:szCs w:val="18"/>
              </w:rPr>
              <w:br/>
              <w:t>Reference</w:t>
            </w:r>
          </w:p>
        </w:tc>
        <w:tc>
          <w:tcPr>
            <w:tcW w:w="720" w:type="dxa"/>
            <w:tcBorders>
              <w:top w:val="single" w:sz="18" w:space="0" w:color="FFFFFF"/>
              <w:bottom w:val="single" w:sz="18" w:space="0" w:color="FFFFFF"/>
            </w:tcBorders>
            <w:shd w:val="clear" w:color="auto" w:fill="BFBFBF" w:themeFill="background1" w:themeFillShade="BF"/>
          </w:tcPr>
          <w:p w14:paraId="4740510A" w14:textId="1134592A" w:rsidR="002C5C32" w:rsidRPr="002C5C32" w:rsidRDefault="002C5C32" w:rsidP="003B501A">
            <w:pPr>
              <w:pStyle w:val="TABLE-BodyText"/>
              <w:keepNext/>
              <w:rPr>
                <w:rFonts w:cs="Arial"/>
                <w:szCs w:val="18"/>
              </w:rPr>
            </w:pPr>
            <w:r w:rsidRPr="002C5C32">
              <w:rPr>
                <w:rFonts w:cs="Arial"/>
                <w:color w:val="000000"/>
                <w:szCs w:val="18"/>
              </w:rPr>
              <w:t> </w:t>
            </w:r>
          </w:p>
        </w:tc>
        <w:tc>
          <w:tcPr>
            <w:tcW w:w="4165" w:type="dxa"/>
            <w:tcBorders>
              <w:top w:val="single" w:sz="18" w:space="0" w:color="FFFFFF"/>
              <w:bottom w:val="single" w:sz="18" w:space="0" w:color="FFFFFF"/>
            </w:tcBorders>
            <w:shd w:val="clear" w:color="auto" w:fill="BFBFBF" w:themeFill="background1" w:themeFillShade="BF"/>
          </w:tcPr>
          <w:p w14:paraId="0971C5F3" w14:textId="204D55D5" w:rsidR="002C5C32" w:rsidRPr="002C5C32" w:rsidRDefault="002C5C32" w:rsidP="003B501A">
            <w:pPr>
              <w:pStyle w:val="TABLE-BodyText"/>
              <w:keepNext/>
              <w:rPr>
                <w:rFonts w:cs="Arial"/>
                <w:szCs w:val="18"/>
              </w:rPr>
            </w:pPr>
            <w:r w:rsidRPr="002C5C32">
              <w:rPr>
                <w:rFonts w:cs="Arial"/>
                <w:color w:val="000000"/>
                <w:szCs w:val="18"/>
              </w:rPr>
              <w:t> </w:t>
            </w:r>
          </w:p>
        </w:tc>
      </w:tr>
      <w:tr w:rsidR="002C5C32" w14:paraId="657D36D8"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59D8C09B" w14:textId="51E2A159" w:rsidR="002C5C32" w:rsidRPr="002C5C32" w:rsidRDefault="002C5C32" w:rsidP="003B501A">
            <w:pPr>
              <w:pStyle w:val="TABLE-BodyText"/>
              <w:keepNext/>
              <w:rPr>
                <w:rFonts w:cs="Arial"/>
                <w:szCs w:val="18"/>
              </w:rPr>
            </w:pPr>
            <w:r w:rsidRPr="002C5C32">
              <w:rPr>
                <w:rFonts w:cs="Arial"/>
                <w:color w:val="000000"/>
                <w:szCs w:val="18"/>
              </w:rPr>
              <w:t> </w:t>
            </w:r>
          </w:p>
        </w:tc>
        <w:tc>
          <w:tcPr>
            <w:tcW w:w="1080" w:type="dxa"/>
            <w:tcBorders>
              <w:top w:val="single" w:sz="18" w:space="0" w:color="FFFFFF"/>
              <w:bottom w:val="single" w:sz="18" w:space="0" w:color="FFFFFF"/>
            </w:tcBorders>
            <w:shd w:val="clear" w:color="auto" w:fill="F2F2F2" w:themeFill="background1" w:themeFillShade="F2"/>
          </w:tcPr>
          <w:p w14:paraId="6B61EBBF" w14:textId="7E54AC6B" w:rsidR="002C5C32" w:rsidRPr="002C5C32" w:rsidRDefault="002C5C32" w:rsidP="003B501A">
            <w:pPr>
              <w:pStyle w:val="TABLE-BodyText"/>
              <w:keepNext/>
              <w:rPr>
                <w:rFonts w:cs="Arial"/>
                <w:szCs w:val="18"/>
              </w:rPr>
            </w:pPr>
            <w:r w:rsidRPr="002C5C32">
              <w:rPr>
                <w:rFonts w:cs="Arial"/>
                <w:color w:val="000000"/>
                <w:szCs w:val="18"/>
              </w:rPr>
              <w:t>REF01</w:t>
            </w:r>
          </w:p>
        </w:tc>
        <w:tc>
          <w:tcPr>
            <w:tcW w:w="2700" w:type="dxa"/>
            <w:tcBorders>
              <w:top w:val="single" w:sz="18" w:space="0" w:color="FFFFFF"/>
              <w:bottom w:val="single" w:sz="18" w:space="0" w:color="FFFFFF"/>
            </w:tcBorders>
            <w:shd w:val="clear" w:color="auto" w:fill="F2F2F2" w:themeFill="background1" w:themeFillShade="F2"/>
          </w:tcPr>
          <w:p w14:paraId="269DFEBE" w14:textId="116783F4" w:rsidR="002C5C32" w:rsidRPr="002C5C32" w:rsidRDefault="002C5C32" w:rsidP="003B501A">
            <w:pPr>
              <w:pStyle w:val="TABLE-BodyText"/>
              <w:keepNext/>
              <w:rPr>
                <w:rFonts w:cs="Arial"/>
                <w:szCs w:val="18"/>
              </w:rPr>
            </w:pPr>
            <w:r w:rsidRPr="002C5C32">
              <w:rPr>
                <w:rFonts w:cs="Arial"/>
                <w:color w:val="000000"/>
                <w:szCs w:val="18"/>
              </w:rPr>
              <w:t>Reference Identification Qualifier</w:t>
            </w:r>
          </w:p>
        </w:tc>
        <w:tc>
          <w:tcPr>
            <w:tcW w:w="720" w:type="dxa"/>
            <w:tcBorders>
              <w:top w:val="single" w:sz="18" w:space="0" w:color="FFFFFF"/>
              <w:bottom w:val="single" w:sz="18" w:space="0" w:color="FFFFFF"/>
            </w:tcBorders>
            <w:shd w:val="clear" w:color="auto" w:fill="F2F2F2" w:themeFill="background1" w:themeFillShade="F2"/>
          </w:tcPr>
          <w:p w14:paraId="16427859" w14:textId="4B3DDD84" w:rsidR="002C5C32" w:rsidRPr="002C5C32" w:rsidRDefault="002C5C32" w:rsidP="003B501A">
            <w:pPr>
              <w:pStyle w:val="TABLE-BodyText"/>
              <w:keepNext/>
              <w:rPr>
                <w:rFonts w:cs="Arial"/>
                <w:szCs w:val="18"/>
              </w:rPr>
            </w:pPr>
            <w:r w:rsidRPr="002C5C32">
              <w:rPr>
                <w:rFonts w:cs="Arial"/>
                <w:color w:val="000000"/>
                <w:szCs w:val="18"/>
              </w:rPr>
              <w:t>17</w:t>
            </w:r>
          </w:p>
        </w:tc>
        <w:tc>
          <w:tcPr>
            <w:tcW w:w="4165" w:type="dxa"/>
            <w:tcBorders>
              <w:top w:val="single" w:sz="18" w:space="0" w:color="FFFFFF"/>
              <w:bottom w:val="single" w:sz="18" w:space="0" w:color="FFFFFF"/>
            </w:tcBorders>
            <w:shd w:val="clear" w:color="auto" w:fill="F2F2F2" w:themeFill="background1" w:themeFillShade="F2"/>
          </w:tcPr>
          <w:p w14:paraId="0F0FA016" w14:textId="1F67DB6F" w:rsidR="002C5C32" w:rsidRPr="002C5C32" w:rsidRDefault="002C5C32" w:rsidP="003B501A">
            <w:pPr>
              <w:pStyle w:val="TABLE-BodyText"/>
              <w:keepNext/>
              <w:rPr>
                <w:rFonts w:cs="Arial"/>
                <w:szCs w:val="18"/>
              </w:rPr>
            </w:pPr>
            <w:r w:rsidRPr="002C5C32">
              <w:rPr>
                <w:rFonts w:cs="Arial"/>
                <w:color w:val="000000"/>
                <w:szCs w:val="18"/>
              </w:rPr>
              <w:t>"Client Reporting Category"</w:t>
            </w:r>
          </w:p>
        </w:tc>
      </w:tr>
      <w:tr w:rsidR="002C5C32" w14:paraId="016DA26D" w14:textId="77777777" w:rsidTr="003B501A">
        <w:trPr>
          <w:cantSplit/>
        </w:trPr>
        <w:tc>
          <w:tcPr>
            <w:tcW w:w="925" w:type="dxa"/>
            <w:tcBorders>
              <w:top w:val="single" w:sz="18" w:space="0" w:color="FFFFFF"/>
              <w:bottom w:val="nil"/>
            </w:tcBorders>
            <w:shd w:val="clear" w:color="auto" w:fill="F2F2F2" w:themeFill="background1" w:themeFillShade="F2"/>
          </w:tcPr>
          <w:p w14:paraId="393ECB28" w14:textId="10C35F74" w:rsidR="002C5C32" w:rsidRPr="002C5C32" w:rsidRDefault="002C5C32" w:rsidP="00D71797">
            <w:pPr>
              <w:pStyle w:val="TABLE-BodyText"/>
              <w:rPr>
                <w:rFonts w:cs="Arial"/>
                <w:szCs w:val="18"/>
              </w:rPr>
            </w:pPr>
            <w:r w:rsidRPr="002C5C32">
              <w:rPr>
                <w:rFonts w:cs="Arial"/>
                <w:color w:val="000000"/>
                <w:szCs w:val="18"/>
              </w:rPr>
              <w:t> </w:t>
            </w:r>
          </w:p>
        </w:tc>
        <w:tc>
          <w:tcPr>
            <w:tcW w:w="1080" w:type="dxa"/>
            <w:tcBorders>
              <w:top w:val="single" w:sz="18" w:space="0" w:color="FFFFFF"/>
              <w:bottom w:val="nil"/>
            </w:tcBorders>
            <w:shd w:val="clear" w:color="auto" w:fill="F2F2F2" w:themeFill="background1" w:themeFillShade="F2"/>
          </w:tcPr>
          <w:p w14:paraId="39048A42" w14:textId="32319911" w:rsidR="002C5C32" w:rsidRPr="002C5C32" w:rsidRDefault="002C5C32" w:rsidP="00D71797">
            <w:pPr>
              <w:pStyle w:val="TABLE-BodyText"/>
              <w:rPr>
                <w:rFonts w:cs="Arial"/>
                <w:szCs w:val="18"/>
              </w:rPr>
            </w:pPr>
            <w:r w:rsidRPr="002C5C32">
              <w:rPr>
                <w:rFonts w:cs="Arial"/>
                <w:color w:val="000000"/>
                <w:szCs w:val="18"/>
              </w:rPr>
              <w:t>REF02</w:t>
            </w:r>
          </w:p>
        </w:tc>
        <w:tc>
          <w:tcPr>
            <w:tcW w:w="2700" w:type="dxa"/>
            <w:tcBorders>
              <w:top w:val="single" w:sz="18" w:space="0" w:color="FFFFFF"/>
              <w:bottom w:val="nil"/>
            </w:tcBorders>
            <w:shd w:val="clear" w:color="auto" w:fill="F2F2F2" w:themeFill="background1" w:themeFillShade="F2"/>
          </w:tcPr>
          <w:p w14:paraId="7E38DFD0" w14:textId="33C9F64C" w:rsidR="002C5C32" w:rsidRPr="002C5C32" w:rsidRDefault="002C5C32" w:rsidP="00D71797">
            <w:pPr>
              <w:pStyle w:val="TABLE-BodyText"/>
              <w:rPr>
                <w:rFonts w:cs="Arial"/>
                <w:szCs w:val="18"/>
              </w:rPr>
            </w:pPr>
            <w:r w:rsidRPr="002C5C32">
              <w:rPr>
                <w:rFonts w:cs="Arial"/>
                <w:color w:val="000000"/>
                <w:szCs w:val="18"/>
              </w:rPr>
              <w:t>Member Reporting Category Reference ID</w:t>
            </w:r>
          </w:p>
        </w:tc>
        <w:tc>
          <w:tcPr>
            <w:tcW w:w="720" w:type="dxa"/>
            <w:tcBorders>
              <w:top w:val="single" w:sz="18" w:space="0" w:color="FFFFFF"/>
              <w:bottom w:val="nil"/>
            </w:tcBorders>
            <w:shd w:val="clear" w:color="auto" w:fill="F2F2F2" w:themeFill="background1" w:themeFillShade="F2"/>
          </w:tcPr>
          <w:p w14:paraId="66EF2698" w14:textId="65FA8245" w:rsidR="002C5C32" w:rsidRPr="002C5C32" w:rsidRDefault="002C5C32" w:rsidP="00D71797">
            <w:pPr>
              <w:pStyle w:val="TABLE-BodyText"/>
              <w:rPr>
                <w:rFonts w:cs="Arial"/>
                <w:szCs w:val="18"/>
              </w:rPr>
            </w:pPr>
            <w:r w:rsidRPr="002C5C32">
              <w:rPr>
                <w:rFonts w:cs="Arial"/>
                <w:color w:val="000000"/>
                <w:szCs w:val="18"/>
              </w:rPr>
              <w:t> </w:t>
            </w:r>
          </w:p>
        </w:tc>
        <w:tc>
          <w:tcPr>
            <w:tcW w:w="4165" w:type="dxa"/>
            <w:tcBorders>
              <w:top w:val="single" w:sz="18" w:space="0" w:color="FFFFFF"/>
              <w:bottom w:val="nil"/>
            </w:tcBorders>
            <w:shd w:val="clear" w:color="auto" w:fill="F2F2F2" w:themeFill="background1" w:themeFillShade="F2"/>
          </w:tcPr>
          <w:p w14:paraId="7FA8951E" w14:textId="566487E7" w:rsidR="002C5C32" w:rsidRPr="002C5C32" w:rsidRDefault="002C5C32" w:rsidP="00D71797">
            <w:pPr>
              <w:pStyle w:val="TABLE-BodyText"/>
              <w:rPr>
                <w:rFonts w:cs="Arial"/>
                <w:szCs w:val="18"/>
              </w:rPr>
            </w:pPr>
            <w:r w:rsidRPr="002C5C32">
              <w:rPr>
                <w:rFonts w:cs="Arial"/>
                <w:color w:val="000000"/>
                <w:szCs w:val="18"/>
              </w:rPr>
              <w:t>Transmit this Text:  "TERM"</w:t>
            </w:r>
          </w:p>
        </w:tc>
      </w:tr>
    </w:tbl>
    <w:p w14:paraId="22BF403A" w14:textId="77777777" w:rsidR="00EE2ED1" w:rsidRDefault="00EE2ED1" w:rsidP="00010457">
      <w:pPr>
        <w:pStyle w:val="BodyText"/>
      </w:pPr>
    </w:p>
    <w:p w14:paraId="03A338E8" w14:textId="1CFE2353" w:rsidR="002C5C32" w:rsidRDefault="002C5C32" w:rsidP="002C5C32">
      <w:pPr>
        <w:pStyle w:val="Heading2"/>
      </w:pPr>
      <w:bookmarkStart w:id="32" w:name="_Toc356382077"/>
      <w:r>
        <w:t>Other Transaction Instructions</w:t>
      </w:r>
      <w:bookmarkEnd w:id="32"/>
    </w:p>
    <w:p w14:paraId="2555A85C" w14:textId="77777777" w:rsidR="002C5C32" w:rsidRDefault="002C5C32" w:rsidP="002C5C32">
      <w:pPr>
        <w:pStyle w:val="BodyText"/>
      </w:pPr>
    </w:p>
    <w:p w14:paraId="27CAC2B9" w14:textId="61DE39A0" w:rsidR="002C5C32" w:rsidRDefault="002C5C32" w:rsidP="002C5C32">
      <w:pPr>
        <w:pStyle w:val="Heading3"/>
      </w:pPr>
      <w:bookmarkStart w:id="33" w:name="_Toc356382078"/>
      <w:r>
        <w:t>Member Reporting Categories Loop</w:t>
      </w:r>
      <w:bookmarkEnd w:id="33"/>
    </w:p>
    <w:p w14:paraId="2755ED38" w14:textId="58A8C738" w:rsidR="002C5C32" w:rsidRDefault="002C5C32" w:rsidP="002C5C32">
      <w:pPr>
        <w:pStyle w:val="BodyText"/>
      </w:pPr>
      <w:r>
        <w:t xml:space="preserve">The </w:t>
      </w:r>
      <w:r w:rsidR="00864B8F">
        <w:t>VT HBE</w:t>
      </w:r>
      <w:r>
        <w:t xml:space="preserve"> will report APTC, CSR</w:t>
      </w:r>
      <w:r w:rsidR="00AE0E77">
        <w:t>,</w:t>
      </w:r>
      <w:r>
        <w:t xml:space="preserve"> and small business employer contribution amounts to QHP issuers in the 834 Member Reporting Categories Loop using the mechanism identified in the </w:t>
      </w:r>
      <w:r w:rsidRPr="00B07377">
        <w:rPr>
          <w:i/>
        </w:rPr>
        <w:t>CMS Companion Guide for the Federally Facilitated Exchange (FFE)</w:t>
      </w:r>
      <w:r>
        <w:t>.</w:t>
      </w:r>
    </w:p>
    <w:p w14:paraId="759865C9" w14:textId="7832B9DB" w:rsidR="0069702B" w:rsidRDefault="0069702B" w:rsidP="002C5C32">
      <w:pPr>
        <w:pStyle w:val="BodyText"/>
      </w:pPr>
      <w:r>
        <w:t>The Vermont CSR amount will be reported in the “</w:t>
      </w:r>
      <w:r w:rsidRPr="0069702B">
        <w:t>Another payment amount</w:t>
      </w:r>
      <w:r>
        <w:t xml:space="preserve">” category, which is identified with an N102 value of </w:t>
      </w:r>
      <w:r w:rsidRPr="0069702B">
        <w:t>“OTH PAY AMT 1</w:t>
      </w:r>
      <w:r>
        <w:t xml:space="preserve">.”  If a subscriber is not eligible for the Vermont CSR, then this value will be 0. </w:t>
      </w:r>
    </w:p>
    <w:p w14:paraId="267A571C" w14:textId="77777777" w:rsidR="002C5C32" w:rsidRDefault="002C5C32" w:rsidP="002C5C32">
      <w:pPr>
        <w:pStyle w:val="BodyText"/>
      </w:pPr>
      <w:r>
        <w:t xml:space="preserve">Specific instructions for reporting these values can be found in Sections 9.5 and 9.6 of the </w:t>
      </w:r>
      <w:r w:rsidRPr="00B07377">
        <w:rPr>
          <w:i/>
        </w:rPr>
        <w:t>CMS Companion Guide</w:t>
      </w:r>
      <w:r>
        <w:t>.</w:t>
      </w:r>
    </w:p>
    <w:p w14:paraId="670B49E2" w14:textId="5DEFA38E" w:rsidR="002C5C32" w:rsidRDefault="002C5C32" w:rsidP="002C5C32">
      <w:pPr>
        <w:pStyle w:val="Heading3"/>
      </w:pPr>
      <w:bookmarkStart w:id="34" w:name="_Toc356382079"/>
      <w:r>
        <w:t xml:space="preserve">Change Transactions - </w:t>
      </w:r>
      <w:r w:rsidR="00864B8F">
        <w:t>VT HBE</w:t>
      </w:r>
      <w:r>
        <w:t xml:space="preserve"> to QHP Issuers</w:t>
      </w:r>
      <w:bookmarkEnd w:id="34"/>
    </w:p>
    <w:p w14:paraId="371E5751" w14:textId="55118F4A" w:rsidR="002C5C32" w:rsidRDefault="002C5C32" w:rsidP="002C5C32">
      <w:pPr>
        <w:pStyle w:val="BodyText"/>
      </w:pPr>
      <w:r>
        <w:t xml:space="preserve">The </w:t>
      </w:r>
      <w:r w:rsidR="00864B8F">
        <w:t>VT HBE</w:t>
      </w:r>
      <w:r>
        <w:t xml:space="preserve"> will issue a standard 834 Change </w:t>
      </w:r>
      <w:proofErr w:type="gramStart"/>
      <w:r>
        <w:t>transaction</w:t>
      </w:r>
      <w:proofErr w:type="gramEnd"/>
      <w:r>
        <w:t xml:space="preserve"> to update information that has changed. Examples of this would be changes in member name </w:t>
      </w:r>
      <w:r w:rsidR="00561E95">
        <w:t>and/or</w:t>
      </w:r>
      <w:r>
        <w:t xml:space="preserve"> contact information.</w:t>
      </w:r>
    </w:p>
    <w:p w14:paraId="22088DB4" w14:textId="1DB2E8E5" w:rsidR="002C5C32" w:rsidRDefault="002C5C32" w:rsidP="002C5C32">
      <w:pPr>
        <w:pStyle w:val="BodyText"/>
      </w:pPr>
      <w:r>
        <w:t xml:space="preserve">The </w:t>
      </w:r>
      <w:r w:rsidR="00864B8F">
        <w:t>VT HBE</w:t>
      </w:r>
      <w:r>
        <w:t xml:space="preserve"> will be the system of record for member information.  Consequently, QHP issuers will not initiate a Change transaction.</w:t>
      </w:r>
    </w:p>
    <w:p w14:paraId="1710EB44" w14:textId="77777777" w:rsidR="006E3936" w:rsidRDefault="006E3936">
      <w:pPr>
        <w:rPr>
          <w:rFonts w:ascii="Arial" w:hAnsi="Arial" w:cs="Arial"/>
          <w:bCs/>
          <w:iCs/>
          <w:kern w:val="32"/>
          <w:szCs w:val="26"/>
        </w:rPr>
      </w:pPr>
      <w:r>
        <w:br w:type="page"/>
      </w:r>
    </w:p>
    <w:p w14:paraId="18F1FBAF" w14:textId="739D58F4" w:rsidR="002C5C32" w:rsidRDefault="002C5C32" w:rsidP="002C5C32">
      <w:pPr>
        <w:pStyle w:val="Heading3"/>
      </w:pPr>
      <w:bookmarkStart w:id="35" w:name="_Toc356382080"/>
      <w:r>
        <w:lastRenderedPageBreak/>
        <w:t xml:space="preserve">Individual Market Re-Enrollment Supplemental Instructions - </w:t>
      </w:r>
      <w:r w:rsidR="00864B8F">
        <w:t>VT HBE</w:t>
      </w:r>
      <w:r>
        <w:t xml:space="preserve"> to QHP Issuer</w:t>
      </w:r>
      <w:bookmarkEnd w:id="35"/>
    </w:p>
    <w:p w14:paraId="16512857" w14:textId="47724F9D" w:rsidR="002C5C32" w:rsidRDefault="002C5C32" w:rsidP="002C5C32">
      <w:pPr>
        <w:pStyle w:val="BodyText"/>
      </w:pPr>
      <w:r>
        <w:t>A re-enrollment transaction is generated when a</w:t>
      </w:r>
      <w:r w:rsidR="00BF6E60">
        <w:t xml:space="preserve"> member,</w:t>
      </w:r>
      <w:r w:rsidR="00AC3CAA">
        <w:t xml:space="preserve"> </w:t>
      </w:r>
      <w:r>
        <w:t>who has been terminated</w:t>
      </w:r>
      <w:r w:rsidR="00BF6E60">
        <w:t>,</w:t>
      </w:r>
      <w:r>
        <w:t xml:space="preserve"> needs to be</w:t>
      </w:r>
      <w:r w:rsidR="00ED6F2E">
        <w:t xml:space="preserve"> </w:t>
      </w:r>
      <w:r>
        <w:t>re-enrolled</w:t>
      </w:r>
      <w:r w:rsidR="00BF6E60">
        <w:t xml:space="preserve"> under a new subscriber using a previously supplied QHP Issuer member identifier</w:t>
      </w:r>
      <w:r>
        <w:t xml:space="preserve">. </w:t>
      </w:r>
    </w:p>
    <w:p w14:paraId="1E18A97F" w14:textId="77777777" w:rsidR="00B05117" w:rsidRDefault="002C5C32" w:rsidP="002C5C32">
      <w:pPr>
        <w:pStyle w:val="BodyText"/>
      </w:pPr>
      <w:r>
        <w:t xml:space="preserve">A potential reason for this transaction would be when the subscriber is no longer eligible and the remaining members of the enrollment group need to be re-enrolled under a new subscriber. </w:t>
      </w:r>
    </w:p>
    <w:p w14:paraId="42855B2F" w14:textId="332B1EE4" w:rsidR="002C5C32" w:rsidRDefault="002C5C32" w:rsidP="002C5C32">
      <w:pPr>
        <w:pStyle w:val="BodyText"/>
      </w:pPr>
      <w:r>
        <w:t xml:space="preserve">In this situation, the previous QHP issuer subscriber identifier will be conveyed as a member supplemental identifier, accompanied by the Exchange generated subscriber identifier for the new subscriber. </w:t>
      </w:r>
    </w:p>
    <w:p w14:paraId="1BE2B43B" w14:textId="3802A88C" w:rsidR="00B05117" w:rsidRDefault="00B05117" w:rsidP="002C5C32">
      <w:pPr>
        <w:pStyle w:val="BodyText"/>
      </w:pPr>
      <w:r>
        <w:t>QHP Issuers will respond to a re-enrollment transaction with an 834 effectuation.</w:t>
      </w:r>
    </w:p>
    <w:p w14:paraId="7CB1C5B7" w14:textId="4AFB0B06" w:rsidR="00B05117" w:rsidRDefault="002C5C32" w:rsidP="002C5C32">
      <w:pPr>
        <w:pStyle w:val="BodyText"/>
      </w:pPr>
      <w:r>
        <w:t>Only the Exchange can initiate Re-Enrollment transactions.</w:t>
      </w:r>
    </w:p>
    <w:p w14:paraId="417C0FAE" w14:textId="7B47511B" w:rsidR="00DC3787" w:rsidRDefault="002C5C32" w:rsidP="002C5C32">
      <w:pPr>
        <w:pStyle w:val="BodyText"/>
      </w:pPr>
      <w:r>
        <w:t>Except as noted in the table below, the Reinstatement transaction will contain all the information transmitted on the Initial Enrollment Transaction.</w:t>
      </w:r>
    </w:p>
    <w:p w14:paraId="1DCDEAB5" w14:textId="07651EF8" w:rsidR="006E3936" w:rsidRPr="00010457" w:rsidRDefault="006E3936" w:rsidP="006E3936">
      <w:pPr>
        <w:pStyle w:val="Caption"/>
      </w:pPr>
      <w:bookmarkStart w:id="36" w:name="_Toc356382164"/>
      <w:r>
        <w:t xml:space="preserve">Exhibit </w:t>
      </w:r>
      <w:fldSimple w:instr=" SEQ Exhibit \* ARABIC ">
        <w:r w:rsidR="006928F2">
          <w:rPr>
            <w:noProof/>
          </w:rPr>
          <w:t>10</w:t>
        </w:r>
      </w:fldSimple>
      <w:r>
        <w:t xml:space="preserve">: </w:t>
      </w:r>
      <w:r w:rsidR="00436401">
        <w:t>Re-enrollment</w:t>
      </w:r>
      <w:r>
        <w:t xml:space="preserve"> Instructions</w:t>
      </w:r>
      <w:bookmarkEnd w:id="36"/>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6E3936" w:rsidRPr="005B72E7" w14:paraId="503D671E"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bottom w:val="single" w:sz="18" w:space="0" w:color="FFFFFF"/>
            </w:tcBorders>
          </w:tcPr>
          <w:p w14:paraId="7FB1F6CB" w14:textId="77777777" w:rsidR="006E3936" w:rsidRPr="002223AD" w:rsidRDefault="006E3936" w:rsidP="003B501A">
            <w:pPr>
              <w:pStyle w:val="TableHeader"/>
            </w:pPr>
            <w:r>
              <w:t>Loop</w:t>
            </w:r>
          </w:p>
        </w:tc>
        <w:tc>
          <w:tcPr>
            <w:tcW w:w="1080" w:type="dxa"/>
            <w:tcBorders>
              <w:bottom w:val="single" w:sz="18" w:space="0" w:color="FFFFFF"/>
            </w:tcBorders>
          </w:tcPr>
          <w:p w14:paraId="6955D02A" w14:textId="77777777" w:rsidR="006E3936" w:rsidRDefault="006E3936" w:rsidP="003B501A">
            <w:pPr>
              <w:pStyle w:val="TableHeader"/>
            </w:pPr>
            <w:r>
              <w:t>Element</w:t>
            </w:r>
          </w:p>
        </w:tc>
        <w:tc>
          <w:tcPr>
            <w:tcW w:w="2700" w:type="dxa"/>
            <w:tcBorders>
              <w:bottom w:val="single" w:sz="18" w:space="0" w:color="FFFFFF"/>
            </w:tcBorders>
          </w:tcPr>
          <w:p w14:paraId="1C1FD65E" w14:textId="77777777" w:rsidR="006E3936" w:rsidRDefault="006E3936" w:rsidP="003B501A">
            <w:pPr>
              <w:pStyle w:val="TableHeader"/>
            </w:pPr>
            <w:r>
              <w:t>Element Name</w:t>
            </w:r>
          </w:p>
        </w:tc>
        <w:tc>
          <w:tcPr>
            <w:tcW w:w="720" w:type="dxa"/>
            <w:tcBorders>
              <w:bottom w:val="single" w:sz="18" w:space="0" w:color="FFFFFF"/>
            </w:tcBorders>
          </w:tcPr>
          <w:p w14:paraId="0C6F9856" w14:textId="77777777" w:rsidR="006E3936" w:rsidRPr="002223AD" w:rsidRDefault="006E3936" w:rsidP="003B501A">
            <w:pPr>
              <w:pStyle w:val="TableHeader"/>
            </w:pPr>
            <w:r>
              <w:t>Code</w:t>
            </w:r>
          </w:p>
        </w:tc>
        <w:tc>
          <w:tcPr>
            <w:tcW w:w="4165" w:type="dxa"/>
            <w:tcBorders>
              <w:bottom w:val="single" w:sz="18" w:space="0" w:color="FFFFFF"/>
            </w:tcBorders>
          </w:tcPr>
          <w:p w14:paraId="3033D9F5" w14:textId="77777777" w:rsidR="006E3936" w:rsidRPr="002223AD" w:rsidRDefault="006E3936" w:rsidP="003B501A">
            <w:pPr>
              <w:pStyle w:val="TableHeader"/>
            </w:pPr>
            <w:r>
              <w:t>Instruction</w:t>
            </w:r>
          </w:p>
        </w:tc>
      </w:tr>
      <w:tr w:rsidR="006E3936" w14:paraId="1A2A3CF8"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5EA9BEF1" w14:textId="063426D9" w:rsidR="006E3936" w:rsidRPr="006E3936" w:rsidRDefault="006E3936" w:rsidP="003B501A">
            <w:pPr>
              <w:pStyle w:val="TABLE-BodyText"/>
              <w:keepNext/>
              <w:rPr>
                <w:rFonts w:cs="Arial"/>
                <w:szCs w:val="18"/>
              </w:rPr>
            </w:pPr>
            <w:r w:rsidRPr="006E3936">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310F039C" w14:textId="19C306AF" w:rsidR="006E3936" w:rsidRPr="006E3936" w:rsidRDefault="006E3936" w:rsidP="003B501A">
            <w:pPr>
              <w:pStyle w:val="TABLE-BodyText"/>
              <w:keepNext/>
              <w:rPr>
                <w:rFonts w:cs="Arial"/>
                <w:szCs w:val="18"/>
              </w:rPr>
            </w:pPr>
            <w:r w:rsidRPr="006E3936">
              <w:rPr>
                <w:rFonts w:cs="Arial"/>
                <w:color w:val="000000"/>
                <w:szCs w:val="22"/>
              </w:rPr>
              <w:t>INS</w:t>
            </w:r>
          </w:p>
        </w:tc>
        <w:tc>
          <w:tcPr>
            <w:tcW w:w="2700" w:type="dxa"/>
            <w:tcBorders>
              <w:top w:val="single" w:sz="18" w:space="0" w:color="FFFFFF"/>
              <w:bottom w:val="single" w:sz="18" w:space="0" w:color="FFFFFF"/>
            </w:tcBorders>
            <w:shd w:val="clear" w:color="auto" w:fill="BFBFBF" w:themeFill="background1" w:themeFillShade="BF"/>
          </w:tcPr>
          <w:p w14:paraId="280A4C45" w14:textId="69E435B9" w:rsidR="006E3936" w:rsidRPr="006E3936" w:rsidRDefault="006E3936" w:rsidP="003B501A">
            <w:pPr>
              <w:pStyle w:val="TABLE-BodyText"/>
              <w:keepNext/>
              <w:rPr>
                <w:rFonts w:cs="Arial"/>
                <w:szCs w:val="18"/>
              </w:rPr>
            </w:pPr>
            <w:r w:rsidRPr="006E3936">
              <w:rPr>
                <w:rFonts w:cs="Arial"/>
                <w:color w:val="000000"/>
                <w:szCs w:val="22"/>
              </w:rPr>
              <w:t>Member Level Detail</w:t>
            </w:r>
          </w:p>
        </w:tc>
        <w:tc>
          <w:tcPr>
            <w:tcW w:w="720" w:type="dxa"/>
            <w:tcBorders>
              <w:top w:val="single" w:sz="18" w:space="0" w:color="FFFFFF"/>
              <w:bottom w:val="single" w:sz="18" w:space="0" w:color="FFFFFF"/>
            </w:tcBorders>
            <w:shd w:val="clear" w:color="auto" w:fill="BFBFBF" w:themeFill="background1" w:themeFillShade="BF"/>
          </w:tcPr>
          <w:p w14:paraId="2E1CA951" w14:textId="72EDE55A" w:rsidR="006E3936" w:rsidRPr="006E3936" w:rsidRDefault="006E3936" w:rsidP="003B501A">
            <w:pPr>
              <w:pStyle w:val="TABLE-BodyText"/>
              <w:keepNext/>
              <w:rPr>
                <w:rFonts w:cs="Arial"/>
                <w:szCs w:val="18"/>
              </w:rPr>
            </w:pPr>
            <w:r w:rsidRPr="006E3936">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1C984F63" w14:textId="2B84A429" w:rsidR="006E3936" w:rsidRPr="006E3936" w:rsidRDefault="006E3936" w:rsidP="003B501A">
            <w:pPr>
              <w:pStyle w:val="TABLE-BodyText"/>
              <w:keepNext/>
              <w:rPr>
                <w:rFonts w:cs="Arial"/>
                <w:szCs w:val="18"/>
              </w:rPr>
            </w:pPr>
            <w:r w:rsidRPr="006E3936">
              <w:rPr>
                <w:rFonts w:cs="Arial"/>
                <w:color w:val="000000"/>
                <w:szCs w:val="22"/>
              </w:rPr>
              <w:t> </w:t>
            </w:r>
          </w:p>
        </w:tc>
      </w:tr>
      <w:tr w:rsidR="006E3936" w14:paraId="5B55005C" w14:textId="77777777" w:rsidTr="003B501A">
        <w:trPr>
          <w:cantSplit/>
        </w:trPr>
        <w:tc>
          <w:tcPr>
            <w:tcW w:w="925" w:type="dxa"/>
            <w:tcBorders>
              <w:top w:val="single" w:sz="18" w:space="0" w:color="FFFFFF"/>
              <w:bottom w:val="single" w:sz="18" w:space="0" w:color="FFFFFF"/>
            </w:tcBorders>
            <w:shd w:val="clear" w:color="auto" w:fill="F2F2F2" w:themeFill="background1" w:themeFillShade="F2"/>
          </w:tcPr>
          <w:p w14:paraId="6171ABD1" w14:textId="1A9A731E" w:rsidR="006E3936" w:rsidRPr="006E3936" w:rsidRDefault="006E3936" w:rsidP="003B501A">
            <w:pPr>
              <w:pStyle w:val="TABLE-BodyText"/>
              <w:keepNext/>
              <w:rPr>
                <w:rFonts w:cs="Arial"/>
                <w:szCs w:val="18"/>
              </w:rPr>
            </w:pPr>
            <w:r w:rsidRPr="006E3936">
              <w:rPr>
                <w:rFonts w:cs="Arial"/>
                <w:color w:val="000000"/>
                <w:szCs w:val="22"/>
              </w:rPr>
              <w:t> </w:t>
            </w:r>
          </w:p>
        </w:tc>
        <w:tc>
          <w:tcPr>
            <w:tcW w:w="1080" w:type="dxa"/>
            <w:tcBorders>
              <w:top w:val="single" w:sz="18" w:space="0" w:color="FFFFFF"/>
              <w:bottom w:val="single" w:sz="18" w:space="0" w:color="FFFFFF"/>
            </w:tcBorders>
            <w:shd w:val="clear" w:color="auto" w:fill="F2F2F2" w:themeFill="background1" w:themeFillShade="F2"/>
          </w:tcPr>
          <w:p w14:paraId="60D953D4" w14:textId="323EFE8C" w:rsidR="006E3936" w:rsidRPr="006E3936" w:rsidRDefault="006E3936" w:rsidP="003B501A">
            <w:pPr>
              <w:pStyle w:val="TABLE-BodyText"/>
              <w:keepNext/>
              <w:rPr>
                <w:rFonts w:cs="Arial"/>
                <w:szCs w:val="18"/>
              </w:rPr>
            </w:pPr>
            <w:r w:rsidRPr="006E3936">
              <w:rPr>
                <w:rFonts w:cs="Arial"/>
                <w:color w:val="000000"/>
                <w:szCs w:val="22"/>
              </w:rPr>
              <w:t>INS04</w:t>
            </w:r>
          </w:p>
        </w:tc>
        <w:tc>
          <w:tcPr>
            <w:tcW w:w="2700" w:type="dxa"/>
            <w:tcBorders>
              <w:top w:val="single" w:sz="18" w:space="0" w:color="FFFFFF"/>
              <w:bottom w:val="single" w:sz="18" w:space="0" w:color="FFFFFF"/>
            </w:tcBorders>
            <w:shd w:val="clear" w:color="auto" w:fill="F2F2F2" w:themeFill="background1" w:themeFillShade="F2"/>
          </w:tcPr>
          <w:p w14:paraId="0C71E33B" w14:textId="35B800A0" w:rsidR="006E3936" w:rsidRPr="006E3936" w:rsidRDefault="006E3936" w:rsidP="003B501A">
            <w:pPr>
              <w:pStyle w:val="TABLE-BodyText"/>
              <w:keepNext/>
              <w:rPr>
                <w:rFonts w:cs="Arial"/>
                <w:szCs w:val="18"/>
              </w:rPr>
            </w:pPr>
            <w:r w:rsidRPr="006E3936">
              <w:rPr>
                <w:rFonts w:cs="Arial"/>
                <w:color w:val="000000"/>
                <w:szCs w:val="22"/>
              </w:rPr>
              <w:t>Maintenance Reason Code</w:t>
            </w:r>
          </w:p>
        </w:tc>
        <w:tc>
          <w:tcPr>
            <w:tcW w:w="720" w:type="dxa"/>
            <w:tcBorders>
              <w:top w:val="single" w:sz="18" w:space="0" w:color="FFFFFF"/>
              <w:bottom w:val="single" w:sz="18" w:space="0" w:color="FFFFFF"/>
            </w:tcBorders>
            <w:shd w:val="clear" w:color="auto" w:fill="F2F2F2" w:themeFill="background1" w:themeFillShade="F2"/>
          </w:tcPr>
          <w:p w14:paraId="0827018A" w14:textId="6EFCC3B4" w:rsidR="006E3936" w:rsidRPr="006E3936" w:rsidRDefault="006E3936" w:rsidP="003B501A">
            <w:pPr>
              <w:pStyle w:val="TABLE-BodyText"/>
              <w:keepNext/>
              <w:rPr>
                <w:rFonts w:cs="Arial"/>
                <w:szCs w:val="18"/>
              </w:rPr>
            </w:pPr>
            <w:r w:rsidRPr="006E3936">
              <w:rPr>
                <w:rFonts w:cs="Arial"/>
                <w:color w:val="000000"/>
                <w:szCs w:val="22"/>
              </w:rPr>
              <w:t>41</w:t>
            </w:r>
          </w:p>
        </w:tc>
        <w:tc>
          <w:tcPr>
            <w:tcW w:w="4165" w:type="dxa"/>
            <w:tcBorders>
              <w:top w:val="single" w:sz="18" w:space="0" w:color="FFFFFF"/>
              <w:bottom w:val="single" w:sz="18" w:space="0" w:color="FFFFFF"/>
            </w:tcBorders>
            <w:shd w:val="clear" w:color="auto" w:fill="F2F2F2" w:themeFill="background1" w:themeFillShade="F2"/>
          </w:tcPr>
          <w:p w14:paraId="5B72B9F6" w14:textId="71ECB877" w:rsidR="006E3936" w:rsidRPr="006E3936" w:rsidRDefault="006E3936" w:rsidP="003B501A">
            <w:pPr>
              <w:pStyle w:val="TABLE-BodyText"/>
              <w:keepNext/>
              <w:rPr>
                <w:rFonts w:cs="Arial"/>
                <w:szCs w:val="18"/>
              </w:rPr>
            </w:pPr>
            <w:r w:rsidRPr="006E3936">
              <w:rPr>
                <w:rFonts w:cs="Arial"/>
                <w:color w:val="000000"/>
                <w:szCs w:val="22"/>
              </w:rPr>
              <w:t>"Re-enrollment"</w:t>
            </w:r>
          </w:p>
        </w:tc>
      </w:tr>
      <w:tr w:rsidR="006E3936" w14:paraId="5F60130B"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66FBBC23" w14:textId="216D929C" w:rsidR="006E3936" w:rsidRPr="006E3936" w:rsidRDefault="006E3936" w:rsidP="003B501A">
            <w:pPr>
              <w:pStyle w:val="TABLE-BodyText"/>
              <w:keepNext/>
              <w:rPr>
                <w:rFonts w:cs="Arial"/>
                <w:szCs w:val="18"/>
              </w:rPr>
            </w:pPr>
            <w:r w:rsidRPr="006E3936">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626D6813" w14:textId="039E3B60" w:rsidR="006E3936" w:rsidRPr="006E3936" w:rsidRDefault="006E3936" w:rsidP="003B501A">
            <w:pPr>
              <w:pStyle w:val="TABLE-BodyText"/>
              <w:keepNext/>
              <w:rPr>
                <w:rFonts w:cs="Arial"/>
                <w:szCs w:val="18"/>
              </w:rPr>
            </w:pPr>
            <w:r w:rsidRPr="006E3936">
              <w:rPr>
                <w:rFonts w:cs="Arial"/>
                <w:color w:val="000000"/>
                <w:szCs w:val="22"/>
              </w:rPr>
              <w:t>REF</w:t>
            </w:r>
          </w:p>
        </w:tc>
        <w:tc>
          <w:tcPr>
            <w:tcW w:w="2700" w:type="dxa"/>
            <w:tcBorders>
              <w:top w:val="single" w:sz="18" w:space="0" w:color="FFFFFF"/>
              <w:bottom w:val="single" w:sz="18" w:space="0" w:color="FFFFFF"/>
            </w:tcBorders>
            <w:shd w:val="clear" w:color="auto" w:fill="BFBFBF" w:themeFill="background1" w:themeFillShade="BF"/>
          </w:tcPr>
          <w:p w14:paraId="1A3E872F" w14:textId="6858770A" w:rsidR="006E3936" w:rsidRPr="006E3936" w:rsidRDefault="006E3936" w:rsidP="003B501A">
            <w:pPr>
              <w:pStyle w:val="TABLE-BodyText"/>
              <w:keepNext/>
              <w:rPr>
                <w:rFonts w:cs="Arial"/>
                <w:szCs w:val="18"/>
              </w:rPr>
            </w:pPr>
            <w:r w:rsidRPr="006E3936">
              <w:rPr>
                <w:rFonts w:cs="Arial"/>
                <w:color w:val="000000"/>
                <w:szCs w:val="22"/>
              </w:rPr>
              <w:t>Member Supplemental Identifier</w:t>
            </w:r>
          </w:p>
        </w:tc>
        <w:tc>
          <w:tcPr>
            <w:tcW w:w="720" w:type="dxa"/>
            <w:tcBorders>
              <w:top w:val="single" w:sz="18" w:space="0" w:color="FFFFFF"/>
              <w:bottom w:val="single" w:sz="18" w:space="0" w:color="FFFFFF"/>
            </w:tcBorders>
            <w:shd w:val="clear" w:color="auto" w:fill="BFBFBF" w:themeFill="background1" w:themeFillShade="BF"/>
          </w:tcPr>
          <w:p w14:paraId="6BD4C73A" w14:textId="24DB9812" w:rsidR="006E3936" w:rsidRPr="006E3936" w:rsidRDefault="006E3936" w:rsidP="003B501A">
            <w:pPr>
              <w:pStyle w:val="TABLE-BodyText"/>
              <w:keepNext/>
              <w:rPr>
                <w:rFonts w:cs="Arial"/>
                <w:szCs w:val="18"/>
              </w:rPr>
            </w:pPr>
            <w:r w:rsidRPr="006E3936">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5CEBDBE7" w14:textId="766A7895" w:rsidR="006E3936" w:rsidRPr="006E3936" w:rsidRDefault="006E3936" w:rsidP="003B501A">
            <w:pPr>
              <w:pStyle w:val="TABLE-BodyText"/>
              <w:keepNext/>
              <w:rPr>
                <w:rFonts w:cs="Arial"/>
                <w:szCs w:val="18"/>
              </w:rPr>
            </w:pPr>
            <w:r w:rsidRPr="006E3936">
              <w:rPr>
                <w:rFonts w:cs="Arial"/>
                <w:color w:val="000000"/>
                <w:szCs w:val="22"/>
              </w:rPr>
              <w:t xml:space="preserve">Transmit </w:t>
            </w:r>
            <w:r w:rsidR="00B171D2">
              <w:rPr>
                <w:rFonts w:cs="Arial"/>
                <w:color w:val="000000"/>
                <w:szCs w:val="22"/>
              </w:rPr>
              <w:t>t</w:t>
            </w:r>
            <w:r w:rsidRPr="006E3936">
              <w:rPr>
                <w:rFonts w:cs="Arial"/>
                <w:color w:val="000000"/>
                <w:szCs w:val="22"/>
              </w:rPr>
              <w:t>he IDs shown below when they were present on the Initial Enrollment</w:t>
            </w:r>
          </w:p>
        </w:tc>
      </w:tr>
      <w:tr w:rsidR="006E3936" w14:paraId="1A81F54E" w14:textId="77777777" w:rsidTr="003B501A">
        <w:trPr>
          <w:cantSplit/>
        </w:trPr>
        <w:tc>
          <w:tcPr>
            <w:tcW w:w="925" w:type="dxa"/>
            <w:tcBorders>
              <w:top w:val="single" w:sz="18" w:space="0" w:color="FFFFFF"/>
              <w:bottom w:val="nil"/>
            </w:tcBorders>
            <w:shd w:val="clear" w:color="auto" w:fill="F2F2F2" w:themeFill="background1" w:themeFillShade="F2"/>
          </w:tcPr>
          <w:p w14:paraId="306C2A42" w14:textId="33544FA1" w:rsidR="006E3936" w:rsidRPr="006E3936" w:rsidRDefault="006E3936" w:rsidP="00D71797">
            <w:pPr>
              <w:pStyle w:val="TABLE-BodyText"/>
              <w:rPr>
                <w:rFonts w:cs="Arial"/>
                <w:szCs w:val="18"/>
              </w:rPr>
            </w:pPr>
            <w:r w:rsidRPr="006E3936">
              <w:rPr>
                <w:rFonts w:cs="Arial"/>
                <w:color w:val="000000"/>
                <w:szCs w:val="22"/>
              </w:rPr>
              <w:t> </w:t>
            </w:r>
          </w:p>
        </w:tc>
        <w:tc>
          <w:tcPr>
            <w:tcW w:w="1080" w:type="dxa"/>
            <w:tcBorders>
              <w:top w:val="single" w:sz="18" w:space="0" w:color="FFFFFF"/>
              <w:bottom w:val="nil"/>
            </w:tcBorders>
            <w:shd w:val="clear" w:color="auto" w:fill="F2F2F2" w:themeFill="background1" w:themeFillShade="F2"/>
          </w:tcPr>
          <w:p w14:paraId="409DEEF5" w14:textId="447FB3B2" w:rsidR="006E3936" w:rsidRPr="006E3936" w:rsidRDefault="006E3936" w:rsidP="00D71797">
            <w:pPr>
              <w:pStyle w:val="TABLE-BodyText"/>
              <w:rPr>
                <w:rFonts w:cs="Arial"/>
                <w:szCs w:val="18"/>
              </w:rPr>
            </w:pPr>
            <w:r w:rsidRPr="006E3936">
              <w:rPr>
                <w:rFonts w:cs="Arial"/>
                <w:color w:val="000000"/>
                <w:szCs w:val="22"/>
              </w:rPr>
              <w:t>REF01</w:t>
            </w:r>
          </w:p>
        </w:tc>
        <w:tc>
          <w:tcPr>
            <w:tcW w:w="2700" w:type="dxa"/>
            <w:tcBorders>
              <w:top w:val="single" w:sz="18" w:space="0" w:color="FFFFFF"/>
              <w:bottom w:val="nil"/>
            </w:tcBorders>
            <w:shd w:val="clear" w:color="auto" w:fill="F2F2F2" w:themeFill="background1" w:themeFillShade="F2"/>
          </w:tcPr>
          <w:p w14:paraId="05E503B3" w14:textId="721D9631" w:rsidR="006E3936" w:rsidRPr="006E3936" w:rsidRDefault="006E3936" w:rsidP="00D71797">
            <w:pPr>
              <w:pStyle w:val="TABLE-BodyText"/>
              <w:rPr>
                <w:rFonts w:cs="Arial"/>
                <w:szCs w:val="18"/>
              </w:rPr>
            </w:pPr>
            <w:r w:rsidRPr="006E3936">
              <w:rPr>
                <w:rFonts w:cs="Arial"/>
                <w:color w:val="000000"/>
                <w:szCs w:val="22"/>
              </w:rPr>
              <w:t>Reference Identification Qualifier</w:t>
            </w:r>
          </w:p>
        </w:tc>
        <w:tc>
          <w:tcPr>
            <w:tcW w:w="720" w:type="dxa"/>
            <w:tcBorders>
              <w:top w:val="single" w:sz="18" w:space="0" w:color="FFFFFF"/>
              <w:bottom w:val="nil"/>
            </w:tcBorders>
            <w:shd w:val="clear" w:color="auto" w:fill="F2F2F2" w:themeFill="background1" w:themeFillShade="F2"/>
          </w:tcPr>
          <w:p w14:paraId="3DCBA393" w14:textId="7417D088" w:rsidR="006E3936" w:rsidRPr="006E3936" w:rsidRDefault="006E3936" w:rsidP="00D71797">
            <w:pPr>
              <w:pStyle w:val="TABLE-BodyText"/>
              <w:rPr>
                <w:rFonts w:cs="Arial"/>
                <w:szCs w:val="18"/>
              </w:rPr>
            </w:pPr>
            <w:r w:rsidRPr="006E3936">
              <w:rPr>
                <w:rFonts w:cs="Arial"/>
                <w:color w:val="000000"/>
                <w:szCs w:val="22"/>
              </w:rPr>
              <w:t>Q4</w:t>
            </w:r>
          </w:p>
        </w:tc>
        <w:tc>
          <w:tcPr>
            <w:tcW w:w="4165" w:type="dxa"/>
            <w:tcBorders>
              <w:top w:val="single" w:sz="18" w:space="0" w:color="FFFFFF"/>
              <w:bottom w:val="nil"/>
            </w:tcBorders>
            <w:shd w:val="clear" w:color="auto" w:fill="F2F2F2" w:themeFill="background1" w:themeFillShade="F2"/>
          </w:tcPr>
          <w:p w14:paraId="484F050F" w14:textId="6DA0D434" w:rsidR="006E3936" w:rsidRPr="006E3936" w:rsidRDefault="006E3936" w:rsidP="00D71797">
            <w:pPr>
              <w:pStyle w:val="TABLE-BodyText"/>
              <w:rPr>
                <w:rFonts w:cs="Arial"/>
                <w:szCs w:val="18"/>
              </w:rPr>
            </w:pPr>
            <w:r w:rsidRPr="006E3936">
              <w:rPr>
                <w:rFonts w:cs="Arial"/>
                <w:color w:val="000000"/>
                <w:szCs w:val="22"/>
              </w:rPr>
              <w:t>"Prior Identifier Number."  When the previous QHP Issuer Assigned</w:t>
            </w:r>
            <w:r w:rsidR="00B171D2">
              <w:rPr>
                <w:rFonts w:cs="Arial"/>
                <w:color w:val="000000"/>
                <w:szCs w:val="22"/>
              </w:rPr>
              <w:t xml:space="preserve"> </w:t>
            </w:r>
            <w:r w:rsidRPr="006E3936">
              <w:rPr>
                <w:rFonts w:cs="Arial"/>
                <w:color w:val="000000"/>
                <w:szCs w:val="22"/>
              </w:rPr>
              <w:t>Subscriber ID will be conveyed in REF02.</w:t>
            </w:r>
          </w:p>
        </w:tc>
      </w:tr>
    </w:tbl>
    <w:p w14:paraId="5E69C775" w14:textId="77777777" w:rsidR="002C5C32" w:rsidRDefault="002C5C32" w:rsidP="00010457">
      <w:pPr>
        <w:pStyle w:val="BodyText"/>
      </w:pPr>
    </w:p>
    <w:p w14:paraId="48EECAA0" w14:textId="4DF9B445" w:rsidR="00436401" w:rsidRDefault="00436401" w:rsidP="00436401">
      <w:pPr>
        <w:pStyle w:val="Heading3"/>
      </w:pPr>
      <w:bookmarkStart w:id="37" w:name="_Toc356382081"/>
      <w:r>
        <w:t xml:space="preserve">Reinstatement Instructions, </w:t>
      </w:r>
      <w:r w:rsidR="00864B8F">
        <w:t>VT HBE</w:t>
      </w:r>
      <w:r>
        <w:t xml:space="preserve"> to QHP Issuer</w:t>
      </w:r>
      <w:bookmarkEnd w:id="37"/>
    </w:p>
    <w:p w14:paraId="0BE04507" w14:textId="77777777" w:rsidR="00436401" w:rsidRDefault="00436401" w:rsidP="00436401">
      <w:pPr>
        <w:pStyle w:val="BodyText"/>
      </w:pPr>
      <w:r>
        <w:t xml:space="preserve">A Reinstatement transaction is generated when an enrollee who has been cancelled or terminated needs to be reinstated. </w:t>
      </w:r>
    </w:p>
    <w:p w14:paraId="35C4DC69" w14:textId="414FA9BB" w:rsidR="00436401" w:rsidRDefault="00436401" w:rsidP="00436401">
      <w:pPr>
        <w:pStyle w:val="BodyText"/>
      </w:pPr>
      <w:r>
        <w:t xml:space="preserve">All reinstatement transactions will be initiated by the </w:t>
      </w:r>
      <w:r w:rsidR="00864B8F">
        <w:t>VT HBE</w:t>
      </w:r>
      <w:r>
        <w:t xml:space="preserve">.  In situations where a QHP Issuer needs to reinstate coverage, this will be communicated to the </w:t>
      </w:r>
      <w:r w:rsidR="00864B8F">
        <w:t>VT HBE</w:t>
      </w:r>
      <w:r>
        <w:t xml:space="preserve"> support staff, who will initiate the transaction.</w:t>
      </w:r>
    </w:p>
    <w:p w14:paraId="5908C180" w14:textId="136ED61C" w:rsidR="00B05117" w:rsidRDefault="00B05117" w:rsidP="00436401">
      <w:pPr>
        <w:pStyle w:val="BodyText"/>
      </w:pPr>
      <w:r>
        <w:t>QHP Issuers will respond to reinstatement transactions with an 834 confirmation.</w:t>
      </w:r>
    </w:p>
    <w:p w14:paraId="1F2956C8" w14:textId="38F82B65" w:rsidR="006E3936" w:rsidRDefault="00436401" w:rsidP="00436401">
      <w:pPr>
        <w:pStyle w:val="BodyText"/>
      </w:pPr>
      <w:r>
        <w:t xml:space="preserve">Except as noted in the </w:t>
      </w:r>
      <w:r w:rsidR="00561E95">
        <w:t>following table</w:t>
      </w:r>
      <w:r>
        <w:t>, the Reinstatement transaction will contain all the information transmitted on the Initial Enrollment Transaction.</w:t>
      </w:r>
    </w:p>
    <w:p w14:paraId="0A15486A" w14:textId="4D61B6E8" w:rsidR="00436401" w:rsidRPr="00010457" w:rsidRDefault="00436401" w:rsidP="00436401">
      <w:pPr>
        <w:pStyle w:val="Caption"/>
      </w:pPr>
      <w:bookmarkStart w:id="38" w:name="_Toc356382165"/>
      <w:r>
        <w:t xml:space="preserve">Exhibit </w:t>
      </w:r>
      <w:fldSimple w:instr=" SEQ Exhibit \* ARABIC ">
        <w:r w:rsidR="006928F2">
          <w:rPr>
            <w:noProof/>
          </w:rPr>
          <w:t>11</w:t>
        </w:r>
      </w:fldSimple>
      <w:r>
        <w:t>: Reinstatement Instructions</w:t>
      </w:r>
      <w:bookmarkEnd w:id="38"/>
    </w:p>
    <w:tbl>
      <w:tblPr>
        <w:tblStyle w:val="TableContemporary"/>
        <w:tblW w:w="0" w:type="auto"/>
        <w:tblLayout w:type="fixed"/>
        <w:tblCellMar>
          <w:top w:w="29" w:type="dxa"/>
          <w:left w:w="115" w:type="dxa"/>
          <w:bottom w:w="29" w:type="dxa"/>
          <w:right w:w="115" w:type="dxa"/>
        </w:tblCellMar>
        <w:tblLook w:val="0620" w:firstRow="1" w:lastRow="0" w:firstColumn="0" w:lastColumn="0" w:noHBand="1" w:noVBand="1"/>
      </w:tblPr>
      <w:tblGrid>
        <w:gridCol w:w="925"/>
        <w:gridCol w:w="1080"/>
        <w:gridCol w:w="2700"/>
        <w:gridCol w:w="720"/>
        <w:gridCol w:w="4165"/>
      </w:tblGrid>
      <w:tr w:rsidR="00436401" w:rsidRPr="005B72E7" w14:paraId="0E73E19C" w14:textId="77777777" w:rsidTr="003B501A">
        <w:trPr>
          <w:cnfStyle w:val="100000000000" w:firstRow="1" w:lastRow="0" w:firstColumn="0" w:lastColumn="0" w:oddVBand="0" w:evenVBand="0" w:oddHBand="0" w:evenHBand="0" w:firstRowFirstColumn="0" w:firstRowLastColumn="0" w:lastRowFirstColumn="0" w:lastRowLastColumn="0"/>
          <w:cantSplit/>
          <w:trHeight w:val="252"/>
          <w:tblHeader/>
        </w:trPr>
        <w:tc>
          <w:tcPr>
            <w:tcW w:w="925" w:type="dxa"/>
            <w:tcBorders>
              <w:top w:val="nil"/>
              <w:bottom w:val="single" w:sz="18" w:space="0" w:color="FFFFFF"/>
            </w:tcBorders>
            <w:shd w:val="pct25" w:color="000000" w:fill="FFFFFF"/>
          </w:tcPr>
          <w:p w14:paraId="6D87BA89" w14:textId="77777777" w:rsidR="00436401" w:rsidRPr="002223AD" w:rsidRDefault="00436401" w:rsidP="003B501A">
            <w:pPr>
              <w:pStyle w:val="TableHeader"/>
            </w:pPr>
            <w:r>
              <w:t>Loop</w:t>
            </w:r>
          </w:p>
        </w:tc>
        <w:tc>
          <w:tcPr>
            <w:tcW w:w="1080" w:type="dxa"/>
            <w:tcBorders>
              <w:top w:val="nil"/>
              <w:bottom w:val="single" w:sz="18" w:space="0" w:color="FFFFFF"/>
            </w:tcBorders>
            <w:shd w:val="pct25" w:color="000000" w:fill="FFFFFF"/>
          </w:tcPr>
          <w:p w14:paraId="0B0C042C" w14:textId="77777777" w:rsidR="00436401" w:rsidRDefault="00436401" w:rsidP="003B501A">
            <w:pPr>
              <w:pStyle w:val="TableHeader"/>
            </w:pPr>
            <w:r>
              <w:t>Element</w:t>
            </w:r>
          </w:p>
        </w:tc>
        <w:tc>
          <w:tcPr>
            <w:tcW w:w="2700" w:type="dxa"/>
            <w:tcBorders>
              <w:top w:val="nil"/>
              <w:bottom w:val="single" w:sz="18" w:space="0" w:color="FFFFFF"/>
            </w:tcBorders>
            <w:shd w:val="pct25" w:color="000000" w:fill="FFFFFF"/>
          </w:tcPr>
          <w:p w14:paraId="6708BCC3" w14:textId="77777777" w:rsidR="00436401" w:rsidRDefault="00436401" w:rsidP="003B501A">
            <w:pPr>
              <w:pStyle w:val="TableHeader"/>
            </w:pPr>
            <w:r>
              <w:t>Element Name</w:t>
            </w:r>
          </w:p>
        </w:tc>
        <w:tc>
          <w:tcPr>
            <w:tcW w:w="720" w:type="dxa"/>
            <w:tcBorders>
              <w:top w:val="nil"/>
              <w:bottom w:val="single" w:sz="18" w:space="0" w:color="FFFFFF"/>
            </w:tcBorders>
            <w:shd w:val="pct25" w:color="000000" w:fill="FFFFFF"/>
          </w:tcPr>
          <w:p w14:paraId="553E6832" w14:textId="77777777" w:rsidR="00436401" w:rsidRPr="002223AD" w:rsidRDefault="00436401" w:rsidP="003B501A">
            <w:pPr>
              <w:pStyle w:val="TableHeader"/>
            </w:pPr>
            <w:r>
              <w:t>Code</w:t>
            </w:r>
          </w:p>
        </w:tc>
        <w:tc>
          <w:tcPr>
            <w:tcW w:w="4165" w:type="dxa"/>
            <w:tcBorders>
              <w:top w:val="nil"/>
              <w:bottom w:val="single" w:sz="18" w:space="0" w:color="FFFFFF"/>
            </w:tcBorders>
            <w:shd w:val="pct25" w:color="000000" w:fill="FFFFFF"/>
          </w:tcPr>
          <w:p w14:paraId="56301A75" w14:textId="77777777" w:rsidR="00436401" w:rsidRPr="002223AD" w:rsidRDefault="00436401" w:rsidP="003B501A">
            <w:pPr>
              <w:pStyle w:val="TableHeader"/>
            </w:pPr>
            <w:r>
              <w:t>Instruction</w:t>
            </w:r>
          </w:p>
        </w:tc>
      </w:tr>
      <w:tr w:rsidR="00A07433" w14:paraId="3CBB202E" w14:textId="77777777" w:rsidTr="003B501A">
        <w:trPr>
          <w:cantSplit/>
        </w:trPr>
        <w:tc>
          <w:tcPr>
            <w:tcW w:w="925" w:type="dxa"/>
            <w:tcBorders>
              <w:top w:val="single" w:sz="18" w:space="0" w:color="FFFFFF"/>
              <w:bottom w:val="single" w:sz="18" w:space="0" w:color="FFFFFF"/>
            </w:tcBorders>
            <w:shd w:val="clear" w:color="auto" w:fill="BFBFBF" w:themeFill="background1" w:themeFillShade="BF"/>
          </w:tcPr>
          <w:p w14:paraId="0EA2CEC1" w14:textId="1ADCB956" w:rsidR="00A07433" w:rsidRPr="00A07433" w:rsidRDefault="00A07433" w:rsidP="003B501A">
            <w:pPr>
              <w:pStyle w:val="TABLE-BodyText"/>
              <w:keepNext/>
              <w:rPr>
                <w:rFonts w:cs="Arial"/>
                <w:szCs w:val="18"/>
              </w:rPr>
            </w:pPr>
            <w:r w:rsidRPr="00A07433">
              <w:rPr>
                <w:rFonts w:cs="Arial"/>
                <w:color w:val="000000"/>
                <w:szCs w:val="22"/>
              </w:rPr>
              <w:t>2000</w:t>
            </w:r>
          </w:p>
        </w:tc>
        <w:tc>
          <w:tcPr>
            <w:tcW w:w="1080" w:type="dxa"/>
            <w:tcBorders>
              <w:top w:val="single" w:sz="18" w:space="0" w:color="FFFFFF"/>
              <w:bottom w:val="single" w:sz="18" w:space="0" w:color="FFFFFF"/>
            </w:tcBorders>
            <w:shd w:val="clear" w:color="auto" w:fill="BFBFBF" w:themeFill="background1" w:themeFillShade="BF"/>
          </w:tcPr>
          <w:p w14:paraId="16E2749E" w14:textId="20BECEA4" w:rsidR="00A07433" w:rsidRPr="00A07433" w:rsidRDefault="00A07433" w:rsidP="003B501A">
            <w:pPr>
              <w:pStyle w:val="TABLE-BodyText"/>
              <w:keepNext/>
              <w:rPr>
                <w:rFonts w:cs="Arial"/>
                <w:szCs w:val="18"/>
              </w:rPr>
            </w:pPr>
            <w:r w:rsidRPr="00A07433">
              <w:rPr>
                <w:rFonts w:cs="Arial"/>
                <w:color w:val="000000"/>
                <w:szCs w:val="22"/>
              </w:rPr>
              <w:t>INS</w:t>
            </w:r>
          </w:p>
        </w:tc>
        <w:tc>
          <w:tcPr>
            <w:tcW w:w="2700" w:type="dxa"/>
            <w:tcBorders>
              <w:top w:val="single" w:sz="18" w:space="0" w:color="FFFFFF"/>
              <w:bottom w:val="single" w:sz="18" w:space="0" w:color="FFFFFF"/>
            </w:tcBorders>
            <w:shd w:val="clear" w:color="auto" w:fill="BFBFBF" w:themeFill="background1" w:themeFillShade="BF"/>
          </w:tcPr>
          <w:p w14:paraId="08A09536" w14:textId="530A3E79" w:rsidR="00A07433" w:rsidRPr="00A07433" w:rsidRDefault="00A07433" w:rsidP="003B501A">
            <w:pPr>
              <w:pStyle w:val="TABLE-BodyText"/>
              <w:keepNext/>
              <w:rPr>
                <w:rFonts w:cs="Arial"/>
                <w:szCs w:val="18"/>
              </w:rPr>
            </w:pPr>
            <w:r w:rsidRPr="00A07433">
              <w:rPr>
                <w:rFonts w:cs="Arial"/>
                <w:color w:val="000000"/>
                <w:szCs w:val="22"/>
              </w:rPr>
              <w:t>Member Level Detail</w:t>
            </w:r>
          </w:p>
        </w:tc>
        <w:tc>
          <w:tcPr>
            <w:tcW w:w="720" w:type="dxa"/>
            <w:tcBorders>
              <w:top w:val="single" w:sz="18" w:space="0" w:color="FFFFFF"/>
              <w:bottom w:val="single" w:sz="18" w:space="0" w:color="FFFFFF"/>
            </w:tcBorders>
            <w:shd w:val="clear" w:color="auto" w:fill="BFBFBF" w:themeFill="background1" w:themeFillShade="BF"/>
          </w:tcPr>
          <w:p w14:paraId="1388FADB" w14:textId="4B0B7A14" w:rsidR="00A07433" w:rsidRPr="00A07433" w:rsidRDefault="00A07433" w:rsidP="003B501A">
            <w:pPr>
              <w:pStyle w:val="TABLE-BodyText"/>
              <w:keepNext/>
              <w:rPr>
                <w:rFonts w:cs="Arial"/>
                <w:szCs w:val="18"/>
              </w:rPr>
            </w:pPr>
            <w:r w:rsidRPr="00A07433">
              <w:rPr>
                <w:rFonts w:cs="Arial"/>
                <w:color w:val="000000"/>
                <w:szCs w:val="22"/>
              </w:rPr>
              <w:t> </w:t>
            </w:r>
          </w:p>
        </w:tc>
        <w:tc>
          <w:tcPr>
            <w:tcW w:w="4165" w:type="dxa"/>
            <w:tcBorders>
              <w:top w:val="single" w:sz="18" w:space="0" w:color="FFFFFF"/>
              <w:bottom w:val="single" w:sz="18" w:space="0" w:color="FFFFFF"/>
            </w:tcBorders>
            <w:shd w:val="clear" w:color="auto" w:fill="BFBFBF" w:themeFill="background1" w:themeFillShade="BF"/>
          </w:tcPr>
          <w:p w14:paraId="090C6CEB" w14:textId="12572E1B" w:rsidR="00A07433" w:rsidRPr="00A07433" w:rsidRDefault="00A07433" w:rsidP="003B501A">
            <w:pPr>
              <w:pStyle w:val="TABLE-BodyText"/>
              <w:keepNext/>
              <w:rPr>
                <w:rFonts w:cs="Arial"/>
                <w:szCs w:val="18"/>
              </w:rPr>
            </w:pPr>
            <w:r w:rsidRPr="00A07433">
              <w:rPr>
                <w:rFonts w:cs="Arial"/>
                <w:color w:val="000000"/>
                <w:szCs w:val="22"/>
              </w:rPr>
              <w:t> </w:t>
            </w:r>
          </w:p>
        </w:tc>
      </w:tr>
      <w:tr w:rsidR="00A07433" w14:paraId="7A3055B0" w14:textId="77777777" w:rsidTr="003B501A">
        <w:trPr>
          <w:cantSplit/>
        </w:trPr>
        <w:tc>
          <w:tcPr>
            <w:tcW w:w="925" w:type="dxa"/>
            <w:tcBorders>
              <w:top w:val="single" w:sz="18" w:space="0" w:color="FFFFFF"/>
              <w:bottom w:val="nil"/>
            </w:tcBorders>
            <w:shd w:val="clear" w:color="auto" w:fill="F2F2F2" w:themeFill="background1" w:themeFillShade="F2"/>
          </w:tcPr>
          <w:p w14:paraId="71CE5003" w14:textId="3590774F" w:rsidR="00A07433" w:rsidRPr="00A07433" w:rsidRDefault="00A07433" w:rsidP="00D71797">
            <w:pPr>
              <w:pStyle w:val="TABLE-BodyText"/>
              <w:rPr>
                <w:rFonts w:cs="Arial"/>
                <w:szCs w:val="18"/>
              </w:rPr>
            </w:pPr>
            <w:r w:rsidRPr="00A07433">
              <w:rPr>
                <w:rFonts w:cs="Arial"/>
                <w:color w:val="000000"/>
                <w:szCs w:val="22"/>
              </w:rPr>
              <w:t> </w:t>
            </w:r>
          </w:p>
        </w:tc>
        <w:tc>
          <w:tcPr>
            <w:tcW w:w="1080" w:type="dxa"/>
            <w:tcBorders>
              <w:top w:val="single" w:sz="18" w:space="0" w:color="FFFFFF"/>
              <w:bottom w:val="nil"/>
            </w:tcBorders>
            <w:shd w:val="clear" w:color="auto" w:fill="F2F2F2" w:themeFill="background1" w:themeFillShade="F2"/>
          </w:tcPr>
          <w:p w14:paraId="12E071FD" w14:textId="023DDFB4" w:rsidR="00A07433" w:rsidRPr="00A07433" w:rsidRDefault="00A07433" w:rsidP="00D71797">
            <w:pPr>
              <w:pStyle w:val="TABLE-BodyText"/>
              <w:rPr>
                <w:rFonts w:cs="Arial"/>
                <w:szCs w:val="18"/>
              </w:rPr>
            </w:pPr>
            <w:r w:rsidRPr="00A07433">
              <w:rPr>
                <w:rFonts w:cs="Arial"/>
                <w:color w:val="000000"/>
                <w:szCs w:val="22"/>
              </w:rPr>
              <w:t>INS04</w:t>
            </w:r>
          </w:p>
        </w:tc>
        <w:tc>
          <w:tcPr>
            <w:tcW w:w="2700" w:type="dxa"/>
            <w:tcBorders>
              <w:top w:val="single" w:sz="18" w:space="0" w:color="FFFFFF"/>
              <w:bottom w:val="nil"/>
            </w:tcBorders>
            <w:shd w:val="clear" w:color="auto" w:fill="F2F2F2" w:themeFill="background1" w:themeFillShade="F2"/>
          </w:tcPr>
          <w:p w14:paraId="4781A3CB" w14:textId="1ABBB33E" w:rsidR="00A07433" w:rsidRPr="00A07433" w:rsidRDefault="00A07433" w:rsidP="00D71797">
            <w:pPr>
              <w:pStyle w:val="TABLE-BodyText"/>
              <w:rPr>
                <w:rFonts w:cs="Arial"/>
                <w:szCs w:val="18"/>
              </w:rPr>
            </w:pPr>
            <w:r w:rsidRPr="00A07433">
              <w:rPr>
                <w:rFonts w:cs="Arial"/>
                <w:color w:val="000000"/>
                <w:szCs w:val="22"/>
              </w:rPr>
              <w:t>Maintenance Reason Code</w:t>
            </w:r>
          </w:p>
        </w:tc>
        <w:tc>
          <w:tcPr>
            <w:tcW w:w="720" w:type="dxa"/>
            <w:tcBorders>
              <w:top w:val="single" w:sz="18" w:space="0" w:color="FFFFFF"/>
              <w:bottom w:val="nil"/>
            </w:tcBorders>
            <w:shd w:val="clear" w:color="auto" w:fill="F2F2F2" w:themeFill="background1" w:themeFillShade="F2"/>
          </w:tcPr>
          <w:p w14:paraId="53757504" w14:textId="2DD80381" w:rsidR="00A07433" w:rsidRPr="00A07433" w:rsidRDefault="00A07433" w:rsidP="00D71797">
            <w:pPr>
              <w:pStyle w:val="TABLE-BodyText"/>
              <w:rPr>
                <w:rFonts w:cs="Arial"/>
                <w:szCs w:val="18"/>
              </w:rPr>
            </w:pPr>
            <w:r w:rsidRPr="00A07433">
              <w:rPr>
                <w:rFonts w:cs="Arial"/>
                <w:color w:val="000000"/>
                <w:szCs w:val="22"/>
              </w:rPr>
              <w:t>41</w:t>
            </w:r>
          </w:p>
        </w:tc>
        <w:tc>
          <w:tcPr>
            <w:tcW w:w="4165" w:type="dxa"/>
            <w:tcBorders>
              <w:top w:val="single" w:sz="18" w:space="0" w:color="FFFFFF"/>
              <w:bottom w:val="nil"/>
            </w:tcBorders>
            <w:shd w:val="clear" w:color="auto" w:fill="F2F2F2" w:themeFill="background1" w:themeFillShade="F2"/>
          </w:tcPr>
          <w:p w14:paraId="5C170539" w14:textId="530B3C43" w:rsidR="00A07433" w:rsidRPr="00A07433" w:rsidRDefault="00A07433" w:rsidP="00D71797">
            <w:pPr>
              <w:pStyle w:val="TABLE-BodyText"/>
              <w:rPr>
                <w:rFonts w:cs="Arial"/>
                <w:szCs w:val="18"/>
              </w:rPr>
            </w:pPr>
            <w:r w:rsidRPr="00A07433">
              <w:rPr>
                <w:rFonts w:cs="Arial"/>
                <w:color w:val="000000"/>
                <w:szCs w:val="22"/>
              </w:rPr>
              <w:t>In the context of a Reinstatement, the "Re-enrollment" code will be used.</w:t>
            </w:r>
          </w:p>
        </w:tc>
      </w:tr>
    </w:tbl>
    <w:p w14:paraId="667490B8" w14:textId="77777777" w:rsidR="00436401" w:rsidRDefault="00436401" w:rsidP="00010457">
      <w:pPr>
        <w:pStyle w:val="BodyText"/>
      </w:pPr>
    </w:p>
    <w:p w14:paraId="4B3668CE" w14:textId="38B2BF91" w:rsidR="00A07433" w:rsidRDefault="00A07433" w:rsidP="00B00EE3">
      <w:pPr>
        <w:pStyle w:val="Heading3"/>
      </w:pPr>
      <w:r>
        <w:br w:type="page"/>
      </w:r>
      <w:bookmarkStart w:id="39" w:name="_Toc356382082"/>
      <w:r>
        <w:lastRenderedPageBreak/>
        <w:t>Change in Health Coverage</w:t>
      </w:r>
      <w:bookmarkEnd w:id="39"/>
    </w:p>
    <w:p w14:paraId="015F851A" w14:textId="23A59517" w:rsidR="00A07433" w:rsidRDefault="00A07433" w:rsidP="00A07433">
      <w:pPr>
        <w:pStyle w:val="BodyText"/>
      </w:pPr>
      <w:r>
        <w:t xml:space="preserve">The </w:t>
      </w:r>
      <w:r w:rsidR="00864B8F">
        <w:t>VT HBE</w:t>
      </w:r>
      <w:r>
        <w:t xml:space="preserve"> will send two Coverage Level Change transactions to the QHP Issuer when an enrollee’s health coverage level changes. </w:t>
      </w:r>
    </w:p>
    <w:p w14:paraId="4881D6E4" w14:textId="77777777" w:rsidR="00A07433" w:rsidRDefault="00A07433" w:rsidP="00A07433">
      <w:pPr>
        <w:pStyle w:val="BodyText"/>
      </w:pPr>
      <w:r>
        <w:t>The first Coverage Level Change transaction will communicate a health coverage termination for the prior coverage level, followed by a second Coverage Change transaction to convey enrollment in the new health coverage level (new coverage).</w:t>
      </w:r>
    </w:p>
    <w:p w14:paraId="381DB542" w14:textId="77777777" w:rsidR="00A07433" w:rsidRDefault="00A07433" w:rsidP="00A07433">
      <w:pPr>
        <w:pStyle w:val="BodyText"/>
      </w:pPr>
      <w:r>
        <w:t xml:space="preserve">When coverage is terminated in this scenario, the benefit end dates must always be prospective – either the end of the current month, or a subsequent month.  The </w:t>
      </w:r>
      <w:proofErr w:type="gramStart"/>
      <w:r>
        <w:t>benefit begin</w:t>
      </w:r>
      <w:proofErr w:type="gramEnd"/>
      <w:r>
        <w:t xml:space="preserve"> date for the new coverage specified in the new enrollment transaction will be the first of the following month.</w:t>
      </w:r>
    </w:p>
    <w:p w14:paraId="58FB65EB" w14:textId="3C6BFCFC" w:rsidR="00A07433" w:rsidRDefault="00A07433" w:rsidP="00A07433">
      <w:pPr>
        <w:pStyle w:val="Heading3"/>
      </w:pPr>
      <w:bookmarkStart w:id="40" w:name="_Toc356382083"/>
      <w:r>
        <w:t xml:space="preserve">Change in Circumstance - </w:t>
      </w:r>
      <w:r w:rsidR="00DC22C5">
        <w:t>Newborns</w:t>
      </w:r>
      <w:bookmarkEnd w:id="40"/>
    </w:p>
    <w:p w14:paraId="40D5E157" w14:textId="00370FFC" w:rsidR="006B23A9" w:rsidRDefault="00DC22C5" w:rsidP="00A07433">
      <w:pPr>
        <w:pStyle w:val="BodyText"/>
      </w:pPr>
      <w:r>
        <w:t>When the VT HBE receives notification of a newborn, a “pre-enrollment” 834 message will be sent to QHP Issuers</w:t>
      </w:r>
      <w:r w:rsidR="006B23A9">
        <w:t xml:space="preserve"> to notify them of the child</w:t>
      </w:r>
      <w:r>
        <w:t xml:space="preserve">.  This “pre-enrollment” </w:t>
      </w:r>
      <w:r w:rsidR="006B23A9">
        <w:t xml:space="preserve">period represents </w:t>
      </w:r>
      <w:r>
        <w:t xml:space="preserve">the </w:t>
      </w:r>
      <w:r w:rsidR="006B23A9">
        <w:t>31</w:t>
      </w:r>
      <w:r w:rsidR="00400B56">
        <w:t>-</w:t>
      </w:r>
      <w:r w:rsidR="006B23A9">
        <w:t>day</w:t>
      </w:r>
      <w:r w:rsidR="00AD1179">
        <w:t xml:space="preserve"> span of time from </w:t>
      </w:r>
      <w:r w:rsidR="006B23A9">
        <w:t>the date of birth</w:t>
      </w:r>
      <w:r>
        <w:t xml:space="preserve"> when the Issuer is legally required to </w:t>
      </w:r>
      <w:r w:rsidR="006B23A9">
        <w:t>provide coverage for the child.</w:t>
      </w:r>
    </w:p>
    <w:p w14:paraId="609C91C0" w14:textId="3927DCE9" w:rsidR="00393902" w:rsidRDefault="00AD1179" w:rsidP="00A07433">
      <w:pPr>
        <w:pStyle w:val="BodyText"/>
      </w:pPr>
      <w:r>
        <w:t>In this 834 transaction, t</w:t>
      </w:r>
      <w:r w:rsidR="00393902" w:rsidRPr="00393902">
        <w:t xml:space="preserve">he Maintenance Type Code in INS03 of the Member Level Detail loop will be set to "021", for the member addition. The Maintenance Reason Code in INS04 will be set to </w:t>
      </w:r>
      <w:r w:rsidR="00562A9D">
        <w:t>“</w:t>
      </w:r>
      <w:r w:rsidR="00393902" w:rsidRPr="00393902">
        <w:t>27</w:t>
      </w:r>
      <w:r w:rsidR="00562A9D">
        <w:t>”</w:t>
      </w:r>
      <w:r w:rsidR="00393902" w:rsidRPr="00393902">
        <w:t xml:space="preserve">, </w:t>
      </w:r>
      <w:r w:rsidR="00393902">
        <w:t>corresponding to</w:t>
      </w:r>
      <w:r w:rsidR="00393902" w:rsidRPr="00393902">
        <w:t xml:space="preserve"> "Pre-Enrollment."  </w:t>
      </w:r>
    </w:p>
    <w:p w14:paraId="34B83A52" w14:textId="5B6CE766" w:rsidR="00393902" w:rsidRDefault="00AD1179" w:rsidP="00A07433">
      <w:pPr>
        <w:pStyle w:val="BodyText"/>
      </w:pPr>
      <w:r>
        <w:t>At the end of the 31</w:t>
      </w:r>
      <w:r w:rsidR="00400B56">
        <w:t>-</w:t>
      </w:r>
      <w:r>
        <w:t xml:space="preserve">day period, the VT HBE will transmit an 834 with </w:t>
      </w:r>
      <w:r w:rsidR="0022193C">
        <w:t>a</w:t>
      </w:r>
      <w:r>
        <w:t xml:space="preserve"> </w:t>
      </w:r>
      <w:r w:rsidRPr="00393902">
        <w:t>Maintenance Type Code in INS03 of the Member Level</w:t>
      </w:r>
      <w:r>
        <w:t xml:space="preserve"> Detail loop set to "024</w:t>
      </w:r>
      <w:r w:rsidRPr="00393902">
        <w:t>",</w:t>
      </w:r>
      <w:r>
        <w:t xml:space="preserve"> </w:t>
      </w:r>
      <w:r w:rsidR="0022193C">
        <w:t>which signifies</w:t>
      </w:r>
      <w:r>
        <w:t xml:space="preserve"> the end of the coverage period for the newborn.  </w:t>
      </w:r>
    </w:p>
    <w:p w14:paraId="76524DA9" w14:textId="4952B8CD" w:rsidR="00AD1179" w:rsidRDefault="00AD1179" w:rsidP="00A07433">
      <w:pPr>
        <w:pStyle w:val="BodyText"/>
      </w:pPr>
      <w:r>
        <w:t>Coverage must be selected for the newborn within 60 days from the date of birth.  Once coverage for the newborn is selected, the VT HBE will transmit the new enrollment</w:t>
      </w:r>
      <w:r w:rsidR="00562A9D">
        <w:t xml:space="preserve"> to QHP Issuers</w:t>
      </w:r>
      <w:r>
        <w:t xml:space="preserve"> according to the instructions provided in the section of this guide that describes initial enrollment.</w:t>
      </w:r>
    </w:p>
    <w:p w14:paraId="3DB8B084" w14:textId="71A871DA" w:rsidR="00A07433" w:rsidRDefault="00A07433" w:rsidP="00B00EE3">
      <w:pPr>
        <w:pStyle w:val="Heading3"/>
      </w:pPr>
      <w:bookmarkStart w:id="41" w:name="_Toc355963296"/>
      <w:bookmarkStart w:id="42" w:name="_Toc356382084"/>
      <w:bookmarkStart w:id="43" w:name="_Toc356382085"/>
      <w:bookmarkEnd w:id="41"/>
      <w:bookmarkEnd w:id="42"/>
      <w:r>
        <w:t>Termination Due to Address Change</w:t>
      </w:r>
      <w:bookmarkEnd w:id="43"/>
    </w:p>
    <w:p w14:paraId="71589BFB" w14:textId="3D7F800F" w:rsidR="00A07433" w:rsidRDefault="00A07433" w:rsidP="00A07433">
      <w:pPr>
        <w:pStyle w:val="BodyText"/>
      </w:pPr>
      <w:r>
        <w:t xml:space="preserve">The </w:t>
      </w:r>
      <w:r w:rsidR="00864B8F">
        <w:t>VT HBE</w:t>
      </w:r>
      <w:r>
        <w:t xml:space="preserve"> will send two transactions to the QHP Issuer when a change of address results in a QHP termination. The first transaction will communicate the change of address and the second will initiate the termination.</w:t>
      </w:r>
    </w:p>
    <w:p w14:paraId="49A830DF" w14:textId="7FF521F1" w:rsidR="006928F2" w:rsidRDefault="006928F2" w:rsidP="00755C71">
      <w:pPr>
        <w:pStyle w:val="Heading3"/>
      </w:pPr>
      <w:bookmarkStart w:id="44" w:name="_Toc356382086"/>
      <w:r>
        <w:t>Supported Relationship Codes</w:t>
      </w:r>
      <w:bookmarkEnd w:id="44"/>
    </w:p>
    <w:p w14:paraId="5467AA5C" w14:textId="6168F0F1" w:rsidR="006928F2" w:rsidRDefault="006928F2" w:rsidP="00A07433">
      <w:pPr>
        <w:pStyle w:val="BodyText"/>
      </w:pPr>
      <w:r>
        <w:t>The table below lists the relationship codes that the VT HBE may transmit in INS02 of the Member Level Detail loop of the 834 message.</w:t>
      </w:r>
    </w:p>
    <w:p w14:paraId="6497A8A1" w14:textId="2BF84DCD" w:rsidR="00C619C2" w:rsidRPr="00010457" w:rsidRDefault="002F48FB" w:rsidP="00C619C2">
      <w:pPr>
        <w:pStyle w:val="Caption"/>
      </w:pPr>
      <w:bookmarkStart w:id="45" w:name="_Toc356382166"/>
      <w:r>
        <w:t xml:space="preserve">Exhibit </w:t>
      </w:r>
      <w:fldSimple w:instr=" SEQ Exhibit \* ARABIC ">
        <w:r>
          <w:rPr>
            <w:noProof/>
          </w:rPr>
          <w:t>12</w:t>
        </w:r>
      </w:fldSimple>
      <w:r>
        <w:t>: Relationship Codes</w:t>
      </w:r>
      <w:bookmarkEnd w:id="45"/>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2005"/>
        <w:gridCol w:w="4410"/>
      </w:tblGrid>
      <w:tr w:rsidR="006928F2" w:rsidRPr="005B72E7" w14:paraId="2EB3F4F6" w14:textId="77777777" w:rsidTr="00755C71">
        <w:trPr>
          <w:cnfStyle w:val="100000000000" w:firstRow="1" w:lastRow="0" w:firstColumn="0" w:lastColumn="0" w:oddVBand="0" w:evenVBand="0" w:oddHBand="0" w:evenHBand="0" w:firstRowFirstColumn="0" w:firstRowLastColumn="0" w:lastRowFirstColumn="0" w:lastRowLastColumn="0"/>
          <w:cantSplit/>
          <w:trHeight w:val="252"/>
          <w:tblHeader/>
        </w:trPr>
        <w:tc>
          <w:tcPr>
            <w:tcW w:w="2005" w:type="dxa"/>
          </w:tcPr>
          <w:p w14:paraId="08BA8225" w14:textId="18721393" w:rsidR="006928F2" w:rsidRPr="002223AD" w:rsidRDefault="006928F2" w:rsidP="00C619C2">
            <w:pPr>
              <w:pStyle w:val="TableHeader"/>
            </w:pPr>
            <w:r>
              <w:t>Relationship Code</w:t>
            </w:r>
          </w:p>
        </w:tc>
        <w:tc>
          <w:tcPr>
            <w:tcW w:w="4410" w:type="dxa"/>
          </w:tcPr>
          <w:p w14:paraId="761F6D60" w14:textId="77777777" w:rsidR="006928F2" w:rsidRPr="002223AD" w:rsidRDefault="006928F2" w:rsidP="00C619C2">
            <w:pPr>
              <w:pStyle w:val="TableHeader"/>
            </w:pPr>
            <w:r>
              <w:t>Description</w:t>
            </w:r>
          </w:p>
        </w:tc>
      </w:tr>
      <w:tr w:rsidR="00DC22C5" w14:paraId="57CB04BA"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48C94939" w14:textId="79EF46B1" w:rsidR="00DC22C5" w:rsidRDefault="00DC22C5" w:rsidP="00DC22C5">
            <w:pPr>
              <w:pStyle w:val="TABLE-BodyText"/>
              <w:jc w:val="center"/>
            </w:pPr>
            <w:r w:rsidRPr="004633A7">
              <w:t>01</w:t>
            </w:r>
          </w:p>
        </w:tc>
        <w:tc>
          <w:tcPr>
            <w:tcW w:w="4410" w:type="dxa"/>
          </w:tcPr>
          <w:p w14:paraId="6D0AF0F6" w14:textId="6B77FBC5" w:rsidR="00DC22C5" w:rsidRDefault="00DC22C5" w:rsidP="00C619C2">
            <w:pPr>
              <w:pStyle w:val="TABLE-BodyText"/>
            </w:pPr>
            <w:r w:rsidRPr="004633A7">
              <w:t>Spouse</w:t>
            </w:r>
          </w:p>
        </w:tc>
      </w:tr>
      <w:tr w:rsidR="00DC22C5" w14:paraId="202E016B"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22813B0C" w14:textId="78CA0DBB" w:rsidR="00DC22C5" w:rsidRDefault="00DC22C5" w:rsidP="00DC22C5">
            <w:pPr>
              <w:pStyle w:val="TABLE-BodyText"/>
              <w:jc w:val="center"/>
            </w:pPr>
            <w:r w:rsidRPr="004633A7">
              <w:t xml:space="preserve">03 </w:t>
            </w:r>
          </w:p>
        </w:tc>
        <w:tc>
          <w:tcPr>
            <w:tcW w:w="4410" w:type="dxa"/>
          </w:tcPr>
          <w:p w14:paraId="52C30F47" w14:textId="7A7DB791" w:rsidR="00DC22C5" w:rsidRDefault="00DC22C5" w:rsidP="00C619C2">
            <w:pPr>
              <w:pStyle w:val="TABLE-BodyText"/>
            </w:pPr>
            <w:r w:rsidRPr="004633A7">
              <w:t>Father or Mother</w:t>
            </w:r>
          </w:p>
        </w:tc>
      </w:tr>
      <w:tr w:rsidR="00DC22C5" w14:paraId="2B5DAC2F"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1FF92B8F" w14:textId="2F113DD7" w:rsidR="00DC22C5" w:rsidRDefault="00DC22C5" w:rsidP="00DC22C5">
            <w:pPr>
              <w:pStyle w:val="TABLE-BodyText"/>
              <w:jc w:val="center"/>
            </w:pPr>
            <w:r w:rsidRPr="004633A7">
              <w:t xml:space="preserve">04 </w:t>
            </w:r>
          </w:p>
        </w:tc>
        <w:tc>
          <w:tcPr>
            <w:tcW w:w="4410" w:type="dxa"/>
          </w:tcPr>
          <w:p w14:paraId="3508BD94" w14:textId="437E201F" w:rsidR="00DC22C5" w:rsidRDefault="00DC22C5" w:rsidP="00C619C2">
            <w:pPr>
              <w:pStyle w:val="TABLE-BodyText"/>
            </w:pPr>
            <w:r w:rsidRPr="004633A7">
              <w:t>Grandfather or Grandmother</w:t>
            </w:r>
          </w:p>
        </w:tc>
      </w:tr>
      <w:tr w:rsidR="00DC22C5" w14:paraId="72254AA9"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43A3639C" w14:textId="166F49BD" w:rsidR="00DC22C5" w:rsidRDefault="00DC22C5" w:rsidP="00DC22C5">
            <w:pPr>
              <w:pStyle w:val="TABLE-BodyText"/>
              <w:jc w:val="center"/>
            </w:pPr>
            <w:r w:rsidRPr="004633A7">
              <w:t xml:space="preserve">05 </w:t>
            </w:r>
          </w:p>
        </w:tc>
        <w:tc>
          <w:tcPr>
            <w:tcW w:w="4410" w:type="dxa"/>
          </w:tcPr>
          <w:p w14:paraId="6E313E05" w14:textId="466C9E2B" w:rsidR="00DC22C5" w:rsidRDefault="00DC22C5" w:rsidP="00C619C2">
            <w:pPr>
              <w:pStyle w:val="TABLE-BodyText"/>
            </w:pPr>
            <w:r w:rsidRPr="004633A7">
              <w:t>Grandson or Granddaughter</w:t>
            </w:r>
          </w:p>
        </w:tc>
      </w:tr>
      <w:tr w:rsidR="00DC22C5" w14:paraId="5C7F3807"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1BAE378C" w14:textId="1A8FDECA" w:rsidR="00DC22C5" w:rsidRDefault="00DC22C5" w:rsidP="00DC22C5">
            <w:pPr>
              <w:pStyle w:val="TABLE-BodyText"/>
              <w:jc w:val="center"/>
            </w:pPr>
            <w:r w:rsidRPr="004633A7">
              <w:t xml:space="preserve">06 </w:t>
            </w:r>
          </w:p>
        </w:tc>
        <w:tc>
          <w:tcPr>
            <w:tcW w:w="4410" w:type="dxa"/>
          </w:tcPr>
          <w:p w14:paraId="0595BCF8" w14:textId="1C62AB00" w:rsidR="00DC22C5" w:rsidRDefault="00DC22C5" w:rsidP="00C619C2">
            <w:pPr>
              <w:pStyle w:val="TABLE-BodyText"/>
            </w:pPr>
            <w:r w:rsidRPr="004633A7">
              <w:t>Uncle or Aunt</w:t>
            </w:r>
          </w:p>
        </w:tc>
      </w:tr>
      <w:tr w:rsidR="00DC22C5" w14:paraId="15019297"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17955EC1" w14:textId="45D4F6BF" w:rsidR="00DC22C5" w:rsidRDefault="00DC22C5" w:rsidP="00DC22C5">
            <w:pPr>
              <w:pStyle w:val="TABLE-BodyText"/>
              <w:jc w:val="center"/>
            </w:pPr>
            <w:r w:rsidRPr="004633A7">
              <w:t xml:space="preserve">07 </w:t>
            </w:r>
          </w:p>
        </w:tc>
        <w:tc>
          <w:tcPr>
            <w:tcW w:w="4410" w:type="dxa"/>
          </w:tcPr>
          <w:p w14:paraId="5860CF67" w14:textId="160ACE16" w:rsidR="00DC22C5" w:rsidRDefault="00DC22C5" w:rsidP="00C619C2">
            <w:pPr>
              <w:pStyle w:val="TABLE-BodyText"/>
            </w:pPr>
            <w:r w:rsidRPr="004633A7">
              <w:t>Nephew or Niece</w:t>
            </w:r>
          </w:p>
        </w:tc>
      </w:tr>
      <w:tr w:rsidR="00DC22C5" w14:paraId="41839564"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78615B1B" w14:textId="46F886FF" w:rsidR="00DC22C5" w:rsidRDefault="00DC22C5" w:rsidP="00DC22C5">
            <w:pPr>
              <w:pStyle w:val="TABLE-BodyText"/>
              <w:jc w:val="center"/>
            </w:pPr>
            <w:r w:rsidRPr="004633A7">
              <w:t xml:space="preserve">08 </w:t>
            </w:r>
          </w:p>
        </w:tc>
        <w:tc>
          <w:tcPr>
            <w:tcW w:w="4410" w:type="dxa"/>
          </w:tcPr>
          <w:p w14:paraId="49F11A1D" w14:textId="475FB808" w:rsidR="00DC22C5" w:rsidRDefault="00DC22C5" w:rsidP="00C619C2">
            <w:pPr>
              <w:pStyle w:val="TABLE-BodyText"/>
            </w:pPr>
            <w:r w:rsidRPr="004633A7">
              <w:t>Cousin</w:t>
            </w:r>
          </w:p>
        </w:tc>
      </w:tr>
      <w:tr w:rsidR="00DC22C5" w14:paraId="5DABC8FF"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7006E269" w14:textId="22C6528C" w:rsidR="00DC22C5" w:rsidRDefault="00DC22C5" w:rsidP="00DC22C5">
            <w:pPr>
              <w:pStyle w:val="TABLE-BodyText"/>
              <w:jc w:val="center"/>
            </w:pPr>
            <w:r w:rsidRPr="004633A7">
              <w:t xml:space="preserve">09 </w:t>
            </w:r>
          </w:p>
        </w:tc>
        <w:tc>
          <w:tcPr>
            <w:tcW w:w="4410" w:type="dxa"/>
          </w:tcPr>
          <w:p w14:paraId="5328C21E" w14:textId="2D598C92" w:rsidR="00DC22C5" w:rsidRDefault="00DC22C5" w:rsidP="00C619C2">
            <w:pPr>
              <w:pStyle w:val="TABLE-BodyText"/>
            </w:pPr>
            <w:r w:rsidRPr="004633A7">
              <w:t>Adopted Child</w:t>
            </w:r>
          </w:p>
        </w:tc>
      </w:tr>
      <w:tr w:rsidR="00DC22C5" w14:paraId="483246EF"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224ABF26" w14:textId="0EBF5877" w:rsidR="00DC22C5" w:rsidRDefault="00DC22C5" w:rsidP="00DC22C5">
            <w:pPr>
              <w:pStyle w:val="TABLE-BodyText"/>
              <w:jc w:val="center"/>
            </w:pPr>
            <w:r w:rsidRPr="004633A7">
              <w:lastRenderedPageBreak/>
              <w:t xml:space="preserve">10 </w:t>
            </w:r>
          </w:p>
        </w:tc>
        <w:tc>
          <w:tcPr>
            <w:tcW w:w="4410" w:type="dxa"/>
          </w:tcPr>
          <w:p w14:paraId="2893C67C" w14:textId="5DB17AC9" w:rsidR="00DC22C5" w:rsidRDefault="00DC22C5" w:rsidP="00C619C2">
            <w:pPr>
              <w:pStyle w:val="TABLE-BodyText"/>
            </w:pPr>
            <w:r w:rsidRPr="004633A7">
              <w:t>Foster Child</w:t>
            </w:r>
          </w:p>
        </w:tc>
      </w:tr>
      <w:tr w:rsidR="00DC22C5" w14:paraId="1FF7DD01"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37860291" w14:textId="63D46744" w:rsidR="00DC22C5" w:rsidRDefault="00DC22C5" w:rsidP="00DC22C5">
            <w:pPr>
              <w:pStyle w:val="TABLE-BodyText"/>
              <w:jc w:val="center"/>
            </w:pPr>
            <w:r w:rsidRPr="004633A7">
              <w:t xml:space="preserve">15 </w:t>
            </w:r>
          </w:p>
        </w:tc>
        <w:tc>
          <w:tcPr>
            <w:tcW w:w="4410" w:type="dxa"/>
          </w:tcPr>
          <w:p w14:paraId="2B1D594E" w14:textId="668A7F22" w:rsidR="00DC22C5" w:rsidRDefault="00DC22C5" w:rsidP="00C619C2">
            <w:pPr>
              <w:pStyle w:val="TABLE-BodyText"/>
            </w:pPr>
            <w:r w:rsidRPr="004633A7">
              <w:t>Ward</w:t>
            </w:r>
          </w:p>
        </w:tc>
      </w:tr>
      <w:tr w:rsidR="00DC22C5" w14:paraId="05F61569"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336A6EE6" w14:textId="0E6F3946" w:rsidR="00DC22C5" w:rsidRDefault="00DC22C5" w:rsidP="00DC22C5">
            <w:pPr>
              <w:pStyle w:val="TABLE-BodyText"/>
              <w:jc w:val="center"/>
            </w:pPr>
            <w:r w:rsidRPr="004633A7">
              <w:t xml:space="preserve">16 </w:t>
            </w:r>
          </w:p>
        </w:tc>
        <w:tc>
          <w:tcPr>
            <w:tcW w:w="4410" w:type="dxa"/>
          </w:tcPr>
          <w:p w14:paraId="152D4D2B" w14:textId="5BF4E169" w:rsidR="00DC22C5" w:rsidRDefault="00DC22C5" w:rsidP="00C619C2">
            <w:pPr>
              <w:pStyle w:val="TABLE-BodyText"/>
            </w:pPr>
            <w:r w:rsidRPr="004633A7">
              <w:t>Stepparent</w:t>
            </w:r>
          </w:p>
        </w:tc>
      </w:tr>
      <w:tr w:rsidR="00DC22C5" w14:paraId="7B86CFD2"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4C6094C6" w14:textId="0DE82CF8" w:rsidR="00DC22C5" w:rsidRDefault="00DC22C5" w:rsidP="00DC22C5">
            <w:pPr>
              <w:pStyle w:val="TABLE-BodyText"/>
              <w:jc w:val="center"/>
            </w:pPr>
            <w:r w:rsidRPr="004633A7">
              <w:t xml:space="preserve">17 </w:t>
            </w:r>
          </w:p>
        </w:tc>
        <w:tc>
          <w:tcPr>
            <w:tcW w:w="4410" w:type="dxa"/>
          </w:tcPr>
          <w:p w14:paraId="303850F7" w14:textId="1F11DEF7" w:rsidR="00DC22C5" w:rsidRDefault="00DC22C5" w:rsidP="00C619C2">
            <w:pPr>
              <w:pStyle w:val="TABLE-BodyText"/>
            </w:pPr>
            <w:r w:rsidRPr="004633A7">
              <w:t>Stepson or Stepdaughter</w:t>
            </w:r>
          </w:p>
        </w:tc>
      </w:tr>
      <w:tr w:rsidR="00DC22C5" w14:paraId="1FBC9366"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70A04039" w14:textId="7C4D1A0C" w:rsidR="00DC22C5" w:rsidRDefault="00DC22C5" w:rsidP="00DC22C5">
            <w:pPr>
              <w:pStyle w:val="TABLE-BodyText"/>
              <w:jc w:val="center"/>
            </w:pPr>
            <w:r w:rsidRPr="004633A7">
              <w:t xml:space="preserve">18 </w:t>
            </w:r>
          </w:p>
        </w:tc>
        <w:tc>
          <w:tcPr>
            <w:tcW w:w="4410" w:type="dxa"/>
          </w:tcPr>
          <w:p w14:paraId="4ECCBEB2" w14:textId="34ED3F76" w:rsidR="00DC22C5" w:rsidRDefault="00DC22C5" w:rsidP="00C619C2">
            <w:pPr>
              <w:pStyle w:val="TABLE-BodyText"/>
            </w:pPr>
            <w:r w:rsidRPr="004633A7">
              <w:t>Self</w:t>
            </w:r>
          </w:p>
        </w:tc>
      </w:tr>
      <w:tr w:rsidR="00DC22C5" w14:paraId="36866A3C"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074F9F0B" w14:textId="1E3A20BD" w:rsidR="00DC22C5" w:rsidRDefault="00DC22C5" w:rsidP="00DC22C5">
            <w:pPr>
              <w:pStyle w:val="TABLE-BodyText"/>
              <w:jc w:val="center"/>
            </w:pPr>
            <w:r w:rsidRPr="004633A7">
              <w:t xml:space="preserve">19 </w:t>
            </w:r>
          </w:p>
        </w:tc>
        <w:tc>
          <w:tcPr>
            <w:tcW w:w="4410" w:type="dxa"/>
          </w:tcPr>
          <w:p w14:paraId="14951655" w14:textId="3706BAE4" w:rsidR="00DC22C5" w:rsidRDefault="00DC22C5" w:rsidP="00C619C2">
            <w:pPr>
              <w:pStyle w:val="TABLE-BodyText"/>
            </w:pPr>
            <w:r w:rsidRPr="004633A7">
              <w:t>Child</w:t>
            </w:r>
          </w:p>
        </w:tc>
      </w:tr>
      <w:tr w:rsidR="00DC22C5" w14:paraId="50B4FE6E"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50F6E1BE" w14:textId="3F859A73" w:rsidR="00DC22C5" w:rsidRDefault="00DC22C5" w:rsidP="00DC22C5">
            <w:pPr>
              <w:pStyle w:val="TABLE-BodyText"/>
              <w:jc w:val="center"/>
            </w:pPr>
            <w:r w:rsidRPr="004633A7">
              <w:t xml:space="preserve">26 </w:t>
            </w:r>
          </w:p>
        </w:tc>
        <w:tc>
          <w:tcPr>
            <w:tcW w:w="4410" w:type="dxa"/>
          </w:tcPr>
          <w:p w14:paraId="2A3F127D" w14:textId="03830F7D" w:rsidR="00DC22C5" w:rsidRDefault="00DC22C5" w:rsidP="00C619C2">
            <w:pPr>
              <w:pStyle w:val="TABLE-BodyText"/>
            </w:pPr>
            <w:r w:rsidRPr="004633A7">
              <w:t>Guardian</w:t>
            </w:r>
          </w:p>
        </w:tc>
      </w:tr>
      <w:tr w:rsidR="00DC22C5" w14:paraId="0840400C" w14:textId="77777777" w:rsidTr="00755C71">
        <w:trPr>
          <w:cnfStyle w:val="000000010000" w:firstRow="0" w:lastRow="0" w:firstColumn="0" w:lastColumn="0" w:oddVBand="0" w:evenVBand="0" w:oddHBand="0" w:evenHBand="1" w:firstRowFirstColumn="0" w:firstRowLastColumn="0" w:lastRowFirstColumn="0" w:lastRowLastColumn="0"/>
          <w:cantSplit/>
        </w:trPr>
        <w:tc>
          <w:tcPr>
            <w:tcW w:w="2005" w:type="dxa"/>
          </w:tcPr>
          <w:p w14:paraId="207EF977" w14:textId="4F36B6FA" w:rsidR="00DC22C5" w:rsidRDefault="00DC22C5" w:rsidP="00DC22C5">
            <w:pPr>
              <w:pStyle w:val="TABLE-BodyText"/>
              <w:jc w:val="center"/>
            </w:pPr>
            <w:r w:rsidRPr="004633A7">
              <w:t xml:space="preserve">G8 </w:t>
            </w:r>
          </w:p>
        </w:tc>
        <w:tc>
          <w:tcPr>
            <w:tcW w:w="4410" w:type="dxa"/>
          </w:tcPr>
          <w:p w14:paraId="42350CFE" w14:textId="01166E70" w:rsidR="00DC22C5" w:rsidRDefault="00DC22C5" w:rsidP="00C619C2">
            <w:pPr>
              <w:pStyle w:val="TABLE-BodyText"/>
            </w:pPr>
            <w:r w:rsidRPr="004633A7">
              <w:t>Other Relationship</w:t>
            </w:r>
          </w:p>
        </w:tc>
      </w:tr>
      <w:tr w:rsidR="00DC22C5" w14:paraId="047B98A1" w14:textId="77777777" w:rsidTr="00755C71">
        <w:trPr>
          <w:cnfStyle w:val="000000100000" w:firstRow="0" w:lastRow="0" w:firstColumn="0" w:lastColumn="0" w:oddVBand="0" w:evenVBand="0" w:oddHBand="1" w:evenHBand="0" w:firstRowFirstColumn="0" w:firstRowLastColumn="0" w:lastRowFirstColumn="0" w:lastRowLastColumn="0"/>
          <w:cantSplit/>
        </w:trPr>
        <w:tc>
          <w:tcPr>
            <w:tcW w:w="2005" w:type="dxa"/>
          </w:tcPr>
          <w:p w14:paraId="4BD80807" w14:textId="797787C1" w:rsidR="00DC22C5" w:rsidRDefault="00DC22C5" w:rsidP="00DC22C5">
            <w:pPr>
              <w:pStyle w:val="TABLE-BodyText"/>
              <w:jc w:val="center"/>
            </w:pPr>
            <w:r w:rsidRPr="004633A7">
              <w:t xml:space="preserve">G9 </w:t>
            </w:r>
          </w:p>
        </w:tc>
        <w:tc>
          <w:tcPr>
            <w:tcW w:w="4410" w:type="dxa"/>
          </w:tcPr>
          <w:p w14:paraId="39B8E024" w14:textId="799FEBC6" w:rsidR="00DC22C5" w:rsidRDefault="00DC22C5" w:rsidP="00C619C2">
            <w:pPr>
              <w:pStyle w:val="TABLE-BodyText"/>
            </w:pPr>
            <w:r w:rsidRPr="004633A7">
              <w:t>Other Relative</w:t>
            </w:r>
          </w:p>
        </w:tc>
      </w:tr>
    </w:tbl>
    <w:p w14:paraId="41A7E780" w14:textId="77777777" w:rsidR="006928F2" w:rsidRDefault="006928F2" w:rsidP="00A07433">
      <w:pPr>
        <w:pStyle w:val="BodyText"/>
      </w:pPr>
    </w:p>
    <w:p w14:paraId="0ADF258B" w14:textId="768E90A7" w:rsidR="00A07433" w:rsidRDefault="00A07433" w:rsidP="00A07433">
      <w:pPr>
        <w:pStyle w:val="Heading2"/>
      </w:pPr>
      <w:bookmarkStart w:id="46" w:name="_Toc355963299"/>
      <w:bookmarkStart w:id="47" w:name="_Toc356382087"/>
      <w:bookmarkStart w:id="48" w:name="_Toc356382088"/>
      <w:bookmarkEnd w:id="46"/>
      <w:bookmarkEnd w:id="47"/>
      <w:r>
        <w:t>Reconciliation Process</w:t>
      </w:r>
      <w:bookmarkEnd w:id="48"/>
    </w:p>
    <w:p w14:paraId="2DB007F5" w14:textId="1713A700" w:rsidR="00A07433" w:rsidRDefault="00A07433" w:rsidP="00A07433">
      <w:pPr>
        <w:pStyle w:val="BodyText"/>
      </w:pPr>
      <w:r>
        <w:t xml:space="preserve">The </w:t>
      </w:r>
      <w:r w:rsidR="00864B8F">
        <w:t>VT HBE</w:t>
      </w:r>
      <w:r>
        <w:t xml:space="preserve"> requires QHP issuers to reconcile enrollment files with the </w:t>
      </w:r>
      <w:r w:rsidR="00864B8F">
        <w:t>VT HBE</w:t>
      </w:r>
      <w:r>
        <w:t xml:space="preserve"> on a regular basis in order to identify irregularities between the records contained in each system.</w:t>
      </w:r>
    </w:p>
    <w:p w14:paraId="65989782" w14:textId="1CB1FE38" w:rsidR="00A07433" w:rsidRDefault="00A07433" w:rsidP="00A07433">
      <w:pPr>
        <w:pStyle w:val="Heading3"/>
      </w:pPr>
      <w:bookmarkStart w:id="49" w:name="_Toc356382089"/>
      <w:r>
        <w:t>Frequency</w:t>
      </w:r>
      <w:bookmarkEnd w:id="49"/>
    </w:p>
    <w:p w14:paraId="29F94905" w14:textId="67FA57F4" w:rsidR="00A07433" w:rsidRDefault="00A07433" w:rsidP="00A07433">
      <w:pPr>
        <w:pStyle w:val="BodyText"/>
      </w:pPr>
      <w:r>
        <w:t xml:space="preserve">In the initial stages of the </w:t>
      </w:r>
      <w:r w:rsidR="00864B8F">
        <w:t>VT HBE</w:t>
      </w:r>
      <w:r>
        <w:t xml:space="preserve"> operation, reconciliation will take place on a weekly basis.  The intention is to identify anomalies and exceptions scenarios as early as possible, in an effort to respond quickly and minimize the impact of issues.</w:t>
      </w:r>
    </w:p>
    <w:p w14:paraId="5B7302C8" w14:textId="77777777" w:rsidR="00A07433" w:rsidRDefault="00A07433" w:rsidP="00A07433">
      <w:pPr>
        <w:pStyle w:val="BodyText"/>
      </w:pPr>
      <w:r>
        <w:t>After any critical issues in the enrollment process have been addressed, the frequency of reconciliation will shift to a monthly basis.</w:t>
      </w:r>
    </w:p>
    <w:p w14:paraId="09DFC775" w14:textId="3EB1237B" w:rsidR="00A07433" w:rsidRDefault="00A07433" w:rsidP="00A07433">
      <w:pPr>
        <w:pStyle w:val="Heading3"/>
      </w:pPr>
      <w:bookmarkStart w:id="50" w:name="_Toc356382090"/>
      <w:r>
        <w:t>Reconciliation Message</w:t>
      </w:r>
      <w:bookmarkEnd w:id="50"/>
    </w:p>
    <w:p w14:paraId="68F38973" w14:textId="0A0D2B3F" w:rsidR="00A07433" w:rsidRDefault="00A07433" w:rsidP="00A07433">
      <w:pPr>
        <w:pStyle w:val="BodyText"/>
      </w:pPr>
      <w:r>
        <w:t xml:space="preserve">The </w:t>
      </w:r>
      <w:r w:rsidR="00864B8F">
        <w:t>VT HBE</w:t>
      </w:r>
      <w:r>
        <w:t xml:space="preserve"> will send a QHP issuer a standard 834 “audit or compare” message with a Maintenance Type Code of “030,” which will contain all enrollment data for the active enrollments present on that day.</w:t>
      </w:r>
    </w:p>
    <w:p w14:paraId="234D65E7" w14:textId="58C14D6B" w:rsidR="00BF6E60" w:rsidRDefault="00BF6E60" w:rsidP="00A07433">
      <w:pPr>
        <w:pStyle w:val="BodyText"/>
      </w:pPr>
      <w:r>
        <w:t>The QHP Issuers will also send their own 834 audit file to the VT HBE containing active enrollments for the same period.</w:t>
      </w:r>
    </w:p>
    <w:p w14:paraId="5B097D57" w14:textId="6BE1A114" w:rsidR="00A07433" w:rsidRDefault="00A07433" w:rsidP="00A07433">
      <w:pPr>
        <w:pStyle w:val="Heading3"/>
      </w:pPr>
      <w:bookmarkStart w:id="51" w:name="_Toc356382091"/>
      <w:r>
        <w:t>Issues Identified Through Reconciliation</w:t>
      </w:r>
      <w:bookmarkEnd w:id="51"/>
    </w:p>
    <w:p w14:paraId="161A4D32" w14:textId="6F7F2257" w:rsidR="00A07433" w:rsidRDefault="00A07433" w:rsidP="00A07433">
      <w:pPr>
        <w:pStyle w:val="BodyText"/>
      </w:pPr>
      <w:r>
        <w:t xml:space="preserve">QHP issuers are required to independently devise a suitable methodology to identify discrepancies between their records and the reconciliation file provided by the </w:t>
      </w:r>
      <w:r w:rsidR="00864B8F">
        <w:t>VT HBE</w:t>
      </w:r>
      <w:r>
        <w:t xml:space="preserve">.  The </w:t>
      </w:r>
      <w:r w:rsidR="00864B8F">
        <w:t>VT HBE</w:t>
      </w:r>
      <w:r>
        <w:t xml:space="preserve"> will apply its own processes for comparing a QHP Issuer’s audit file against records in the Exchange.</w:t>
      </w:r>
    </w:p>
    <w:p w14:paraId="0A1041CC" w14:textId="13B24718" w:rsidR="00A07433" w:rsidRDefault="00A07433" w:rsidP="00A07433">
      <w:pPr>
        <w:pStyle w:val="BodyText"/>
      </w:pPr>
      <w:r>
        <w:t xml:space="preserve">Any issues identified by QHP issuers will be reported to the </w:t>
      </w:r>
      <w:r w:rsidR="00864B8F">
        <w:t>VT HBE</w:t>
      </w:r>
      <w:r>
        <w:t xml:space="preserve">.  Likewise, the </w:t>
      </w:r>
      <w:r w:rsidR="00864B8F">
        <w:t>VT HBE</w:t>
      </w:r>
      <w:r>
        <w:t xml:space="preserve"> will report any issues to QHP issuers.</w:t>
      </w:r>
    </w:p>
    <w:p w14:paraId="2CB8DF4A" w14:textId="77777777" w:rsidR="00A07433" w:rsidRDefault="00A07433" w:rsidP="00A07433">
      <w:pPr>
        <w:pStyle w:val="BodyText"/>
      </w:pPr>
      <w:r>
        <w:t>Initially, the resolution of issues identified through the reconciliation process will be a manual process.</w:t>
      </w:r>
    </w:p>
    <w:p w14:paraId="4B5AEBDB" w14:textId="77777777" w:rsidR="00A07433" w:rsidRDefault="00A07433" w:rsidP="00A07433">
      <w:pPr>
        <w:pStyle w:val="BodyText"/>
      </w:pPr>
    </w:p>
    <w:p w14:paraId="6437E47B" w14:textId="77777777" w:rsidR="00A07433" w:rsidRDefault="00A07433">
      <w:pPr>
        <w:rPr>
          <w:rFonts w:ascii="Arial" w:hAnsi="Arial" w:cs="Arial"/>
          <w:sz w:val="20"/>
          <w:szCs w:val="20"/>
        </w:rPr>
      </w:pPr>
      <w:r>
        <w:br w:type="page"/>
      </w:r>
    </w:p>
    <w:p w14:paraId="7A16FF74" w14:textId="71CD18A8" w:rsidR="00A07433" w:rsidRDefault="00A07433" w:rsidP="00A07433">
      <w:pPr>
        <w:pStyle w:val="Heading1"/>
      </w:pPr>
      <w:bookmarkStart w:id="52" w:name="_Toc356382092"/>
      <w:r>
        <w:lastRenderedPageBreak/>
        <w:t>Problem Resolution</w:t>
      </w:r>
      <w:bookmarkEnd w:id="52"/>
    </w:p>
    <w:p w14:paraId="46644318" w14:textId="110FA830" w:rsidR="00A07433" w:rsidRDefault="00A07433" w:rsidP="00A07433">
      <w:pPr>
        <w:pStyle w:val="BodyText"/>
      </w:pPr>
      <w:r>
        <w:t xml:space="preserve">Section 4.2 of the </w:t>
      </w:r>
      <w:r w:rsidR="00BE70B7" w:rsidRPr="00B07377">
        <w:rPr>
          <w:i/>
        </w:rPr>
        <w:t xml:space="preserve">Carrier Enrollment – Individual and Employee </w:t>
      </w:r>
      <w:r w:rsidRPr="00B07377">
        <w:rPr>
          <w:i/>
        </w:rPr>
        <w:t>Interface Control Document</w:t>
      </w:r>
      <w:r>
        <w:t xml:space="preserve"> describes the sequence of steps that take place in order to carry out each of the Group and Enrollment operations.</w:t>
      </w:r>
    </w:p>
    <w:p w14:paraId="026BE786" w14:textId="77777777" w:rsidR="00A07433" w:rsidRDefault="00A07433" w:rsidP="00A07433">
      <w:pPr>
        <w:pStyle w:val="BodyText"/>
      </w:pPr>
      <w:r>
        <w:t>When carrying out these operations, the system processing the operation can encounter logical errors or timeouts in SLA thresholds, which cause the failure of the operation.</w:t>
      </w:r>
    </w:p>
    <w:p w14:paraId="009DA885" w14:textId="77777777" w:rsidR="00A07433" w:rsidRDefault="00A07433" w:rsidP="00A07433">
      <w:pPr>
        <w:pStyle w:val="BodyText"/>
      </w:pPr>
      <w:r>
        <w:t>As described earlier, the Error message will provide a structure for signaling errors and transmitting error details.  This information will be important in order to provide the necessary context for evaluating the severity of the issue and initiating the appropriate steps for successful resolution.</w:t>
      </w:r>
    </w:p>
    <w:p w14:paraId="3B56A992" w14:textId="77777777" w:rsidR="00A07433" w:rsidRDefault="00A07433" w:rsidP="00A07433">
      <w:pPr>
        <w:pStyle w:val="BodyText"/>
      </w:pPr>
      <w:r>
        <w:t>The following sections describe how to address situations when the party initiating an operation sends a request that cannot be processed by the party receiving the message.</w:t>
      </w:r>
    </w:p>
    <w:p w14:paraId="464EBD6A" w14:textId="1DB99A7D" w:rsidR="00A07433" w:rsidRDefault="00A07433" w:rsidP="00A07433">
      <w:pPr>
        <w:pStyle w:val="Heading2"/>
      </w:pPr>
      <w:bookmarkStart w:id="53" w:name="_Toc356382093"/>
      <w:r>
        <w:t>Business Processes</w:t>
      </w:r>
      <w:bookmarkEnd w:id="53"/>
    </w:p>
    <w:p w14:paraId="55C57395" w14:textId="77777777" w:rsidR="00A07433" w:rsidRDefault="00A07433" w:rsidP="00A07433">
      <w:pPr>
        <w:pStyle w:val="BodyText"/>
      </w:pPr>
      <w:r>
        <w:t>The following sections define the specific problem resolution processes that will be followed when an issue is encountered during each operation.</w:t>
      </w:r>
    </w:p>
    <w:p w14:paraId="12F0006F" w14:textId="12D2FE93" w:rsidR="00A07433" w:rsidRDefault="00A07433" w:rsidP="00A07433">
      <w:pPr>
        <w:pStyle w:val="Heading3"/>
      </w:pPr>
      <w:bookmarkStart w:id="54" w:name="_Toc356382094"/>
      <w:r>
        <w:t>Create Employer Group</w:t>
      </w:r>
      <w:bookmarkEnd w:id="54"/>
    </w:p>
    <w:p w14:paraId="1C4D6BFB" w14:textId="395E14CC" w:rsidR="00A07433" w:rsidRDefault="00A07433" w:rsidP="00A07433">
      <w:pPr>
        <w:pStyle w:val="BodyText"/>
      </w:pPr>
      <w:r>
        <w:t xml:space="preserve">During the employer group creation process, the </w:t>
      </w:r>
      <w:r w:rsidR="00864B8F">
        <w:t>VT HBE</w:t>
      </w:r>
      <w:r>
        <w:t xml:space="preserve"> calls the Carriers’ Group Web Service with an operation type of “Create”.</w:t>
      </w:r>
    </w:p>
    <w:p w14:paraId="613444DD" w14:textId="77777777" w:rsidR="00A07433" w:rsidRDefault="00A07433" w:rsidP="00A07433">
      <w:pPr>
        <w:pStyle w:val="BodyText"/>
      </w:pPr>
      <w:r>
        <w:t>The Carrier receives the request, and conducts its own internal processing.</w:t>
      </w:r>
    </w:p>
    <w:p w14:paraId="2D42B378" w14:textId="77777777" w:rsidR="00A07433" w:rsidRDefault="00A07433" w:rsidP="00A07433">
      <w:pPr>
        <w:pStyle w:val="BodyText"/>
      </w:pPr>
      <w:r>
        <w:t>If the Carrier encounters a logical issue that prevents the creation of the Group, the following problem resolution procedure is followed:</w:t>
      </w:r>
    </w:p>
    <w:p w14:paraId="72EBCC9F" w14:textId="6950AEF9" w:rsidR="00A07433" w:rsidRDefault="00864B8F" w:rsidP="00A07433">
      <w:pPr>
        <w:pStyle w:val="BodyText"/>
        <w:numPr>
          <w:ilvl w:val="0"/>
          <w:numId w:val="35"/>
        </w:numPr>
      </w:pPr>
      <w:r>
        <w:t>VT HBE</w:t>
      </w:r>
      <w:r w:rsidR="00A07433">
        <w:t xml:space="preserve"> receives the error notification from Carrier.</w:t>
      </w:r>
    </w:p>
    <w:p w14:paraId="5B15DB48" w14:textId="575570A1" w:rsidR="00A07433" w:rsidRDefault="00864B8F" w:rsidP="00A07433">
      <w:pPr>
        <w:pStyle w:val="BodyText"/>
        <w:numPr>
          <w:ilvl w:val="0"/>
          <w:numId w:val="35"/>
        </w:numPr>
      </w:pPr>
      <w:r>
        <w:t>VT HBE</w:t>
      </w:r>
      <w:r w:rsidR="00A07433">
        <w:t xml:space="preserve"> adds the error to an internal error work list.</w:t>
      </w:r>
    </w:p>
    <w:p w14:paraId="708A4C2B" w14:textId="7B8F1E21" w:rsidR="00A07433" w:rsidRDefault="00A07433" w:rsidP="00A07433">
      <w:pPr>
        <w:pStyle w:val="BodyText"/>
        <w:numPr>
          <w:ilvl w:val="0"/>
          <w:numId w:val="35"/>
        </w:numPr>
      </w:pPr>
      <w:r>
        <w:t>Customer service representative is assigned the error and contacts the carrier.</w:t>
      </w:r>
    </w:p>
    <w:p w14:paraId="049906DC" w14:textId="03CEB918" w:rsidR="00A07433" w:rsidRDefault="00A07433" w:rsidP="00A07433">
      <w:pPr>
        <w:pStyle w:val="BodyText"/>
        <w:numPr>
          <w:ilvl w:val="0"/>
          <w:numId w:val="35"/>
        </w:numPr>
      </w:pPr>
      <w:r>
        <w:t xml:space="preserve">The </w:t>
      </w:r>
      <w:r w:rsidR="00864B8F">
        <w:t>VT HBE</w:t>
      </w:r>
      <w:r>
        <w:t xml:space="preserve"> and Carrier work to resolve the underlying issues through manual processes.</w:t>
      </w:r>
    </w:p>
    <w:p w14:paraId="7DA8D57F" w14:textId="2BD330F2" w:rsidR="00A07433" w:rsidRDefault="00A07433" w:rsidP="00A07433">
      <w:pPr>
        <w:pStyle w:val="BodyText"/>
        <w:numPr>
          <w:ilvl w:val="0"/>
          <w:numId w:val="35"/>
        </w:numPr>
      </w:pPr>
      <w:r>
        <w:t>One of the following actions completes the transaction:</w:t>
      </w:r>
    </w:p>
    <w:p w14:paraId="51137673" w14:textId="346EB480" w:rsidR="00A07433" w:rsidRDefault="00A07433" w:rsidP="00A07433">
      <w:pPr>
        <w:pStyle w:val="BodyText"/>
        <w:numPr>
          <w:ilvl w:val="1"/>
          <w:numId w:val="35"/>
        </w:numPr>
      </w:pPr>
      <w:r>
        <w:t>Transaction re-attempted without modification.</w:t>
      </w:r>
    </w:p>
    <w:p w14:paraId="72B409CB" w14:textId="49C548D5" w:rsidR="00A07433" w:rsidRDefault="00A07433" w:rsidP="00A07433">
      <w:pPr>
        <w:pStyle w:val="BodyText"/>
        <w:numPr>
          <w:ilvl w:val="1"/>
          <w:numId w:val="35"/>
        </w:numPr>
      </w:pPr>
      <w:r>
        <w:t>Data in transaction is changed, transaction re-attempted.</w:t>
      </w:r>
    </w:p>
    <w:p w14:paraId="7FE89FC9" w14:textId="4F8A4895" w:rsidR="00A07433" w:rsidRDefault="00A07433" w:rsidP="00A07433">
      <w:pPr>
        <w:pStyle w:val="BodyText"/>
        <w:numPr>
          <w:ilvl w:val="1"/>
          <w:numId w:val="35"/>
        </w:numPr>
      </w:pPr>
      <w:r>
        <w:t>Group created manually.</w:t>
      </w:r>
    </w:p>
    <w:p w14:paraId="1A46E9B8" w14:textId="77777777" w:rsidR="00A07433" w:rsidRDefault="00A07433" w:rsidP="00A07433">
      <w:pPr>
        <w:pStyle w:val="BodyText"/>
      </w:pPr>
    </w:p>
    <w:p w14:paraId="0E815190" w14:textId="77777777" w:rsidR="000E3E1A" w:rsidRDefault="000E3E1A">
      <w:pPr>
        <w:rPr>
          <w:rFonts w:ascii="Arial" w:hAnsi="Arial" w:cs="Arial"/>
          <w:bCs/>
          <w:iCs/>
          <w:kern w:val="32"/>
          <w:szCs w:val="26"/>
        </w:rPr>
      </w:pPr>
      <w:r>
        <w:br w:type="page"/>
      </w:r>
    </w:p>
    <w:p w14:paraId="2D80E986" w14:textId="2C9F70B6" w:rsidR="00A07433" w:rsidRDefault="00A07433" w:rsidP="000E3E1A">
      <w:pPr>
        <w:pStyle w:val="Heading3"/>
      </w:pPr>
      <w:bookmarkStart w:id="55" w:name="_Toc356382095"/>
      <w:r>
        <w:lastRenderedPageBreak/>
        <w:t xml:space="preserve">Group Maintenance – Initiated by </w:t>
      </w:r>
      <w:r w:rsidR="00864B8F">
        <w:t>VT HBE</w:t>
      </w:r>
      <w:bookmarkEnd w:id="55"/>
    </w:p>
    <w:p w14:paraId="458B7D91" w14:textId="3B3DE730" w:rsidR="00A07433" w:rsidRDefault="00A07433" w:rsidP="00A07433">
      <w:pPr>
        <w:pStyle w:val="BodyText"/>
      </w:pPr>
      <w:r>
        <w:t xml:space="preserve">During the </w:t>
      </w:r>
      <w:r w:rsidR="00864B8F">
        <w:t>VT HBE</w:t>
      </w:r>
      <w:r>
        <w:t xml:space="preserve"> initiated Group Maintenance process, the </w:t>
      </w:r>
      <w:r w:rsidR="00864B8F">
        <w:t>VT HBE</w:t>
      </w:r>
      <w:r>
        <w:t xml:space="preserve"> calls the Carrier Group Web Service with an action type of “Change” and posts the request internally, expecting a callback.</w:t>
      </w:r>
    </w:p>
    <w:p w14:paraId="135CECE2" w14:textId="77777777" w:rsidR="00A07433" w:rsidRDefault="00A07433" w:rsidP="00A07433">
      <w:pPr>
        <w:pStyle w:val="BodyText"/>
      </w:pPr>
      <w:r>
        <w:t>If the Carrier cannot perform the requested change, the following problem resolution process is carried out:</w:t>
      </w:r>
    </w:p>
    <w:p w14:paraId="6EF85F55" w14:textId="50DAE50B" w:rsidR="00A07433" w:rsidRDefault="00864B8F" w:rsidP="00780856">
      <w:pPr>
        <w:pStyle w:val="BodyText"/>
        <w:numPr>
          <w:ilvl w:val="0"/>
          <w:numId w:val="36"/>
        </w:numPr>
      </w:pPr>
      <w:r>
        <w:t>VT HBE</w:t>
      </w:r>
      <w:r w:rsidR="00A07433">
        <w:t xml:space="preserve"> receives the error notification from Carrier.</w:t>
      </w:r>
    </w:p>
    <w:p w14:paraId="496E39C9" w14:textId="7891B135" w:rsidR="00A07433" w:rsidRDefault="00864B8F" w:rsidP="00780856">
      <w:pPr>
        <w:pStyle w:val="BodyText"/>
        <w:numPr>
          <w:ilvl w:val="0"/>
          <w:numId w:val="36"/>
        </w:numPr>
      </w:pPr>
      <w:r>
        <w:t>VT HBE</w:t>
      </w:r>
      <w:r w:rsidR="00A07433">
        <w:t xml:space="preserve"> adds the error to an internal error work list.</w:t>
      </w:r>
    </w:p>
    <w:p w14:paraId="24ABC23E" w14:textId="7168FC43" w:rsidR="00A07433" w:rsidRDefault="00A07433" w:rsidP="00780856">
      <w:pPr>
        <w:pStyle w:val="BodyText"/>
        <w:numPr>
          <w:ilvl w:val="0"/>
          <w:numId w:val="36"/>
        </w:numPr>
      </w:pPr>
      <w:r>
        <w:t>Customer service representative is assigned the error and contacts the carrier.</w:t>
      </w:r>
    </w:p>
    <w:p w14:paraId="6C477F6A" w14:textId="084832C5" w:rsidR="00A07433" w:rsidRDefault="00A07433" w:rsidP="00780856">
      <w:pPr>
        <w:pStyle w:val="BodyText"/>
        <w:numPr>
          <w:ilvl w:val="0"/>
          <w:numId w:val="36"/>
        </w:numPr>
      </w:pPr>
      <w:r>
        <w:t xml:space="preserve">The </w:t>
      </w:r>
      <w:r w:rsidR="00864B8F">
        <w:t>VT HBE</w:t>
      </w:r>
      <w:r>
        <w:t xml:space="preserve"> and Carrier work to resolve the underlying issues through manual processes.</w:t>
      </w:r>
    </w:p>
    <w:p w14:paraId="0DEFFCDF" w14:textId="282119A5" w:rsidR="00A07433" w:rsidRDefault="00A07433" w:rsidP="00780856">
      <w:pPr>
        <w:pStyle w:val="BodyText"/>
        <w:numPr>
          <w:ilvl w:val="0"/>
          <w:numId w:val="36"/>
        </w:numPr>
      </w:pPr>
      <w:r>
        <w:t>One of the following actions completes the transaction:</w:t>
      </w:r>
    </w:p>
    <w:p w14:paraId="4AC4B820" w14:textId="7C02D988" w:rsidR="00A07433" w:rsidRDefault="00A07433" w:rsidP="00780856">
      <w:pPr>
        <w:pStyle w:val="BodyText"/>
        <w:numPr>
          <w:ilvl w:val="1"/>
          <w:numId w:val="36"/>
        </w:numPr>
      </w:pPr>
      <w:r>
        <w:t>Transaction re-attempted without modification.</w:t>
      </w:r>
    </w:p>
    <w:p w14:paraId="77D8778B" w14:textId="77AE51FE" w:rsidR="00A07433" w:rsidRDefault="00A07433" w:rsidP="00780856">
      <w:pPr>
        <w:pStyle w:val="BodyText"/>
        <w:numPr>
          <w:ilvl w:val="1"/>
          <w:numId w:val="36"/>
        </w:numPr>
      </w:pPr>
      <w:r>
        <w:t>Data in transaction is changed, transaction re-attempted.</w:t>
      </w:r>
    </w:p>
    <w:p w14:paraId="466EFA1E" w14:textId="60FFEF9F" w:rsidR="00A07433" w:rsidRDefault="00A07433" w:rsidP="003F0A21">
      <w:pPr>
        <w:pStyle w:val="BodyText"/>
        <w:numPr>
          <w:ilvl w:val="1"/>
          <w:numId w:val="36"/>
        </w:numPr>
      </w:pPr>
      <w:r>
        <w:t>Group change made manually.</w:t>
      </w:r>
    </w:p>
    <w:p w14:paraId="47F7C6C7" w14:textId="136C5BE6" w:rsidR="00A07433" w:rsidRDefault="00A07433" w:rsidP="0046055E">
      <w:pPr>
        <w:pStyle w:val="Heading3"/>
      </w:pPr>
      <w:bookmarkStart w:id="56" w:name="_Toc356382096"/>
      <w:r>
        <w:t>Group Maintenance Initiated by Carrier</w:t>
      </w:r>
      <w:bookmarkEnd w:id="56"/>
    </w:p>
    <w:p w14:paraId="07919198" w14:textId="54D0746D" w:rsidR="00A07433" w:rsidRDefault="00A07433" w:rsidP="00A07433">
      <w:pPr>
        <w:pStyle w:val="BodyText"/>
      </w:pPr>
      <w:r>
        <w:t xml:space="preserve">During the Carrier initiated Group Maintenance process, the Carrier calls the </w:t>
      </w:r>
      <w:r w:rsidR="00864B8F">
        <w:t>VT HBE</w:t>
      </w:r>
      <w:r>
        <w:t xml:space="preserve"> Group Web Service with an action type of “Change” and posts the request internally, expecting a callback.</w:t>
      </w:r>
    </w:p>
    <w:p w14:paraId="768B2AC3" w14:textId="5C0F50AA" w:rsidR="00A07433" w:rsidRDefault="00A07433" w:rsidP="00A07433">
      <w:pPr>
        <w:pStyle w:val="BodyText"/>
      </w:pPr>
      <w:r>
        <w:t xml:space="preserve">If the </w:t>
      </w:r>
      <w:r w:rsidR="00864B8F">
        <w:t>VT HBE</w:t>
      </w:r>
      <w:r>
        <w:t xml:space="preserve"> cannot perform the requested change, the following problem resolution process is carried out:</w:t>
      </w:r>
    </w:p>
    <w:p w14:paraId="53F48408" w14:textId="52966625" w:rsidR="00A07433" w:rsidRDefault="00A07433" w:rsidP="0046055E">
      <w:pPr>
        <w:pStyle w:val="BodyText"/>
        <w:numPr>
          <w:ilvl w:val="0"/>
          <w:numId w:val="37"/>
        </w:numPr>
      </w:pPr>
      <w:r>
        <w:t xml:space="preserve">Carrier receives the error notification from </w:t>
      </w:r>
      <w:r w:rsidR="00864B8F">
        <w:t>VT HBE</w:t>
      </w:r>
      <w:r>
        <w:t>.</w:t>
      </w:r>
    </w:p>
    <w:p w14:paraId="667A1739" w14:textId="7E402995" w:rsidR="00A07433" w:rsidRDefault="00A07433" w:rsidP="0046055E">
      <w:pPr>
        <w:pStyle w:val="BodyText"/>
        <w:numPr>
          <w:ilvl w:val="0"/>
          <w:numId w:val="37"/>
        </w:numPr>
      </w:pPr>
      <w:r>
        <w:t>Carrier adds the error to an internal error work list.</w:t>
      </w:r>
    </w:p>
    <w:p w14:paraId="74D9CA42" w14:textId="6ED971DB" w:rsidR="00A07433" w:rsidRDefault="00A07433" w:rsidP="0046055E">
      <w:pPr>
        <w:pStyle w:val="BodyText"/>
        <w:numPr>
          <w:ilvl w:val="0"/>
          <w:numId w:val="37"/>
        </w:numPr>
      </w:pPr>
      <w:r>
        <w:t xml:space="preserve">Customer service representative is assigned the error and contacts the </w:t>
      </w:r>
      <w:r w:rsidR="00864B8F">
        <w:t>VT HBE</w:t>
      </w:r>
      <w:r>
        <w:t>.</w:t>
      </w:r>
    </w:p>
    <w:p w14:paraId="62313D09" w14:textId="26F1C54A" w:rsidR="00A07433" w:rsidRDefault="00A07433" w:rsidP="0046055E">
      <w:pPr>
        <w:pStyle w:val="BodyText"/>
        <w:numPr>
          <w:ilvl w:val="0"/>
          <w:numId w:val="37"/>
        </w:numPr>
      </w:pPr>
      <w:r>
        <w:t xml:space="preserve">The </w:t>
      </w:r>
      <w:r w:rsidR="00864B8F">
        <w:t>VT HBE</w:t>
      </w:r>
      <w:r>
        <w:t xml:space="preserve"> and Carrier work to resolve the underlying issues through manual processes.</w:t>
      </w:r>
    </w:p>
    <w:p w14:paraId="15FF743D" w14:textId="03ED5D5D" w:rsidR="00A07433" w:rsidRDefault="00A07433" w:rsidP="0046055E">
      <w:pPr>
        <w:pStyle w:val="BodyText"/>
        <w:numPr>
          <w:ilvl w:val="0"/>
          <w:numId w:val="37"/>
        </w:numPr>
      </w:pPr>
      <w:r>
        <w:t>One of the following actions completes the transaction:</w:t>
      </w:r>
    </w:p>
    <w:p w14:paraId="041B0634" w14:textId="39358143" w:rsidR="00A07433" w:rsidRDefault="00A07433" w:rsidP="0046055E">
      <w:pPr>
        <w:pStyle w:val="BodyText"/>
        <w:numPr>
          <w:ilvl w:val="1"/>
          <w:numId w:val="37"/>
        </w:numPr>
      </w:pPr>
      <w:r>
        <w:t>Transaction re-attempted without modification.</w:t>
      </w:r>
    </w:p>
    <w:p w14:paraId="1BC9BBA7" w14:textId="14300BEF" w:rsidR="00A07433" w:rsidRDefault="00A07433" w:rsidP="0046055E">
      <w:pPr>
        <w:pStyle w:val="BodyText"/>
        <w:numPr>
          <w:ilvl w:val="1"/>
          <w:numId w:val="37"/>
        </w:numPr>
      </w:pPr>
      <w:r>
        <w:t>Data in transaction is changed, transaction re-attempted.</w:t>
      </w:r>
    </w:p>
    <w:p w14:paraId="2530C971" w14:textId="30C97793" w:rsidR="00A07433" w:rsidRDefault="00A07433" w:rsidP="0046055E">
      <w:pPr>
        <w:pStyle w:val="BodyText"/>
        <w:numPr>
          <w:ilvl w:val="1"/>
          <w:numId w:val="37"/>
        </w:numPr>
      </w:pPr>
      <w:r>
        <w:t>Group change made manually.</w:t>
      </w:r>
    </w:p>
    <w:p w14:paraId="5BACAA5F" w14:textId="77777777" w:rsidR="00A07433" w:rsidRDefault="00A07433" w:rsidP="00A07433">
      <w:pPr>
        <w:pStyle w:val="BodyText"/>
      </w:pPr>
    </w:p>
    <w:p w14:paraId="5D6C0CD5" w14:textId="77777777" w:rsidR="002B44AE" w:rsidRDefault="002B44AE">
      <w:pPr>
        <w:rPr>
          <w:rFonts w:ascii="Arial" w:hAnsi="Arial" w:cs="Arial"/>
          <w:sz w:val="20"/>
          <w:szCs w:val="20"/>
        </w:rPr>
      </w:pPr>
      <w:r>
        <w:br w:type="page"/>
      </w:r>
    </w:p>
    <w:p w14:paraId="0A10F2CE" w14:textId="7DD487D6" w:rsidR="00A07433" w:rsidRDefault="00A07433" w:rsidP="002B44AE">
      <w:pPr>
        <w:pStyle w:val="Heading3"/>
      </w:pPr>
      <w:bookmarkStart w:id="57" w:name="_Toc356382097"/>
      <w:r>
        <w:lastRenderedPageBreak/>
        <w:t>Employee Enrollment</w:t>
      </w:r>
      <w:bookmarkEnd w:id="57"/>
    </w:p>
    <w:p w14:paraId="473F78B7" w14:textId="082DA807" w:rsidR="00A07433" w:rsidRDefault="00A07433" w:rsidP="00A07433">
      <w:pPr>
        <w:pStyle w:val="BodyText"/>
      </w:pPr>
      <w:r>
        <w:t xml:space="preserve">Employee enrollment occurs at the point that a) the Group has been confirmed and b) </w:t>
      </w:r>
      <w:r w:rsidR="00864B8F">
        <w:t>VT HBE</w:t>
      </w:r>
      <w:r>
        <w:t xml:space="preserve"> has received notice of initial premium payment settlement.  The </w:t>
      </w:r>
      <w:r w:rsidR="00864B8F">
        <w:t>VT HBE</w:t>
      </w:r>
      <w:r>
        <w:t xml:space="preserve"> will ‘package’ up all current enrollees in a particular Group and call the Carrier’s Enroll Web Service.</w:t>
      </w:r>
    </w:p>
    <w:p w14:paraId="6906E0F1" w14:textId="5A93D25C" w:rsidR="00A07433" w:rsidRDefault="00A07433" w:rsidP="00A07433">
      <w:pPr>
        <w:pStyle w:val="BodyText"/>
      </w:pPr>
      <w:r>
        <w:t xml:space="preserve">The Carrier(s) asynchronously process the enrollments and for all successful enrollees make a call with Effectuated data to the </w:t>
      </w:r>
      <w:r w:rsidR="00864B8F">
        <w:t>VT HBE</w:t>
      </w:r>
      <w:r>
        <w:t>’s Enroll Callback Web Service.</w:t>
      </w:r>
    </w:p>
    <w:p w14:paraId="47F05CEF" w14:textId="77777777" w:rsidR="00A07433" w:rsidRDefault="00A07433" w:rsidP="00A07433">
      <w:pPr>
        <w:pStyle w:val="BodyText"/>
      </w:pPr>
      <w:r>
        <w:t>For those enrollments that could not be processed, the following problem resolution process is carried out:</w:t>
      </w:r>
    </w:p>
    <w:p w14:paraId="6B2A1F6D" w14:textId="73F9E7A3" w:rsidR="00A07433" w:rsidRDefault="00864B8F" w:rsidP="002B44AE">
      <w:pPr>
        <w:pStyle w:val="BodyText"/>
        <w:numPr>
          <w:ilvl w:val="0"/>
          <w:numId w:val="38"/>
        </w:numPr>
      </w:pPr>
      <w:r>
        <w:t>VT HBE</w:t>
      </w:r>
      <w:r w:rsidR="00A07433">
        <w:t xml:space="preserve"> receives the error notification from Carrier.</w:t>
      </w:r>
    </w:p>
    <w:p w14:paraId="4A049A4C" w14:textId="55385EB6" w:rsidR="00A07433" w:rsidRDefault="00864B8F" w:rsidP="002B44AE">
      <w:pPr>
        <w:pStyle w:val="BodyText"/>
        <w:numPr>
          <w:ilvl w:val="0"/>
          <w:numId w:val="38"/>
        </w:numPr>
      </w:pPr>
      <w:r>
        <w:t>VT HBE</w:t>
      </w:r>
      <w:r w:rsidR="00A07433">
        <w:t xml:space="preserve"> adds the error to an internal error work list.</w:t>
      </w:r>
    </w:p>
    <w:p w14:paraId="2DA03FA2" w14:textId="39F325CE" w:rsidR="00A07433" w:rsidRDefault="00A07433" w:rsidP="002B44AE">
      <w:pPr>
        <w:pStyle w:val="BodyText"/>
        <w:numPr>
          <w:ilvl w:val="0"/>
          <w:numId w:val="38"/>
        </w:numPr>
      </w:pPr>
      <w:r>
        <w:t>Customer service representative is assigned the error and contacts the carrier.</w:t>
      </w:r>
    </w:p>
    <w:p w14:paraId="77B60483" w14:textId="6E9647C1" w:rsidR="00A07433" w:rsidRDefault="00A07433" w:rsidP="002B44AE">
      <w:pPr>
        <w:pStyle w:val="BodyText"/>
        <w:numPr>
          <w:ilvl w:val="0"/>
          <w:numId w:val="38"/>
        </w:numPr>
      </w:pPr>
      <w:r>
        <w:t xml:space="preserve">The </w:t>
      </w:r>
      <w:r w:rsidR="00864B8F">
        <w:t>VT HBE</w:t>
      </w:r>
      <w:r>
        <w:t xml:space="preserve"> and Carrier work to resolve the underlying issues through manual processes.</w:t>
      </w:r>
    </w:p>
    <w:p w14:paraId="1CD80D8D" w14:textId="5C1E66F7" w:rsidR="00A07433" w:rsidRDefault="00A07433" w:rsidP="002B44AE">
      <w:pPr>
        <w:pStyle w:val="BodyText"/>
        <w:numPr>
          <w:ilvl w:val="0"/>
          <w:numId w:val="38"/>
        </w:numPr>
      </w:pPr>
      <w:r>
        <w:t>One of the following actions completes the transaction:</w:t>
      </w:r>
    </w:p>
    <w:p w14:paraId="278CACB8" w14:textId="74503FF7" w:rsidR="00A07433" w:rsidRDefault="00A07433" w:rsidP="002B44AE">
      <w:pPr>
        <w:pStyle w:val="BodyText"/>
        <w:numPr>
          <w:ilvl w:val="1"/>
          <w:numId w:val="38"/>
        </w:numPr>
      </w:pPr>
      <w:r>
        <w:t>Transaction re-attempted without modification.</w:t>
      </w:r>
    </w:p>
    <w:p w14:paraId="5ACAE828" w14:textId="16931B2E" w:rsidR="00A07433" w:rsidRDefault="00A07433" w:rsidP="002B44AE">
      <w:pPr>
        <w:pStyle w:val="BodyText"/>
        <w:numPr>
          <w:ilvl w:val="1"/>
          <w:numId w:val="38"/>
        </w:numPr>
      </w:pPr>
      <w:r>
        <w:t>Data in transaction is changed, transaction re-attempted.</w:t>
      </w:r>
    </w:p>
    <w:p w14:paraId="35393427" w14:textId="1297B962" w:rsidR="00A07433" w:rsidRDefault="00A07433" w:rsidP="002B44AE">
      <w:pPr>
        <w:pStyle w:val="BodyText"/>
        <w:numPr>
          <w:ilvl w:val="1"/>
          <w:numId w:val="38"/>
        </w:numPr>
      </w:pPr>
      <w:r>
        <w:t>Enrollment done manually.</w:t>
      </w:r>
    </w:p>
    <w:p w14:paraId="07134D9A" w14:textId="164B9693" w:rsidR="00A07433" w:rsidRDefault="00A07433" w:rsidP="00857DA0">
      <w:pPr>
        <w:pStyle w:val="Heading3"/>
      </w:pPr>
      <w:bookmarkStart w:id="58" w:name="_Toc356382098"/>
      <w:r>
        <w:t xml:space="preserve">Employee Maintenance Initiated by </w:t>
      </w:r>
      <w:r w:rsidR="00864B8F">
        <w:t>VT HBE</w:t>
      </w:r>
      <w:bookmarkEnd w:id="58"/>
    </w:p>
    <w:p w14:paraId="0A94CB11" w14:textId="6CDC489C" w:rsidR="00A07433" w:rsidRDefault="00A07433" w:rsidP="00A07433">
      <w:pPr>
        <w:pStyle w:val="BodyText"/>
      </w:pPr>
      <w:r>
        <w:t xml:space="preserve">During employee maintenance, the </w:t>
      </w:r>
      <w:r w:rsidR="00864B8F">
        <w:t>VT HBE</w:t>
      </w:r>
      <w:r>
        <w:t xml:space="preserve"> calls the Carrier Enroll Web Service, with an action of “Change” and corresponding data are provided to indicate the nature of the change.</w:t>
      </w:r>
    </w:p>
    <w:p w14:paraId="093EEE8C" w14:textId="59DA8640" w:rsidR="00A07433" w:rsidRDefault="00A07433" w:rsidP="00A07433">
      <w:pPr>
        <w:pStyle w:val="BodyText"/>
      </w:pPr>
      <w:r>
        <w:t xml:space="preserve">If the enrollment change request sent by the </w:t>
      </w:r>
      <w:r w:rsidR="00864B8F">
        <w:t>VT HBE</w:t>
      </w:r>
      <w:r>
        <w:t xml:space="preserve"> cannot be carried out, the following resolution process is carried out:</w:t>
      </w:r>
    </w:p>
    <w:p w14:paraId="4E521A25" w14:textId="2F5D2F93" w:rsidR="00A07433" w:rsidRDefault="00864B8F" w:rsidP="00857DA0">
      <w:pPr>
        <w:pStyle w:val="BodyText"/>
        <w:numPr>
          <w:ilvl w:val="0"/>
          <w:numId w:val="39"/>
        </w:numPr>
      </w:pPr>
      <w:r>
        <w:t>VT HBE</w:t>
      </w:r>
      <w:r w:rsidR="00A07433">
        <w:t xml:space="preserve"> receives the error notification from Carrier.</w:t>
      </w:r>
    </w:p>
    <w:p w14:paraId="3EC1DA81" w14:textId="24F6EA94" w:rsidR="00A07433" w:rsidRDefault="00864B8F" w:rsidP="00857DA0">
      <w:pPr>
        <w:pStyle w:val="BodyText"/>
        <w:numPr>
          <w:ilvl w:val="0"/>
          <w:numId w:val="39"/>
        </w:numPr>
      </w:pPr>
      <w:r>
        <w:t>VT HBE</w:t>
      </w:r>
      <w:r w:rsidR="00A07433">
        <w:t xml:space="preserve"> adds the error to an internal error work list.</w:t>
      </w:r>
    </w:p>
    <w:p w14:paraId="2DE85145" w14:textId="20AD61D0" w:rsidR="00A07433" w:rsidRDefault="00A07433" w:rsidP="00857DA0">
      <w:pPr>
        <w:pStyle w:val="BodyText"/>
        <w:numPr>
          <w:ilvl w:val="0"/>
          <w:numId w:val="39"/>
        </w:numPr>
      </w:pPr>
      <w:r>
        <w:t>Customer service representative is assigned the error and contacts the carrier.</w:t>
      </w:r>
    </w:p>
    <w:p w14:paraId="448285B4" w14:textId="2F91F0E1" w:rsidR="00A07433" w:rsidRDefault="00A07433" w:rsidP="00857DA0">
      <w:pPr>
        <w:pStyle w:val="BodyText"/>
        <w:numPr>
          <w:ilvl w:val="0"/>
          <w:numId w:val="39"/>
        </w:numPr>
      </w:pPr>
      <w:r>
        <w:t xml:space="preserve">The </w:t>
      </w:r>
      <w:r w:rsidR="00864B8F">
        <w:t>VT HBE</w:t>
      </w:r>
      <w:r>
        <w:t xml:space="preserve"> and Carrier work to resolve the underlying issues through manual processes.</w:t>
      </w:r>
    </w:p>
    <w:p w14:paraId="5E5028B9" w14:textId="4556F5F4" w:rsidR="00A07433" w:rsidRDefault="00A07433" w:rsidP="00857DA0">
      <w:pPr>
        <w:pStyle w:val="BodyText"/>
        <w:numPr>
          <w:ilvl w:val="0"/>
          <w:numId w:val="39"/>
        </w:numPr>
      </w:pPr>
      <w:r>
        <w:t>One of the following actions completes the transaction:</w:t>
      </w:r>
    </w:p>
    <w:p w14:paraId="44373559" w14:textId="39BABB7B" w:rsidR="00A07433" w:rsidRDefault="00A07433" w:rsidP="00857DA0">
      <w:pPr>
        <w:pStyle w:val="BodyText"/>
        <w:numPr>
          <w:ilvl w:val="1"/>
          <w:numId w:val="39"/>
        </w:numPr>
      </w:pPr>
      <w:r>
        <w:t>Transaction re-attempted without modification.</w:t>
      </w:r>
    </w:p>
    <w:p w14:paraId="15065FA4" w14:textId="48A75F3E" w:rsidR="00A07433" w:rsidRDefault="00A07433" w:rsidP="00857DA0">
      <w:pPr>
        <w:pStyle w:val="BodyText"/>
        <w:numPr>
          <w:ilvl w:val="1"/>
          <w:numId w:val="39"/>
        </w:numPr>
      </w:pPr>
      <w:r>
        <w:t>Data in transaction is changed, transaction re-attempted.</w:t>
      </w:r>
    </w:p>
    <w:p w14:paraId="308FD4EB" w14:textId="7A8560DB" w:rsidR="00A07433" w:rsidRDefault="00A07433" w:rsidP="00857DA0">
      <w:pPr>
        <w:pStyle w:val="BodyText"/>
        <w:numPr>
          <w:ilvl w:val="1"/>
          <w:numId w:val="39"/>
        </w:numPr>
      </w:pPr>
      <w:r>
        <w:t>Enrollment change done manually.</w:t>
      </w:r>
    </w:p>
    <w:p w14:paraId="18E81A02" w14:textId="77777777" w:rsidR="00A07433" w:rsidRDefault="00A07433" w:rsidP="00A07433">
      <w:pPr>
        <w:pStyle w:val="BodyText"/>
      </w:pPr>
    </w:p>
    <w:p w14:paraId="5083857E" w14:textId="77777777" w:rsidR="00794BA5" w:rsidRDefault="00794BA5">
      <w:pPr>
        <w:rPr>
          <w:rFonts w:ascii="Arial" w:hAnsi="Arial" w:cs="Arial"/>
          <w:bCs/>
          <w:iCs/>
          <w:kern w:val="32"/>
          <w:szCs w:val="26"/>
        </w:rPr>
      </w:pPr>
      <w:r>
        <w:br w:type="page"/>
      </w:r>
    </w:p>
    <w:p w14:paraId="1B3A8204" w14:textId="5BEA8F2D" w:rsidR="00A07433" w:rsidRDefault="00A07433" w:rsidP="00794BA5">
      <w:pPr>
        <w:pStyle w:val="Heading3"/>
      </w:pPr>
      <w:bookmarkStart w:id="59" w:name="_Toc356382099"/>
      <w:r>
        <w:lastRenderedPageBreak/>
        <w:t>Employee Maintenance Initiated by Carrier</w:t>
      </w:r>
      <w:bookmarkEnd w:id="59"/>
    </w:p>
    <w:p w14:paraId="2E9A8B47" w14:textId="0CD2BBA9" w:rsidR="00A07433" w:rsidRDefault="00A07433" w:rsidP="00A07433">
      <w:pPr>
        <w:pStyle w:val="BodyText"/>
      </w:pPr>
      <w:r>
        <w:t xml:space="preserve">When employee maintenance is initiated by the Carrier, the Carrier calls the </w:t>
      </w:r>
      <w:r w:rsidR="00864B8F">
        <w:t>VT HBE</w:t>
      </w:r>
      <w:r>
        <w:t xml:space="preserve"> Enroll Web Service with an action type of “Change,” along with other appropriate data.</w:t>
      </w:r>
    </w:p>
    <w:p w14:paraId="79DDE2A1" w14:textId="0B7606A8" w:rsidR="00A07433" w:rsidRDefault="00A07433" w:rsidP="00A07433">
      <w:pPr>
        <w:pStyle w:val="BodyText"/>
      </w:pPr>
      <w:r>
        <w:t xml:space="preserve">The </w:t>
      </w:r>
      <w:r w:rsidR="00864B8F">
        <w:t>VT HBE</w:t>
      </w:r>
      <w:r>
        <w:t xml:space="preserve"> asynchronously evaluates the change request, applies known business logic and appropriate business rules to the request and evaluates validity.</w:t>
      </w:r>
    </w:p>
    <w:p w14:paraId="504C3166" w14:textId="77777777" w:rsidR="00A07433" w:rsidRDefault="00A07433" w:rsidP="00A07433">
      <w:pPr>
        <w:pStyle w:val="BodyText"/>
      </w:pPr>
      <w:r>
        <w:t>If the request is not valid, the following resolution process is carried out:</w:t>
      </w:r>
    </w:p>
    <w:p w14:paraId="160FFA16" w14:textId="49EA20B7" w:rsidR="00A07433" w:rsidRDefault="00A07433" w:rsidP="00794BA5">
      <w:pPr>
        <w:pStyle w:val="BodyText"/>
        <w:numPr>
          <w:ilvl w:val="0"/>
          <w:numId w:val="40"/>
        </w:numPr>
      </w:pPr>
      <w:r>
        <w:t xml:space="preserve">Carrier receives the error notification from </w:t>
      </w:r>
      <w:r w:rsidR="00864B8F">
        <w:t>VT HBE</w:t>
      </w:r>
      <w:r>
        <w:t>.</w:t>
      </w:r>
    </w:p>
    <w:p w14:paraId="7DF9E445" w14:textId="10F7850F" w:rsidR="00A07433" w:rsidRDefault="00A07433" w:rsidP="00794BA5">
      <w:pPr>
        <w:pStyle w:val="BodyText"/>
        <w:numPr>
          <w:ilvl w:val="0"/>
          <w:numId w:val="40"/>
        </w:numPr>
      </w:pPr>
      <w:r>
        <w:t>Carrier adds the error to an internal error work list.</w:t>
      </w:r>
    </w:p>
    <w:p w14:paraId="76B739CD" w14:textId="35F5E379" w:rsidR="00A07433" w:rsidRDefault="00A07433" w:rsidP="00794BA5">
      <w:pPr>
        <w:pStyle w:val="BodyText"/>
        <w:numPr>
          <w:ilvl w:val="0"/>
          <w:numId w:val="40"/>
        </w:numPr>
      </w:pPr>
      <w:r>
        <w:t xml:space="preserve">Customer service representative is assigned the error and contacts the </w:t>
      </w:r>
      <w:r w:rsidR="00864B8F">
        <w:t>VT HBE</w:t>
      </w:r>
      <w:r>
        <w:t>.</w:t>
      </w:r>
    </w:p>
    <w:p w14:paraId="6E316EB9" w14:textId="35246E60" w:rsidR="00A07433" w:rsidRDefault="00A07433" w:rsidP="00794BA5">
      <w:pPr>
        <w:pStyle w:val="BodyText"/>
        <w:numPr>
          <w:ilvl w:val="0"/>
          <w:numId w:val="40"/>
        </w:numPr>
      </w:pPr>
      <w:r>
        <w:t xml:space="preserve">The </w:t>
      </w:r>
      <w:r w:rsidR="00864B8F">
        <w:t>VT HBE</w:t>
      </w:r>
      <w:r>
        <w:t xml:space="preserve"> and Carrier work to resolve the underlying issues through manual processes.</w:t>
      </w:r>
    </w:p>
    <w:p w14:paraId="797195C8" w14:textId="41325E32" w:rsidR="00A07433" w:rsidRDefault="00A07433" w:rsidP="00794BA5">
      <w:pPr>
        <w:pStyle w:val="BodyText"/>
        <w:numPr>
          <w:ilvl w:val="0"/>
          <w:numId w:val="40"/>
        </w:numPr>
      </w:pPr>
      <w:r>
        <w:t>One of the following actions completes the transaction:</w:t>
      </w:r>
    </w:p>
    <w:p w14:paraId="158C0D20" w14:textId="0C0E84EA" w:rsidR="00A07433" w:rsidRDefault="00A07433" w:rsidP="00794BA5">
      <w:pPr>
        <w:pStyle w:val="BodyText"/>
        <w:numPr>
          <w:ilvl w:val="1"/>
          <w:numId w:val="40"/>
        </w:numPr>
      </w:pPr>
      <w:r>
        <w:t>Transaction re-attempted without modification.</w:t>
      </w:r>
    </w:p>
    <w:p w14:paraId="38E034A8" w14:textId="1E6465FF" w:rsidR="00A07433" w:rsidRDefault="00A07433" w:rsidP="00794BA5">
      <w:pPr>
        <w:pStyle w:val="BodyText"/>
        <w:numPr>
          <w:ilvl w:val="1"/>
          <w:numId w:val="40"/>
        </w:numPr>
      </w:pPr>
      <w:r>
        <w:t>Data in transaction is changed, transaction re-attempted.</w:t>
      </w:r>
    </w:p>
    <w:p w14:paraId="0C50D512" w14:textId="1B01BA85" w:rsidR="00A07433" w:rsidRDefault="00A07433" w:rsidP="00794BA5">
      <w:pPr>
        <w:pStyle w:val="BodyText"/>
        <w:numPr>
          <w:ilvl w:val="1"/>
          <w:numId w:val="40"/>
        </w:numPr>
      </w:pPr>
      <w:r>
        <w:t>Employee change made manually.</w:t>
      </w:r>
    </w:p>
    <w:p w14:paraId="7C1A3AC7" w14:textId="1787B03C" w:rsidR="00A07433" w:rsidRDefault="00A07433" w:rsidP="00794BA5">
      <w:pPr>
        <w:pStyle w:val="Heading3"/>
      </w:pPr>
      <w:bookmarkStart w:id="60" w:name="_Toc356382100"/>
      <w:r>
        <w:t>Individual Enrollment</w:t>
      </w:r>
      <w:bookmarkEnd w:id="60"/>
    </w:p>
    <w:p w14:paraId="154DDEF4" w14:textId="51AB3569" w:rsidR="00A07433" w:rsidRDefault="00A07433" w:rsidP="00A07433">
      <w:pPr>
        <w:pStyle w:val="BodyText"/>
      </w:pPr>
      <w:r>
        <w:t xml:space="preserve">During individual enrollment, the </w:t>
      </w:r>
      <w:r w:rsidR="00864B8F">
        <w:t>VT HBE</w:t>
      </w:r>
      <w:r>
        <w:t xml:space="preserve"> formulates an enrollment message and calls the appropriate Carrier’s Enroll Web Service.</w:t>
      </w:r>
    </w:p>
    <w:p w14:paraId="676EF774" w14:textId="77777777" w:rsidR="00A07433" w:rsidRDefault="00A07433" w:rsidP="00A07433">
      <w:pPr>
        <w:pStyle w:val="BodyText"/>
      </w:pPr>
      <w:r>
        <w:t>If the Carrier cannot complete the enrollment successfully, the following resolution process is carried out:</w:t>
      </w:r>
    </w:p>
    <w:p w14:paraId="2717FB8D" w14:textId="302CE37F" w:rsidR="00A07433" w:rsidRDefault="00864B8F" w:rsidP="00794BA5">
      <w:pPr>
        <w:pStyle w:val="BodyText"/>
        <w:numPr>
          <w:ilvl w:val="0"/>
          <w:numId w:val="41"/>
        </w:numPr>
      </w:pPr>
      <w:r>
        <w:t>VT HBE</w:t>
      </w:r>
      <w:r w:rsidR="00A07433">
        <w:t xml:space="preserve"> receives the error notification from Carrier.</w:t>
      </w:r>
    </w:p>
    <w:p w14:paraId="5E1A24F7" w14:textId="45205D9F" w:rsidR="00A07433" w:rsidRDefault="00864B8F" w:rsidP="00794BA5">
      <w:pPr>
        <w:pStyle w:val="BodyText"/>
        <w:numPr>
          <w:ilvl w:val="0"/>
          <w:numId w:val="41"/>
        </w:numPr>
      </w:pPr>
      <w:r>
        <w:t>VT HBE</w:t>
      </w:r>
      <w:r w:rsidR="00A07433">
        <w:t xml:space="preserve"> adds the error to an internal error work list.</w:t>
      </w:r>
    </w:p>
    <w:p w14:paraId="2C090248" w14:textId="224AD63D" w:rsidR="00A07433" w:rsidRDefault="00A07433" w:rsidP="00794BA5">
      <w:pPr>
        <w:pStyle w:val="BodyText"/>
        <w:numPr>
          <w:ilvl w:val="0"/>
          <w:numId w:val="41"/>
        </w:numPr>
      </w:pPr>
      <w:r>
        <w:t>Customer service representative is assigned the error and contacts the carrier.</w:t>
      </w:r>
    </w:p>
    <w:p w14:paraId="70A942DE" w14:textId="05B4787A" w:rsidR="00A07433" w:rsidRDefault="00A07433" w:rsidP="00794BA5">
      <w:pPr>
        <w:pStyle w:val="BodyText"/>
        <w:numPr>
          <w:ilvl w:val="0"/>
          <w:numId w:val="41"/>
        </w:numPr>
      </w:pPr>
      <w:r>
        <w:t xml:space="preserve">The </w:t>
      </w:r>
      <w:r w:rsidR="00864B8F">
        <w:t>VT HBE</w:t>
      </w:r>
      <w:r>
        <w:t xml:space="preserve"> and Carrier work to resolve the underlying issues through manual processes.</w:t>
      </w:r>
    </w:p>
    <w:p w14:paraId="28774020" w14:textId="5626F476" w:rsidR="00A07433" w:rsidRDefault="00A07433" w:rsidP="00794BA5">
      <w:pPr>
        <w:pStyle w:val="BodyText"/>
        <w:numPr>
          <w:ilvl w:val="0"/>
          <w:numId w:val="41"/>
        </w:numPr>
      </w:pPr>
      <w:r>
        <w:t>One of the following actions completes the transaction:</w:t>
      </w:r>
    </w:p>
    <w:p w14:paraId="01E3E0AC" w14:textId="5FF17A61" w:rsidR="00A07433" w:rsidRDefault="00A07433" w:rsidP="00794BA5">
      <w:pPr>
        <w:pStyle w:val="BodyText"/>
        <w:numPr>
          <w:ilvl w:val="1"/>
          <w:numId w:val="41"/>
        </w:numPr>
      </w:pPr>
      <w:r>
        <w:t>Transaction re-attempted without modification.</w:t>
      </w:r>
    </w:p>
    <w:p w14:paraId="1E2EE02E" w14:textId="088FCA93" w:rsidR="00A07433" w:rsidRDefault="00A07433" w:rsidP="00794BA5">
      <w:pPr>
        <w:pStyle w:val="BodyText"/>
        <w:numPr>
          <w:ilvl w:val="1"/>
          <w:numId w:val="41"/>
        </w:numPr>
      </w:pPr>
      <w:r>
        <w:t>Data in transaction is changed, transaction re-attempted.</w:t>
      </w:r>
    </w:p>
    <w:p w14:paraId="075B1950" w14:textId="7637C79A" w:rsidR="00A07433" w:rsidRDefault="00A07433" w:rsidP="00794BA5">
      <w:pPr>
        <w:pStyle w:val="BodyText"/>
        <w:numPr>
          <w:ilvl w:val="1"/>
          <w:numId w:val="41"/>
        </w:numPr>
      </w:pPr>
      <w:r>
        <w:t>Enrollment done manually.</w:t>
      </w:r>
    </w:p>
    <w:p w14:paraId="4CE6B8F3" w14:textId="77777777" w:rsidR="00A07433" w:rsidRDefault="00A07433" w:rsidP="00A07433">
      <w:pPr>
        <w:pStyle w:val="BodyText"/>
      </w:pPr>
    </w:p>
    <w:p w14:paraId="1C6F1953" w14:textId="77777777" w:rsidR="00377108" w:rsidRDefault="00377108">
      <w:pPr>
        <w:rPr>
          <w:rFonts w:ascii="Arial" w:hAnsi="Arial" w:cs="Arial"/>
          <w:sz w:val="20"/>
          <w:szCs w:val="20"/>
        </w:rPr>
      </w:pPr>
      <w:r>
        <w:br w:type="page"/>
      </w:r>
    </w:p>
    <w:p w14:paraId="4A522688" w14:textId="777EA062" w:rsidR="00A07433" w:rsidRDefault="00A07433" w:rsidP="00377108">
      <w:pPr>
        <w:pStyle w:val="Heading3"/>
      </w:pPr>
      <w:bookmarkStart w:id="61" w:name="_Toc356382101"/>
      <w:r>
        <w:lastRenderedPageBreak/>
        <w:t xml:space="preserve">Individual Enrollment Maintenance Initiated by </w:t>
      </w:r>
      <w:r w:rsidR="00864B8F">
        <w:t>VT HBE</w:t>
      </w:r>
      <w:bookmarkEnd w:id="61"/>
    </w:p>
    <w:p w14:paraId="4C9D0A98" w14:textId="3ABDB1AE" w:rsidR="00A07433" w:rsidRDefault="00A07433" w:rsidP="00A07433">
      <w:pPr>
        <w:pStyle w:val="BodyText"/>
      </w:pPr>
      <w:r>
        <w:t xml:space="preserve">When individual enrollment maintenance is initiated by the </w:t>
      </w:r>
      <w:r w:rsidR="00864B8F">
        <w:t>VT HBE</w:t>
      </w:r>
      <w:r>
        <w:t xml:space="preserve">, the </w:t>
      </w:r>
      <w:r w:rsidR="00864B8F">
        <w:t>VT HBE</w:t>
      </w:r>
      <w:r>
        <w:t xml:space="preserve"> formulates an appropriate message and calls the Carrier Enroll Web Service, indicating a ‘Change’ request.</w:t>
      </w:r>
    </w:p>
    <w:p w14:paraId="3FAC453B" w14:textId="77777777" w:rsidR="00A07433" w:rsidRDefault="00A07433" w:rsidP="00A07433">
      <w:pPr>
        <w:pStyle w:val="BodyText"/>
      </w:pPr>
      <w:r>
        <w:t>If the Carrier cannot process the request as sent, the following problem resolution process is carried out:</w:t>
      </w:r>
    </w:p>
    <w:p w14:paraId="4EE8C45F" w14:textId="1A5620A7" w:rsidR="00A07433" w:rsidRDefault="00864B8F" w:rsidP="00377108">
      <w:pPr>
        <w:pStyle w:val="BodyText"/>
        <w:numPr>
          <w:ilvl w:val="0"/>
          <w:numId w:val="42"/>
        </w:numPr>
      </w:pPr>
      <w:r>
        <w:t>VT HBE</w:t>
      </w:r>
      <w:r w:rsidR="00A07433">
        <w:t xml:space="preserve"> receives the error notification from Carrier.</w:t>
      </w:r>
    </w:p>
    <w:p w14:paraId="52C2457B" w14:textId="752F623C" w:rsidR="00A07433" w:rsidRDefault="00864B8F" w:rsidP="00377108">
      <w:pPr>
        <w:pStyle w:val="BodyText"/>
        <w:numPr>
          <w:ilvl w:val="0"/>
          <w:numId w:val="42"/>
        </w:numPr>
      </w:pPr>
      <w:r>
        <w:t>VT HBE</w:t>
      </w:r>
      <w:r w:rsidR="00A07433">
        <w:t xml:space="preserve"> adds the error to an internal error work list.</w:t>
      </w:r>
    </w:p>
    <w:p w14:paraId="01F058C7" w14:textId="6D254206" w:rsidR="00A07433" w:rsidRDefault="00A07433" w:rsidP="00377108">
      <w:pPr>
        <w:pStyle w:val="BodyText"/>
        <w:numPr>
          <w:ilvl w:val="0"/>
          <w:numId w:val="42"/>
        </w:numPr>
      </w:pPr>
      <w:r>
        <w:t>Customer service representative is assigned the error and contacts the carrier.</w:t>
      </w:r>
    </w:p>
    <w:p w14:paraId="7C8A7CA4" w14:textId="35D88126" w:rsidR="00A07433" w:rsidRDefault="00A07433" w:rsidP="00377108">
      <w:pPr>
        <w:pStyle w:val="BodyText"/>
        <w:numPr>
          <w:ilvl w:val="0"/>
          <w:numId w:val="42"/>
        </w:numPr>
      </w:pPr>
      <w:r>
        <w:t xml:space="preserve">The </w:t>
      </w:r>
      <w:r w:rsidR="00864B8F">
        <w:t>VT HBE</w:t>
      </w:r>
      <w:r>
        <w:t xml:space="preserve"> and Carrier work to resolve the underlying issues through manual processes.</w:t>
      </w:r>
    </w:p>
    <w:p w14:paraId="67DCA22E" w14:textId="10C3A763" w:rsidR="00A07433" w:rsidRDefault="00A07433" w:rsidP="00377108">
      <w:pPr>
        <w:pStyle w:val="BodyText"/>
        <w:numPr>
          <w:ilvl w:val="0"/>
          <w:numId w:val="42"/>
        </w:numPr>
      </w:pPr>
      <w:r>
        <w:t>One of the following actions completes the transaction:</w:t>
      </w:r>
    </w:p>
    <w:p w14:paraId="1646A032" w14:textId="2EE43BF9" w:rsidR="00A07433" w:rsidRDefault="00A07433" w:rsidP="00377108">
      <w:pPr>
        <w:pStyle w:val="BodyText"/>
        <w:numPr>
          <w:ilvl w:val="1"/>
          <w:numId w:val="42"/>
        </w:numPr>
      </w:pPr>
      <w:r>
        <w:t>Transaction re-attempted without modification.</w:t>
      </w:r>
    </w:p>
    <w:p w14:paraId="2E7C5DB4" w14:textId="4A9D0504" w:rsidR="00A07433" w:rsidRDefault="00A07433" w:rsidP="00377108">
      <w:pPr>
        <w:pStyle w:val="BodyText"/>
        <w:numPr>
          <w:ilvl w:val="1"/>
          <w:numId w:val="42"/>
        </w:numPr>
      </w:pPr>
      <w:r>
        <w:t>Data in transaction is changed, transaction re-attempted.</w:t>
      </w:r>
    </w:p>
    <w:p w14:paraId="74239D6D" w14:textId="4CA585F7" w:rsidR="00A07433" w:rsidRDefault="00A07433" w:rsidP="00377108">
      <w:pPr>
        <w:pStyle w:val="BodyText"/>
        <w:numPr>
          <w:ilvl w:val="1"/>
          <w:numId w:val="42"/>
        </w:numPr>
      </w:pPr>
      <w:r>
        <w:t>Enrollment change done manually.</w:t>
      </w:r>
    </w:p>
    <w:p w14:paraId="155B530A" w14:textId="1AA5A638" w:rsidR="00A07433" w:rsidRDefault="00A07433" w:rsidP="00FD705D">
      <w:pPr>
        <w:pStyle w:val="Heading3"/>
      </w:pPr>
      <w:bookmarkStart w:id="62" w:name="_Toc356382102"/>
      <w:r>
        <w:t>Individual Enrollment Maintenance Initiated by Carrier</w:t>
      </w:r>
      <w:bookmarkEnd w:id="62"/>
    </w:p>
    <w:p w14:paraId="6B8D6499" w14:textId="4DDF511E" w:rsidR="00A07433" w:rsidRDefault="00A07433" w:rsidP="00A07433">
      <w:pPr>
        <w:pStyle w:val="BodyText"/>
      </w:pPr>
      <w:r>
        <w:t xml:space="preserve">When individual enrollment maintenance is initiated by a Carrier, the Carrier packages the message appropriately and calls the </w:t>
      </w:r>
      <w:r w:rsidR="00864B8F">
        <w:t>VT HBE</w:t>
      </w:r>
      <w:r>
        <w:t xml:space="preserve"> Enroll Web Service, indicating a ‘Change’ action.</w:t>
      </w:r>
    </w:p>
    <w:p w14:paraId="2A5923BD" w14:textId="0B37BC3A" w:rsidR="00A07433" w:rsidRDefault="00A07433" w:rsidP="00A07433">
      <w:pPr>
        <w:pStyle w:val="BodyText"/>
      </w:pPr>
      <w:r>
        <w:t xml:space="preserve">If </w:t>
      </w:r>
      <w:r w:rsidR="00864B8F">
        <w:t>VT HBE</w:t>
      </w:r>
      <w:r>
        <w:t xml:space="preserve"> determines that the request is invalid for some reason, the following resolution process will be carried out:</w:t>
      </w:r>
    </w:p>
    <w:p w14:paraId="38BCE1B4" w14:textId="743CA5C1" w:rsidR="00A07433" w:rsidRDefault="00A07433" w:rsidP="00FD705D">
      <w:pPr>
        <w:pStyle w:val="BodyText"/>
        <w:numPr>
          <w:ilvl w:val="0"/>
          <w:numId w:val="43"/>
        </w:numPr>
      </w:pPr>
      <w:r>
        <w:t xml:space="preserve">Carrier receives the error notification from </w:t>
      </w:r>
      <w:r w:rsidR="00864B8F">
        <w:t>VT HBE</w:t>
      </w:r>
      <w:r>
        <w:t>.</w:t>
      </w:r>
    </w:p>
    <w:p w14:paraId="412B7A47" w14:textId="1F89AD8E" w:rsidR="00A07433" w:rsidRDefault="00A07433" w:rsidP="00FD705D">
      <w:pPr>
        <w:pStyle w:val="BodyText"/>
        <w:numPr>
          <w:ilvl w:val="0"/>
          <w:numId w:val="43"/>
        </w:numPr>
      </w:pPr>
      <w:r>
        <w:t>Carrier adds the error to an internal error work list.</w:t>
      </w:r>
    </w:p>
    <w:p w14:paraId="3BFEBF00" w14:textId="55AFCF27" w:rsidR="00A07433" w:rsidRDefault="00A07433" w:rsidP="00FD705D">
      <w:pPr>
        <w:pStyle w:val="BodyText"/>
        <w:numPr>
          <w:ilvl w:val="0"/>
          <w:numId w:val="43"/>
        </w:numPr>
      </w:pPr>
      <w:r>
        <w:t xml:space="preserve">Customer service representative is assigned the error and contacts the </w:t>
      </w:r>
      <w:r w:rsidR="00864B8F">
        <w:t>VT HBE</w:t>
      </w:r>
      <w:r>
        <w:t>.</w:t>
      </w:r>
    </w:p>
    <w:p w14:paraId="36F2283C" w14:textId="54AAF68A" w:rsidR="00A07433" w:rsidRDefault="00A07433" w:rsidP="00FD705D">
      <w:pPr>
        <w:pStyle w:val="BodyText"/>
        <w:numPr>
          <w:ilvl w:val="0"/>
          <w:numId w:val="43"/>
        </w:numPr>
      </w:pPr>
      <w:r>
        <w:t xml:space="preserve">The </w:t>
      </w:r>
      <w:r w:rsidR="00864B8F">
        <w:t>VT HBE</w:t>
      </w:r>
      <w:r>
        <w:t xml:space="preserve"> and Carrier work to resolve the underlying issues through manual processes.</w:t>
      </w:r>
    </w:p>
    <w:p w14:paraId="02FE5959" w14:textId="41883524" w:rsidR="00A07433" w:rsidRDefault="00A07433" w:rsidP="00FD705D">
      <w:pPr>
        <w:pStyle w:val="BodyText"/>
        <w:numPr>
          <w:ilvl w:val="0"/>
          <w:numId w:val="43"/>
        </w:numPr>
      </w:pPr>
      <w:r>
        <w:t>One of the following actions completes the transaction:</w:t>
      </w:r>
    </w:p>
    <w:p w14:paraId="72B64CBF" w14:textId="1DAB717D" w:rsidR="00A07433" w:rsidRDefault="00A07433" w:rsidP="00FD705D">
      <w:pPr>
        <w:pStyle w:val="BodyText"/>
        <w:numPr>
          <w:ilvl w:val="1"/>
          <w:numId w:val="43"/>
        </w:numPr>
      </w:pPr>
      <w:r>
        <w:t>Transaction re-attempted without modification.</w:t>
      </w:r>
    </w:p>
    <w:p w14:paraId="56AB3C0A" w14:textId="5B94AB9B" w:rsidR="00A07433" w:rsidRDefault="00A07433" w:rsidP="00FD705D">
      <w:pPr>
        <w:pStyle w:val="BodyText"/>
        <w:numPr>
          <w:ilvl w:val="1"/>
          <w:numId w:val="43"/>
        </w:numPr>
      </w:pPr>
      <w:r>
        <w:t>Data in transaction is changed, transaction re-attempted.</w:t>
      </w:r>
    </w:p>
    <w:p w14:paraId="022B37C2" w14:textId="09E631D9" w:rsidR="00A07433" w:rsidRDefault="00A07433" w:rsidP="00FD705D">
      <w:pPr>
        <w:pStyle w:val="BodyText"/>
        <w:numPr>
          <w:ilvl w:val="1"/>
          <w:numId w:val="43"/>
        </w:numPr>
      </w:pPr>
      <w:r>
        <w:t>Enrollment change made manually.</w:t>
      </w:r>
    </w:p>
    <w:p w14:paraId="4F06C513" w14:textId="77777777" w:rsidR="00A07433" w:rsidRDefault="00A07433" w:rsidP="00A07433">
      <w:pPr>
        <w:pStyle w:val="BodyText"/>
      </w:pPr>
    </w:p>
    <w:p w14:paraId="1326A048" w14:textId="77777777" w:rsidR="00D71797" w:rsidRDefault="00D71797">
      <w:pPr>
        <w:rPr>
          <w:rFonts w:ascii="Arial" w:hAnsi="Arial" w:cs="Arial"/>
          <w:sz w:val="20"/>
          <w:szCs w:val="20"/>
        </w:rPr>
      </w:pPr>
      <w:r>
        <w:br w:type="page"/>
      </w:r>
    </w:p>
    <w:p w14:paraId="51C33B33" w14:textId="6A7E87A4" w:rsidR="00A07433" w:rsidRDefault="00A07433" w:rsidP="00D71797">
      <w:pPr>
        <w:pStyle w:val="Heading1"/>
      </w:pPr>
      <w:bookmarkStart w:id="63" w:name="_Toc356382103"/>
      <w:r>
        <w:lastRenderedPageBreak/>
        <w:t>Security</w:t>
      </w:r>
      <w:bookmarkEnd w:id="63"/>
    </w:p>
    <w:p w14:paraId="62175429" w14:textId="77777777" w:rsidR="00D71797" w:rsidRDefault="00D71797" w:rsidP="00A07433">
      <w:pPr>
        <w:pStyle w:val="BodyText"/>
      </w:pPr>
    </w:p>
    <w:p w14:paraId="49C30771" w14:textId="20546E47" w:rsidR="00A07433" w:rsidRDefault="00A07433" w:rsidP="00D71797">
      <w:pPr>
        <w:pStyle w:val="Heading2"/>
      </w:pPr>
      <w:bookmarkStart w:id="64" w:name="_Toc356382104"/>
      <w:r>
        <w:t>Web Service Security Standards</w:t>
      </w:r>
      <w:bookmarkEnd w:id="64"/>
    </w:p>
    <w:p w14:paraId="340495D7" w14:textId="77777777" w:rsidR="00D71797" w:rsidRDefault="00D71797" w:rsidP="00A07433">
      <w:pPr>
        <w:pStyle w:val="BodyText"/>
      </w:pPr>
    </w:p>
    <w:p w14:paraId="5A0153D0" w14:textId="61188C4C" w:rsidR="00A07433" w:rsidRDefault="00A07433" w:rsidP="00D71797">
      <w:pPr>
        <w:pStyle w:val="Heading3"/>
      </w:pPr>
      <w:bookmarkStart w:id="65" w:name="_Toc356382105"/>
      <w:r>
        <w:t>WS-Security</w:t>
      </w:r>
      <w:bookmarkEnd w:id="65"/>
    </w:p>
    <w:p w14:paraId="18A45500" w14:textId="77F4A493" w:rsidR="00A07433" w:rsidRDefault="007906C0" w:rsidP="00A07433">
      <w:pPr>
        <w:pStyle w:val="BodyText"/>
      </w:pPr>
      <w:r>
        <w:t xml:space="preserve">One of the most important elements of an interface is the reliable application of </w:t>
      </w:r>
      <w:r w:rsidR="00A07433">
        <w:t xml:space="preserve">appropriate security </w:t>
      </w:r>
      <w:r>
        <w:t>levels</w:t>
      </w:r>
      <w:r w:rsidR="00A07433">
        <w:t xml:space="preserve">; further, we need to strike a balance between the very strict privacy mandates we face with the performance needs of the </w:t>
      </w:r>
      <w:r w:rsidR="00864B8F">
        <w:t>VT HBE</w:t>
      </w:r>
      <w:r w:rsidR="00A07433">
        <w:t xml:space="preserve"> system. </w:t>
      </w:r>
    </w:p>
    <w:p w14:paraId="6C09B078" w14:textId="77777777" w:rsidR="00A07433" w:rsidRDefault="00A07433" w:rsidP="00A07433">
      <w:pPr>
        <w:pStyle w:val="BodyText"/>
      </w:pPr>
      <w:r>
        <w:t>Standardized security for web services is provided through a very mature, well-tested model described in the OASIS WS-Security specification.</w:t>
      </w:r>
    </w:p>
    <w:p w14:paraId="5482792C" w14:textId="77777777" w:rsidR="00A07433" w:rsidRDefault="00A07433" w:rsidP="00A07433">
      <w:pPr>
        <w:pStyle w:val="BodyText"/>
      </w:pPr>
      <w:r>
        <w:t>Depicted below is a fully WS-Security compliant layer for a web service request/response pair. This consists of:</w:t>
      </w:r>
    </w:p>
    <w:p w14:paraId="4A6F0B50" w14:textId="18F44951" w:rsidR="00A07433" w:rsidRDefault="00A07433" w:rsidP="00CB5D04">
      <w:pPr>
        <w:pStyle w:val="BodyText"/>
        <w:numPr>
          <w:ilvl w:val="0"/>
          <w:numId w:val="44"/>
        </w:numPr>
      </w:pPr>
      <w:r>
        <w:t>Transport layer security (SSL)</w:t>
      </w:r>
    </w:p>
    <w:p w14:paraId="2111DD79" w14:textId="0396ADB0" w:rsidR="00A07433" w:rsidRDefault="00A07433" w:rsidP="00CB5D04">
      <w:pPr>
        <w:pStyle w:val="BodyText"/>
        <w:numPr>
          <w:ilvl w:val="0"/>
          <w:numId w:val="44"/>
        </w:numPr>
      </w:pPr>
      <w:r>
        <w:t>A two-phase process using both symmetric and asymmetric algorithms.</w:t>
      </w:r>
    </w:p>
    <w:p w14:paraId="456A2387" w14:textId="1110DA54" w:rsidR="00A07433" w:rsidRDefault="00A07433" w:rsidP="00CB5D04">
      <w:pPr>
        <w:pStyle w:val="BodyText"/>
        <w:numPr>
          <w:ilvl w:val="0"/>
          <w:numId w:val="44"/>
        </w:numPr>
      </w:pPr>
      <w:r>
        <w:t>A shared key that is used to encrypt/decrypt the message data using a symmetric algorithm such as Triple DES. Symmetric algorithms are very efficient and work with a single key for both encryption and decryption calculations. WS-Security implementations use a key that is randomly generated. Once the data of the message is encrypted, the key itself is inserted into the message. (Note that the key is also encrypted as described below.)</w:t>
      </w:r>
    </w:p>
    <w:p w14:paraId="22EC8208" w14:textId="2323D630" w:rsidR="00A07433" w:rsidRDefault="00A07433" w:rsidP="00CB5D04">
      <w:pPr>
        <w:pStyle w:val="BodyText"/>
        <w:numPr>
          <w:ilvl w:val="0"/>
          <w:numId w:val="44"/>
        </w:numPr>
      </w:pPr>
      <w:r>
        <w:t>Passing the shared key in the SOAP message with the key encrypted/decrypted using an asymmetric algorithm such as RSA-V1.5. Encryption of the shared key is performed differently than the message data with an algorithm that utilizes a pair of keys -- private and public. An X.509 certificate has two keys, one that is private to the owner of the certificate and a second key that is shared with others with whom they are conducting business. Symmetric algorithms are more efficient than asymmetric algorithms; however, they require management of shared keys between the parties and have inherent security risks of their being exposed to others outside of your organization or business partners. By using only asymmetric algorithms on the random key, WS-Security provides both a relatively efficient solution and one that is easy to manage.</w:t>
      </w:r>
    </w:p>
    <w:p w14:paraId="567158F9" w14:textId="4AC327A8" w:rsidR="00CB5D04" w:rsidRDefault="00CB5D04" w:rsidP="00CB5D04">
      <w:pPr>
        <w:pStyle w:val="BodyText"/>
        <w:jc w:val="center"/>
      </w:pPr>
      <w:r>
        <w:rPr>
          <w:noProof/>
        </w:rPr>
        <w:drawing>
          <wp:inline distT="0" distB="0" distL="0" distR="0" wp14:anchorId="3BD54581" wp14:editId="3ECD308A">
            <wp:extent cx="3625417"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25417" cy="2057400"/>
                    </a:xfrm>
                    <a:prstGeom prst="rect">
                      <a:avLst/>
                    </a:prstGeom>
                  </pic:spPr>
                </pic:pic>
              </a:graphicData>
            </a:graphic>
          </wp:inline>
        </w:drawing>
      </w:r>
    </w:p>
    <w:p w14:paraId="1C72094E" w14:textId="6FCD6DCA" w:rsidR="00CB5D04" w:rsidRPr="00010457" w:rsidRDefault="00CB5D04" w:rsidP="00CB5D04">
      <w:pPr>
        <w:pStyle w:val="Caption"/>
      </w:pPr>
      <w:bookmarkStart w:id="66" w:name="_Toc356382167"/>
      <w:r>
        <w:t xml:space="preserve">Exhibit </w:t>
      </w:r>
      <w:fldSimple w:instr=" SEQ Exhibit \* ARABIC ">
        <w:r w:rsidR="004A26C3">
          <w:rPr>
            <w:noProof/>
          </w:rPr>
          <w:t>13</w:t>
        </w:r>
      </w:fldSimple>
      <w:r>
        <w:t>: Web Service Request</w:t>
      </w:r>
      <w:bookmarkEnd w:id="66"/>
    </w:p>
    <w:p w14:paraId="20E0C72D" w14:textId="77777777" w:rsidR="00436401" w:rsidRDefault="00436401" w:rsidP="00010457">
      <w:pPr>
        <w:pStyle w:val="BodyText"/>
      </w:pPr>
    </w:p>
    <w:p w14:paraId="26DBF46D" w14:textId="77777777" w:rsidR="00C0001F" w:rsidRDefault="00C0001F" w:rsidP="00C0001F">
      <w:pPr>
        <w:pStyle w:val="BodyText"/>
      </w:pPr>
      <w:r>
        <w:lastRenderedPageBreak/>
        <w:t>Note that the implementation of this full set of security measures is an application of layers. Two of these layers require careful coordination of security keys between message exchangers, and multiple types of encryption/decryption per message exchange. The full implementation also requires the provision of formal security certificates.</w:t>
      </w:r>
    </w:p>
    <w:p w14:paraId="5F3CB311" w14:textId="0802C50B" w:rsidR="00C0001F" w:rsidRDefault="00C0001F" w:rsidP="00C0001F">
      <w:pPr>
        <w:pStyle w:val="Heading3"/>
      </w:pPr>
      <w:bookmarkStart w:id="67" w:name="_Toc356382106"/>
      <w:r>
        <w:t>WS-</w:t>
      </w:r>
      <w:proofErr w:type="spellStart"/>
      <w:r>
        <w:t>ReliableMessaging</w:t>
      </w:r>
      <w:bookmarkEnd w:id="67"/>
      <w:proofErr w:type="spellEnd"/>
    </w:p>
    <w:p w14:paraId="5E6D8F0B" w14:textId="77777777" w:rsidR="00C0001F" w:rsidRDefault="00C0001F" w:rsidP="00C0001F">
      <w:pPr>
        <w:pStyle w:val="BodyText"/>
      </w:pPr>
      <w:r>
        <w:t>WS-RM, another in the OASIS WS-* specification family, describes three levels of reliability assurance for web service messages.</w:t>
      </w:r>
    </w:p>
    <w:p w14:paraId="50A38DBA" w14:textId="14E5CBB4" w:rsidR="00C0001F" w:rsidRDefault="00C0001F" w:rsidP="009B7FE6">
      <w:pPr>
        <w:pStyle w:val="BodyText"/>
        <w:numPr>
          <w:ilvl w:val="0"/>
          <w:numId w:val="45"/>
        </w:numPr>
      </w:pPr>
      <w:r>
        <w:t>Unmanaged, non-persistent</w:t>
      </w:r>
    </w:p>
    <w:p w14:paraId="2D810C1C" w14:textId="425C5CAD" w:rsidR="00C0001F" w:rsidRDefault="00C0001F" w:rsidP="009B7FE6">
      <w:pPr>
        <w:pStyle w:val="BodyText"/>
        <w:numPr>
          <w:ilvl w:val="1"/>
          <w:numId w:val="45"/>
        </w:numPr>
      </w:pPr>
      <w:r>
        <w:t>In-memory store</w:t>
      </w:r>
    </w:p>
    <w:p w14:paraId="4ABA6B75" w14:textId="7881DDDC" w:rsidR="00C0001F" w:rsidRDefault="00C0001F" w:rsidP="009B7FE6">
      <w:pPr>
        <w:pStyle w:val="BodyText"/>
        <w:numPr>
          <w:ilvl w:val="1"/>
          <w:numId w:val="45"/>
        </w:numPr>
      </w:pPr>
      <w:r>
        <w:t>Non-transactional</w:t>
      </w:r>
    </w:p>
    <w:p w14:paraId="6CB946CF" w14:textId="463AC684" w:rsidR="00C0001F" w:rsidRDefault="00C0001F" w:rsidP="009B7FE6">
      <w:pPr>
        <w:pStyle w:val="BodyText"/>
        <w:numPr>
          <w:ilvl w:val="1"/>
          <w:numId w:val="45"/>
        </w:numPr>
      </w:pPr>
      <w:r>
        <w:t>Cannot support server clustering</w:t>
      </w:r>
    </w:p>
    <w:p w14:paraId="1ADE7534" w14:textId="7B36A937" w:rsidR="00C0001F" w:rsidRDefault="00C0001F" w:rsidP="009B7FE6">
      <w:pPr>
        <w:pStyle w:val="BodyText"/>
        <w:numPr>
          <w:ilvl w:val="1"/>
          <w:numId w:val="45"/>
        </w:numPr>
      </w:pPr>
      <w:r>
        <w:t>Can survive network failure</w:t>
      </w:r>
    </w:p>
    <w:p w14:paraId="6343050F" w14:textId="472499E7" w:rsidR="00C0001F" w:rsidRDefault="00C0001F" w:rsidP="00FD022F">
      <w:pPr>
        <w:pStyle w:val="BodyText"/>
        <w:numPr>
          <w:ilvl w:val="0"/>
          <w:numId w:val="45"/>
        </w:numPr>
      </w:pPr>
      <w:r>
        <w:t>Managed, non-persistent</w:t>
      </w:r>
    </w:p>
    <w:p w14:paraId="1D2600FE" w14:textId="55C3A5B0" w:rsidR="00C0001F" w:rsidRDefault="00C0001F" w:rsidP="00FD022F">
      <w:pPr>
        <w:pStyle w:val="BodyText"/>
        <w:numPr>
          <w:ilvl w:val="1"/>
          <w:numId w:val="45"/>
        </w:numPr>
      </w:pPr>
      <w:r>
        <w:t>In-memory store</w:t>
      </w:r>
    </w:p>
    <w:p w14:paraId="5600E35E" w14:textId="67703BF5" w:rsidR="00C0001F" w:rsidRDefault="00C0001F" w:rsidP="00FD022F">
      <w:pPr>
        <w:pStyle w:val="BodyText"/>
        <w:numPr>
          <w:ilvl w:val="1"/>
          <w:numId w:val="45"/>
        </w:numPr>
      </w:pPr>
      <w:r>
        <w:t>Transaction and message sequencing support</w:t>
      </w:r>
    </w:p>
    <w:p w14:paraId="7B1F77D8" w14:textId="076AA1E6" w:rsidR="00C0001F" w:rsidRDefault="00C0001F" w:rsidP="00FD022F">
      <w:pPr>
        <w:pStyle w:val="BodyText"/>
        <w:numPr>
          <w:ilvl w:val="1"/>
          <w:numId w:val="45"/>
        </w:numPr>
      </w:pPr>
      <w:r>
        <w:t>Cluster support</w:t>
      </w:r>
    </w:p>
    <w:p w14:paraId="01458C7D" w14:textId="5F34A109" w:rsidR="00C0001F" w:rsidRDefault="00C0001F" w:rsidP="00FD022F">
      <w:pPr>
        <w:pStyle w:val="BodyText"/>
        <w:numPr>
          <w:ilvl w:val="1"/>
          <w:numId w:val="45"/>
        </w:numPr>
      </w:pPr>
      <w:r>
        <w:t>Can survive network and server failure</w:t>
      </w:r>
    </w:p>
    <w:p w14:paraId="642B43FE" w14:textId="33CB7C02" w:rsidR="00C0001F" w:rsidRDefault="00C0001F" w:rsidP="0013699D">
      <w:pPr>
        <w:pStyle w:val="BodyText"/>
        <w:numPr>
          <w:ilvl w:val="0"/>
          <w:numId w:val="45"/>
        </w:numPr>
      </w:pPr>
      <w:r>
        <w:t>Managed, persistent</w:t>
      </w:r>
    </w:p>
    <w:p w14:paraId="6ADC4409" w14:textId="19BF4BE1" w:rsidR="00C0001F" w:rsidRDefault="00C0001F" w:rsidP="0013699D">
      <w:pPr>
        <w:pStyle w:val="BodyText"/>
        <w:numPr>
          <w:ilvl w:val="1"/>
          <w:numId w:val="45"/>
        </w:numPr>
      </w:pPr>
      <w:r>
        <w:t>Queue store</w:t>
      </w:r>
    </w:p>
    <w:p w14:paraId="1F2AEDA1" w14:textId="4081E43C" w:rsidR="00C0001F" w:rsidRDefault="00C0001F" w:rsidP="0013699D">
      <w:pPr>
        <w:pStyle w:val="BodyText"/>
        <w:numPr>
          <w:ilvl w:val="1"/>
          <w:numId w:val="45"/>
        </w:numPr>
      </w:pPr>
      <w:r>
        <w:t>Transaction and message sequencing support</w:t>
      </w:r>
    </w:p>
    <w:p w14:paraId="4CEB0398" w14:textId="0ABA3520" w:rsidR="00C0001F" w:rsidRDefault="00C0001F" w:rsidP="0013699D">
      <w:pPr>
        <w:pStyle w:val="BodyText"/>
        <w:numPr>
          <w:ilvl w:val="1"/>
          <w:numId w:val="45"/>
        </w:numPr>
      </w:pPr>
      <w:r>
        <w:t>Cluster support</w:t>
      </w:r>
    </w:p>
    <w:p w14:paraId="6EF5AA58" w14:textId="4C8EBA94" w:rsidR="00C0001F" w:rsidRDefault="00C0001F" w:rsidP="0013699D">
      <w:pPr>
        <w:pStyle w:val="BodyText"/>
        <w:numPr>
          <w:ilvl w:val="1"/>
          <w:numId w:val="45"/>
        </w:numPr>
      </w:pPr>
      <w:r>
        <w:t>Can survive network, server and messaging engine failure (fully recoverable)</w:t>
      </w:r>
    </w:p>
    <w:p w14:paraId="278071BD" w14:textId="77777777" w:rsidR="00C0001F" w:rsidRDefault="00C0001F" w:rsidP="00C0001F">
      <w:pPr>
        <w:pStyle w:val="BodyText"/>
      </w:pPr>
      <w:r>
        <w:t>Again, each of these levels brings additional overhead to the infrastructure as well as the application layer. The goal, much as in WS-Security, is to strike an effective balance in the use of the various levels of implementation.</w:t>
      </w:r>
    </w:p>
    <w:p w14:paraId="571C615C" w14:textId="77777777" w:rsidR="0013699D" w:rsidRDefault="0013699D">
      <w:pPr>
        <w:rPr>
          <w:rFonts w:ascii="Arial" w:hAnsi="Arial" w:cs="Arial"/>
          <w:iCs/>
          <w:kern w:val="32"/>
          <w:szCs w:val="28"/>
        </w:rPr>
      </w:pPr>
      <w:r>
        <w:br w:type="page"/>
      </w:r>
    </w:p>
    <w:p w14:paraId="3566DB37" w14:textId="4AAC82A2" w:rsidR="00C0001F" w:rsidRDefault="00C0001F" w:rsidP="0013699D">
      <w:pPr>
        <w:pStyle w:val="Heading2"/>
      </w:pPr>
      <w:bookmarkStart w:id="68" w:name="_Toc356382107"/>
      <w:r>
        <w:lastRenderedPageBreak/>
        <w:t>File Transfers</w:t>
      </w:r>
      <w:bookmarkEnd w:id="68"/>
    </w:p>
    <w:p w14:paraId="56968D9D" w14:textId="77777777" w:rsidR="00C0001F" w:rsidRDefault="00C0001F" w:rsidP="00C0001F">
      <w:pPr>
        <w:pStyle w:val="BodyText"/>
      </w:pPr>
      <w:r>
        <w:t>Though the use of file transfers as a communication mechanism is intended to be limited only to those scenarios where absolutely appropriate (reports, reconciliation data, etc.), there will still be significant security and reliability issues to be concerned with.</w:t>
      </w:r>
    </w:p>
    <w:p w14:paraId="54CA1062" w14:textId="35379DED" w:rsidR="00C0001F" w:rsidRDefault="00C0001F" w:rsidP="00C0001F">
      <w:pPr>
        <w:pStyle w:val="BodyText"/>
      </w:pPr>
      <w:r>
        <w:t>Below is a SFTP-based approach (using communication of a file to a Carrier Hub as an example) that CGI believes meets these concerns.</w:t>
      </w:r>
    </w:p>
    <w:p w14:paraId="66E375C3" w14:textId="2B738147" w:rsidR="00C0001F" w:rsidRDefault="0013699D" w:rsidP="0013699D">
      <w:pPr>
        <w:pStyle w:val="BodyText"/>
        <w:jc w:val="center"/>
      </w:pPr>
      <w:r>
        <w:rPr>
          <w:noProof/>
        </w:rPr>
        <w:drawing>
          <wp:inline distT="0" distB="0" distL="0" distR="0" wp14:anchorId="09335B16" wp14:editId="123A09C0">
            <wp:extent cx="5464014" cy="33607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64014" cy="3360711"/>
                    </a:xfrm>
                    <a:prstGeom prst="rect">
                      <a:avLst/>
                    </a:prstGeom>
                  </pic:spPr>
                </pic:pic>
              </a:graphicData>
            </a:graphic>
          </wp:inline>
        </w:drawing>
      </w:r>
    </w:p>
    <w:p w14:paraId="49BD872B" w14:textId="266205C4" w:rsidR="0013699D" w:rsidRPr="00010457" w:rsidRDefault="0013699D" w:rsidP="0013699D">
      <w:pPr>
        <w:pStyle w:val="Caption"/>
      </w:pPr>
      <w:bookmarkStart w:id="69" w:name="_Toc356382168"/>
      <w:r>
        <w:t xml:space="preserve">Exhibit </w:t>
      </w:r>
      <w:fldSimple w:instr=" SEQ Exhibit \* ARABIC ">
        <w:r w:rsidR="004A26C3">
          <w:rPr>
            <w:noProof/>
          </w:rPr>
          <w:t>14</w:t>
        </w:r>
      </w:fldSimple>
      <w:r>
        <w:t>: SFTP File Transfer Approach</w:t>
      </w:r>
      <w:bookmarkEnd w:id="69"/>
    </w:p>
    <w:p w14:paraId="387DCE4B" w14:textId="77777777" w:rsidR="00EF5932" w:rsidRDefault="00EF5932" w:rsidP="00EF5932">
      <w:pPr>
        <w:pStyle w:val="BodyText"/>
      </w:pPr>
      <w:r>
        <w:t>Briefly, the model above provides for the following:</w:t>
      </w:r>
    </w:p>
    <w:p w14:paraId="73763DE7" w14:textId="39469E21" w:rsidR="00EF5932" w:rsidRDefault="00EF5932" w:rsidP="00EF5932">
      <w:pPr>
        <w:pStyle w:val="Bull1"/>
      </w:pPr>
      <w:r>
        <w:t>Security via</w:t>
      </w:r>
      <w:r w:rsidR="007906C0">
        <w:t xml:space="preserve"> the following:</w:t>
      </w:r>
    </w:p>
    <w:p w14:paraId="1A31C746" w14:textId="27557FD9" w:rsidR="00EF5932" w:rsidRDefault="00EF5932" w:rsidP="00EF5932">
      <w:pPr>
        <w:pStyle w:val="Bull2"/>
      </w:pPr>
      <w:r>
        <w:t>SSL transport layer</w:t>
      </w:r>
    </w:p>
    <w:p w14:paraId="02B681C1" w14:textId="10D0374C" w:rsidR="00EF5932" w:rsidRDefault="00EF5932" w:rsidP="00EF5932">
      <w:pPr>
        <w:pStyle w:val="Bull2"/>
        <w:spacing w:after="180"/>
      </w:pPr>
      <w:r>
        <w:t>Asymmetric encryption with secure key store exchanges</w:t>
      </w:r>
    </w:p>
    <w:p w14:paraId="2E9C7ADE" w14:textId="652D3AD1" w:rsidR="00EF5932" w:rsidRDefault="00EF5932" w:rsidP="00EF5932">
      <w:pPr>
        <w:pStyle w:val="Bull1"/>
      </w:pPr>
      <w:r>
        <w:t>Reliability via</w:t>
      </w:r>
      <w:r w:rsidR="007906C0">
        <w:t xml:space="preserve"> the following:</w:t>
      </w:r>
    </w:p>
    <w:p w14:paraId="44226181" w14:textId="10DBE255" w:rsidR="00EF5932" w:rsidRDefault="00EF5932" w:rsidP="00EF5932">
      <w:pPr>
        <w:pStyle w:val="Bull2"/>
      </w:pPr>
      <w:r>
        <w:t>Alerts that establish a file transmission “timing window”</w:t>
      </w:r>
    </w:p>
    <w:p w14:paraId="76036DF2" w14:textId="2BABF126" w:rsidR="00EF5932" w:rsidRDefault="00EF5932" w:rsidP="00EF5932">
      <w:pPr>
        <w:pStyle w:val="Bull2"/>
      </w:pPr>
      <w:r>
        <w:t>Use of a ‘trigger’ file to explicitly identify that a target file was uploaded in its entirety</w:t>
      </w:r>
    </w:p>
    <w:p w14:paraId="7C9DE62E" w14:textId="39424580" w:rsidR="00EF5932" w:rsidRDefault="00EF5932" w:rsidP="00EF5932">
      <w:pPr>
        <w:pStyle w:val="Bull2"/>
      </w:pPr>
      <w:r>
        <w:t>Use an a response (‘</w:t>
      </w:r>
      <w:proofErr w:type="spellStart"/>
      <w:r>
        <w:t>Ack</w:t>
      </w:r>
      <w:proofErr w:type="spellEnd"/>
      <w:r>
        <w:t>’) file to indicate that the recipient confirms successful upload</w:t>
      </w:r>
    </w:p>
    <w:p w14:paraId="509469EC" w14:textId="77777777" w:rsidR="00EF5932" w:rsidRDefault="00EF5932" w:rsidP="00EF5932">
      <w:pPr>
        <w:pStyle w:val="BodyText"/>
      </w:pPr>
    </w:p>
    <w:p w14:paraId="68B05C46" w14:textId="77777777" w:rsidR="00EF5932" w:rsidRDefault="00EF5932" w:rsidP="00EF5932">
      <w:pPr>
        <w:pStyle w:val="BodyText"/>
      </w:pPr>
      <w:r>
        <w:t xml:space="preserve"> </w:t>
      </w:r>
    </w:p>
    <w:p w14:paraId="50D0C597" w14:textId="77777777" w:rsidR="00EF5932" w:rsidRDefault="00EF5932" w:rsidP="00EF5932">
      <w:pPr>
        <w:pStyle w:val="BodyText"/>
      </w:pPr>
    </w:p>
    <w:p w14:paraId="74391BBA" w14:textId="77777777" w:rsidR="00EF5932" w:rsidRDefault="00EF5932" w:rsidP="00EF5932">
      <w:pPr>
        <w:pStyle w:val="BodyText"/>
      </w:pPr>
    </w:p>
    <w:p w14:paraId="4DE9A1A9" w14:textId="77777777" w:rsidR="00EF5932" w:rsidRDefault="00EF5932" w:rsidP="00EF5932">
      <w:pPr>
        <w:pStyle w:val="BodyText"/>
      </w:pPr>
    </w:p>
    <w:p w14:paraId="16EBAA3D" w14:textId="7F97C281" w:rsidR="00EF5932" w:rsidRDefault="00EF5932" w:rsidP="00142F07">
      <w:pPr>
        <w:pStyle w:val="Heading2"/>
      </w:pPr>
      <w:bookmarkStart w:id="70" w:name="_Toc356382108"/>
      <w:r>
        <w:lastRenderedPageBreak/>
        <w:t>Monitoring</w:t>
      </w:r>
      <w:bookmarkEnd w:id="70"/>
    </w:p>
    <w:p w14:paraId="004F81FD" w14:textId="4AB849B4" w:rsidR="00EF5932" w:rsidRDefault="00D007FE" w:rsidP="00EF5932">
      <w:pPr>
        <w:pStyle w:val="BodyText"/>
      </w:pPr>
      <w:r>
        <w:t>We have identified a minimum set of requirements that we would consider adequate across five high-level monitoring areas of focus. These</w:t>
      </w:r>
      <w:r w:rsidR="00EF5932">
        <w:t xml:space="preserve"> may be met by a spectrum of COTS packages, EA services</w:t>
      </w:r>
      <w:r w:rsidR="004B10A0">
        <w:t>,</w:t>
      </w:r>
      <w:r w:rsidR="00EF5932">
        <w:t xml:space="preserve"> and customized software.</w:t>
      </w:r>
    </w:p>
    <w:p w14:paraId="2DB86DAF" w14:textId="77777777" w:rsidR="00EF5932" w:rsidRDefault="00EF5932" w:rsidP="00EF5932">
      <w:pPr>
        <w:pStyle w:val="BodyText"/>
      </w:pPr>
      <w:r>
        <w:t>The general goal would be to provide the means by which the health of the SOA system, its underlying infrastructure, and the utilities necessary to its effective messaging can be easily observed in a real-time (or ‘dashboard’) fashion.</w:t>
      </w:r>
    </w:p>
    <w:p w14:paraId="267AC54C" w14:textId="1DE69F30" w:rsidR="00EF5932" w:rsidRDefault="00EF5932" w:rsidP="00142F07">
      <w:pPr>
        <w:pStyle w:val="Bull1"/>
      </w:pPr>
      <w:r>
        <w:t>Connection</w:t>
      </w:r>
    </w:p>
    <w:p w14:paraId="4EEFB17D" w14:textId="1AE4FCD8" w:rsidR="00EF5932" w:rsidRDefault="00EF5932" w:rsidP="00142F07">
      <w:pPr>
        <w:pStyle w:val="Bull2"/>
      </w:pPr>
      <w:r>
        <w:t>Monitor service connectivity from the server and from the External Partners</w:t>
      </w:r>
    </w:p>
    <w:p w14:paraId="5C78E56F" w14:textId="21918902" w:rsidR="00EF5932" w:rsidRDefault="00EF5932" w:rsidP="00142F07">
      <w:pPr>
        <w:pStyle w:val="Bull2"/>
      </w:pPr>
      <w:r>
        <w:t>Provide ‘ping’ tests that run on a schedule and report to an Admin-accessible dashboard</w:t>
      </w:r>
    </w:p>
    <w:p w14:paraId="2506AD77" w14:textId="200DFD4C" w:rsidR="00EF5932" w:rsidRDefault="00EF5932" w:rsidP="00142F07">
      <w:pPr>
        <w:pStyle w:val="Bull2"/>
        <w:spacing w:after="180"/>
      </w:pPr>
      <w:r>
        <w:t>Log on a scheduled basis</w:t>
      </w:r>
    </w:p>
    <w:p w14:paraId="0C39756A" w14:textId="45FF7801" w:rsidR="00EF5932" w:rsidRDefault="00EF5932" w:rsidP="00142F07">
      <w:pPr>
        <w:pStyle w:val="Bull1"/>
      </w:pPr>
      <w:r>
        <w:t>Server</w:t>
      </w:r>
    </w:p>
    <w:p w14:paraId="135A2C6B" w14:textId="7FF007F0" w:rsidR="00EF5932" w:rsidRDefault="00EF5932" w:rsidP="00B07377">
      <w:pPr>
        <w:pStyle w:val="Bull2"/>
      </w:pPr>
      <w:r>
        <w:t>Monitor all relevant supporting processes; check utilization levels of the server against pre-established thresholds</w:t>
      </w:r>
    </w:p>
    <w:p w14:paraId="0566AE3C" w14:textId="7CA3E4C8" w:rsidR="00EF5932" w:rsidRDefault="00EF5932" w:rsidP="00B07377">
      <w:pPr>
        <w:pStyle w:val="Bull2"/>
        <w:spacing w:after="180"/>
      </w:pPr>
      <w:r>
        <w:t>Notify and log</w:t>
      </w:r>
    </w:p>
    <w:p w14:paraId="4F36F176" w14:textId="19840446" w:rsidR="00EF5932" w:rsidRDefault="00D33595" w:rsidP="00142F07">
      <w:pPr>
        <w:pStyle w:val="Bull1"/>
      </w:pPr>
      <w:r>
        <w:t>System and Services</w:t>
      </w:r>
    </w:p>
    <w:p w14:paraId="09DA2884" w14:textId="4DDB3251" w:rsidR="00EF5932" w:rsidRDefault="00EF5932" w:rsidP="00142F07">
      <w:pPr>
        <w:pStyle w:val="Bull2"/>
      </w:pPr>
      <w:r>
        <w:t>Identify key software that should be running</w:t>
      </w:r>
    </w:p>
    <w:p w14:paraId="115111F8" w14:textId="16BA42C2" w:rsidR="00EF5932" w:rsidRDefault="00EF5932" w:rsidP="00142F07">
      <w:pPr>
        <w:pStyle w:val="Bull2"/>
      </w:pPr>
      <w:r>
        <w:t>Set expected performance levels if any and then monitor and log</w:t>
      </w:r>
    </w:p>
    <w:p w14:paraId="6E2B0B8B" w14:textId="05B5B55C" w:rsidR="00EF5932" w:rsidRDefault="00EF5932" w:rsidP="00142F07">
      <w:pPr>
        <w:pStyle w:val="Bull2"/>
        <w:spacing w:after="180"/>
      </w:pPr>
      <w:r>
        <w:t>Provide Admin-accessible dashboard status</w:t>
      </w:r>
    </w:p>
    <w:p w14:paraId="0466B309" w14:textId="752A0148" w:rsidR="00EF5932" w:rsidRDefault="00EF5932" w:rsidP="00142F07">
      <w:pPr>
        <w:pStyle w:val="Bull1"/>
      </w:pPr>
      <w:r>
        <w:t>Business Logic Testing</w:t>
      </w:r>
    </w:p>
    <w:p w14:paraId="72EF0428" w14:textId="6E342B11" w:rsidR="00EF5932" w:rsidRDefault="00EF5932" w:rsidP="00142F07">
      <w:pPr>
        <w:pStyle w:val="Bull2"/>
      </w:pPr>
      <w:r>
        <w:t>Have regularly running scripts testing any system workflows and then monitor and log</w:t>
      </w:r>
    </w:p>
    <w:p w14:paraId="567F72F5" w14:textId="67F39B53" w:rsidR="00EF5932" w:rsidRDefault="00EF5932" w:rsidP="00142F07">
      <w:pPr>
        <w:pStyle w:val="Bull2"/>
        <w:spacing w:after="180"/>
      </w:pPr>
      <w:r>
        <w:t>Provide Admin-accessible dashboard status</w:t>
      </w:r>
    </w:p>
    <w:p w14:paraId="726A0794" w14:textId="2971C97A" w:rsidR="00EF5932" w:rsidRDefault="00EF5932" w:rsidP="00142F07">
      <w:pPr>
        <w:pStyle w:val="Bull1"/>
      </w:pPr>
      <w:r>
        <w:t>SOA performance</w:t>
      </w:r>
    </w:p>
    <w:p w14:paraId="68B1AC27" w14:textId="5E4147CB" w:rsidR="00EF5932" w:rsidRDefault="00EF5932" w:rsidP="00142F07">
      <w:pPr>
        <w:pStyle w:val="Bull2"/>
      </w:pPr>
      <w:r>
        <w:t>Establish capacity and flow-through SLA’s</w:t>
      </w:r>
    </w:p>
    <w:p w14:paraId="032649E2" w14:textId="1E715547" w:rsidR="00EF5932" w:rsidRDefault="00EF5932" w:rsidP="00142F07">
      <w:pPr>
        <w:pStyle w:val="Bull2"/>
      </w:pPr>
      <w:r>
        <w:t>Implement SOA Suite BAM events at key points to provide real-time measures and then monitor and log</w:t>
      </w:r>
    </w:p>
    <w:p w14:paraId="6EED2449" w14:textId="3814A638" w:rsidR="00EF5932" w:rsidRDefault="00EF5932" w:rsidP="00142F07">
      <w:pPr>
        <w:pStyle w:val="Bull2"/>
        <w:spacing w:after="180"/>
      </w:pPr>
      <w:r>
        <w:t>Provide Admin-accessible dashboard status</w:t>
      </w:r>
    </w:p>
    <w:p w14:paraId="1A9605C7" w14:textId="77777777" w:rsidR="00EF5932" w:rsidRDefault="00EF5932" w:rsidP="00EF5932">
      <w:pPr>
        <w:pStyle w:val="BodyText"/>
      </w:pPr>
    </w:p>
    <w:p w14:paraId="2F0F1C77" w14:textId="77777777" w:rsidR="00142F07" w:rsidRDefault="00142F07">
      <w:pPr>
        <w:rPr>
          <w:rFonts w:ascii="Arial" w:hAnsi="Arial" w:cs="Arial"/>
          <w:bCs/>
          <w:kern w:val="32"/>
          <w:sz w:val="28"/>
          <w:szCs w:val="32"/>
        </w:rPr>
      </w:pPr>
      <w:r>
        <w:br w:type="page"/>
      </w:r>
    </w:p>
    <w:p w14:paraId="256E19E5" w14:textId="3B044D1D" w:rsidR="00EF5932" w:rsidRDefault="00EF5932" w:rsidP="00142F07">
      <w:pPr>
        <w:pStyle w:val="Heading1"/>
      </w:pPr>
      <w:bookmarkStart w:id="71" w:name="_Toc356382109"/>
      <w:r>
        <w:lastRenderedPageBreak/>
        <w:t>Interoperability Testing</w:t>
      </w:r>
      <w:bookmarkEnd w:id="71"/>
    </w:p>
    <w:p w14:paraId="0BE43A7D" w14:textId="14C59AF5" w:rsidR="00EF5932" w:rsidRDefault="00EF5932" w:rsidP="00EF5932">
      <w:pPr>
        <w:pStyle w:val="BodyText"/>
      </w:pPr>
      <w:r>
        <w:t xml:space="preserve">Carrier testing with the </w:t>
      </w:r>
      <w:r w:rsidR="00864B8F">
        <w:t>VT HBE</w:t>
      </w:r>
      <w:r>
        <w:t xml:space="preserve"> will include connectivity, payload, and scenario testing.  All carriers will be required to successfully complete a baseline set of test scenarios before go-live is approved.  Throughout the testing process carriers and the </w:t>
      </w:r>
      <w:r w:rsidR="00864B8F">
        <w:t>VT HBE</w:t>
      </w:r>
      <w:r>
        <w:t xml:space="preserve"> will enable a consistent communication and defect resolution process.      </w:t>
      </w:r>
    </w:p>
    <w:p w14:paraId="3CEE1F3F" w14:textId="5C1C0BFA" w:rsidR="00EF5932" w:rsidRDefault="00EF5932" w:rsidP="00142F07">
      <w:pPr>
        <w:pStyle w:val="Heading2"/>
      </w:pPr>
      <w:bookmarkStart w:id="72" w:name="_Toc356382110"/>
      <w:r>
        <w:t>Credentialing</w:t>
      </w:r>
      <w:bookmarkEnd w:id="72"/>
    </w:p>
    <w:p w14:paraId="16318CC1" w14:textId="7BD667F1" w:rsidR="00EF5932" w:rsidRDefault="00EF5932" w:rsidP="00EF5932">
      <w:pPr>
        <w:pStyle w:val="BodyText"/>
      </w:pPr>
      <w:r>
        <w:t xml:space="preserve">The first step in the testing process will be for the </w:t>
      </w:r>
      <w:r w:rsidR="00864B8F">
        <w:t>VT HBE</w:t>
      </w:r>
      <w:r>
        <w:t xml:space="preserve"> and the Carriers to complete agreements to allow for EDI and Web Service Connections to be set up and to exchange the appropriate credentialing information.  </w:t>
      </w:r>
    </w:p>
    <w:p w14:paraId="1E91C556" w14:textId="1DF84167" w:rsidR="00EF5932" w:rsidRDefault="00EF5932" w:rsidP="00142F07">
      <w:pPr>
        <w:pStyle w:val="Heading2"/>
      </w:pPr>
      <w:bookmarkStart w:id="73" w:name="_Toc356382111"/>
      <w:r>
        <w:t>Connectivity Testing</w:t>
      </w:r>
      <w:bookmarkEnd w:id="73"/>
    </w:p>
    <w:p w14:paraId="594C3D99" w14:textId="77777777" w:rsidR="00EF5932" w:rsidRDefault="00EF5932" w:rsidP="00EF5932">
      <w:pPr>
        <w:pStyle w:val="BodyText"/>
      </w:pPr>
      <w:r>
        <w:t>Connectivity Testing will include an interface to interface hand shake to confirm system communication.  It will not verify whether or not the transmitted data is accurate.</w:t>
      </w:r>
    </w:p>
    <w:p w14:paraId="2E8B5C6B" w14:textId="50F33D0C" w:rsidR="00EF5932" w:rsidRDefault="00EF5932" w:rsidP="00142F07">
      <w:pPr>
        <w:pStyle w:val="Heading2"/>
      </w:pPr>
      <w:bookmarkStart w:id="74" w:name="_Toc356382112"/>
      <w:r>
        <w:t>Payload Testing</w:t>
      </w:r>
      <w:bookmarkEnd w:id="74"/>
    </w:p>
    <w:p w14:paraId="33653D67" w14:textId="224441CC" w:rsidR="00EF5932" w:rsidRDefault="00EF5932" w:rsidP="00EF5932">
      <w:pPr>
        <w:pStyle w:val="BodyText"/>
      </w:pPr>
      <w:r>
        <w:t xml:space="preserve">The </w:t>
      </w:r>
      <w:r w:rsidR="00864B8F">
        <w:t>VT HBE</w:t>
      </w:r>
      <w:r>
        <w:t xml:space="preserve"> will send fully populated payload tests with different transactions that the Carrier test team will evaluate for accuracy.  Carriers will also send fully populated payload tests with different transactions which the </w:t>
      </w:r>
      <w:r w:rsidR="00864B8F">
        <w:t>VT HBE</w:t>
      </w:r>
      <w:r>
        <w:t xml:space="preserve"> test team will evaluate for accuracy.  </w:t>
      </w:r>
    </w:p>
    <w:p w14:paraId="41BC2B08" w14:textId="6DD303D4" w:rsidR="00EF5932" w:rsidRDefault="00EF5932" w:rsidP="00142F07">
      <w:pPr>
        <w:pStyle w:val="Heading2"/>
      </w:pPr>
      <w:bookmarkStart w:id="75" w:name="_Toc356382113"/>
      <w:r>
        <w:t>Scenario Testing</w:t>
      </w:r>
      <w:bookmarkEnd w:id="75"/>
    </w:p>
    <w:p w14:paraId="6ACB9650" w14:textId="2F9CF0F9" w:rsidR="00EF5932" w:rsidRDefault="00EF5932" w:rsidP="00EF5932">
      <w:pPr>
        <w:pStyle w:val="BodyText"/>
      </w:pPr>
      <w:r>
        <w:t xml:space="preserve">The </w:t>
      </w:r>
      <w:r w:rsidR="00864B8F">
        <w:t>VT HBE</w:t>
      </w:r>
      <w:r>
        <w:t xml:space="preserve"> will create a full set of detailed scenarios that cover a carrier’s integration with the Exchange. This will include business logic for each type of transaction that was completed in the Payload Testing.</w:t>
      </w:r>
    </w:p>
    <w:p w14:paraId="39611C1C" w14:textId="6E777A9E" w:rsidR="00EF5932" w:rsidRDefault="00EF5932" w:rsidP="00142F07">
      <w:pPr>
        <w:pStyle w:val="Heading2"/>
      </w:pPr>
      <w:bookmarkStart w:id="76" w:name="_Toc356382114"/>
      <w:r>
        <w:t>Operational Readiness Testing</w:t>
      </w:r>
      <w:bookmarkEnd w:id="76"/>
      <w:r>
        <w:t xml:space="preserve"> </w:t>
      </w:r>
    </w:p>
    <w:p w14:paraId="5D803457" w14:textId="1820FF77" w:rsidR="00EF5932" w:rsidRDefault="00EF5932" w:rsidP="00EF5932">
      <w:pPr>
        <w:pStyle w:val="BodyText"/>
      </w:pPr>
      <w:r>
        <w:t xml:space="preserve">The primary goal of this phase is to </w:t>
      </w:r>
      <w:r w:rsidR="007906C0">
        <w:t xml:space="preserve">help </w:t>
      </w:r>
      <w:r>
        <w:t xml:space="preserve">ensure that the </w:t>
      </w:r>
      <w:r w:rsidR="00864B8F">
        <w:t>VT HBE</w:t>
      </w:r>
      <w:r>
        <w:t xml:space="preserve"> and Carriers have exchanged credentials and provisioned those credentials for production operations. The </w:t>
      </w:r>
      <w:r w:rsidR="00864B8F">
        <w:t>VT HBE</w:t>
      </w:r>
      <w:r>
        <w:t xml:space="preserve"> and the Carriers will need to </w:t>
      </w:r>
      <w:r w:rsidR="007906C0">
        <w:t xml:space="preserve">verify </w:t>
      </w:r>
      <w:r>
        <w:t>connectivity is working and ready for October 1, 2013.</w:t>
      </w:r>
    </w:p>
    <w:p w14:paraId="269D7997" w14:textId="59D38D00" w:rsidR="00EF5932" w:rsidRDefault="00EF5932" w:rsidP="00142F07">
      <w:pPr>
        <w:pStyle w:val="Heading2"/>
      </w:pPr>
      <w:bookmarkStart w:id="77" w:name="_Toc356382115"/>
      <w:r>
        <w:t>Production Connectivity Testing</w:t>
      </w:r>
      <w:bookmarkEnd w:id="77"/>
    </w:p>
    <w:p w14:paraId="024E51BA" w14:textId="44F52C02" w:rsidR="00EF5932" w:rsidRDefault="00EF5932" w:rsidP="00EF5932">
      <w:pPr>
        <w:pStyle w:val="BodyText"/>
      </w:pPr>
      <w:r>
        <w:t xml:space="preserve">Connectivity Testing in Production will entail an interface to interface hand shake to confirm the </w:t>
      </w:r>
      <w:r w:rsidR="00864B8F">
        <w:t>VT HBE</w:t>
      </w:r>
      <w:r>
        <w:t xml:space="preserve"> and Carriers systems can communicate with one another.  </w:t>
      </w:r>
    </w:p>
    <w:p w14:paraId="0FA9355F" w14:textId="202ABB97" w:rsidR="00EF5932" w:rsidRDefault="00EF5932" w:rsidP="00142F07">
      <w:pPr>
        <w:pStyle w:val="Heading2"/>
      </w:pPr>
      <w:bookmarkStart w:id="78" w:name="_Toc356382116"/>
      <w:r>
        <w:t>Defect Tracking</w:t>
      </w:r>
      <w:bookmarkEnd w:id="78"/>
    </w:p>
    <w:p w14:paraId="5FAC69EE" w14:textId="69713FF9" w:rsidR="00EF5932" w:rsidRDefault="00EF5932" w:rsidP="00EF5932">
      <w:pPr>
        <w:pStyle w:val="BodyText"/>
      </w:pPr>
      <w:r>
        <w:t>A defect tracking protocol will be established to define processes for defect tracking, reporting, and the required informational content for defects.</w:t>
      </w:r>
    </w:p>
    <w:p w14:paraId="32ADF3DE" w14:textId="2F1391F6" w:rsidR="00511447" w:rsidRDefault="00511447">
      <w:pPr>
        <w:rPr>
          <w:rFonts w:ascii="Arial" w:hAnsi="Arial" w:cs="Arial"/>
          <w:sz w:val="20"/>
          <w:szCs w:val="20"/>
        </w:rPr>
      </w:pPr>
      <w:r>
        <w:br w:type="page"/>
      </w:r>
    </w:p>
    <w:p w14:paraId="73608E8B" w14:textId="77777777" w:rsidR="00511447" w:rsidRDefault="00511447" w:rsidP="00511447">
      <w:pPr>
        <w:pStyle w:val="AppendixTitle"/>
      </w:pPr>
      <w:bookmarkStart w:id="79" w:name="_Toc356382117"/>
      <w:r>
        <w:lastRenderedPageBreak/>
        <w:t>Appendix A: Enrollment Scenarios – Individual</w:t>
      </w:r>
      <w:bookmarkEnd w:id="79"/>
    </w:p>
    <w:p w14:paraId="488C84CF" w14:textId="0ED532BE" w:rsidR="00511447" w:rsidRDefault="00511447" w:rsidP="00511447">
      <w:pPr>
        <w:pStyle w:val="BodyText"/>
      </w:pPr>
    </w:p>
    <w:p w14:paraId="5A4962FB" w14:textId="77777777" w:rsidR="00511447" w:rsidRDefault="00511447" w:rsidP="00511447">
      <w:pPr>
        <w:pStyle w:val="BodyText"/>
      </w:pPr>
      <w:r>
        <w:t>(No Payment elements included)</w:t>
      </w:r>
    </w:p>
    <w:p w14:paraId="2977DFAE" w14:textId="03FC115D" w:rsidR="00511447" w:rsidRDefault="00511447" w:rsidP="00511447">
      <w:pPr>
        <w:pStyle w:val="BodyText"/>
        <w:numPr>
          <w:ilvl w:val="0"/>
          <w:numId w:val="46"/>
        </w:numPr>
      </w:pPr>
      <w:r>
        <w:t xml:space="preserve">Joe Smith, with a wife and child, registers on the Exchange, qualifies for APTC, sets his amount, is verified, and selects Plan X from Carrier Z for the household, and Dental from Carrier D. His child qualifies for Medicaid, due to a disability. </w:t>
      </w:r>
    </w:p>
    <w:p w14:paraId="76CCE435" w14:textId="105F4E19" w:rsidR="00511447" w:rsidRDefault="00511447" w:rsidP="00511447">
      <w:pPr>
        <w:pStyle w:val="BodyText"/>
        <w:numPr>
          <w:ilvl w:val="1"/>
          <w:numId w:val="46"/>
        </w:numPr>
      </w:pPr>
      <w:r>
        <w:t>He pays the first month’s premium with his credit card, through the exchange</w:t>
      </w:r>
    </w:p>
    <w:p w14:paraId="2D5BC8D4" w14:textId="2FB1ACA0" w:rsidR="00511447" w:rsidRDefault="00511447" w:rsidP="00511447">
      <w:pPr>
        <w:pStyle w:val="BodyText"/>
        <w:numPr>
          <w:ilvl w:val="1"/>
          <w:numId w:val="46"/>
        </w:numPr>
      </w:pPr>
      <w:r>
        <w:t>Two days later, the payment is successfully settled</w:t>
      </w:r>
    </w:p>
    <w:p w14:paraId="3534455B" w14:textId="0CA60FE9" w:rsidR="00511447" w:rsidRDefault="00864B8F" w:rsidP="00511447">
      <w:pPr>
        <w:pStyle w:val="Bull3"/>
      </w:pPr>
      <w:r>
        <w:t>VT HBE</w:t>
      </w:r>
      <w:r w:rsidR="00511447">
        <w:t xml:space="preserve"> sends an 834 to Carrier Z (for Joe and Wife only)</w:t>
      </w:r>
    </w:p>
    <w:p w14:paraId="315593D1" w14:textId="397D8F2D" w:rsidR="00511447" w:rsidRDefault="00511447" w:rsidP="00511447">
      <w:pPr>
        <w:pStyle w:val="Bull3"/>
      </w:pPr>
      <w:r>
        <w:t>Carrier Z sends Effectuated 834</w:t>
      </w:r>
    </w:p>
    <w:p w14:paraId="3B149803" w14:textId="59BD268C" w:rsidR="00511447" w:rsidRDefault="00864B8F" w:rsidP="00511447">
      <w:pPr>
        <w:pStyle w:val="Bull3"/>
      </w:pPr>
      <w:r>
        <w:t>VT HBE</w:t>
      </w:r>
      <w:r w:rsidR="00511447">
        <w:t xml:space="preserve"> sends an 834 to Carrier D (for Joe and Wife only)</w:t>
      </w:r>
    </w:p>
    <w:p w14:paraId="201871D3" w14:textId="48255C33" w:rsidR="00511447" w:rsidRDefault="00511447" w:rsidP="00511447">
      <w:pPr>
        <w:pStyle w:val="Bull3"/>
      </w:pPr>
      <w:r>
        <w:t>Carrier D sends Effectuated 834</w:t>
      </w:r>
    </w:p>
    <w:p w14:paraId="64D3711C" w14:textId="3E9DB8EB" w:rsidR="00511447" w:rsidRDefault="00511447" w:rsidP="00511447">
      <w:pPr>
        <w:pStyle w:val="BodyText"/>
      </w:pPr>
    </w:p>
    <w:p w14:paraId="1EA727A0" w14:textId="5842C011" w:rsidR="00511447" w:rsidRDefault="00511447" w:rsidP="00AA078E">
      <w:pPr>
        <w:pStyle w:val="BodyText"/>
        <w:numPr>
          <w:ilvl w:val="0"/>
          <w:numId w:val="46"/>
        </w:numPr>
      </w:pPr>
      <w:r>
        <w:t>One month later, Joe changes his APTC monthly amount</w:t>
      </w:r>
    </w:p>
    <w:p w14:paraId="0DA7E08C" w14:textId="487CBEF2" w:rsidR="00511447" w:rsidRDefault="00864B8F" w:rsidP="00AA078E">
      <w:pPr>
        <w:pStyle w:val="Bull3"/>
      </w:pPr>
      <w:r>
        <w:t>VT HBE</w:t>
      </w:r>
      <w:r w:rsidR="00511447">
        <w:t xml:space="preserve"> sends an 834 to Carrier Z</w:t>
      </w:r>
    </w:p>
    <w:p w14:paraId="7C5E0FE8" w14:textId="6C4EE20A" w:rsidR="00511447" w:rsidRDefault="00511447" w:rsidP="00AA078E">
      <w:pPr>
        <w:pStyle w:val="Bull3"/>
      </w:pPr>
      <w:r>
        <w:t>Carrier Z sends 834 Confirmation (reflecting only sent data)</w:t>
      </w:r>
    </w:p>
    <w:p w14:paraId="3F952833" w14:textId="77777777" w:rsidR="00511447" w:rsidRDefault="00511447" w:rsidP="00511447">
      <w:pPr>
        <w:pStyle w:val="BodyText"/>
      </w:pPr>
    </w:p>
    <w:p w14:paraId="5833FC2D" w14:textId="02861D49" w:rsidR="00511447" w:rsidRDefault="00511447" w:rsidP="00AA078E">
      <w:pPr>
        <w:pStyle w:val="BodyText"/>
        <w:numPr>
          <w:ilvl w:val="0"/>
          <w:numId w:val="46"/>
        </w:numPr>
      </w:pPr>
      <w:r>
        <w:t>Three months later, his wife gives birth and he adds the second child to the coverage</w:t>
      </w:r>
    </w:p>
    <w:p w14:paraId="56AAE942" w14:textId="0C0D6333" w:rsidR="00511447" w:rsidRDefault="00511447" w:rsidP="00AA078E">
      <w:pPr>
        <w:pStyle w:val="Note"/>
      </w:pPr>
      <w:r>
        <w:t xml:space="preserve">Note: At present, </w:t>
      </w:r>
      <w:r w:rsidR="007C52D5">
        <w:t xml:space="preserve">Vermont </w:t>
      </w:r>
      <w:r>
        <w:t>issuers automatically cover newborns for 31 days after birth, identified without names via notification from hospital of birth. No premium adjustments are made during this period.</w:t>
      </w:r>
      <w:r w:rsidR="00AA078E">
        <w:br/>
      </w:r>
      <w:r w:rsidR="00AA078E">
        <w:br/>
      </w:r>
      <w:r w:rsidR="007C52D5">
        <w:t xml:space="preserve">The </w:t>
      </w:r>
      <w:r>
        <w:t xml:space="preserve">State of Vermont is evaluating best way to handle this process for </w:t>
      </w:r>
      <w:r w:rsidR="00864B8F">
        <w:t>VT HBE</w:t>
      </w:r>
      <w:r>
        <w:t>.</w:t>
      </w:r>
    </w:p>
    <w:p w14:paraId="75C36523" w14:textId="77777777" w:rsidR="00511447" w:rsidRDefault="00511447" w:rsidP="00511447">
      <w:pPr>
        <w:pStyle w:val="BodyText"/>
      </w:pPr>
    </w:p>
    <w:p w14:paraId="640BD996" w14:textId="4B585B16" w:rsidR="00511447" w:rsidRDefault="00511447" w:rsidP="00AA078E">
      <w:pPr>
        <w:pStyle w:val="BodyText"/>
        <w:numPr>
          <w:ilvl w:val="0"/>
          <w:numId w:val="46"/>
        </w:numPr>
      </w:pPr>
      <w:r>
        <w:t>Joe fails to make his next payment</w:t>
      </w:r>
    </w:p>
    <w:p w14:paraId="35A742A8" w14:textId="4B8E75D7" w:rsidR="00511447" w:rsidRDefault="00511447" w:rsidP="00AA078E">
      <w:pPr>
        <w:pStyle w:val="BodyText"/>
        <w:numPr>
          <w:ilvl w:val="1"/>
          <w:numId w:val="46"/>
        </w:numPr>
      </w:pPr>
      <w:r>
        <w:t>He gets a notice from Carrier Z</w:t>
      </w:r>
    </w:p>
    <w:p w14:paraId="6CB507D6" w14:textId="78A35D89" w:rsidR="00511447" w:rsidRDefault="007C52D5" w:rsidP="00AA078E">
      <w:pPr>
        <w:pStyle w:val="BodyText"/>
        <w:numPr>
          <w:ilvl w:val="1"/>
          <w:numId w:val="46"/>
        </w:numPr>
      </w:pPr>
      <w:r>
        <w:t xml:space="preserve">Because </w:t>
      </w:r>
      <w:r w:rsidR="00511447">
        <w:t>Joe is APTC – qualified, this warning period extends for 90 days. (If he were non-APTC, this would extend only to a 30 day grace period)</w:t>
      </w:r>
    </w:p>
    <w:p w14:paraId="77FA90A7" w14:textId="77777777" w:rsidR="00511447" w:rsidRDefault="00511447" w:rsidP="00511447">
      <w:pPr>
        <w:pStyle w:val="BodyText"/>
      </w:pPr>
    </w:p>
    <w:p w14:paraId="628C56DE" w14:textId="7706DDB1" w:rsidR="00511447" w:rsidRDefault="00511447" w:rsidP="00A65D4F">
      <w:pPr>
        <w:pStyle w:val="BodyText"/>
        <w:numPr>
          <w:ilvl w:val="0"/>
          <w:numId w:val="46"/>
        </w:numPr>
      </w:pPr>
      <w:r>
        <w:t>Joe fails to make the following next two month’s payments as well, carrying his overdue status to 91 days</w:t>
      </w:r>
    </w:p>
    <w:p w14:paraId="3CED7AC2" w14:textId="2E4851F3" w:rsidR="00511447" w:rsidRDefault="00511447" w:rsidP="00A65D4F">
      <w:pPr>
        <w:pStyle w:val="Bull3"/>
      </w:pPr>
      <w:r>
        <w:t xml:space="preserve">Carrier Z cancels Joe, sends an 834 to </w:t>
      </w:r>
      <w:r w:rsidR="00864B8F">
        <w:t>VT HBE</w:t>
      </w:r>
    </w:p>
    <w:p w14:paraId="7D8B44D5" w14:textId="277C9073" w:rsidR="00511447" w:rsidRDefault="00864B8F" w:rsidP="00A65D4F">
      <w:pPr>
        <w:pStyle w:val="Bull3"/>
      </w:pPr>
      <w:r>
        <w:t>VT HBE</w:t>
      </w:r>
      <w:r w:rsidR="00511447">
        <w:t xml:space="preserve"> verifies with an 834 Confirmation</w:t>
      </w:r>
    </w:p>
    <w:p w14:paraId="62DC8FD8" w14:textId="70BE55F4" w:rsidR="00511447" w:rsidRDefault="00864B8F" w:rsidP="00A65D4F">
      <w:pPr>
        <w:pStyle w:val="Bull3"/>
      </w:pPr>
      <w:r>
        <w:t>VT HBE</w:t>
      </w:r>
      <w:r w:rsidR="00511447">
        <w:t xml:space="preserve"> flags Joe (in the system) as canceled for non-payment</w:t>
      </w:r>
    </w:p>
    <w:p w14:paraId="42874409" w14:textId="77777777" w:rsidR="00511447" w:rsidRDefault="00511447" w:rsidP="00511447">
      <w:pPr>
        <w:pStyle w:val="BodyText"/>
      </w:pPr>
    </w:p>
    <w:p w14:paraId="725CD12D" w14:textId="77777777" w:rsidR="00A65D4F" w:rsidRDefault="00A65D4F">
      <w:pPr>
        <w:rPr>
          <w:rFonts w:ascii="Arial" w:hAnsi="Arial" w:cs="Arial"/>
          <w:sz w:val="20"/>
          <w:szCs w:val="20"/>
        </w:rPr>
      </w:pPr>
      <w:r>
        <w:br w:type="page"/>
      </w:r>
    </w:p>
    <w:p w14:paraId="5A49DCB1" w14:textId="5EE42B45" w:rsidR="00511447" w:rsidRDefault="00511447" w:rsidP="00A65D4F">
      <w:pPr>
        <w:pStyle w:val="BodyText"/>
        <w:numPr>
          <w:ilvl w:val="0"/>
          <w:numId w:val="46"/>
        </w:numPr>
      </w:pPr>
      <w:r>
        <w:lastRenderedPageBreak/>
        <w:t>The following month, Joe tries to enter the Exchange and enroll in a new plan</w:t>
      </w:r>
    </w:p>
    <w:p w14:paraId="5EA460D2" w14:textId="50F46B19" w:rsidR="00511447" w:rsidRDefault="00864B8F" w:rsidP="00A65D4F">
      <w:pPr>
        <w:pStyle w:val="Bull3"/>
      </w:pPr>
      <w:r>
        <w:t>VT HBE</w:t>
      </w:r>
      <w:r w:rsidR="00511447">
        <w:t xml:space="preserve"> prevents Joe from enrolling</w:t>
      </w:r>
    </w:p>
    <w:p w14:paraId="63232F0E" w14:textId="77777777" w:rsidR="00511447" w:rsidRDefault="00511447" w:rsidP="00511447">
      <w:pPr>
        <w:pStyle w:val="BodyText"/>
      </w:pPr>
    </w:p>
    <w:p w14:paraId="57D112F6" w14:textId="1947E97A" w:rsidR="00511447" w:rsidRDefault="00511447" w:rsidP="00A65D4F">
      <w:pPr>
        <w:pStyle w:val="BodyText"/>
        <w:numPr>
          <w:ilvl w:val="0"/>
          <w:numId w:val="46"/>
        </w:numPr>
      </w:pPr>
      <w:r>
        <w:t>At the next open enrollment, Joe again enrolls in a plan through the Exchange, with all the previous coverage and qualifications.</w:t>
      </w:r>
    </w:p>
    <w:p w14:paraId="0AD15045" w14:textId="4BBD88DB" w:rsidR="00511447" w:rsidRDefault="00864B8F" w:rsidP="00A65D4F">
      <w:pPr>
        <w:pStyle w:val="Bull3"/>
      </w:pPr>
      <w:r>
        <w:t>VT HBE</w:t>
      </w:r>
      <w:r w:rsidR="00511447">
        <w:t xml:space="preserve"> sends an 834 to Carrier Z (for Joe and Wife only)</w:t>
      </w:r>
    </w:p>
    <w:p w14:paraId="1B0125EF" w14:textId="6F20BDE0" w:rsidR="00511447" w:rsidRDefault="00511447" w:rsidP="00A65D4F">
      <w:pPr>
        <w:pStyle w:val="Bull3"/>
      </w:pPr>
      <w:r>
        <w:t>Carrier Z sends Effectuated 834</w:t>
      </w:r>
    </w:p>
    <w:p w14:paraId="16190483" w14:textId="41380D2E" w:rsidR="00511447" w:rsidRDefault="00864B8F" w:rsidP="00A65D4F">
      <w:pPr>
        <w:pStyle w:val="Bull3"/>
      </w:pPr>
      <w:r>
        <w:t>VT HBE</w:t>
      </w:r>
      <w:r w:rsidR="00511447">
        <w:t xml:space="preserve"> sends an 834 to Carrier D (for Joe and Wife only)</w:t>
      </w:r>
    </w:p>
    <w:p w14:paraId="58CEE264" w14:textId="0DF5C305" w:rsidR="00511447" w:rsidRDefault="00511447" w:rsidP="00A65D4F">
      <w:pPr>
        <w:pStyle w:val="Bull3"/>
      </w:pPr>
      <w:r>
        <w:t>Carrier D sends Effectuated 834</w:t>
      </w:r>
    </w:p>
    <w:p w14:paraId="13CFF723" w14:textId="77777777" w:rsidR="00511447" w:rsidRDefault="00511447" w:rsidP="00511447">
      <w:pPr>
        <w:pStyle w:val="BodyText"/>
      </w:pPr>
    </w:p>
    <w:p w14:paraId="5402F3DD" w14:textId="77777777" w:rsidR="00562A9D" w:rsidRPr="00755C71" w:rsidRDefault="00562A9D" w:rsidP="00755C71">
      <w:pPr>
        <w:pStyle w:val="ListParagraph"/>
        <w:numPr>
          <w:ilvl w:val="0"/>
          <w:numId w:val="46"/>
        </w:numPr>
        <w:spacing w:after="180"/>
        <w:rPr>
          <w:rFonts w:ascii="Arial" w:hAnsi="Arial" w:cs="Arial"/>
          <w:sz w:val="20"/>
        </w:rPr>
      </w:pPr>
      <w:r w:rsidRPr="00755C71">
        <w:rPr>
          <w:rFonts w:ascii="Arial" w:hAnsi="Arial" w:cs="Arial"/>
          <w:sz w:val="20"/>
        </w:rPr>
        <w:t>Path A: He pays on time for six months, and then changes employment. His new employer provides healthcare coverage through Carrier E, so Joe enters the Exchange and cancels his current policy.</w:t>
      </w:r>
    </w:p>
    <w:p w14:paraId="10523623" w14:textId="77777777" w:rsidR="00562A9D" w:rsidRPr="00562A9D" w:rsidRDefault="00562A9D" w:rsidP="00755C71">
      <w:pPr>
        <w:pStyle w:val="Bull3"/>
      </w:pPr>
      <w:r w:rsidRPr="00562A9D">
        <w:t>VT HBE sends 834 Termination to Carrier Z</w:t>
      </w:r>
    </w:p>
    <w:p w14:paraId="3CF38FD1" w14:textId="77777777" w:rsidR="00562A9D" w:rsidRPr="00562A9D" w:rsidRDefault="00562A9D" w:rsidP="00755C71">
      <w:pPr>
        <w:pStyle w:val="Bull3"/>
      </w:pPr>
      <w:r w:rsidRPr="00562A9D">
        <w:t>Carrier Z sends 834 Confirmation</w:t>
      </w:r>
    </w:p>
    <w:p w14:paraId="66E11A1E" w14:textId="77777777" w:rsidR="00562A9D" w:rsidRPr="00562A9D" w:rsidRDefault="00562A9D" w:rsidP="00755C71">
      <w:pPr>
        <w:pStyle w:val="Bull3"/>
      </w:pPr>
      <w:r w:rsidRPr="00562A9D">
        <w:t>VT HBE sends 834 Termination to Carrier D</w:t>
      </w:r>
    </w:p>
    <w:p w14:paraId="64B3DEE4" w14:textId="77777777" w:rsidR="00562A9D" w:rsidRPr="00562A9D" w:rsidRDefault="00562A9D" w:rsidP="00755C71">
      <w:pPr>
        <w:pStyle w:val="Bull3"/>
      </w:pPr>
      <w:r w:rsidRPr="00562A9D">
        <w:t>Carrier D sends 834 Confirmation</w:t>
      </w:r>
    </w:p>
    <w:p w14:paraId="637AC38B" w14:textId="77777777" w:rsidR="00562A9D" w:rsidRPr="00562A9D" w:rsidRDefault="00562A9D" w:rsidP="00755C71">
      <w:pPr>
        <w:pStyle w:val="Bull3"/>
      </w:pPr>
      <w:r w:rsidRPr="00562A9D">
        <w:t>VT HBE sends 834 Enrollment to Carrier E</w:t>
      </w:r>
    </w:p>
    <w:p w14:paraId="77AC88DB" w14:textId="77777777" w:rsidR="00562A9D" w:rsidRPr="00562A9D" w:rsidRDefault="00562A9D" w:rsidP="00755C71">
      <w:pPr>
        <w:pStyle w:val="Bull3"/>
      </w:pPr>
      <w:r w:rsidRPr="00562A9D">
        <w:t>Carrier E sends Effectuated 834</w:t>
      </w:r>
    </w:p>
    <w:p w14:paraId="3D6BA4B4" w14:textId="77777777" w:rsidR="00511447" w:rsidRDefault="00511447" w:rsidP="00511447">
      <w:pPr>
        <w:pStyle w:val="BodyText"/>
      </w:pPr>
    </w:p>
    <w:p w14:paraId="659A5EFC" w14:textId="6B59BDE7" w:rsidR="00511447" w:rsidRDefault="00511447" w:rsidP="00A65D4F">
      <w:pPr>
        <w:pStyle w:val="BodyText"/>
        <w:numPr>
          <w:ilvl w:val="0"/>
          <w:numId w:val="46"/>
        </w:numPr>
      </w:pPr>
      <w:r>
        <w:t>Path B: He pays on time for six months, and then changes employment. His new employer provides healthcare coverage, so Joe simply stops paying.</w:t>
      </w:r>
    </w:p>
    <w:p w14:paraId="6E3AE254" w14:textId="2833C973" w:rsidR="00511447" w:rsidRDefault="00511447" w:rsidP="00A65D4F">
      <w:pPr>
        <w:pStyle w:val="BodyText"/>
        <w:numPr>
          <w:ilvl w:val="1"/>
          <w:numId w:val="46"/>
        </w:numPr>
      </w:pPr>
      <w:r>
        <w:t>He gets notice from his Carrier</w:t>
      </w:r>
    </w:p>
    <w:p w14:paraId="6409A939" w14:textId="675D32A1" w:rsidR="00511447" w:rsidRDefault="00511447" w:rsidP="00A65D4F">
      <w:pPr>
        <w:pStyle w:val="Bull3"/>
      </w:pPr>
      <w:r>
        <w:t>91 days later, he’s canceled for non-payment and flagged in the system</w:t>
      </w:r>
    </w:p>
    <w:p w14:paraId="61ADE185" w14:textId="77777777" w:rsidR="00511447" w:rsidRDefault="00511447" w:rsidP="00511447">
      <w:pPr>
        <w:pStyle w:val="BodyText"/>
      </w:pPr>
    </w:p>
    <w:p w14:paraId="66B1A825" w14:textId="77777777" w:rsidR="00511447" w:rsidRDefault="00511447" w:rsidP="00595133">
      <w:pPr>
        <w:pStyle w:val="Note"/>
      </w:pPr>
      <w:r>
        <w:t>Note: This would prevent him from re-enrolling as an individual in that plan year if he were to lose his job, or change to an employer that did not offer a Group plan. Resolving this would be a manual process through Customer Service (Joe would need to call).</w:t>
      </w:r>
    </w:p>
    <w:p w14:paraId="5912FDD6" w14:textId="2C30BDF0" w:rsidR="00093D05" w:rsidRDefault="00093D05">
      <w:pPr>
        <w:rPr>
          <w:rFonts w:ascii="Arial" w:hAnsi="Arial" w:cs="Arial"/>
          <w:sz w:val="20"/>
          <w:szCs w:val="20"/>
        </w:rPr>
      </w:pPr>
      <w:r>
        <w:br w:type="page"/>
      </w:r>
    </w:p>
    <w:p w14:paraId="4E5A773B" w14:textId="48E52C44" w:rsidR="00093D05" w:rsidRDefault="00093D05" w:rsidP="00093D05">
      <w:pPr>
        <w:pStyle w:val="AppendixTitle"/>
      </w:pPr>
      <w:bookmarkStart w:id="80" w:name="_Toc354944487"/>
      <w:bookmarkStart w:id="81" w:name="_Toc356382118"/>
      <w:r>
        <w:lastRenderedPageBreak/>
        <w:t>Appendix B: Acronyms</w:t>
      </w:r>
      <w:bookmarkEnd w:id="80"/>
      <w:bookmarkEnd w:id="81"/>
    </w:p>
    <w:p w14:paraId="7F9CE021" w14:textId="77777777" w:rsidR="00093D05" w:rsidRDefault="00093D05" w:rsidP="00093D05">
      <w:pPr>
        <w:pStyle w:val="BodyText"/>
      </w:pPr>
      <w:r>
        <w:t>The following table is a list of acronyms introduced in this document.</w:t>
      </w:r>
    </w:p>
    <w:p w14:paraId="404F600D" w14:textId="2AAFB283" w:rsidR="00093D05" w:rsidRPr="00010457" w:rsidRDefault="00093D05" w:rsidP="00093D05">
      <w:pPr>
        <w:pStyle w:val="Caption"/>
      </w:pPr>
      <w:bookmarkStart w:id="82" w:name="_Toc354929374"/>
      <w:bookmarkStart w:id="83" w:name="_Toc354944495"/>
      <w:bookmarkStart w:id="84" w:name="_Toc356382169"/>
      <w:r>
        <w:t xml:space="preserve">Exhibit </w:t>
      </w:r>
      <w:fldSimple w:instr=" SEQ Exhibit \* ARABIC ">
        <w:r w:rsidR="004A26C3">
          <w:rPr>
            <w:noProof/>
          </w:rPr>
          <w:t>15</w:t>
        </w:r>
      </w:fldSimple>
      <w:r>
        <w:t>: List of Acronyms</w:t>
      </w:r>
      <w:bookmarkEnd w:id="82"/>
      <w:bookmarkEnd w:id="83"/>
      <w:bookmarkEnd w:id="84"/>
    </w:p>
    <w:tbl>
      <w:tblPr>
        <w:tblStyle w:val="TableContemporary"/>
        <w:tblW w:w="0" w:type="auto"/>
        <w:tblLayout w:type="fixed"/>
        <w:tblCellMar>
          <w:top w:w="29" w:type="dxa"/>
          <w:left w:w="115" w:type="dxa"/>
          <w:bottom w:w="29" w:type="dxa"/>
          <w:right w:w="115" w:type="dxa"/>
        </w:tblCellMar>
        <w:tblLook w:val="04A0" w:firstRow="1" w:lastRow="0" w:firstColumn="1" w:lastColumn="0" w:noHBand="0" w:noVBand="1"/>
      </w:tblPr>
      <w:tblGrid>
        <w:gridCol w:w="1555"/>
        <w:gridCol w:w="7920"/>
      </w:tblGrid>
      <w:tr w:rsidR="00093D05" w:rsidRPr="005B72E7" w14:paraId="7C791411" w14:textId="77777777" w:rsidTr="009930C5">
        <w:trPr>
          <w:cnfStyle w:val="100000000000" w:firstRow="1" w:lastRow="0" w:firstColumn="0" w:lastColumn="0" w:oddVBand="0" w:evenVBand="0" w:oddHBand="0" w:evenHBand="0" w:firstRowFirstColumn="0" w:firstRowLastColumn="0" w:lastRowFirstColumn="0" w:lastRowLastColumn="0"/>
          <w:cantSplit/>
          <w:trHeight w:val="252"/>
        </w:trPr>
        <w:tc>
          <w:tcPr>
            <w:tcW w:w="1555" w:type="dxa"/>
          </w:tcPr>
          <w:p w14:paraId="4024BB8C" w14:textId="77777777" w:rsidR="00093D05" w:rsidRPr="002223AD" w:rsidRDefault="00093D05" w:rsidP="009930C5">
            <w:pPr>
              <w:pStyle w:val="TableHeader"/>
            </w:pPr>
            <w:r>
              <w:t>Acronym</w:t>
            </w:r>
          </w:p>
        </w:tc>
        <w:tc>
          <w:tcPr>
            <w:tcW w:w="7920" w:type="dxa"/>
          </w:tcPr>
          <w:p w14:paraId="5C3BC81E" w14:textId="77777777" w:rsidR="00093D05" w:rsidRPr="002223AD" w:rsidRDefault="00093D05" w:rsidP="009930C5">
            <w:pPr>
              <w:pStyle w:val="TableHeader"/>
            </w:pPr>
            <w:r>
              <w:t>Description</w:t>
            </w:r>
          </w:p>
        </w:tc>
      </w:tr>
      <w:tr w:rsidR="00AC3CAA" w14:paraId="7344251A"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6DA1128D" w14:textId="77777777" w:rsidR="00AC3CAA" w:rsidRDefault="00AC3CAA" w:rsidP="009930C5">
            <w:pPr>
              <w:pStyle w:val="TABLE-BodyText"/>
            </w:pPr>
            <w:r w:rsidRPr="006843D5">
              <w:t>CMS</w:t>
            </w:r>
          </w:p>
        </w:tc>
        <w:tc>
          <w:tcPr>
            <w:tcW w:w="7920" w:type="dxa"/>
          </w:tcPr>
          <w:p w14:paraId="5751AC19" w14:textId="77777777" w:rsidR="00AC3CAA" w:rsidRDefault="00AC3CAA" w:rsidP="009930C5">
            <w:pPr>
              <w:pStyle w:val="TABLE-BodyText"/>
            </w:pPr>
            <w:r w:rsidRPr="006843D5">
              <w:t>Centers for Medicare &amp; Medicaid Services</w:t>
            </w:r>
          </w:p>
        </w:tc>
      </w:tr>
      <w:tr w:rsidR="00AC3CAA" w14:paraId="5DC76FBF"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18505779" w14:textId="77777777" w:rsidR="00AC3CAA" w:rsidRDefault="00AC3CAA" w:rsidP="009930C5">
            <w:pPr>
              <w:pStyle w:val="TABLE-BodyText"/>
            </w:pPr>
            <w:r w:rsidRPr="006843D5">
              <w:t>HIH</w:t>
            </w:r>
          </w:p>
        </w:tc>
        <w:tc>
          <w:tcPr>
            <w:tcW w:w="7920" w:type="dxa"/>
          </w:tcPr>
          <w:p w14:paraId="5D388EB4" w14:textId="77777777" w:rsidR="00AC3CAA" w:rsidRDefault="00AC3CAA" w:rsidP="00B07377">
            <w:pPr>
              <w:pStyle w:val="TABLE-BodyText"/>
              <w:rPr>
                <w:color w:val="000000"/>
              </w:rPr>
            </w:pPr>
            <w:r>
              <w:t>VT HBE</w:t>
            </w:r>
            <w:r w:rsidRPr="006843D5">
              <w:t xml:space="preserve"> Integration Hub</w:t>
            </w:r>
          </w:p>
        </w:tc>
      </w:tr>
      <w:tr w:rsidR="00AC3CAA" w14:paraId="13D8A365"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4716E2DB" w14:textId="77777777" w:rsidR="00AC3CAA" w:rsidRDefault="00AC3CAA" w:rsidP="009930C5">
            <w:pPr>
              <w:pStyle w:val="TABLE-BodyText"/>
            </w:pPr>
            <w:r w:rsidRPr="006843D5">
              <w:t>ICD</w:t>
            </w:r>
          </w:p>
        </w:tc>
        <w:tc>
          <w:tcPr>
            <w:tcW w:w="7920" w:type="dxa"/>
          </w:tcPr>
          <w:p w14:paraId="5409B7AF" w14:textId="77777777" w:rsidR="00AC3CAA" w:rsidRDefault="00AC3CAA" w:rsidP="009930C5">
            <w:pPr>
              <w:pStyle w:val="TABLE-BodyText"/>
            </w:pPr>
            <w:r w:rsidRPr="006843D5">
              <w:t>Interface Control Document</w:t>
            </w:r>
          </w:p>
        </w:tc>
      </w:tr>
      <w:tr w:rsidR="00AC3CAA" w14:paraId="5D808C85"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790125F7" w14:textId="77777777" w:rsidR="00AC3CAA" w:rsidRDefault="00AC3CAA" w:rsidP="009930C5">
            <w:pPr>
              <w:pStyle w:val="TABLE-BodyText"/>
            </w:pPr>
            <w:r w:rsidRPr="006843D5">
              <w:t>LDM</w:t>
            </w:r>
          </w:p>
        </w:tc>
        <w:tc>
          <w:tcPr>
            <w:tcW w:w="7920" w:type="dxa"/>
          </w:tcPr>
          <w:p w14:paraId="3C1A717D" w14:textId="77777777" w:rsidR="00AC3CAA" w:rsidRDefault="00AC3CAA" w:rsidP="009930C5">
            <w:pPr>
              <w:pStyle w:val="TABLE-BodyText"/>
            </w:pPr>
            <w:r w:rsidRPr="006843D5">
              <w:t>Logical Data Model</w:t>
            </w:r>
          </w:p>
        </w:tc>
      </w:tr>
      <w:tr w:rsidR="00AC3CAA" w14:paraId="26BF8C0D"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279BA86E" w14:textId="77777777" w:rsidR="00AC3CAA" w:rsidRDefault="00AC3CAA" w:rsidP="009930C5">
            <w:pPr>
              <w:pStyle w:val="TABLE-BodyText"/>
            </w:pPr>
            <w:r w:rsidRPr="006843D5">
              <w:t>OPA</w:t>
            </w:r>
          </w:p>
        </w:tc>
        <w:tc>
          <w:tcPr>
            <w:tcW w:w="7920" w:type="dxa"/>
          </w:tcPr>
          <w:p w14:paraId="19993CD6" w14:textId="77777777" w:rsidR="00AC3CAA" w:rsidRDefault="00AC3CAA" w:rsidP="009930C5">
            <w:pPr>
              <w:pStyle w:val="TABLE-BodyText"/>
            </w:pPr>
            <w:r w:rsidRPr="006843D5">
              <w:t>Oracle Policy Automation</w:t>
            </w:r>
          </w:p>
        </w:tc>
      </w:tr>
      <w:tr w:rsidR="00AC3CAA" w14:paraId="2EF533B4"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1D6C8BF1" w14:textId="77777777" w:rsidR="00AC3CAA" w:rsidRDefault="00AC3CAA" w:rsidP="009930C5">
            <w:pPr>
              <w:pStyle w:val="TABLE-BodyText"/>
            </w:pPr>
            <w:r w:rsidRPr="006843D5">
              <w:t>PGP</w:t>
            </w:r>
          </w:p>
        </w:tc>
        <w:tc>
          <w:tcPr>
            <w:tcW w:w="7920" w:type="dxa"/>
          </w:tcPr>
          <w:p w14:paraId="68415F62" w14:textId="77777777" w:rsidR="00AC3CAA" w:rsidRDefault="00AC3CAA" w:rsidP="009930C5">
            <w:pPr>
              <w:pStyle w:val="TABLE-BodyText"/>
            </w:pPr>
            <w:r w:rsidRPr="006843D5">
              <w:t>Pretty Good Privacy</w:t>
            </w:r>
          </w:p>
        </w:tc>
      </w:tr>
      <w:tr w:rsidR="00AC3CAA" w14:paraId="0005EC10" w14:textId="77777777" w:rsidTr="009930C5">
        <w:trPr>
          <w:cnfStyle w:val="000000100000" w:firstRow="0" w:lastRow="0" w:firstColumn="0" w:lastColumn="0" w:oddVBand="0" w:evenVBand="0" w:oddHBand="1" w:evenHBand="0" w:firstRowFirstColumn="0" w:firstRowLastColumn="0" w:lastRowFirstColumn="0" w:lastRowLastColumn="0"/>
          <w:cantSplit/>
        </w:trPr>
        <w:tc>
          <w:tcPr>
            <w:tcW w:w="1555" w:type="dxa"/>
          </w:tcPr>
          <w:p w14:paraId="0FCD58F6" w14:textId="77777777" w:rsidR="00AC3CAA" w:rsidRDefault="00AC3CAA" w:rsidP="009930C5">
            <w:pPr>
              <w:pStyle w:val="TABLE-BodyText"/>
            </w:pPr>
            <w:r w:rsidRPr="006843D5">
              <w:t>SDD</w:t>
            </w:r>
          </w:p>
        </w:tc>
        <w:tc>
          <w:tcPr>
            <w:tcW w:w="7920" w:type="dxa"/>
          </w:tcPr>
          <w:p w14:paraId="53DA7D4E" w14:textId="77777777" w:rsidR="00AC3CAA" w:rsidRDefault="00AC3CAA" w:rsidP="009930C5">
            <w:pPr>
              <w:pStyle w:val="TABLE-BodyText"/>
            </w:pPr>
            <w:r w:rsidRPr="006843D5">
              <w:t>System Design Document</w:t>
            </w:r>
          </w:p>
        </w:tc>
      </w:tr>
      <w:tr w:rsidR="00AC3CAA" w14:paraId="4D0B6E27" w14:textId="77777777" w:rsidTr="009930C5">
        <w:trPr>
          <w:cnfStyle w:val="000000010000" w:firstRow="0" w:lastRow="0" w:firstColumn="0" w:lastColumn="0" w:oddVBand="0" w:evenVBand="0" w:oddHBand="0" w:evenHBand="1" w:firstRowFirstColumn="0" w:firstRowLastColumn="0" w:lastRowFirstColumn="0" w:lastRowLastColumn="0"/>
          <w:cantSplit/>
        </w:trPr>
        <w:tc>
          <w:tcPr>
            <w:tcW w:w="1555" w:type="dxa"/>
          </w:tcPr>
          <w:p w14:paraId="7E3DC34D" w14:textId="77777777" w:rsidR="00AC3CAA" w:rsidRDefault="00AC3CAA" w:rsidP="009930C5">
            <w:pPr>
              <w:pStyle w:val="TABLE-BodyText"/>
            </w:pPr>
            <w:r w:rsidRPr="006843D5">
              <w:t>SFTP</w:t>
            </w:r>
          </w:p>
        </w:tc>
        <w:tc>
          <w:tcPr>
            <w:tcW w:w="7920" w:type="dxa"/>
          </w:tcPr>
          <w:p w14:paraId="227A6899" w14:textId="77777777" w:rsidR="00AC3CAA" w:rsidRDefault="00AC3CAA" w:rsidP="009930C5">
            <w:pPr>
              <w:pStyle w:val="TABLE-BodyText"/>
            </w:pPr>
            <w:r w:rsidRPr="006843D5">
              <w:t>Secure File Transfer Protocol</w:t>
            </w:r>
          </w:p>
        </w:tc>
      </w:tr>
    </w:tbl>
    <w:p w14:paraId="131CE62D" w14:textId="77777777" w:rsidR="00093D05" w:rsidRDefault="00093D05" w:rsidP="00093D05">
      <w:pPr>
        <w:pStyle w:val="BodyText"/>
      </w:pPr>
    </w:p>
    <w:p w14:paraId="64F37BD3" w14:textId="77777777" w:rsidR="00595133" w:rsidRDefault="00595133" w:rsidP="00511447">
      <w:pPr>
        <w:pStyle w:val="BodyText"/>
      </w:pPr>
    </w:p>
    <w:sectPr w:rsidR="00595133" w:rsidSect="00251C2F">
      <w:headerReference w:type="even" r:id="rId28"/>
      <w:footerReference w:type="default" r:id="rId29"/>
      <w:headerReference w:type="first" r:id="rId30"/>
      <w:pgSz w:w="12240" w:h="15840" w:code="1"/>
      <w:pgMar w:top="1440" w:right="144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5B95F" w14:textId="77777777" w:rsidR="00D41E64" w:rsidRDefault="00D41E64" w:rsidP="00B03ADD">
      <w:r>
        <w:separator/>
      </w:r>
    </w:p>
  </w:endnote>
  <w:endnote w:type="continuationSeparator" w:id="0">
    <w:p w14:paraId="2268514E" w14:textId="77777777" w:rsidR="00D41E64" w:rsidRDefault="00D41E64"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0" w14:textId="77777777" w:rsidR="00D33595" w:rsidRDefault="00D33595" w:rsidP="002141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100E1" w14:textId="77777777" w:rsidR="00D33595" w:rsidRPr="006D3CA3" w:rsidRDefault="00D33595"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fldSimple w:instr=" STYLEREF  &quot;Heading 1&quot;  \* MERGEFORMAT ">
      <w:r w:rsidRPr="000812EA">
        <w:rPr>
          <w:b/>
          <w:bCs/>
          <w:noProof/>
        </w:rPr>
        <w:t>Introduction</w:t>
      </w:r>
    </w:fldSimple>
  </w:p>
  <w:p w14:paraId="2F2100E2" w14:textId="77777777" w:rsidR="00D33595" w:rsidRPr="00D66D26" w:rsidRDefault="00D33595"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2F2100E3" w14:textId="77777777" w:rsidR="00D33595" w:rsidRPr="006D3CA3" w:rsidRDefault="00D33595"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2F2100E4" w14:textId="77777777" w:rsidR="00D33595" w:rsidRPr="00280550" w:rsidRDefault="00D33595" w:rsidP="00146901">
    <w:pPr>
      <w:pStyle w:val="Footer"/>
      <w:pBdr>
        <w:top w:val="single" w:sz="4" w:space="1" w:color="808080"/>
      </w:pBdr>
      <w:tabs>
        <w:tab w:val="clear" w:pos="4680"/>
      </w:tabs>
      <w:rPr>
        <w:rFonts w:cs="Arial"/>
        <w:sz w:val="4"/>
        <w:szCs w:val="4"/>
      </w:rPr>
    </w:pPr>
  </w:p>
  <w:p w14:paraId="2F2100E5" w14:textId="77777777" w:rsidR="00D33595" w:rsidRPr="00F9790F" w:rsidRDefault="00D33595"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F2100E6" w14:textId="77777777" w:rsidR="00D33595" w:rsidRDefault="00D33595" w:rsidP="00146901"/>
  <w:p w14:paraId="2F2100E7" w14:textId="77777777" w:rsidR="00D33595" w:rsidRDefault="00D33595"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8" w14:textId="77777777" w:rsidR="00D33595" w:rsidRPr="000B3E3C" w:rsidRDefault="00D33595" w:rsidP="00251C2F">
    <w:pPr>
      <w:pStyle w:val="Footer"/>
      <w:tabs>
        <w:tab w:val="clear" w:pos="468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F" w14:textId="342E0E17" w:rsidR="00D33595" w:rsidRPr="00D66D26" w:rsidRDefault="00D3359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0224" behindDoc="0" locked="0" layoutInCell="1" allowOverlap="1" wp14:anchorId="2F210104" wp14:editId="2F210105">
          <wp:simplePos x="0" y="0"/>
          <wp:positionH relativeFrom="column">
            <wp:posOffset>-2215</wp:posOffset>
          </wp:positionH>
          <wp:positionV relativeFrom="paragraph">
            <wp:posOffset>17071</wp:posOffset>
          </wp:positionV>
          <wp:extent cx="459415" cy="212651"/>
          <wp:effectExtent l="19050" t="0" r="0" b="0"/>
          <wp:wrapNone/>
          <wp:docPr id="10"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Pr="000812EA">
        <w:rPr>
          <w:rFonts w:cs="Arial"/>
          <w:noProof/>
          <w:szCs w:val="16"/>
        </w:rPr>
        <w:t>Carrier Enrollment</w:t>
      </w:r>
      <w:r>
        <w:rPr>
          <w:noProof/>
        </w:rPr>
        <w:t xml:space="preserve"> ICD Companion Guide</w:t>
      </w:r>
      <w:r w:rsidRPr="000812EA">
        <w:rPr>
          <w:rFonts w:cs="Arial"/>
          <w:noProof/>
          <w:szCs w:val="16"/>
        </w:rPr>
        <w:t>.docx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0" w14:textId="7B34C3DA" w:rsidR="00D33595" w:rsidRPr="006D3CA3" w:rsidRDefault="008D1BD0" w:rsidP="00BB6E6A">
    <w:pPr>
      <w:pStyle w:val="Footer"/>
      <w:pBdr>
        <w:top w:val="single" w:sz="4" w:space="1" w:color="808080"/>
      </w:pBdr>
      <w:tabs>
        <w:tab w:val="clear" w:pos="4680"/>
      </w:tabs>
      <w:ind w:firstLine="810"/>
      <w:rPr>
        <w:rFonts w:cs="Arial"/>
        <w:szCs w:val="16"/>
      </w:rPr>
    </w:pPr>
    <w:r>
      <w:rPr>
        <w:rFonts w:cs="Arial"/>
        <w:szCs w:val="16"/>
      </w:rPr>
      <w:t>Version 4.0</w:t>
    </w:r>
    <w:r w:rsidR="00D33595" w:rsidRPr="006D3CA3">
      <w:rPr>
        <w:rFonts w:cs="Arial"/>
        <w:szCs w:val="16"/>
      </w:rPr>
      <w:tab/>
      <w:t xml:space="preserve">Page </w:t>
    </w:r>
    <w:r w:rsidR="00D33595">
      <w:fldChar w:fldCharType="begin"/>
    </w:r>
    <w:r w:rsidR="00D33595">
      <w:instrText xml:space="preserve"> PAGE </w:instrText>
    </w:r>
    <w:r w:rsidR="00D33595">
      <w:fldChar w:fldCharType="separate"/>
    </w:r>
    <w:r>
      <w:rPr>
        <w:noProof/>
      </w:rPr>
      <w:t>i</w:t>
    </w:r>
    <w:r w:rsidR="00D33595">
      <w:rPr>
        <w:noProof/>
      </w:rPr>
      <w:fldChar w:fldCharType="end"/>
    </w:r>
    <w:r w:rsidR="00D33595" w:rsidRPr="006D3CA3">
      <w:rPr>
        <w:rFonts w:cs="Arial"/>
        <w:szCs w:val="16"/>
      </w:rPr>
      <w:t xml:space="preserve"> </w:t>
    </w:r>
  </w:p>
  <w:p w14:paraId="2F2100F1" w14:textId="77777777" w:rsidR="00D33595" w:rsidRPr="00280550" w:rsidRDefault="00D33595" w:rsidP="000B3E3C">
    <w:pPr>
      <w:pStyle w:val="Footer"/>
      <w:pBdr>
        <w:top w:val="single" w:sz="4" w:space="1" w:color="808080"/>
      </w:pBdr>
      <w:tabs>
        <w:tab w:val="clear" w:pos="4680"/>
      </w:tabs>
      <w:rPr>
        <w:rFonts w:cs="Arial"/>
        <w:sz w:val="4"/>
        <w:szCs w:val="4"/>
      </w:rPr>
    </w:pPr>
  </w:p>
  <w:p w14:paraId="2F2100F2" w14:textId="77777777" w:rsidR="00D33595" w:rsidRPr="000B3E3C" w:rsidRDefault="00D33595" w:rsidP="002C0E92">
    <w:pPr>
      <w:pStyle w:val="Footer"/>
      <w:pBdr>
        <w:top w:val="single" w:sz="4" w:space="1" w:color="808080"/>
      </w:pBdr>
      <w:tabs>
        <w:tab w:val="clear" w:pos="468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5" w14:textId="03B60A9D" w:rsidR="00D33595" w:rsidRPr="00D66D26" w:rsidRDefault="00D33595" w:rsidP="00714FB3">
    <w:pPr>
      <w:pStyle w:val="Footer"/>
      <w:pBdr>
        <w:top w:val="single" w:sz="4" w:space="1" w:color="808080"/>
      </w:pBdr>
      <w:tabs>
        <w:tab w:val="clear" w:pos="4680"/>
      </w:tabs>
      <w:ind w:firstLine="810"/>
      <w:rPr>
        <w:rFonts w:cs="Arial"/>
        <w:szCs w:val="16"/>
      </w:rPr>
    </w:pPr>
    <w:r w:rsidRPr="00714FB3">
      <w:rPr>
        <w:noProof/>
      </w:rPr>
      <w:drawing>
        <wp:anchor distT="0" distB="0" distL="114300" distR="114300" simplePos="0" relativeHeight="251702272" behindDoc="0" locked="0" layoutInCell="1" allowOverlap="1" wp14:anchorId="2F210108" wp14:editId="2F210109">
          <wp:simplePos x="0" y="0"/>
          <wp:positionH relativeFrom="column">
            <wp:posOffset>-23480</wp:posOffset>
          </wp:positionH>
          <wp:positionV relativeFrom="paragraph">
            <wp:posOffset>17071</wp:posOffset>
          </wp:positionV>
          <wp:extent cx="459415" cy="212651"/>
          <wp:effectExtent l="19050" t="0" r="0" b="0"/>
          <wp:wrapNone/>
          <wp:docPr id="6"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9415" cy="212651"/>
                  </a:xfrm>
                  <a:prstGeom prst="rect">
                    <a:avLst/>
                  </a:prstGeom>
                </pic:spPr>
              </pic:pic>
            </a:graphicData>
          </a:graphic>
        </wp:anchor>
      </w:drawing>
    </w:r>
    <w:fldSimple w:instr=" FILENAME   \* MERGEFORMAT ">
      <w:r w:rsidRPr="000812EA">
        <w:rPr>
          <w:rFonts w:cs="Arial"/>
          <w:noProof/>
          <w:szCs w:val="16"/>
        </w:rPr>
        <w:t>Carrier Enrollment</w:t>
      </w:r>
      <w:r>
        <w:rPr>
          <w:noProof/>
        </w:rPr>
        <w:t xml:space="preserve"> ICD Companion Guide</w:t>
      </w:r>
      <w:r w:rsidRPr="000812EA">
        <w:rPr>
          <w:rFonts w:cs="Arial"/>
          <w:noProof/>
          <w:szCs w:val="16"/>
        </w:rPr>
        <w:t>.docx</w:t>
      </w:r>
    </w:fldSimple>
    <w:r w:rsidRPr="00D66D26">
      <w:rPr>
        <w:rFonts w:cs="Arial"/>
        <w:szCs w:val="16"/>
      </w:rPr>
      <w:tab/>
    </w:r>
    <w:r w:rsidRPr="00D66D26">
      <w:t>©</w:t>
    </w:r>
    <w:r>
      <w:t xml:space="preserve"> </w:t>
    </w:r>
    <w:r w:rsidRPr="00D66D26">
      <w:rPr>
        <w:rFonts w:cs="Arial"/>
        <w:szCs w:val="16"/>
      </w:rPr>
      <w:t>Copyright 20</w:t>
    </w:r>
    <w:r>
      <w:t>13</w:t>
    </w:r>
    <w:r w:rsidRPr="00D66D26">
      <w:rPr>
        <w:rFonts w:cs="Arial"/>
        <w:szCs w:val="16"/>
      </w:rPr>
      <w:t>, CGI</w:t>
    </w:r>
    <w:r>
      <w:rPr>
        <w:rFonts w:cs="Arial"/>
        <w:szCs w:val="16"/>
      </w:rPr>
      <w:t xml:space="preserve"> Group, Inc.</w:t>
    </w:r>
  </w:p>
  <w:p w14:paraId="2F2100F6" w14:textId="0BB555CA" w:rsidR="00D33595" w:rsidRPr="006D3CA3" w:rsidRDefault="00D33595" w:rsidP="00BB6E6A">
    <w:pPr>
      <w:pStyle w:val="Footer"/>
      <w:pBdr>
        <w:top w:val="single" w:sz="4" w:space="1" w:color="808080"/>
      </w:pBdr>
      <w:tabs>
        <w:tab w:val="clear" w:pos="4680"/>
      </w:tabs>
      <w:ind w:firstLine="810"/>
      <w:rPr>
        <w:rFonts w:cs="Arial"/>
        <w:szCs w:val="16"/>
      </w:rPr>
    </w:pPr>
    <w:r w:rsidRPr="004518E1">
      <w:rPr>
        <w:rFonts w:cs="Arial"/>
        <w:szCs w:val="16"/>
      </w:rPr>
      <w:t xml:space="preserve">Version </w:t>
    </w:r>
    <w:r w:rsidR="008D1BD0">
      <w:rPr>
        <w:rFonts w:cs="Arial"/>
        <w:szCs w:val="16"/>
      </w:rPr>
      <w:t>4.0</w:t>
    </w:r>
    <w:r w:rsidRPr="006D3CA3">
      <w:rPr>
        <w:rFonts w:cs="Arial"/>
        <w:szCs w:val="16"/>
      </w:rPr>
      <w:tab/>
      <w:t xml:space="preserve">Page </w:t>
    </w:r>
    <w:r>
      <w:fldChar w:fldCharType="begin"/>
    </w:r>
    <w:r>
      <w:instrText xml:space="preserve"> PAGE </w:instrText>
    </w:r>
    <w:r>
      <w:fldChar w:fldCharType="separate"/>
    </w:r>
    <w:r w:rsidR="008D1BD0">
      <w:rPr>
        <w:noProof/>
      </w:rPr>
      <w:t>2</w:t>
    </w:r>
    <w:r>
      <w:rPr>
        <w:noProof/>
      </w:rPr>
      <w:fldChar w:fldCharType="end"/>
    </w:r>
    <w:r w:rsidRPr="006D3CA3">
      <w:rPr>
        <w:rFonts w:cs="Arial"/>
        <w:szCs w:val="16"/>
      </w:rPr>
      <w:t xml:space="preserve"> </w:t>
    </w:r>
  </w:p>
  <w:p w14:paraId="2F2100F7" w14:textId="77777777" w:rsidR="00D33595" w:rsidRPr="00280550" w:rsidRDefault="00D33595" w:rsidP="000B3E3C">
    <w:pPr>
      <w:pStyle w:val="Footer"/>
      <w:pBdr>
        <w:top w:val="single" w:sz="4" w:space="1" w:color="808080"/>
      </w:pBdr>
      <w:tabs>
        <w:tab w:val="clear" w:pos="4680"/>
      </w:tabs>
      <w:rPr>
        <w:rFonts w:cs="Arial"/>
        <w:sz w:val="4"/>
        <w:szCs w:val="4"/>
      </w:rPr>
    </w:pPr>
  </w:p>
  <w:p w14:paraId="2F2100F8" w14:textId="77777777" w:rsidR="00D33595" w:rsidRPr="000B3E3C" w:rsidRDefault="00D33595" w:rsidP="002C0E92">
    <w:pPr>
      <w:pStyle w:val="Footer"/>
      <w:pBdr>
        <w:top w:val="single" w:sz="4" w:space="1" w:color="808080"/>
      </w:pBdr>
      <w:tabs>
        <w:tab w:val="clear" w:pos="46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571AC" w14:textId="77777777" w:rsidR="00D41E64" w:rsidRDefault="00D41E64" w:rsidP="00B03ADD">
      <w:r>
        <w:separator/>
      </w:r>
    </w:p>
  </w:footnote>
  <w:footnote w:type="continuationSeparator" w:id="0">
    <w:p w14:paraId="5782ABD6" w14:textId="77777777" w:rsidR="00D41E64" w:rsidRDefault="00D41E64"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DD" w14:textId="75A6DDAF" w:rsidR="00D33595" w:rsidRDefault="00D33595" w:rsidP="00146901">
    <w:pPr>
      <w:pStyle w:val="Header"/>
      <w:pBdr>
        <w:bottom w:val="single" w:sz="4" w:space="8" w:color="808080"/>
      </w:pBdr>
    </w:pPr>
    <w:r>
      <w:rPr>
        <w:noProof/>
      </w:rPr>
      <w:drawing>
        <wp:anchor distT="0" distB="0" distL="114300" distR="114300" simplePos="0" relativeHeight="251657216" behindDoc="0" locked="0" layoutInCell="1" allowOverlap="0" wp14:anchorId="2F2100FC" wp14:editId="2F2100FD">
          <wp:simplePos x="0" y="0"/>
          <wp:positionH relativeFrom="column">
            <wp:posOffset>0</wp:posOffset>
          </wp:positionH>
          <wp:positionV relativeFrom="paragraph">
            <wp:posOffset>-161925</wp:posOffset>
          </wp:positionV>
          <wp:extent cx="851535" cy="421640"/>
          <wp:effectExtent l="19050" t="0" r="5715" b="0"/>
          <wp:wrapSquare wrapText="bothSides"/>
          <wp:docPr id="8"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tab/>
      <w:t>CGI Proposal Response to</w:t>
    </w:r>
    <w:r w:rsidRPr="00CC2DAD">
      <w:t xml:space="preserve"> </w:t>
    </w:r>
    <w:r>
      <w:t>the</w:t>
    </w:r>
    <w:r w:rsidRPr="006D3CA3">
      <w:t xml:space="preserve"> City</w:t>
    </w:r>
    <w:r>
      <w:t xml:space="preserve"> of New York</w:t>
    </w:r>
    <w:r>
      <w:rPr>
        <w:rFonts w:cs="Arial"/>
        <w:sz w:val="16"/>
        <w:szCs w:val="16"/>
      </w:rPr>
      <w:br/>
    </w:r>
    <w:r>
      <w:rPr>
        <w:rFonts w:cs="Arial"/>
        <w:sz w:val="16"/>
        <w:szCs w:val="16"/>
      </w:rPr>
      <w:tab/>
    </w:r>
    <w:r>
      <w:t>Department of Information Technology and Telecommunications</w:t>
    </w:r>
  </w:p>
  <w:p w14:paraId="2F2100DE" w14:textId="77777777" w:rsidR="00D33595" w:rsidRDefault="00D33595" w:rsidP="00146901">
    <w:pPr>
      <w:pStyle w:val="Header"/>
      <w:rPr>
        <w:sz w:val="6"/>
        <w:szCs w:val="6"/>
      </w:rPr>
    </w:pPr>
  </w:p>
  <w:p w14:paraId="2F2100DF" w14:textId="77777777" w:rsidR="00D33595" w:rsidRDefault="00D33595"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A" w14:textId="79632F52" w:rsidR="00D33595" w:rsidRDefault="00D335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EB" w14:textId="6D1B556C" w:rsidR="00D33595" w:rsidRDefault="00D33595" w:rsidP="001B4B59">
    <w:pPr>
      <w:pStyle w:val="Header"/>
      <w:pBdr>
        <w:bottom w:val="single" w:sz="4" w:space="4" w:color="808080"/>
      </w:pBdr>
    </w:pPr>
    <w:r>
      <w:rPr>
        <w:noProof/>
      </w:rPr>
      <w:drawing>
        <wp:anchor distT="0" distB="0" distL="114300" distR="114300" simplePos="0" relativeHeight="251673600" behindDoc="0" locked="0" layoutInCell="1" allowOverlap="1" wp14:anchorId="2F210102" wp14:editId="2F210103">
          <wp:simplePos x="0" y="0"/>
          <wp:positionH relativeFrom="column">
            <wp:posOffset>-24082</wp:posOffset>
          </wp:positionH>
          <wp:positionV relativeFrom="paragraph">
            <wp:posOffset>-207034</wp:posOffset>
          </wp:positionV>
          <wp:extent cx="1602716" cy="629729"/>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tab/>
      <w:t>VT Health Benefit Exchange</w:t>
    </w:r>
  </w:p>
  <w:sdt>
    <w:sdtPr>
      <w:alias w:val="Title"/>
      <w:id w:val="511028308"/>
      <w:placeholder>
        <w:docPart w:val="07FD4A311CC44C4091140092867DD353"/>
      </w:placeholder>
      <w:dataBinding w:prefixMappings="xmlns:ns0='http://purl.org/dc/elements/1.1/' xmlns:ns1='http://schemas.openxmlformats.org/package/2006/metadata/core-properties' " w:xpath="/ns1:coreProperties[1]/ns0:title[1]" w:storeItemID="{6C3C8BC8-F283-45AE-878A-BAB7291924A1}"/>
      <w:text/>
    </w:sdtPr>
    <w:sdtEndPr/>
    <w:sdtContent>
      <w:p w14:paraId="2F2100EC" w14:textId="53F86BA5" w:rsidR="00D33595" w:rsidRDefault="00D33595" w:rsidP="001B4B59">
        <w:pPr>
          <w:pStyle w:val="Header"/>
          <w:pBdr>
            <w:bottom w:val="single" w:sz="4" w:space="4" w:color="808080"/>
          </w:pBdr>
        </w:pPr>
        <w:r>
          <w:t>Carrier Enrollment ICD Companion Guide</w:t>
        </w:r>
      </w:p>
    </w:sdtContent>
  </w:sdt>
  <w:p w14:paraId="2F2100ED" w14:textId="77777777" w:rsidR="00D33595" w:rsidRDefault="00D33595" w:rsidP="001B4B59">
    <w:pPr>
      <w:pStyle w:val="Header"/>
      <w:pBdr>
        <w:bottom w:val="single" w:sz="4" w:space="4" w:color="808080"/>
      </w:pBdr>
    </w:pPr>
  </w:p>
  <w:p w14:paraId="2F2100EE" w14:textId="77777777" w:rsidR="00D33595" w:rsidRDefault="00D3359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3" w14:textId="3FB76324" w:rsidR="00D33595" w:rsidRDefault="00D335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4" w14:textId="09B24F6D" w:rsidR="00D33595" w:rsidRDefault="00D3359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00F9" w14:textId="4CA8FB02" w:rsidR="00D33595" w:rsidRDefault="00D33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D8A25E"/>
    <w:lvl w:ilvl="0">
      <w:start w:val="1"/>
      <w:numFmt w:val="decimal"/>
      <w:lvlText w:val="%1."/>
      <w:lvlJc w:val="left"/>
      <w:pPr>
        <w:tabs>
          <w:tab w:val="num" w:pos="1800"/>
        </w:tabs>
        <w:ind w:left="1800" w:hanging="360"/>
      </w:pPr>
    </w:lvl>
  </w:abstractNum>
  <w:abstractNum w:abstractNumId="1">
    <w:nsid w:val="FFFFFF7D"/>
    <w:multiLevelType w:val="singleLevel"/>
    <w:tmpl w:val="8A4CF20C"/>
    <w:lvl w:ilvl="0">
      <w:start w:val="1"/>
      <w:numFmt w:val="decimal"/>
      <w:lvlText w:val="%1."/>
      <w:lvlJc w:val="left"/>
      <w:pPr>
        <w:tabs>
          <w:tab w:val="num" w:pos="1440"/>
        </w:tabs>
        <w:ind w:left="1440" w:hanging="360"/>
      </w:pPr>
    </w:lvl>
  </w:abstractNum>
  <w:abstractNum w:abstractNumId="2">
    <w:nsid w:val="FFFFFF7E"/>
    <w:multiLevelType w:val="singleLevel"/>
    <w:tmpl w:val="F9E447B6"/>
    <w:lvl w:ilvl="0">
      <w:start w:val="1"/>
      <w:numFmt w:val="decimal"/>
      <w:lvlText w:val="%1."/>
      <w:lvlJc w:val="left"/>
      <w:pPr>
        <w:tabs>
          <w:tab w:val="num" w:pos="1080"/>
        </w:tabs>
        <w:ind w:left="1080" w:hanging="360"/>
      </w:pPr>
    </w:lvl>
  </w:abstractNum>
  <w:abstractNum w:abstractNumId="3">
    <w:nsid w:val="FFFFFF7F"/>
    <w:multiLevelType w:val="singleLevel"/>
    <w:tmpl w:val="A812576A"/>
    <w:lvl w:ilvl="0">
      <w:start w:val="1"/>
      <w:numFmt w:val="decimal"/>
      <w:lvlText w:val="%1."/>
      <w:lvlJc w:val="left"/>
      <w:pPr>
        <w:tabs>
          <w:tab w:val="num" w:pos="720"/>
        </w:tabs>
        <w:ind w:left="720" w:hanging="360"/>
      </w:pPr>
    </w:lvl>
  </w:abstractNum>
  <w:abstractNum w:abstractNumId="4">
    <w:nsid w:val="FFFFFF80"/>
    <w:multiLevelType w:val="singleLevel"/>
    <w:tmpl w:val="DE1803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47C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BF67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8A17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22376A"/>
    <w:lvl w:ilvl="0">
      <w:start w:val="1"/>
      <w:numFmt w:val="decimal"/>
      <w:pStyle w:val="ListNumber"/>
      <w:lvlText w:val="%1."/>
      <w:lvlJc w:val="left"/>
      <w:pPr>
        <w:tabs>
          <w:tab w:val="num" w:pos="360"/>
        </w:tabs>
        <w:ind w:left="360" w:hanging="360"/>
      </w:pPr>
    </w:lvl>
  </w:abstractNum>
  <w:abstractNum w:abstractNumId="9">
    <w:nsid w:val="00031C6F"/>
    <w:multiLevelType w:val="hybridMultilevel"/>
    <w:tmpl w:val="890E8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70F7310"/>
    <w:multiLevelType w:val="hybridMultilevel"/>
    <w:tmpl w:val="3D92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5E3E28"/>
    <w:multiLevelType w:val="hybridMultilevel"/>
    <w:tmpl w:val="74D8E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A860B5"/>
    <w:multiLevelType w:val="multilevel"/>
    <w:tmpl w:val="B05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9D4ED3"/>
    <w:multiLevelType w:val="multilevel"/>
    <w:tmpl w:val="94A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5C11A9"/>
    <w:multiLevelType w:val="hybridMultilevel"/>
    <w:tmpl w:val="A14EA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DC1BF5"/>
    <w:multiLevelType w:val="hybridMultilevel"/>
    <w:tmpl w:val="5BE6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861F31"/>
    <w:multiLevelType w:val="multilevel"/>
    <w:tmpl w:val="8F8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D45EB1"/>
    <w:multiLevelType w:val="multilevel"/>
    <w:tmpl w:val="08B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FC74EE"/>
    <w:multiLevelType w:val="hybridMultilevel"/>
    <w:tmpl w:val="C9C64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241C28"/>
    <w:multiLevelType w:val="multilevel"/>
    <w:tmpl w:val="B88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8E124D7"/>
    <w:multiLevelType w:val="hybridMultilevel"/>
    <w:tmpl w:val="A04C102A"/>
    <w:lvl w:ilvl="0" w:tplc="35EABF4E">
      <w:start w:val="1"/>
      <w:numFmt w:val="bullet"/>
      <w:pStyle w:val="TableBull1"/>
      <w:lvlText w:val=""/>
      <w:lvlJc w:val="left"/>
      <w:pPr>
        <w:ind w:left="418"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30">
    <w:nsid w:val="4BD43906"/>
    <w:multiLevelType w:val="hybridMultilevel"/>
    <w:tmpl w:val="C7D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none"/>
      <w:lvlText w:val=""/>
      <w:lvlJc w:val="left"/>
      <w:pPr>
        <w:tabs>
          <w:tab w:val="num" w:pos="0"/>
        </w:tabs>
        <w:ind w:left="1008" w:hanging="1008"/>
      </w:pPr>
      <w:rPr>
        <w:rFonts w:hint="default"/>
      </w:rPr>
    </w:lvl>
    <w:lvl w:ilvl="5">
      <w:start w:val="1"/>
      <w:numFmt w:val="none"/>
      <w:lvlText w:val=""/>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3">
    <w:nsid w:val="54F04AB8"/>
    <w:multiLevelType w:val="hybridMultilevel"/>
    <w:tmpl w:val="A4586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2B1415"/>
    <w:multiLevelType w:val="hybridMultilevel"/>
    <w:tmpl w:val="57A6CBEC"/>
    <w:lvl w:ilvl="0" w:tplc="C8C0FE8A">
      <w:start w:val="1"/>
      <w:numFmt w:val="bullet"/>
      <w:lvlText w:val=""/>
      <w:lvlJc w:val="left"/>
      <w:pPr>
        <w:ind w:left="418" w:hanging="360"/>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C4E5D4C"/>
    <w:multiLevelType w:val="hybridMultilevel"/>
    <w:tmpl w:val="6214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F127765"/>
    <w:multiLevelType w:val="hybridMultilevel"/>
    <w:tmpl w:val="A3D23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1AE2A3E"/>
    <w:multiLevelType w:val="hybridMultilevel"/>
    <w:tmpl w:val="57909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9E01275"/>
    <w:multiLevelType w:val="hybridMultilevel"/>
    <w:tmpl w:val="B8ECB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C007D7"/>
    <w:multiLevelType w:val="multilevel"/>
    <w:tmpl w:val="E38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01EF6"/>
    <w:multiLevelType w:val="hybridMultilevel"/>
    <w:tmpl w:val="116C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C0409E"/>
    <w:multiLevelType w:val="hybridMultilevel"/>
    <w:tmpl w:val="E800F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0065F5"/>
    <w:multiLevelType w:val="multilevel"/>
    <w:tmpl w:val="5644BFB2"/>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4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35"/>
  </w:num>
  <w:num w:numId="2">
    <w:abstractNumId w:val="37"/>
  </w:num>
  <w:num w:numId="3">
    <w:abstractNumId w:val="32"/>
  </w:num>
  <w:num w:numId="4">
    <w:abstractNumId w:val="49"/>
  </w:num>
  <w:num w:numId="5">
    <w:abstractNumId w:val="28"/>
  </w:num>
  <w:num w:numId="6">
    <w:abstractNumId w:val="48"/>
  </w:num>
  <w:num w:numId="7">
    <w:abstractNumId w:val="17"/>
  </w:num>
  <w:num w:numId="8">
    <w:abstractNumId w:val="18"/>
  </w:num>
  <w:num w:numId="9">
    <w:abstractNumId w:val="14"/>
  </w:num>
  <w:num w:numId="10">
    <w:abstractNumId w:val="29"/>
  </w:num>
  <w:num w:numId="11">
    <w:abstractNumId w:val="31"/>
  </w:num>
  <w:num w:numId="12">
    <w:abstractNumId w:val="15"/>
  </w:num>
  <w:num w:numId="13">
    <w:abstractNumId w:val="26"/>
  </w:num>
  <w:num w:numId="14">
    <w:abstractNumId w:val="27"/>
  </w:num>
  <w:num w:numId="15">
    <w:abstractNumId w:val="20"/>
  </w:num>
  <w:num w:numId="16">
    <w:abstractNumId w:val="39"/>
  </w:num>
  <w:num w:numId="17">
    <w:abstractNumId w:val="41"/>
  </w:num>
  <w:num w:numId="18">
    <w:abstractNumId w:val="50"/>
  </w:num>
  <w:num w:numId="19">
    <w:abstractNumId w:val="10"/>
  </w:num>
  <w:num w:numId="20">
    <w:abstractNumId w:val="44"/>
  </w:num>
  <w:num w:numId="21">
    <w:abstractNumId w:val="32"/>
  </w:num>
  <w:num w:numId="22">
    <w:abstractNumId w:val="45"/>
  </w:num>
  <w:num w:numId="23">
    <w:abstractNumId w:val="32"/>
  </w:num>
  <w:num w:numId="24">
    <w:abstractNumId w:val="30"/>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8"/>
  </w:num>
  <w:num w:numId="35">
    <w:abstractNumId w:val="11"/>
  </w:num>
  <w:num w:numId="36">
    <w:abstractNumId w:val="12"/>
  </w:num>
  <w:num w:numId="37">
    <w:abstractNumId w:val="24"/>
  </w:num>
  <w:num w:numId="38">
    <w:abstractNumId w:val="40"/>
  </w:num>
  <w:num w:numId="39">
    <w:abstractNumId w:val="42"/>
  </w:num>
  <w:num w:numId="40">
    <w:abstractNumId w:val="19"/>
  </w:num>
  <w:num w:numId="41">
    <w:abstractNumId w:val="33"/>
  </w:num>
  <w:num w:numId="42">
    <w:abstractNumId w:val="9"/>
  </w:num>
  <w:num w:numId="43">
    <w:abstractNumId w:val="38"/>
  </w:num>
  <w:num w:numId="44">
    <w:abstractNumId w:val="21"/>
  </w:num>
  <w:num w:numId="45">
    <w:abstractNumId w:val="47"/>
  </w:num>
  <w:num w:numId="46">
    <w:abstractNumId w:val="36"/>
  </w:num>
  <w:num w:numId="47">
    <w:abstractNumId w:val="46"/>
  </w:num>
  <w:num w:numId="48">
    <w:abstractNumId w:val="16"/>
  </w:num>
  <w:num w:numId="49">
    <w:abstractNumId w:val="13"/>
  </w:num>
  <w:num w:numId="50">
    <w:abstractNumId w:val="43"/>
  </w:num>
  <w:num w:numId="51">
    <w:abstractNumId w:val="22"/>
  </w:num>
  <w:num w:numId="52">
    <w:abstractNumId w:val="25"/>
  </w:num>
  <w:num w:numId="53">
    <w:abstractNumId w:val="23"/>
  </w:num>
  <w:num w:numId="54">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457"/>
    <w:rsid w:val="00010E45"/>
    <w:rsid w:val="000112EE"/>
    <w:rsid w:val="00012317"/>
    <w:rsid w:val="000167AC"/>
    <w:rsid w:val="00022B25"/>
    <w:rsid w:val="00022B85"/>
    <w:rsid w:val="000242AC"/>
    <w:rsid w:val="00027022"/>
    <w:rsid w:val="00033EFC"/>
    <w:rsid w:val="0003569F"/>
    <w:rsid w:val="0003598B"/>
    <w:rsid w:val="000415C9"/>
    <w:rsid w:val="00043248"/>
    <w:rsid w:val="000538B7"/>
    <w:rsid w:val="000554A9"/>
    <w:rsid w:val="00056444"/>
    <w:rsid w:val="000629C7"/>
    <w:rsid w:val="0006617B"/>
    <w:rsid w:val="00066570"/>
    <w:rsid w:val="000732C0"/>
    <w:rsid w:val="0007495B"/>
    <w:rsid w:val="00075EA8"/>
    <w:rsid w:val="000812EA"/>
    <w:rsid w:val="000819D5"/>
    <w:rsid w:val="0008328D"/>
    <w:rsid w:val="00087195"/>
    <w:rsid w:val="00087D5F"/>
    <w:rsid w:val="00087F94"/>
    <w:rsid w:val="0009069F"/>
    <w:rsid w:val="00091EC1"/>
    <w:rsid w:val="00093D05"/>
    <w:rsid w:val="00093ED2"/>
    <w:rsid w:val="000A0EBE"/>
    <w:rsid w:val="000B08FF"/>
    <w:rsid w:val="000B0C0A"/>
    <w:rsid w:val="000B37DC"/>
    <w:rsid w:val="000B37F2"/>
    <w:rsid w:val="000B3DBD"/>
    <w:rsid w:val="000B3E3C"/>
    <w:rsid w:val="000B5B80"/>
    <w:rsid w:val="000B7D08"/>
    <w:rsid w:val="000C0393"/>
    <w:rsid w:val="000C2305"/>
    <w:rsid w:val="000C41AB"/>
    <w:rsid w:val="000C52FA"/>
    <w:rsid w:val="000C59E2"/>
    <w:rsid w:val="000C59FB"/>
    <w:rsid w:val="000C615E"/>
    <w:rsid w:val="000C633B"/>
    <w:rsid w:val="000D2D86"/>
    <w:rsid w:val="000E087A"/>
    <w:rsid w:val="000E206D"/>
    <w:rsid w:val="000E2A78"/>
    <w:rsid w:val="000E3E1A"/>
    <w:rsid w:val="000E497C"/>
    <w:rsid w:val="000E5A9B"/>
    <w:rsid w:val="000E5FD4"/>
    <w:rsid w:val="000F2345"/>
    <w:rsid w:val="000F3A23"/>
    <w:rsid w:val="000F53D3"/>
    <w:rsid w:val="00104C2B"/>
    <w:rsid w:val="0010598E"/>
    <w:rsid w:val="00107497"/>
    <w:rsid w:val="00107852"/>
    <w:rsid w:val="00112138"/>
    <w:rsid w:val="001127B0"/>
    <w:rsid w:val="001137FD"/>
    <w:rsid w:val="001140C7"/>
    <w:rsid w:val="0011496C"/>
    <w:rsid w:val="00114F6E"/>
    <w:rsid w:val="001269D7"/>
    <w:rsid w:val="00131B16"/>
    <w:rsid w:val="0013484D"/>
    <w:rsid w:val="0013523B"/>
    <w:rsid w:val="0013699D"/>
    <w:rsid w:val="00141D1B"/>
    <w:rsid w:val="00142F07"/>
    <w:rsid w:val="00146901"/>
    <w:rsid w:val="00146CBC"/>
    <w:rsid w:val="001554F4"/>
    <w:rsid w:val="001616AA"/>
    <w:rsid w:val="00163114"/>
    <w:rsid w:val="001670E6"/>
    <w:rsid w:val="00167732"/>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9C1"/>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3C"/>
    <w:rsid w:val="00221974"/>
    <w:rsid w:val="002223AD"/>
    <w:rsid w:val="00225325"/>
    <w:rsid w:val="002262B5"/>
    <w:rsid w:val="00235F5A"/>
    <w:rsid w:val="00245617"/>
    <w:rsid w:val="00251C2F"/>
    <w:rsid w:val="00254171"/>
    <w:rsid w:val="002573C2"/>
    <w:rsid w:val="00260DBB"/>
    <w:rsid w:val="002630F6"/>
    <w:rsid w:val="002661A8"/>
    <w:rsid w:val="00266ACC"/>
    <w:rsid w:val="002727C9"/>
    <w:rsid w:val="00280AFD"/>
    <w:rsid w:val="0028562F"/>
    <w:rsid w:val="002871D0"/>
    <w:rsid w:val="002A0165"/>
    <w:rsid w:val="002A144D"/>
    <w:rsid w:val="002A2935"/>
    <w:rsid w:val="002A3278"/>
    <w:rsid w:val="002A5A94"/>
    <w:rsid w:val="002B302C"/>
    <w:rsid w:val="002B44AE"/>
    <w:rsid w:val="002B5006"/>
    <w:rsid w:val="002B5858"/>
    <w:rsid w:val="002B6D7E"/>
    <w:rsid w:val="002B6F23"/>
    <w:rsid w:val="002C0E92"/>
    <w:rsid w:val="002C44D8"/>
    <w:rsid w:val="002C533E"/>
    <w:rsid w:val="002C54B3"/>
    <w:rsid w:val="002C5C32"/>
    <w:rsid w:val="002C67FF"/>
    <w:rsid w:val="002C6C82"/>
    <w:rsid w:val="002D05AB"/>
    <w:rsid w:val="002D4CAF"/>
    <w:rsid w:val="002D5F5E"/>
    <w:rsid w:val="002E055B"/>
    <w:rsid w:val="002E3723"/>
    <w:rsid w:val="002E4456"/>
    <w:rsid w:val="002E4CA3"/>
    <w:rsid w:val="002F0868"/>
    <w:rsid w:val="002F48FB"/>
    <w:rsid w:val="002F6A1C"/>
    <w:rsid w:val="00302532"/>
    <w:rsid w:val="00305185"/>
    <w:rsid w:val="003056AA"/>
    <w:rsid w:val="00305E82"/>
    <w:rsid w:val="00307EA7"/>
    <w:rsid w:val="00311A9E"/>
    <w:rsid w:val="003123C4"/>
    <w:rsid w:val="003130A9"/>
    <w:rsid w:val="00313168"/>
    <w:rsid w:val="00316BE7"/>
    <w:rsid w:val="0032430D"/>
    <w:rsid w:val="00326042"/>
    <w:rsid w:val="00330537"/>
    <w:rsid w:val="00335172"/>
    <w:rsid w:val="00337064"/>
    <w:rsid w:val="003379DE"/>
    <w:rsid w:val="0034123E"/>
    <w:rsid w:val="00341D78"/>
    <w:rsid w:val="00351E3A"/>
    <w:rsid w:val="00352E6A"/>
    <w:rsid w:val="00355B8A"/>
    <w:rsid w:val="003608DD"/>
    <w:rsid w:val="00362EE1"/>
    <w:rsid w:val="0036301C"/>
    <w:rsid w:val="00364F53"/>
    <w:rsid w:val="00367259"/>
    <w:rsid w:val="0037239E"/>
    <w:rsid w:val="003731E5"/>
    <w:rsid w:val="00377108"/>
    <w:rsid w:val="00380823"/>
    <w:rsid w:val="00382672"/>
    <w:rsid w:val="00383B1B"/>
    <w:rsid w:val="003866EF"/>
    <w:rsid w:val="00387032"/>
    <w:rsid w:val="00387AFE"/>
    <w:rsid w:val="00387D00"/>
    <w:rsid w:val="00391D49"/>
    <w:rsid w:val="00393902"/>
    <w:rsid w:val="003A2F6F"/>
    <w:rsid w:val="003B201B"/>
    <w:rsid w:val="003B501A"/>
    <w:rsid w:val="003B5461"/>
    <w:rsid w:val="003B63DE"/>
    <w:rsid w:val="003C1B72"/>
    <w:rsid w:val="003C5D6D"/>
    <w:rsid w:val="003D44CB"/>
    <w:rsid w:val="003D63AB"/>
    <w:rsid w:val="003D724C"/>
    <w:rsid w:val="003E066A"/>
    <w:rsid w:val="003E1BC2"/>
    <w:rsid w:val="003E6F26"/>
    <w:rsid w:val="003F0A21"/>
    <w:rsid w:val="003F1286"/>
    <w:rsid w:val="003F4798"/>
    <w:rsid w:val="003F4F6F"/>
    <w:rsid w:val="003F56CA"/>
    <w:rsid w:val="003F6A68"/>
    <w:rsid w:val="003F7C1F"/>
    <w:rsid w:val="004008DF"/>
    <w:rsid w:val="00400B56"/>
    <w:rsid w:val="0040155C"/>
    <w:rsid w:val="0040163B"/>
    <w:rsid w:val="004016BE"/>
    <w:rsid w:val="00404CAB"/>
    <w:rsid w:val="00407114"/>
    <w:rsid w:val="00407C39"/>
    <w:rsid w:val="004103F1"/>
    <w:rsid w:val="004154D5"/>
    <w:rsid w:val="0042394B"/>
    <w:rsid w:val="0043008B"/>
    <w:rsid w:val="004304B0"/>
    <w:rsid w:val="0043324C"/>
    <w:rsid w:val="00436401"/>
    <w:rsid w:val="004366F9"/>
    <w:rsid w:val="00436BBF"/>
    <w:rsid w:val="00437A19"/>
    <w:rsid w:val="00441337"/>
    <w:rsid w:val="00446A59"/>
    <w:rsid w:val="00446A93"/>
    <w:rsid w:val="00447854"/>
    <w:rsid w:val="004518E1"/>
    <w:rsid w:val="00451F8F"/>
    <w:rsid w:val="004549BE"/>
    <w:rsid w:val="00456FDE"/>
    <w:rsid w:val="0046055E"/>
    <w:rsid w:val="004640D6"/>
    <w:rsid w:val="00467DDE"/>
    <w:rsid w:val="0047072F"/>
    <w:rsid w:val="00470B29"/>
    <w:rsid w:val="00470EDD"/>
    <w:rsid w:val="004719B8"/>
    <w:rsid w:val="00474A5B"/>
    <w:rsid w:val="00475780"/>
    <w:rsid w:val="00481E3E"/>
    <w:rsid w:val="0048347E"/>
    <w:rsid w:val="00487271"/>
    <w:rsid w:val="00487E4F"/>
    <w:rsid w:val="00490179"/>
    <w:rsid w:val="004921F9"/>
    <w:rsid w:val="004969BE"/>
    <w:rsid w:val="00497257"/>
    <w:rsid w:val="004A095A"/>
    <w:rsid w:val="004A1AED"/>
    <w:rsid w:val="004A26C3"/>
    <w:rsid w:val="004A4045"/>
    <w:rsid w:val="004B10A0"/>
    <w:rsid w:val="004B335F"/>
    <w:rsid w:val="004B3F2E"/>
    <w:rsid w:val="004C2714"/>
    <w:rsid w:val="004C3C95"/>
    <w:rsid w:val="004C448D"/>
    <w:rsid w:val="004C6FD2"/>
    <w:rsid w:val="004D0267"/>
    <w:rsid w:val="004D38F2"/>
    <w:rsid w:val="004D3B06"/>
    <w:rsid w:val="004D5E13"/>
    <w:rsid w:val="004D62EF"/>
    <w:rsid w:val="004D7BB9"/>
    <w:rsid w:val="004E09D6"/>
    <w:rsid w:val="004E1FF9"/>
    <w:rsid w:val="004E2870"/>
    <w:rsid w:val="004E3257"/>
    <w:rsid w:val="004E5242"/>
    <w:rsid w:val="004E5426"/>
    <w:rsid w:val="004E5CA9"/>
    <w:rsid w:val="004E642E"/>
    <w:rsid w:val="004F51DC"/>
    <w:rsid w:val="004F5845"/>
    <w:rsid w:val="004F7249"/>
    <w:rsid w:val="00503376"/>
    <w:rsid w:val="00506002"/>
    <w:rsid w:val="005104BF"/>
    <w:rsid w:val="00510BD8"/>
    <w:rsid w:val="00511447"/>
    <w:rsid w:val="0051412F"/>
    <w:rsid w:val="00517B55"/>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1820"/>
    <w:rsid w:val="00561E95"/>
    <w:rsid w:val="00562A9D"/>
    <w:rsid w:val="005651AB"/>
    <w:rsid w:val="0057148A"/>
    <w:rsid w:val="00577274"/>
    <w:rsid w:val="00577B42"/>
    <w:rsid w:val="005807A5"/>
    <w:rsid w:val="00580954"/>
    <w:rsid w:val="00583A78"/>
    <w:rsid w:val="00593923"/>
    <w:rsid w:val="00595133"/>
    <w:rsid w:val="0059780E"/>
    <w:rsid w:val="005A0B5A"/>
    <w:rsid w:val="005A0CC3"/>
    <w:rsid w:val="005A1094"/>
    <w:rsid w:val="005A11CD"/>
    <w:rsid w:val="005A26E0"/>
    <w:rsid w:val="005A339C"/>
    <w:rsid w:val="005A55D7"/>
    <w:rsid w:val="005A642C"/>
    <w:rsid w:val="005A70D0"/>
    <w:rsid w:val="005B694A"/>
    <w:rsid w:val="005B72E7"/>
    <w:rsid w:val="005B7327"/>
    <w:rsid w:val="005B7B83"/>
    <w:rsid w:val="005C0B18"/>
    <w:rsid w:val="005D0314"/>
    <w:rsid w:val="005D06F0"/>
    <w:rsid w:val="005D1215"/>
    <w:rsid w:val="005D24A1"/>
    <w:rsid w:val="005D2B60"/>
    <w:rsid w:val="005D5D97"/>
    <w:rsid w:val="005E632A"/>
    <w:rsid w:val="005F1BE2"/>
    <w:rsid w:val="005F203A"/>
    <w:rsid w:val="005F2CA6"/>
    <w:rsid w:val="005F72C8"/>
    <w:rsid w:val="006013BF"/>
    <w:rsid w:val="0061003B"/>
    <w:rsid w:val="00610986"/>
    <w:rsid w:val="00612547"/>
    <w:rsid w:val="00613C1C"/>
    <w:rsid w:val="00614F05"/>
    <w:rsid w:val="00616548"/>
    <w:rsid w:val="00627ECE"/>
    <w:rsid w:val="00630691"/>
    <w:rsid w:val="00631D41"/>
    <w:rsid w:val="006330E3"/>
    <w:rsid w:val="006331EA"/>
    <w:rsid w:val="00633C2C"/>
    <w:rsid w:val="00633C3F"/>
    <w:rsid w:val="006354DF"/>
    <w:rsid w:val="00636689"/>
    <w:rsid w:val="00642397"/>
    <w:rsid w:val="00643237"/>
    <w:rsid w:val="00645A2C"/>
    <w:rsid w:val="00646719"/>
    <w:rsid w:val="0064759A"/>
    <w:rsid w:val="00652FC6"/>
    <w:rsid w:val="00653E62"/>
    <w:rsid w:val="006546FD"/>
    <w:rsid w:val="0065568B"/>
    <w:rsid w:val="00656638"/>
    <w:rsid w:val="00660132"/>
    <w:rsid w:val="00660AF5"/>
    <w:rsid w:val="0066565C"/>
    <w:rsid w:val="00665819"/>
    <w:rsid w:val="0066753A"/>
    <w:rsid w:val="006706AF"/>
    <w:rsid w:val="00670B67"/>
    <w:rsid w:val="0067248B"/>
    <w:rsid w:val="00677024"/>
    <w:rsid w:val="00687EA0"/>
    <w:rsid w:val="00687EB5"/>
    <w:rsid w:val="006928F2"/>
    <w:rsid w:val="006937D5"/>
    <w:rsid w:val="006945D9"/>
    <w:rsid w:val="0069702B"/>
    <w:rsid w:val="006A0604"/>
    <w:rsid w:val="006A4FA6"/>
    <w:rsid w:val="006A5446"/>
    <w:rsid w:val="006A79C3"/>
    <w:rsid w:val="006B0638"/>
    <w:rsid w:val="006B23A9"/>
    <w:rsid w:val="006D1344"/>
    <w:rsid w:val="006D1525"/>
    <w:rsid w:val="006D2EE0"/>
    <w:rsid w:val="006D6612"/>
    <w:rsid w:val="006D6E92"/>
    <w:rsid w:val="006E09E8"/>
    <w:rsid w:val="006E2133"/>
    <w:rsid w:val="006E3936"/>
    <w:rsid w:val="006E57EA"/>
    <w:rsid w:val="006E5C55"/>
    <w:rsid w:val="006E61B7"/>
    <w:rsid w:val="006F2613"/>
    <w:rsid w:val="006F4081"/>
    <w:rsid w:val="006F493F"/>
    <w:rsid w:val="00700149"/>
    <w:rsid w:val="00700929"/>
    <w:rsid w:val="00707A75"/>
    <w:rsid w:val="00707F4C"/>
    <w:rsid w:val="007100CE"/>
    <w:rsid w:val="00710D98"/>
    <w:rsid w:val="00712C69"/>
    <w:rsid w:val="00712D4C"/>
    <w:rsid w:val="007130BA"/>
    <w:rsid w:val="00714D43"/>
    <w:rsid w:val="00714FB3"/>
    <w:rsid w:val="007171E3"/>
    <w:rsid w:val="00717C93"/>
    <w:rsid w:val="00722551"/>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4326"/>
    <w:rsid w:val="00755C71"/>
    <w:rsid w:val="0075648C"/>
    <w:rsid w:val="00760252"/>
    <w:rsid w:val="00761CDA"/>
    <w:rsid w:val="00763303"/>
    <w:rsid w:val="007644AB"/>
    <w:rsid w:val="00767EA3"/>
    <w:rsid w:val="00771A3A"/>
    <w:rsid w:val="00771D0E"/>
    <w:rsid w:val="00772FAA"/>
    <w:rsid w:val="00774CCA"/>
    <w:rsid w:val="00780856"/>
    <w:rsid w:val="00782AB8"/>
    <w:rsid w:val="00785F5B"/>
    <w:rsid w:val="00790051"/>
    <w:rsid w:val="007906C0"/>
    <w:rsid w:val="007937A5"/>
    <w:rsid w:val="00794BA5"/>
    <w:rsid w:val="00794E44"/>
    <w:rsid w:val="007960E6"/>
    <w:rsid w:val="007A6BF3"/>
    <w:rsid w:val="007B4A14"/>
    <w:rsid w:val="007B66C5"/>
    <w:rsid w:val="007B6AC8"/>
    <w:rsid w:val="007C0FA0"/>
    <w:rsid w:val="007C526C"/>
    <w:rsid w:val="007C52D5"/>
    <w:rsid w:val="007C552E"/>
    <w:rsid w:val="007D01D0"/>
    <w:rsid w:val="007D06CE"/>
    <w:rsid w:val="007D294B"/>
    <w:rsid w:val="007D5B61"/>
    <w:rsid w:val="007E107B"/>
    <w:rsid w:val="007E4058"/>
    <w:rsid w:val="007E494B"/>
    <w:rsid w:val="007E5F29"/>
    <w:rsid w:val="007E612D"/>
    <w:rsid w:val="007F2BBF"/>
    <w:rsid w:val="007F3CBC"/>
    <w:rsid w:val="007F4376"/>
    <w:rsid w:val="007F59D8"/>
    <w:rsid w:val="007F5EB8"/>
    <w:rsid w:val="00803931"/>
    <w:rsid w:val="00805CB5"/>
    <w:rsid w:val="00810A5F"/>
    <w:rsid w:val="008142BB"/>
    <w:rsid w:val="00814F9B"/>
    <w:rsid w:val="00815869"/>
    <w:rsid w:val="00817953"/>
    <w:rsid w:val="008210CF"/>
    <w:rsid w:val="008231FC"/>
    <w:rsid w:val="00824330"/>
    <w:rsid w:val="008263D2"/>
    <w:rsid w:val="00827F8F"/>
    <w:rsid w:val="00831BDD"/>
    <w:rsid w:val="008328F6"/>
    <w:rsid w:val="00833A31"/>
    <w:rsid w:val="00834201"/>
    <w:rsid w:val="0083528C"/>
    <w:rsid w:val="00835FDE"/>
    <w:rsid w:val="00841C06"/>
    <w:rsid w:val="00845438"/>
    <w:rsid w:val="008455D1"/>
    <w:rsid w:val="00847D60"/>
    <w:rsid w:val="008536F9"/>
    <w:rsid w:val="00855F77"/>
    <w:rsid w:val="00857DA0"/>
    <w:rsid w:val="008601A5"/>
    <w:rsid w:val="008605EC"/>
    <w:rsid w:val="00863053"/>
    <w:rsid w:val="00864B8F"/>
    <w:rsid w:val="00867CF2"/>
    <w:rsid w:val="00874006"/>
    <w:rsid w:val="008772C9"/>
    <w:rsid w:val="00877B17"/>
    <w:rsid w:val="0088007B"/>
    <w:rsid w:val="00880D51"/>
    <w:rsid w:val="00882611"/>
    <w:rsid w:val="00883056"/>
    <w:rsid w:val="0088476A"/>
    <w:rsid w:val="00884B1F"/>
    <w:rsid w:val="008868B9"/>
    <w:rsid w:val="00887425"/>
    <w:rsid w:val="008A02F5"/>
    <w:rsid w:val="008A4B66"/>
    <w:rsid w:val="008A5A5E"/>
    <w:rsid w:val="008A64B8"/>
    <w:rsid w:val="008C0210"/>
    <w:rsid w:val="008C0529"/>
    <w:rsid w:val="008C2FD8"/>
    <w:rsid w:val="008C603D"/>
    <w:rsid w:val="008C7C48"/>
    <w:rsid w:val="008D1BD0"/>
    <w:rsid w:val="008D3FB9"/>
    <w:rsid w:val="008D69B5"/>
    <w:rsid w:val="008E4192"/>
    <w:rsid w:val="008E5E6E"/>
    <w:rsid w:val="008E6CA6"/>
    <w:rsid w:val="008F3812"/>
    <w:rsid w:val="008F4590"/>
    <w:rsid w:val="008F5CEE"/>
    <w:rsid w:val="009003C2"/>
    <w:rsid w:val="00902175"/>
    <w:rsid w:val="009043F2"/>
    <w:rsid w:val="00907A72"/>
    <w:rsid w:val="00910041"/>
    <w:rsid w:val="00914D6E"/>
    <w:rsid w:val="009150A4"/>
    <w:rsid w:val="00915877"/>
    <w:rsid w:val="009209A2"/>
    <w:rsid w:val="00921607"/>
    <w:rsid w:val="00921FBF"/>
    <w:rsid w:val="00927198"/>
    <w:rsid w:val="009314C6"/>
    <w:rsid w:val="009338FF"/>
    <w:rsid w:val="0093763D"/>
    <w:rsid w:val="009409E5"/>
    <w:rsid w:val="00945C43"/>
    <w:rsid w:val="00946D1C"/>
    <w:rsid w:val="009555B3"/>
    <w:rsid w:val="00956E54"/>
    <w:rsid w:val="00957A0B"/>
    <w:rsid w:val="00961948"/>
    <w:rsid w:val="00961ABC"/>
    <w:rsid w:val="00963DB0"/>
    <w:rsid w:val="00971E90"/>
    <w:rsid w:val="00972690"/>
    <w:rsid w:val="00973CD8"/>
    <w:rsid w:val="00976B97"/>
    <w:rsid w:val="00977343"/>
    <w:rsid w:val="00977C68"/>
    <w:rsid w:val="00980B1B"/>
    <w:rsid w:val="00981F6C"/>
    <w:rsid w:val="00982B29"/>
    <w:rsid w:val="0098781D"/>
    <w:rsid w:val="00987F3F"/>
    <w:rsid w:val="0099172E"/>
    <w:rsid w:val="009929B7"/>
    <w:rsid w:val="009930C5"/>
    <w:rsid w:val="00993ECF"/>
    <w:rsid w:val="00995007"/>
    <w:rsid w:val="009A5E77"/>
    <w:rsid w:val="009A6777"/>
    <w:rsid w:val="009B2A66"/>
    <w:rsid w:val="009B7FE6"/>
    <w:rsid w:val="009C0D88"/>
    <w:rsid w:val="009C2836"/>
    <w:rsid w:val="009C2A1B"/>
    <w:rsid w:val="009C73DF"/>
    <w:rsid w:val="009C7E58"/>
    <w:rsid w:val="009D4555"/>
    <w:rsid w:val="009D707A"/>
    <w:rsid w:val="009E0798"/>
    <w:rsid w:val="009E2E84"/>
    <w:rsid w:val="009E2F74"/>
    <w:rsid w:val="009E391B"/>
    <w:rsid w:val="009E3CF7"/>
    <w:rsid w:val="009E43C5"/>
    <w:rsid w:val="009F1A34"/>
    <w:rsid w:val="009F2056"/>
    <w:rsid w:val="009F29AC"/>
    <w:rsid w:val="009F3368"/>
    <w:rsid w:val="009F639E"/>
    <w:rsid w:val="009F678F"/>
    <w:rsid w:val="00A02DF6"/>
    <w:rsid w:val="00A0416E"/>
    <w:rsid w:val="00A07433"/>
    <w:rsid w:val="00A140AC"/>
    <w:rsid w:val="00A16C24"/>
    <w:rsid w:val="00A201E6"/>
    <w:rsid w:val="00A219F5"/>
    <w:rsid w:val="00A22AD8"/>
    <w:rsid w:val="00A23A5F"/>
    <w:rsid w:val="00A27C21"/>
    <w:rsid w:val="00A30E5E"/>
    <w:rsid w:val="00A3524B"/>
    <w:rsid w:val="00A44187"/>
    <w:rsid w:val="00A44AA2"/>
    <w:rsid w:val="00A5465B"/>
    <w:rsid w:val="00A54C48"/>
    <w:rsid w:val="00A57808"/>
    <w:rsid w:val="00A63244"/>
    <w:rsid w:val="00A6466F"/>
    <w:rsid w:val="00A6587E"/>
    <w:rsid w:val="00A65D4F"/>
    <w:rsid w:val="00A715F1"/>
    <w:rsid w:val="00A71F94"/>
    <w:rsid w:val="00A72BB8"/>
    <w:rsid w:val="00A74845"/>
    <w:rsid w:val="00A75891"/>
    <w:rsid w:val="00A761BA"/>
    <w:rsid w:val="00A76633"/>
    <w:rsid w:val="00A86EAC"/>
    <w:rsid w:val="00A90093"/>
    <w:rsid w:val="00A92026"/>
    <w:rsid w:val="00A9701E"/>
    <w:rsid w:val="00AA0527"/>
    <w:rsid w:val="00AA078E"/>
    <w:rsid w:val="00AA0B70"/>
    <w:rsid w:val="00AA6760"/>
    <w:rsid w:val="00AA7E69"/>
    <w:rsid w:val="00AB589A"/>
    <w:rsid w:val="00AB6C50"/>
    <w:rsid w:val="00AC201E"/>
    <w:rsid w:val="00AC35C4"/>
    <w:rsid w:val="00AC3CAA"/>
    <w:rsid w:val="00AC4EA7"/>
    <w:rsid w:val="00AD1179"/>
    <w:rsid w:val="00AD19F3"/>
    <w:rsid w:val="00AD21B0"/>
    <w:rsid w:val="00AD79F4"/>
    <w:rsid w:val="00AE0E77"/>
    <w:rsid w:val="00AE1DC3"/>
    <w:rsid w:val="00AE2CDF"/>
    <w:rsid w:val="00AE3416"/>
    <w:rsid w:val="00AE41B6"/>
    <w:rsid w:val="00AE43AF"/>
    <w:rsid w:val="00AE699B"/>
    <w:rsid w:val="00AE7B84"/>
    <w:rsid w:val="00AF167D"/>
    <w:rsid w:val="00AF54FD"/>
    <w:rsid w:val="00AF57B1"/>
    <w:rsid w:val="00B00E81"/>
    <w:rsid w:val="00B00EE3"/>
    <w:rsid w:val="00B036CF"/>
    <w:rsid w:val="00B03778"/>
    <w:rsid w:val="00B03ADD"/>
    <w:rsid w:val="00B05078"/>
    <w:rsid w:val="00B05117"/>
    <w:rsid w:val="00B07377"/>
    <w:rsid w:val="00B10D7E"/>
    <w:rsid w:val="00B12888"/>
    <w:rsid w:val="00B152AB"/>
    <w:rsid w:val="00B171D2"/>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39CE"/>
    <w:rsid w:val="00B86CAC"/>
    <w:rsid w:val="00B956D9"/>
    <w:rsid w:val="00B95FFE"/>
    <w:rsid w:val="00B9781E"/>
    <w:rsid w:val="00BA309B"/>
    <w:rsid w:val="00BA5EAE"/>
    <w:rsid w:val="00BA7AD7"/>
    <w:rsid w:val="00BB1EA9"/>
    <w:rsid w:val="00BB2747"/>
    <w:rsid w:val="00BB6025"/>
    <w:rsid w:val="00BB6E6A"/>
    <w:rsid w:val="00BC16B5"/>
    <w:rsid w:val="00BC1CFC"/>
    <w:rsid w:val="00BC48EB"/>
    <w:rsid w:val="00BC5AFA"/>
    <w:rsid w:val="00BC5E29"/>
    <w:rsid w:val="00BD250F"/>
    <w:rsid w:val="00BD2611"/>
    <w:rsid w:val="00BD71CB"/>
    <w:rsid w:val="00BE20C7"/>
    <w:rsid w:val="00BE3AA2"/>
    <w:rsid w:val="00BE3F38"/>
    <w:rsid w:val="00BE4376"/>
    <w:rsid w:val="00BE49F7"/>
    <w:rsid w:val="00BE70B7"/>
    <w:rsid w:val="00BF02F3"/>
    <w:rsid w:val="00BF0644"/>
    <w:rsid w:val="00BF0B6F"/>
    <w:rsid w:val="00BF68CB"/>
    <w:rsid w:val="00BF6E60"/>
    <w:rsid w:val="00BF72A3"/>
    <w:rsid w:val="00C0001F"/>
    <w:rsid w:val="00C073C2"/>
    <w:rsid w:val="00C12CF6"/>
    <w:rsid w:val="00C14493"/>
    <w:rsid w:val="00C16439"/>
    <w:rsid w:val="00C16736"/>
    <w:rsid w:val="00C23D62"/>
    <w:rsid w:val="00C2441A"/>
    <w:rsid w:val="00C24B44"/>
    <w:rsid w:val="00C26483"/>
    <w:rsid w:val="00C27C0E"/>
    <w:rsid w:val="00C27C9C"/>
    <w:rsid w:val="00C30E76"/>
    <w:rsid w:val="00C318F4"/>
    <w:rsid w:val="00C333A5"/>
    <w:rsid w:val="00C3627C"/>
    <w:rsid w:val="00C369B0"/>
    <w:rsid w:val="00C37491"/>
    <w:rsid w:val="00C41875"/>
    <w:rsid w:val="00C42887"/>
    <w:rsid w:val="00C46178"/>
    <w:rsid w:val="00C47214"/>
    <w:rsid w:val="00C52FD0"/>
    <w:rsid w:val="00C53ADB"/>
    <w:rsid w:val="00C619C2"/>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54E4"/>
    <w:rsid w:val="00C97937"/>
    <w:rsid w:val="00CA061F"/>
    <w:rsid w:val="00CA1341"/>
    <w:rsid w:val="00CA53C1"/>
    <w:rsid w:val="00CA578C"/>
    <w:rsid w:val="00CA5C22"/>
    <w:rsid w:val="00CB173C"/>
    <w:rsid w:val="00CB5D04"/>
    <w:rsid w:val="00CC03F9"/>
    <w:rsid w:val="00CC319E"/>
    <w:rsid w:val="00CC435D"/>
    <w:rsid w:val="00CC5F9E"/>
    <w:rsid w:val="00CC6591"/>
    <w:rsid w:val="00CD31BA"/>
    <w:rsid w:val="00CE3EDB"/>
    <w:rsid w:val="00CE5273"/>
    <w:rsid w:val="00CE76B1"/>
    <w:rsid w:val="00CF1977"/>
    <w:rsid w:val="00CF206C"/>
    <w:rsid w:val="00CF2FBE"/>
    <w:rsid w:val="00CF637B"/>
    <w:rsid w:val="00D007FE"/>
    <w:rsid w:val="00D01DE6"/>
    <w:rsid w:val="00D04E6D"/>
    <w:rsid w:val="00D10E5F"/>
    <w:rsid w:val="00D11A17"/>
    <w:rsid w:val="00D12804"/>
    <w:rsid w:val="00D1397F"/>
    <w:rsid w:val="00D15A2C"/>
    <w:rsid w:val="00D23F27"/>
    <w:rsid w:val="00D311E6"/>
    <w:rsid w:val="00D33595"/>
    <w:rsid w:val="00D376AA"/>
    <w:rsid w:val="00D413BB"/>
    <w:rsid w:val="00D41E64"/>
    <w:rsid w:val="00D43B98"/>
    <w:rsid w:val="00D46BD0"/>
    <w:rsid w:val="00D47029"/>
    <w:rsid w:val="00D518BD"/>
    <w:rsid w:val="00D621AD"/>
    <w:rsid w:val="00D627A4"/>
    <w:rsid w:val="00D64A7E"/>
    <w:rsid w:val="00D71797"/>
    <w:rsid w:val="00D73A8C"/>
    <w:rsid w:val="00D802BF"/>
    <w:rsid w:val="00D900D6"/>
    <w:rsid w:val="00D915B6"/>
    <w:rsid w:val="00D933DE"/>
    <w:rsid w:val="00D961BD"/>
    <w:rsid w:val="00DA012C"/>
    <w:rsid w:val="00DA07BF"/>
    <w:rsid w:val="00DA261F"/>
    <w:rsid w:val="00DA2FB6"/>
    <w:rsid w:val="00DA386C"/>
    <w:rsid w:val="00DA506D"/>
    <w:rsid w:val="00DA57AE"/>
    <w:rsid w:val="00DA5FB6"/>
    <w:rsid w:val="00DA6FBE"/>
    <w:rsid w:val="00DA735F"/>
    <w:rsid w:val="00DA7C5A"/>
    <w:rsid w:val="00DB71DE"/>
    <w:rsid w:val="00DC1ABB"/>
    <w:rsid w:val="00DC22C5"/>
    <w:rsid w:val="00DC23CC"/>
    <w:rsid w:val="00DC3215"/>
    <w:rsid w:val="00DC341B"/>
    <w:rsid w:val="00DC3787"/>
    <w:rsid w:val="00DC3911"/>
    <w:rsid w:val="00DC40BD"/>
    <w:rsid w:val="00DC6DC7"/>
    <w:rsid w:val="00DD1391"/>
    <w:rsid w:val="00DD5FC3"/>
    <w:rsid w:val="00DD6AB4"/>
    <w:rsid w:val="00DE3BB2"/>
    <w:rsid w:val="00DE3BD0"/>
    <w:rsid w:val="00DE4883"/>
    <w:rsid w:val="00DE79CB"/>
    <w:rsid w:val="00DF16AD"/>
    <w:rsid w:val="00E015F9"/>
    <w:rsid w:val="00E02BC0"/>
    <w:rsid w:val="00E033ED"/>
    <w:rsid w:val="00E03E59"/>
    <w:rsid w:val="00E06245"/>
    <w:rsid w:val="00E0728E"/>
    <w:rsid w:val="00E07317"/>
    <w:rsid w:val="00E10522"/>
    <w:rsid w:val="00E11748"/>
    <w:rsid w:val="00E12884"/>
    <w:rsid w:val="00E12CB4"/>
    <w:rsid w:val="00E202B7"/>
    <w:rsid w:val="00E203DD"/>
    <w:rsid w:val="00E22079"/>
    <w:rsid w:val="00E23BEF"/>
    <w:rsid w:val="00E23F05"/>
    <w:rsid w:val="00E26348"/>
    <w:rsid w:val="00E27E2C"/>
    <w:rsid w:val="00E302AD"/>
    <w:rsid w:val="00E30C2A"/>
    <w:rsid w:val="00E31C42"/>
    <w:rsid w:val="00E3243F"/>
    <w:rsid w:val="00E35E81"/>
    <w:rsid w:val="00E43EF2"/>
    <w:rsid w:val="00E4432B"/>
    <w:rsid w:val="00E447BA"/>
    <w:rsid w:val="00E45E4D"/>
    <w:rsid w:val="00E46091"/>
    <w:rsid w:val="00E5278E"/>
    <w:rsid w:val="00E54027"/>
    <w:rsid w:val="00E5411E"/>
    <w:rsid w:val="00E54D48"/>
    <w:rsid w:val="00E54FA9"/>
    <w:rsid w:val="00E55682"/>
    <w:rsid w:val="00E57B08"/>
    <w:rsid w:val="00E63CF1"/>
    <w:rsid w:val="00E6767F"/>
    <w:rsid w:val="00E70926"/>
    <w:rsid w:val="00E732F4"/>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A141E"/>
    <w:rsid w:val="00EA22DE"/>
    <w:rsid w:val="00EA3187"/>
    <w:rsid w:val="00EA3841"/>
    <w:rsid w:val="00EB3F7A"/>
    <w:rsid w:val="00EB5A98"/>
    <w:rsid w:val="00EB5C0B"/>
    <w:rsid w:val="00EB630C"/>
    <w:rsid w:val="00EB779E"/>
    <w:rsid w:val="00EC036D"/>
    <w:rsid w:val="00EC0511"/>
    <w:rsid w:val="00EC5503"/>
    <w:rsid w:val="00EC57C0"/>
    <w:rsid w:val="00EC70F0"/>
    <w:rsid w:val="00EC7780"/>
    <w:rsid w:val="00EC7820"/>
    <w:rsid w:val="00ED356A"/>
    <w:rsid w:val="00ED43BA"/>
    <w:rsid w:val="00ED449C"/>
    <w:rsid w:val="00ED540A"/>
    <w:rsid w:val="00ED6F2E"/>
    <w:rsid w:val="00EE0409"/>
    <w:rsid w:val="00EE1382"/>
    <w:rsid w:val="00EE21F7"/>
    <w:rsid w:val="00EE2ED1"/>
    <w:rsid w:val="00EE2FD4"/>
    <w:rsid w:val="00EE3BE1"/>
    <w:rsid w:val="00EF01E0"/>
    <w:rsid w:val="00EF224D"/>
    <w:rsid w:val="00EF4CDF"/>
    <w:rsid w:val="00EF5932"/>
    <w:rsid w:val="00EF6356"/>
    <w:rsid w:val="00EF6FBB"/>
    <w:rsid w:val="00EF7A1E"/>
    <w:rsid w:val="00F00834"/>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64DF7"/>
    <w:rsid w:val="00F70AB8"/>
    <w:rsid w:val="00F76E19"/>
    <w:rsid w:val="00F77E1C"/>
    <w:rsid w:val="00F81720"/>
    <w:rsid w:val="00F820A7"/>
    <w:rsid w:val="00F849B1"/>
    <w:rsid w:val="00F86700"/>
    <w:rsid w:val="00F933FE"/>
    <w:rsid w:val="00FA165B"/>
    <w:rsid w:val="00FA3FC9"/>
    <w:rsid w:val="00FA5073"/>
    <w:rsid w:val="00FA6A16"/>
    <w:rsid w:val="00FA7309"/>
    <w:rsid w:val="00FB2303"/>
    <w:rsid w:val="00FC1D98"/>
    <w:rsid w:val="00FC387C"/>
    <w:rsid w:val="00FC3D12"/>
    <w:rsid w:val="00FC6D50"/>
    <w:rsid w:val="00FD022F"/>
    <w:rsid w:val="00FD15B9"/>
    <w:rsid w:val="00FD2A78"/>
    <w:rsid w:val="00FD705D"/>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2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uiPriority w:val="99"/>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4DF7"/>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010457"/>
    <w:pPr>
      <w:numPr>
        <w:ilvl w:val="0"/>
        <w:numId w:val="0"/>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pPr>
  </w:style>
  <w:style w:type="paragraph" w:styleId="Caption">
    <w:name w:val="caption"/>
    <w:basedOn w:val="Normal"/>
    <w:next w:val="Normal"/>
    <w:link w:val="CaptionChar"/>
    <w:qFormat/>
    <w:rsid w:val="004518E1"/>
    <w:pPr>
      <w:keepNext/>
      <w:spacing w:after="120"/>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aliases w:val="Header1,h,Header x"/>
    <w:link w:val="HeaderChar"/>
    <w:uiPriority w:val="99"/>
    <w:rsid w:val="00B03ADD"/>
    <w:pPr>
      <w:tabs>
        <w:tab w:val="right" w:pos="9360"/>
      </w:tabs>
      <w:jc w:val="right"/>
    </w:pPr>
    <w:rPr>
      <w:rFonts w:ascii="Arial" w:hAnsi="Arial"/>
      <w:sz w:val="18"/>
      <w:szCs w:val="24"/>
    </w:rPr>
  </w:style>
  <w:style w:type="character" w:customStyle="1" w:styleId="HeaderChar">
    <w:name w:val="Header Char"/>
    <w:aliases w:val="Header1 Char,h Char,Header x Char"/>
    <w:basedOn w:val="DefaultParagraphFont"/>
    <w:link w:val="Header"/>
    <w:uiPriority w:val="99"/>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4518E1"/>
    <w:rPr>
      <w:rFonts w:ascii="Arial" w:hAnsi="Arial"/>
      <w:b/>
      <w:bCs/>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1C59C1"/>
    <w:pPr>
      <w:numPr>
        <w:numId w:val="5"/>
      </w:numPr>
      <w:spacing w:after="40"/>
      <w:ind w:left="202" w:hanging="144"/>
    </w:pPr>
    <w:rPr>
      <w:rFonts w:ascii="Arial" w:hAnsi="Arial"/>
      <w:color w:val="000000"/>
      <w:sz w:val="18"/>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36301C"/>
    <w:pPr>
      <w:numPr>
        <w:numId w:val="6"/>
      </w:numPr>
      <w:tabs>
        <w:tab w:val="clear" w:pos="720"/>
        <w:tab w:val="num" w:pos="0"/>
      </w:tabs>
      <w:ind w:left="0" w:firstLine="0"/>
    </w:pPr>
    <w:rPr>
      <w:noProof/>
    </w:r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5B72E7"/>
    <w:pPr>
      <w:spacing w:after="80"/>
      <w:ind w:left="540"/>
    </w:pPr>
  </w:style>
  <w:style w:type="paragraph" w:customStyle="1" w:styleId="Bull2para">
    <w:name w:val="Bull2 para"/>
    <w:basedOn w:val="Bull1para"/>
    <w:next w:val="Bull2"/>
    <w:rsid w:val="005B72E7"/>
    <w:pPr>
      <w:ind w:left="108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5B72E7"/>
    <w:pPr>
      <w:ind w:left="1710"/>
    </w:pPr>
  </w:style>
  <w:style w:type="paragraph" w:styleId="TOC3">
    <w:name w:val="toc 3"/>
    <w:basedOn w:val="TOC2"/>
    <w:uiPriority w:val="39"/>
    <w:rsid w:val="00CC319E"/>
    <w:pPr>
      <w:ind w:left="1638" w:hanging="999"/>
    </w:pPr>
  </w:style>
  <w:style w:type="paragraph" w:styleId="TOC4">
    <w:name w:val="toc 4"/>
    <w:basedOn w:val="TOC3"/>
    <w:uiPriority w:val="39"/>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1C59C1"/>
    <w:rPr>
      <w:rFonts w:ascii="Arial" w:hAnsi="Arial"/>
      <w:color w:val="000000"/>
      <w:sz w:val="18"/>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next w:val="BodyText"/>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790051"/>
    <w:pPr>
      <w:keepNext/>
      <w:spacing w:before="80" w:after="80"/>
      <w:jc w:val="center"/>
    </w:pPr>
    <w:rPr>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uiPriority w:val="99"/>
    <w:rsid w:val="00EB630C"/>
    <w:pPr>
      <w:ind w:left="480" w:hanging="480"/>
    </w:pPr>
    <w:rPr>
      <w:rFonts w:ascii="Arial" w:hAnsi="Arial" w:cstheme="minorHAnsi"/>
      <w:sz w:val="22"/>
      <w:szCs w:val="20"/>
    </w:rPr>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uiPriority w:val="99"/>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1">
    <w:name w:val="EmailStyle1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uiPriority w:val="99"/>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64DF7"/>
    <w:pPr>
      <w:spacing w:after="120"/>
      <w:ind w:left="36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Strong">
    <w:name w:val="Strong"/>
    <w:basedOn w:val="DefaultParagraphFont"/>
    <w:qFormat/>
    <w:rsid w:val="007E107B"/>
    <w:rPr>
      <w:b/>
      <w:bCs/>
    </w:rPr>
  </w:style>
  <w:style w:type="table" w:styleId="TableGrid8">
    <w:name w:val="Table Grid 8"/>
    <w:basedOn w:val="TableNormal"/>
    <w:rsid w:val="002C53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10E5F"/>
    <w:rPr>
      <w:color w:val="808080"/>
    </w:rPr>
  </w:style>
  <w:style w:type="paragraph" w:styleId="EndnoteText">
    <w:name w:val="endnote text"/>
    <w:basedOn w:val="Normal"/>
    <w:link w:val="EndnoteTextChar"/>
    <w:rsid w:val="005F1BE2"/>
    <w:rPr>
      <w:sz w:val="20"/>
      <w:szCs w:val="20"/>
    </w:rPr>
  </w:style>
  <w:style w:type="character" w:customStyle="1" w:styleId="EndnoteTextChar">
    <w:name w:val="Endnote Text Char"/>
    <w:basedOn w:val="DefaultParagraphFont"/>
    <w:link w:val="EndnoteText"/>
    <w:rsid w:val="005F1BE2"/>
  </w:style>
  <w:style w:type="character" w:styleId="EndnoteReference">
    <w:name w:val="endnote reference"/>
    <w:basedOn w:val="DefaultParagraphFont"/>
    <w:rsid w:val="005F1BE2"/>
    <w:rPr>
      <w:vertAlign w:val="superscript"/>
    </w:rPr>
  </w:style>
  <w:style w:type="paragraph" w:customStyle="1" w:styleId="StyleTableHeaderAuto">
    <w:name w:val="Style Table Header + Auto"/>
    <w:basedOn w:val="TableHeader"/>
    <w:rsid w:val="0099172E"/>
    <w:rPr>
      <w:bCs/>
    </w:rPr>
  </w:style>
  <w:style w:type="paragraph" w:customStyle="1" w:styleId="StyleTableHeaderAuto1">
    <w:name w:val="Style Table Header + Auto1"/>
    <w:basedOn w:val="TableHeader"/>
    <w:rsid w:val="00C2441A"/>
    <w:rPr>
      <w:bCs/>
    </w:rPr>
  </w:style>
  <w:style w:type="paragraph" w:styleId="ListNumber">
    <w:name w:val="List Number"/>
    <w:basedOn w:val="Normal"/>
    <w:rsid w:val="00771A3A"/>
    <w:pPr>
      <w:numPr>
        <w:numId w:val="29"/>
      </w:numPr>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724138593">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867376633">
      <w:bodyDiv w:val="1"/>
      <w:marLeft w:val="0"/>
      <w:marRight w:val="0"/>
      <w:marTop w:val="0"/>
      <w:marBottom w:val="0"/>
      <w:divBdr>
        <w:top w:val="none" w:sz="0" w:space="0" w:color="auto"/>
        <w:left w:val="none" w:sz="0" w:space="0" w:color="auto"/>
        <w:bottom w:val="none" w:sz="0" w:space="0" w:color="auto"/>
        <w:right w:val="none" w:sz="0" w:space="0" w:color="auto"/>
      </w:divBdr>
    </w:div>
    <w:div w:id="988753406">
      <w:bodyDiv w:val="1"/>
      <w:marLeft w:val="0"/>
      <w:marRight w:val="0"/>
      <w:marTop w:val="0"/>
      <w:marBottom w:val="0"/>
      <w:divBdr>
        <w:top w:val="none" w:sz="0" w:space="0" w:color="auto"/>
        <w:left w:val="none" w:sz="0" w:space="0" w:color="auto"/>
        <w:bottom w:val="none" w:sz="0" w:space="0" w:color="auto"/>
        <w:right w:val="none" w:sz="0" w:space="0" w:color="auto"/>
      </w:divBdr>
    </w:div>
    <w:div w:id="1072314612">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212107374">
      <w:bodyDiv w:val="1"/>
      <w:marLeft w:val="0"/>
      <w:marRight w:val="0"/>
      <w:marTop w:val="0"/>
      <w:marBottom w:val="0"/>
      <w:divBdr>
        <w:top w:val="none" w:sz="0" w:space="0" w:color="auto"/>
        <w:left w:val="none" w:sz="0" w:space="0" w:color="auto"/>
        <w:bottom w:val="none" w:sz="0" w:space="0" w:color="auto"/>
        <w:right w:val="none" w:sz="0" w:space="0" w:color="auto"/>
      </w:divBdr>
    </w:div>
    <w:div w:id="1281884308">
      <w:bodyDiv w:val="1"/>
      <w:marLeft w:val="0"/>
      <w:marRight w:val="0"/>
      <w:marTop w:val="0"/>
      <w:marBottom w:val="0"/>
      <w:divBdr>
        <w:top w:val="none" w:sz="0" w:space="0" w:color="auto"/>
        <w:left w:val="none" w:sz="0" w:space="0" w:color="auto"/>
        <w:bottom w:val="none" w:sz="0" w:space="0" w:color="auto"/>
        <w:right w:val="none" w:sz="0" w:space="0" w:color="auto"/>
      </w:divBdr>
    </w:div>
    <w:div w:id="1348370331">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892300363">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wmf"/><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FD4A311CC44C4091140092867DD353"/>
        <w:category>
          <w:name w:val="General"/>
          <w:gallery w:val="placeholder"/>
        </w:category>
        <w:types>
          <w:type w:val="bbPlcHdr"/>
        </w:types>
        <w:behaviors>
          <w:behavior w:val="content"/>
        </w:behaviors>
        <w:guid w:val="{B44D5964-6BD0-498E-912A-694D56E31D6D}"/>
      </w:docPartPr>
      <w:docPartBody>
        <w:p w:rsidR="001D5F5B" w:rsidRDefault="00807787">
          <w:r w:rsidRPr="009735A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2"/>
  </w:compat>
  <w:rsids>
    <w:rsidRoot w:val="00807787"/>
    <w:rsid w:val="001D5F5B"/>
    <w:rsid w:val="00342427"/>
    <w:rsid w:val="00350A25"/>
    <w:rsid w:val="00530D9E"/>
    <w:rsid w:val="00773B81"/>
    <w:rsid w:val="00807787"/>
    <w:rsid w:val="00876A5B"/>
    <w:rsid w:val="008A49E7"/>
    <w:rsid w:val="00946842"/>
    <w:rsid w:val="00E07826"/>
    <w:rsid w:val="00E74042"/>
    <w:rsid w:val="00F82A67"/>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0EB"/>
    <w:rPr>
      <w:color w:val="808080"/>
    </w:rPr>
  </w:style>
  <w:style w:type="paragraph" w:customStyle="1" w:styleId="5C0886A020A64EB59440614F96190B33">
    <w:name w:val="5C0886A020A64EB59440614F96190B33"/>
    <w:rsid w:val="00807787"/>
  </w:style>
  <w:style w:type="paragraph" w:customStyle="1" w:styleId="17B6DD0604074FFEA6B76E094544AB22">
    <w:name w:val="17B6DD0604074FFEA6B76E094544AB22"/>
    <w:rsid w:val="00807787"/>
  </w:style>
  <w:style w:type="paragraph" w:customStyle="1" w:styleId="193380EA53A34AC1B10194222FCEEF0A">
    <w:name w:val="193380EA53A34AC1B10194222FCEEF0A"/>
    <w:rsid w:val="00807787"/>
  </w:style>
  <w:style w:type="paragraph" w:customStyle="1" w:styleId="DD0478B532EF4588B962B1149FDDCCEE">
    <w:name w:val="DD0478B532EF4588B962B1149FDDCCEE"/>
    <w:rsid w:val="00F900EB"/>
  </w:style>
  <w:style w:type="paragraph" w:customStyle="1" w:styleId="DC2B5F9063C34B41A853341CD8186B3F">
    <w:name w:val="DC2B5F9063C34B41A853341CD8186B3F"/>
    <w:rsid w:val="00F900EB"/>
  </w:style>
  <w:style w:type="paragraph" w:customStyle="1" w:styleId="27C61DC3CDDF49E292300FF0042E85C5">
    <w:name w:val="27C61DC3CDDF49E292300FF0042E85C5"/>
    <w:rsid w:val="00F900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Joe43</b:Tag>
    <b:SourceType>Book</b:SourceType>
    <b:Guid>{7D4C59DD-0095-48CD-BB02-561B40C00A83}</b:Guid>
    <b:Author>
      <b:Author>
        <b:NameList>
          <b:Person>
            <b:Last>smith</b:Last>
            <b:First>Joe</b:First>
          </b:Person>
        </b:NameList>
      </b:Author>
    </b:Author>
    <b:Title>Blah</b:Title>
    <b:Year>1943</b:Year>
    <b:City>Austin, TX</b:City>
    <b:Publisher>Books</b:Publisher>
    <b:RefOrder>1</b:RefOrder>
  </b:Source>
</b:Sourc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1150B8E-E79F-4497-9771-8CC0F2478B95}"/>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FCD85BB3-1DBF-4C87-99EA-5501D37CEECE}"/>
</file>

<file path=docProps/app.xml><?xml version="1.0" encoding="utf-8"?>
<Properties xmlns="http://schemas.openxmlformats.org/officeDocument/2006/extended-properties" xmlns:vt="http://schemas.openxmlformats.org/officeDocument/2006/docPropsVTypes">
  <Template>Normal.dotm</Template>
  <TotalTime>496</TotalTime>
  <Pages>36</Pages>
  <Words>8903</Words>
  <Characters>50749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Carrier Enrollment ICD Companion Guide</vt:lpstr>
    </vt:vector>
  </TitlesOfParts>
  <Company>AMS</Company>
  <LinksUpToDate>false</LinksUpToDate>
  <CharactersWithSpaces>59533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Carrier Enrollment ICD Companion Guide</dc:title>
  <dc:creator>Brad Fredericks</dc:creator>
  <cp:lastModifiedBy>Corina Gasner</cp:lastModifiedBy>
  <cp:revision>114</cp:revision>
  <cp:lastPrinted>2013-04-29T23:36:00Z</cp:lastPrinted>
  <dcterms:created xsi:type="dcterms:W3CDTF">2013-04-04T19:34:00Z</dcterms:created>
  <dcterms:modified xsi:type="dcterms:W3CDTF">2013-05-17T19:32:00Z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