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25D" w:rsidRPr="007E7517" w:rsidRDefault="00111190" w:rsidP="00AE4444">
      <w:pPr>
        <w:pStyle w:val="BodyText"/>
        <w:sectPr w:rsidR="00A2625D" w:rsidRPr="007E7517" w:rsidSect="00A2625D">
          <w:type w:val="oddPage"/>
          <w:pgSz w:w="12240" w:h="15840" w:code="1"/>
          <w:pgMar w:top="1440" w:right="1440" w:bottom="3150" w:left="1440" w:header="720" w:footer="1695" w:gutter="0"/>
          <w:cols w:space="720"/>
          <w:formProt w:val="0"/>
          <w:noEndnote/>
        </w:sectPr>
      </w:pPr>
      <w:r>
        <w:rPr>
          <w:noProof/>
        </w:rPr>
        <w:pict>
          <v:shapetype id="_x0000_t202" coordsize="21600,21600" o:spt="202" path="m,l,21600r21600,l21600,xe">
            <v:stroke joinstyle="miter"/>
            <v:path gradientshapeok="t" o:connecttype="rect"/>
          </v:shapetype>
          <v:shape id="_x0000_s1030" type="#_x0000_t202" style="position:absolute;margin-left:-27pt;margin-top:95.65pt;width:365.55pt;height:59.25pt;z-index:251656704" filled="f" stroked="f">
            <v:textbox style="mso-next-textbox:#_x0000_s1030">
              <w:txbxContent>
                <w:p w:rsidR="00B35345" w:rsidRPr="0005485D" w:rsidRDefault="00B35345"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w:r>
      <w:r>
        <w:rPr>
          <w:noProof/>
        </w:rPr>
        <w:pict>
          <v:shape id="_x0000_s1036" type="#_x0000_t75" style="position:absolute;margin-left:-21.45pt;margin-top:630.2pt;width:93.45pt;height:39.4pt;z-index:251659776">
            <v:imagedata r:id="rId13" o:title="COHBE" chromakey="#f5f5f3"/>
          </v:shape>
        </w:pict>
      </w:r>
      <w:r>
        <w:rPr>
          <w:noProof/>
        </w:rPr>
        <w:pict>
          <v:shape id="_x0000_s1032" type="#_x0000_t202" style="position:absolute;margin-left:1in;margin-top:241.15pt;width:342pt;height:177.45pt;z-index:251658752" filled="f" stroked="f">
            <v:textbox style="mso-next-textbox:#_x0000_s1032">
              <w:txbxContent>
                <w:p w:rsidR="00B35345" w:rsidRPr="009422E8" w:rsidRDefault="00B35345" w:rsidP="00930CD2">
                  <w:pPr>
                    <w:jc w:val="center"/>
                    <w:rPr>
                      <w:rFonts w:ascii="Calibri" w:hAnsi="Calibri" w:cs="Calibri"/>
                      <w:b/>
                      <w:bCs/>
                      <w:sz w:val="56"/>
                      <w:szCs w:val="56"/>
                    </w:rPr>
                  </w:pPr>
                  <w:r>
                    <w:rPr>
                      <w:rFonts w:ascii="Calibri" w:hAnsi="Calibri" w:cs="Calibri"/>
                      <w:b/>
                      <w:bCs/>
                      <w:sz w:val="56"/>
                      <w:szCs w:val="56"/>
                    </w:rPr>
                    <w:t>Create Employer Account</w:t>
                  </w:r>
                  <w:r w:rsidRPr="009422E8">
                    <w:rPr>
                      <w:rFonts w:ascii="Calibri" w:hAnsi="Calibri" w:cs="Calibri"/>
                      <w:b/>
                      <w:bCs/>
                      <w:sz w:val="56"/>
                      <w:szCs w:val="56"/>
                    </w:rPr>
                    <w:t xml:space="preserve"> Use Case</w:t>
                  </w:r>
                </w:p>
              </w:txbxContent>
            </v:textbox>
          </v:shape>
        </w:pict>
      </w:r>
      <w:r>
        <w:rPr>
          <w:noProof/>
        </w:rPr>
        <w:pict>
          <v:shape id="_x0000_s1031" type="#_x0000_t202" style="position:absolute;margin-left:225pt;margin-top:549pt;width:3in;height:54pt;z-index:251657728" filled="f" stroked="f">
            <v:textbox style="mso-next-textbox:#_x0000_s1031">
              <w:txbxContent>
                <w:p w:rsidR="00B35345" w:rsidRPr="0005485D" w:rsidRDefault="00B35345" w:rsidP="001E1389">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Pr>
                      <w:rFonts w:ascii="Calibri" w:hAnsi="Calibri" w:cs="Calibri"/>
                      <w:b/>
                      <w:sz w:val="32"/>
                      <w:szCs w:val="32"/>
                    </w:rPr>
                    <w:t>1.</w:t>
                  </w:r>
                  <w:r w:rsidR="00E95173">
                    <w:rPr>
                      <w:rFonts w:ascii="Calibri" w:hAnsi="Calibri" w:cs="Calibri"/>
                      <w:b/>
                      <w:sz w:val="32"/>
                      <w:szCs w:val="32"/>
                    </w:rPr>
                    <w:t>1</w:t>
                  </w:r>
                </w:p>
                <w:p w:rsidR="00B35345" w:rsidRPr="0005485D" w:rsidRDefault="00B35345" w:rsidP="001E1389">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 xml:space="preserve">October </w:t>
                  </w:r>
                  <w:r w:rsidR="00E95173">
                    <w:rPr>
                      <w:rFonts w:ascii="Calibri" w:hAnsi="Calibri" w:cs="Calibri"/>
                      <w:b/>
                      <w:sz w:val="28"/>
                      <w:szCs w:val="28"/>
                    </w:rPr>
                    <w:t>18</w:t>
                  </w:r>
                  <w:r>
                    <w:rPr>
                      <w:rFonts w:ascii="Calibri" w:hAnsi="Calibri" w:cs="Calibri"/>
                      <w:b/>
                      <w:sz w:val="28"/>
                      <w:szCs w:val="28"/>
                    </w:rPr>
                    <w:t>, 2012</w:t>
                  </w:r>
                </w:p>
                <w:p w:rsidR="00B35345" w:rsidRPr="0005485D" w:rsidRDefault="00B35345" w:rsidP="00A87B90">
                  <w:pPr>
                    <w:pStyle w:val="Header"/>
                    <w:tabs>
                      <w:tab w:val="clear" w:pos="4320"/>
                      <w:tab w:val="clear" w:pos="8640"/>
                    </w:tabs>
                    <w:spacing w:before="80"/>
                    <w:jc w:val="right"/>
                    <w:rPr>
                      <w:rFonts w:ascii="Calibri" w:hAnsi="Calibri" w:cs="Calibri"/>
                      <w:b/>
                      <w:sz w:val="28"/>
                      <w:szCs w:val="28"/>
                    </w:rPr>
                  </w:pPr>
                </w:p>
              </w:txbxContent>
            </v:textbox>
          </v:shape>
        </w:pict>
      </w:r>
      <w:r>
        <w:rPr>
          <w:noProof/>
        </w:rPr>
        <w:pict>
          <v:shape id="_x0000_s1029" type="#_x0000_t75" style="position:absolute;margin-left:-1in;margin-top:-1in;width:611.3pt;height:791.05pt;z-index:251655680;mso-wrap-edited:f" wrapcoords="-27 0 -27 21580 21600 21580 21600 0 -27 0">
            <v:imagedata r:id="rId14" o:title="Letter Blank E"/>
          </v:shape>
        </w:pict>
      </w:r>
      <w:r w:rsidR="007E7517" w:rsidRPr="007E7517">
        <w:t>USE</w:t>
      </w:r>
    </w:p>
    <w:p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rsidTr="00362963">
        <w:tc>
          <w:tcPr>
            <w:tcW w:w="101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Version</w:t>
            </w:r>
          </w:p>
        </w:tc>
        <w:tc>
          <w:tcPr>
            <w:tcW w:w="144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Date</w:t>
            </w:r>
          </w:p>
        </w:tc>
        <w:tc>
          <w:tcPr>
            <w:tcW w:w="171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Modified By</w:t>
            </w:r>
          </w:p>
        </w:tc>
        <w:tc>
          <w:tcPr>
            <w:tcW w:w="565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 xml:space="preserve">Description </w:t>
            </w:r>
          </w:p>
        </w:tc>
      </w:tr>
      <w:tr w:rsidR="001E1389" w:rsidTr="00362963">
        <w:tc>
          <w:tcPr>
            <w:tcW w:w="1019" w:type="dxa"/>
          </w:tcPr>
          <w:p w:rsidR="001E1389" w:rsidRPr="00AB2678" w:rsidRDefault="001E1389" w:rsidP="00BA17AC">
            <w:pPr>
              <w:pStyle w:val="TableText"/>
              <w:spacing w:before="100" w:beforeAutospacing="1" w:after="100" w:afterAutospacing="1"/>
              <w:jc w:val="center"/>
              <w:rPr>
                <w:rFonts w:ascii="Calibri" w:hAnsi="Calibri" w:cs="Calibri"/>
                <w:sz w:val="24"/>
                <w:szCs w:val="24"/>
                <w:lang w:val="de-DE"/>
              </w:rPr>
            </w:pPr>
            <w:r w:rsidRPr="00AB2678">
              <w:rPr>
                <w:rFonts w:ascii="Calibri" w:hAnsi="Calibri" w:cs="Calibri"/>
                <w:sz w:val="24"/>
                <w:szCs w:val="24"/>
                <w:lang w:val="de-DE"/>
              </w:rPr>
              <w:t>0.1</w:t>
            </w:r>
          </w:p>
        </w:tc>
        <w:tc>
          <w:tcPr>
            <w:tcW w:w="1440" w:type="dxa"/>
          </w:tcPr>
          <w:p w:rsidR="001E1389" w:rsidRPr="00AB2678" w:rsidRDefault="001E1389" w:rsidP="00BA17AC">
            <w:pPr>
              <w:spacing w:before="100" w:beforeAutospacing="1" w:after="100" w:afterAutospacing="1"/>
              <w:jc w:val="center"/>
              <w:rPr>
                <w:rFonts w:ascii="Calibri" w:hAnsi="Calibri" w:cs="Calibri"/>
                <w:sz w:val="24"/>
                <w:szCs w:val="24"/>
              </w:rPr>
            </w:pPr>
            <w:r w:rsidRPr="00AB2678">
              <w:rPr>
                <w:rFonts w:ascii="Calibri" w:hAnsi="Calibri" w:cs="Calibri"/>
                <w:sz w:val="24"/>
                <w:szCs w:val="24"/>
              </w:rPr>
              <w:t>9/17/2012</w:t>
            </w:r>
          </w:p>
        </w:tc>
        <w:tc>
          <w:tcPr>
            <w:tcW w:w="1710" w:type="dxa"/>
          </w:tcPr>
          <w:p w:rsidR="001E1389" w:rsidRPr="00AB2678" w:rsidRDefault="001E1389" w:rsidP="00BA17AC">
            <w:pPr>
              <w:pStyle w:val="Header"/>
              <w:tabs>
                <w:tab w:val="clear" w:pos="4320"/>
                <w:tab w:val="clear" w:pos="8640"/>
              </w:tabs>
              <w:spacing w:before="100" w:beforeAutospacing="1" w:after="100" w:afterAutospacing="1"/>
              <w:jc w:val="center"/>
              <w:rPr>
                <w:rFonts w:ascii="Calibri" w:hAnsi="Calibri" w:cs="Calibri"/>
                <w:sz w:val="24"/>
                <w:szCs w:val="24"/>
              </w:rPr>
            </w:pPr>
            <w:r w:rsidRPr="00AB2678">
              <w:rPr>
                <w:rFonts w:ascii="Calibri" w:hAnsi="Calibri" w:cs="Calibri"/>
                <w:sz w:val="24"/>
                <w:szCs w:val="24"/>
              </w:rPr>
              <w:t>Diane Dunn</w:t>
            </w:r>
          </w:p>
        </w:tc>
        <w:tc>
          <w:tcPr>
            <w:tcW w:w="5659" w:type="dxa"/>
          </w:tcPr>
          <w:p w:rsidR="001E1389" w:rsidRPr="00AB2678" w:rsidRDefault="001E1389" w:rsidP="00BA17AC">
            <w:pPr>
              <w:pStyle w:val="Header"/>
              <w:tabs>
                <w:tab w:val="clear" w:pos="4320"/>
                <w:tab w:val="clear" w:pos="8640"/>
              </w:tabs>
              <w:spacing w:before="100" w:beforeAutospacing="1" w:after="100" w:afterAutospacing="1"/>
              <w:rPr>
                <w:rFonts w:ascii="Calibri" w:hAnsi="Calibri" w:cs="Calibri"/>
                <w:sz w:val="24"/>
                <w:szCs w:val="24"/>
              </w:rPr>
            </w:pPr>
            <w:r w:rsidRPr="00AB2678">
              <w:rPr>
                <w:rFonts w:ascii="Calibri" w:hAnsi="Calibri" w:cs="Calibri"/>
                <w:sz w:val="24"/>
                <w:szCs w:val="24"/>
              </w:rPr>
              <w:t>Initial draft for JAD Discovery Session</w:t>
            </w:r>
          </w:p>
        </w:tc>
      </w:tr>
      <w:tr w:rsidR="001E1389" w:rsidTr="00362963">
        <w:tc>
          <w:tcPr>
            <w:tcW w:w="1019" w:type="dxa"/>
          </w:tcPr>
          <w:p w:rsidR="001E1389" w:rsidRPr="00AB2678" w:rsidRDefault="001E1389" w:rsidP="00BA17AC">
            <w:pPr>
              <w:spacing w:before="100" w:beforeAutospacing="1" w:after="100" w:afterAutospacing="1"/>
              <w:jc w:val="center"/>
              <w:rPr>
                <w:rFonts w:ascii="Calibri" w:hAnsi="Calibri" w:cs="Calibri"/>
                <w:sz w:val="24"/>
                <w:szCs w:val="24"/>
              </w:rPr>
            </w:pPr>
            <w:r w:rsidRPr="00AB2678">
              <w:rPr>
                <w:rFonts w:ascii="Calibri" w:hAnsi="Calibri" w:cs="Calibri"/>
                <w:sz w:val="24"/>
                <w:szCs w:val="24"/>
              </w:rPr>
              <w:t>0.2</w:t>
            </w:r>
          </w:p>
        </w:tc>
        <w:tc>
          <w:tcPr>
            <w:tcW w:w="1440" w:type="dxa"/>
          </w:tcPr>
          <w:p w:rsidR="001E1389" w:rsidRPr="00AB2678" w:rsidRDefault="001E1389" w:rsidP="00BA17AC">
            <w:pPr>
              <w:spacing w:before="100" w:beforeAutospacing="1" w:after="100" w:afterAutospacing="1"/>
              <w:jc w:val="center"/>
              <w:rPr>
                <w:rFonts w:ascii="Calibri" w:hAnsi="Calibri" w:cs="Calibri"/>
                <w:sz w:val="24"/>
                <w:szCs w:val="24"/>
              </w:rPr>
            </w:pPr>
            <w:r w:rsidRPr="00AB2678">
              <w:rPr>
                <w:rFonts w:ascii="Calibri" w:hAnsi="Calibri" w:cs="Calibri"/>
                <w:sz w:val="24"/>
                <w:szCs w:val="24"/>
              </w:rPr>
              <w:t>9/21/2012</w:t>
            </w:r>
          </w:p>
        </w:tc>
        <w:tc>
          <w:tcPr>
            <w:tcW w:w="1710" w:type="dxa"/>
          </w:tcPr>
          <w:p w:rsidR="001E1389" w:rsidRPr="00AB2678" w:rsidRDefault="001E1389" w:rsidP="00BA17AC">
            <w:pPr>
              <w:spacing w:before="100" w:beforeAutospacing="1" w:after="100" w:afterAutospacing="1"/>
              <w:jc w:val="center"/>
              <w:rPr>
                <w:rFonts w:ascii="Calibri" w:hAnsi="Calibri" w:cs="Calibri"/>
                <w:sz w:val="24"/>
                <w:szCs w:val="24"/>
              </w:rPr>
            </w:pPr>
            <w:r w:rsidRPr="00AB2678">
              <w:rPr>
                <w:rFonts w:ascii="Calibri" w:hAnsi="Calibri" w:cs="Calibri"/>
                <w:sz w:val="24"/>
                <w:szCs w:val="24"/>
              </w:rPr>
              <w:t>Diane Dunn</w:t>
            </w:r>
          </w:p>
        </w:tc>
        <w:tc>
          <w:tcPr>
            <w:tcW w:w="5659" w:type="dxa"/>
          </w:tcPr>
          <w:p w:rsidR="001E1389" w:rsidRPr="00AB2678" w:rsidRDefault="001E1389" w:rsidP="00BA17AC">
            <w:pPr>
              <w:spacing w:before="100" w:beforeAutospacing="1" w:after="100" w:afterAutospacing="1"/>
              <w:rPr>
                <w:rFonts w:ascii="Calibri" w:hAnsi="Calibri" w:cs="Calibri"/>
                <w:sz w:val="24"/>
                <w:szCs w:val="24"/>
              </w:rPr>
            </w:pPr>
            <w:r w:rsidRPr="00AB2678">
              <w:rPr>
                <w:rFonts w:ascii="Calibri" w:hAnsi="Calibri" w:cs="Calibri"/>
                <w:sz w:val="24"/>
                <w:szCs w:val="24"/>
              </w:rPr>
              <w:t>Elaboration version; incorporating Discovery info</w:t>
            </w:r>
          </w:p>
        </w:tc>
      </w:tr>
      <w:tr w:rsidR="001E1389" w:rsidTr="00362963">
        <w:tc>
          <w:tcPr>
            <w:tcW w:w="1019" w:type="dxa"/>
          </w:tcPr>
          <w:p w:rsidR="001E1389" w:rsidRPr="00AB2678" w:rsidRDefault="001E1389" w:rsidP="00BA17AC">
            <w:pPr>
              <w:spacing w:before="100" w:beforeAutospacing="1" w:after="100" w:afterAutospacing="1"/>
              <w:jc w:val="center"/>
              <w:rPr>
                <w:rFonts w:ascii="Calibri" w:hAnsi="Calibri" w:cs="Calibri"/>
                <w:sz w:val="24"/>
                <w:szCs w:val="24"/>
              </w:rPr>
            </w:pPr>
            <w:r w:rsidRPr="00AB2678">
              <w:rPr>
                <w:rFonts w:ascii="Calibri" w:hAnsi="Calibri" w:cs="Calibri"/>
                <w:sz w:val="24"/>
                <w:szCs w:val="24"/>
              </w:rPr>
              <w:t>0.3</w:t>
            </w:r>
          </w:p>
        </w:tc>
        <w:tc>
          <w:tcPr>
            <w:tcW w:w="1440" w:type="dxa"/>
          </w:tcPr>
          <w:p w:rsidR="001E1389" w:rsidRPr="00AB2678" w:rsidRDefault="001E1389" w:rsidP="00BA17AC">
            <w:pPr>
              <w:spacing w:before="100" w:beforeAutospacing="1" w:after="100" w:afterAutospacing="1"/>
              <w:jc w:val="center"/>
              <w:rPr>
                <w:rFonts w:ascii="Calibri" w:hAnsi="Calibri" w:cs="Calibri"/>
                <w:sz w:val="24"/>
                <w:szCs w:val="24"/>
              </w:rPr>
            </w:pPr>
            <w:r w:rsidRPr="00AB2678">
              <w:rPr>
                <w:rFonts w:ascii="Calibri" w:hAnsi="Calibri" w:cs="Calibri"/>
                <w:sz w:val="24"/>
                <w:szCs w:val="24"/>
              </w:rPr>
              <w:t>10/3/2012</w:t>
            </w:r>
          </w:p>
        </w:tc>
        <w:tc>
          <w:tcPr>
            <w:tcW w:w="1710" w:type="dxa"/>
          </w:tcPr>
          <w:p w:rsidR="001E1389" w:rsidRPr="00AB2678" w:rsidRDefault="001E1389" w:rsidP="00BA17AC">
            <w:pPr>
              <w:spacing w:before="100" w:beforeAutospacing="1" w:after="100" w:afterAutospacing="1"/>
              <w:jc w:val="center"/>
              <w:rPr>
                <w:rFonts w:ascii="Calibri" w:hAnsi="Calibri" w:cs="Calibri"/>
                <w:sz w:val="24"/>
                <w:szCs w:val="24"/>
              </w:rPr>
            </w:pPr>
            <w:r w:rsidRPr="00AB2678">
              <w:rPr>
                <w:rFonts w:ascii="Calibri" w:hAnsi="Calibri" w:cs="Calibri"/>
                <w:sz w:val="24"/>
                <w:szCs w:val="24"/>
              </w:rPr>
              <w:t>Diane Dunn</w:t>
            </w:r>
          </w:p>
        </w:tc>
        <w:tc>
          <w:tcPr>
            <w:tcW w:w="5659" w:type="dxa"/>
          </w:tcPr>
          <w:p w:rsidR="001E1389" w:rsidRPr="00AB2678" w:rsidRDefault="001E1389" w:rsidP="00BA17AC">
            <w:pPr>
              <w:spacing w:before="100" w:beforeAutospacing="1" w:after="100" w:afterAutospacing="1"/>
              <w:rPr>
                <w:rFonts w:ascii="Calibri" w:hAnsi="Calibri" w:cs="Calibri"/>
                <w:sz w:val="24"/>
                <w:szCs w:val="24"/>
              </w:rPr>
            </w:pPr>
            <w:r w:rsidRPr="00AB2678">
              <w:rPr>
                <w:rFonts w:ascii="Calibri" w:hAnsi="Calibri" w:cs="Calibri"/>
                <w:sz w:val="24"/>
                <w:szCs w:val="24"/>
              </w:rPr>
              <w:t>Verification version, incorporating Elaboration info</w:t>
            </w:r>
          </w:p>
        </w:tc>
      </w:tr>
      <w:tr w:rsidR="001E1389" w:rsidTr="00362963">
        <w:tc>
          <w:tcPr>
            <w:tcW w:w="1019" w:type="dxa"/>
          </w:tcPr>
          <w:p w:rsidR="001E1389" w:rsidRPr="00AB2678" w:rsidRDefault="001E1389" w:rsidP="00BA17AC">
            <w:pPr>
              <w:spacing w:before="100" w:beforeAutospacing="1" w:after="100" w:afterAutospacing="1"/>
              <w:jc w:val="center"/>
              <w:rPr>
                <w:rFonts w:ascii="Calibri" w:hAnsi="Calibri" w:cs="Calibri"/>
                <w:sz w:val="24"/>
                <w:szCs w:val="24"/>
              </w:rPr>
            </w:pPr>
            <w:r w:rsidRPr="00AB2678">
              <w:rPr>
                <w:rFonts w:ascii="Calibri" w:hAnsi="Calibri" w:cs="Calibri"/>
                <w:sz w:val="24"/>
                <w:szCs w:val="24"/>
              </w:rPr>
              <w:t>1.0</w:t>
            </w:r>
          </w:p>
        </w:tc>
        <w:tc>
          <w:tcPr>
            <w:tcW w:w="1440" w:type="dxa"/>
          </w:tcPr>
          <w:p w:rsidR="001E1389" w:rsidRPr="00AB2678" w:rsidRDefault="001E1389" w:rsidP="00BA17AC">
            <w:pPr>
              <w:spacing w:before="100" w:beforeAutospacing="1" w:after="100" w:afterAutospacing="1"/>
              <w:jc w:val="center"/>
              <w:rPr>
                <w:rFonts w:ascii="Calibri" w:hAnsi="Calibri" w:cs="Calibri"/>
                <w:sz w:val="24"/>
                <w:szCs w:val="24"/>
              </w:rPr>
            </w:pPr>
            <w:r w:rsidRPr="00AB2678">
              <w:rPr>
                <w:rFonts w:ascii="Calibri" w:hAnsi="Calibri" w:cs="Calibri"/>
                <w:sz w:val="24"/>
                <w:szCs w:val="24"/>
              </w:rPr>
              <w:t>10/9/2012</w:t>
            </w:r>
          </w:p>
        </w:tc>
        <w:tc>
          <w:tcPr>
            <w:tcW w:w="1710" w:type="dxa"/>
          </w:tcPr>
          <w:p w:rsidR="001E1389" w:rsidRPr="00AB2678" w:rsidRDefault="001E1389" w:rsidP="00BA17AC">
            <w:pPr>
              <w:spacing w:before="100" w:beforeAutospacing="1" w:after="100" w:afterAutospacing="1"/>
              <w:jc w:val="center"/>
              <w:rPr>
                <w:rFonts w:ascii="Calibri" w:hAnsi="Calibri" w:cs="Calibri"/>
                <w:sz w:val="24"/>
                <w:szCs w:val="24"/>
              </w:rPr>
            </w:pPr>
            <w:r w:rsidRPr="00AB2678">
              <w:rPr>
                <w:rFonts w:ascii="Calibri" w:hAnsi="Calibri" w:cs="Calibri"/>
                <w:sz w:val="24"/>
                <w:szCs w:val="24"/>
              </w:rPr>
              <w:t>Diane Dunn</w:t>
            </w:r>
          </w:p>
        </w:tc>
        <w:tc>
          <w:tcPr>
            <w:tcW w:w="5659" w:type="dxa"/>
          </w:tcPr>
          <w:p w:rsidR="001E1389" w:rsidRPr="00AB2678" w:rsidRDefault="001E1389" w:rsidP="00BA17AC">
            <w:pPr>
              <w:spacing w:before="100" w:beforeAutospacing="1" w:after="100" w:afterAutospacing="1"/>
              <w:rPr>
                <w:rFonts w:ascii="Calibri" w:hAnsi="Calibri" w:cs="Calibri"/>
                <w:sz w:val="24"/>
                <w:szCs w:val="24"/>
              </w:rPr>
            </w:pPr>
            <w:r w:rsidRPr="00AB2678">
              <w:rPr>
                <w:rFonts w:ascii="Calibri" w:hAnsi="Calibri" w:cs="Calibri"/>
                <w:sz w:val="24"/>
                <w:szCs w:val="24"/>
              </w:rPr>
              <w:t xml:space="preserve">Final Version, incorporating Verification comments. </w:t>
            </w:r>
            <w:r w:rsidR="0005038C">
              <w:rPr>
                <w:rFonts w:ascii="Calibri" w:hAnsi="Calibri" w:cs="Calibri"/>
                <w:sz w:val="24"/>
                <w:szCs w:val="24"/>
              </w:rPr>
              <w:t xml:space="preserve"> Reviewed by Sherry Bagby for format.</w:t>
            </w:r>
          </w:p>
        </w:tc>
      </w:tr>
      <w:tr w:rsidR="00362963" w:rsidTr="00362963">
        <w:tc>
          <w:tcPr>
            <w:tcW w:w="1019" w:type="dxa"/>
          </w:tcPr>
          <w:p w:rsidR="00362963" w:rsidRPr="0005485D" w:rsidRDefault="007F46B0" w:rsidP="00362963">
            <w:pPr>
              <w:spacing w:before="100" w:beforeAutospacing="1" w:after="100" w:afterAutospacing="1"/>
              <w:jc w:val="center"/>
              <w:rPr>
                <w:rFonts w:ascii="Calibri" w:hAnsi="Calibri" w:cs="Calibri"/>
                <w:sz w:val="24"/>
                <w:szCs w:val="24"/>
              </w:rPr>
            </w:pPr>
            <w:r>
              <w:rPr>
                <w:rFonts w:ascii="Calibri" w:hAnsi="Calibri" w:cs="Calibri"/>
                <w:sz w:val="24"/>
                <w:szCs w:val="24"/>
              </w:rPr>
              <w:t>1.1</w:t>
            </w:r>
          </w:p>
        </w:tc>
        <w:tc>
          <w:tcPr>
            <w:tcW w:w="1440" w:type="dxa"/>
          </w:tcPr>
          <w:p w:rsidR="00362963" w:rsidRPr="0005485D" w:rsidRDefault="007F46B0" w:rsidP="007F46B0">
            <w:pPr>
              <w:spacing w:before="100" w:beforeAutospacing="1" w:after="100" w:afterAutospacing="1"/>
              <w:jc w:val="center"/>
              <w:rPr>
                <w:rFonts w:ascii="Calibri" w:hAnsi="Calibri" w:cs="Calibri"/>
                <w:sz w:val="24"/>
                <w:szCs w:val="24"/>
              </w:rPr>
            </w:pPr>
            <w:r>
              <w:rPr>
                <w:rFonts w:ascii="Calibri" w:hAnsi="Calibri" w:cs="Calibri"/>
                <w:sz w:val="24"/>
                <w:szCs w:val="24"/>
              </w:rPr>
              <w:t>10/18/2012</w:t>
            </w:r>
          </w:p>
        </w:tc>
        <w:tc>
          <w:tcPr>
            <w:tcW w:w="1710" w:type="dxa"/>
          </w:tcPr>
          <w:p w:rsidR="00362963" w:rsidRPr="0005485D" w:rsidRDefault="007F46B0" w:rsidP="00362963">
            <w:pPr>
              <w:spacing w:before="100" w:beforeAutospacing="1" w:after="100" w:afterAutospacing="1"/>
              <w:jc w:val="center"/>
              <w:rPr>
                <w:rFonts w:ascii="Calibri" w:hAnsi="Calibri" w:cs="Calibri"/>
                <w:sz w:val="24"/>
                <w:szCs w:val="24"/>
              </w:rPr>
            </w:pPr>
            <w:r>
              <w:rPr>
                <w:rFonts w:ascii="Calibri" w:hAnsi="Calibri" w:cs="Calibri"/>
                <w:sz w:val="24"/>
                <w:szCs w:val="24"/>
              </w:rPr>
              <w:t>Diane Dunn</w:t>
            </w:r>
          </w:p>
        </w:tc>
        <w:tc>
          <w:tcPr>
            <w:tcW w:w="5659" w:type="dxa"/>
          </w:tcPr>
          <w:p w:rsidR="00362963" w:rsidRPr="0005485D" w:rsidRDefault="007F46B0" w:rsidP="00362963">
            <w:pPr>
              <w:spacing w:before="100" w:beforeAutospacing="1" w:after="100" w:afterAutospacing="1"/>
              <w:rPr>
                <w:rFonts w:ascii="Calibri" w:hAnsi="Calibri" w:cs="Calibri"/>
                <w:sz w:val="24"/>
                <w:szCs w:val="24"/>
              </w:rPr>
            </w:pPr>
            <w:r>
              <w:rPr>
                <w:rFonts w:ascii="Calibri" w:hAnsi="Calibri" w:cs="Calibri"/>
                <w:sz w:val="24"/>
                <w:szCs w:val="24"/>
              </w:rPr>
              <w:t xml:space="preserve">Incorporating John </w:t>
            </w:r>
            <w:proofErr w:type="spellStart"/>
            <w:r>
              <w:rPr>
                <w:rFonts w:ascii="Calibri" w:hAnsi="Calibri" w:cs="Calibri"/>
                <w:sz w:val="24"/>
                <w:szCs w:val="24"/>
              </w:rPr>
              <w:t>Barela’s</w:t>
            </w:r>
            <w:proofErr w:type="spellEnd"/>
            <w:r>
              <w:rPr>
                <w:rFonts w:ascii="Calibri" w:hAnsi="Calibri" w:cs="Calibri"/>
                <w:sz w:val="24"/>
                <w:szCs w:val="24"/>
              </w:rPr>
              <w:t xml:space="preserve"> comments of 10/17/12 (without UITR updates which will come later)</w:t>
            </w:r>
            <w:r w:rsidR="00E95173">
              <w:rPr>
                <w:rFonts w:ascii="Calibri" w:hAnsi="Calibri" w:cs="Calibri"/>
                <w:sz w:val="24"/>
                <w:szCs w:val="24"/>
              </w:rPr>
              <w:t>.  Verbal sign off received by Rob Merry on 10/18/12.</w:t>
            </w: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Borders>
              <w:bottom w:val="double" w:sz="4" w:space="0" w:color="auto"/>
            </w:tcBorders>
          </w:tcPr>
          <w:p w:rsidR="00362963" w:rsidRPr="0005485D" w:rsidRDefault="00362963" w:rsidP="00362963">
            <w:pPr>
              <w:spacing w:before="100" w:beforeAutospacing="1" w:after="100" w:afterAutospacing="1"/>
              <w:rPr>
                <w:rFonts w:ascii="Calibri" w:hAnsi="Calibri" w:cs="Calibri"/>
                <w:sz w:val="24"/>
                <w:szCs w:val="24"/>
              </w:rPr>
            </w:pPr>
          </w:p>
        </w:tc>
      </w:tr>
    </w:tbl>
    <w:p w:rsidR="005B52E1" w:rsidRDefault="005B52E1" w:rsidP="00191092">
      <w:pPr>
        <w:pStyle w:val="TOC1"/>
      </w:pPr>
    </w:p>
    <w:p w:rsidR="003E2492" w:rsidRPr="0005485D" w:rsidRDefault="005B52E1" w:rsidP="00191092">
      <w:pPr>
        <w:pStyle w:val="TOC1"/>
      </w:pPr>
      <w:r>
        <w:br w:type="page"/>
      </w:r>
      <w:r w:rsidR="00191092">
        <w:lastRenderedPageBreak/>
        <w:t>TABLE OF CONTENTS</w:t>
      </w:r>
    </w:p>
    <w:bookmarkStart w:id="0" w:name="_GoBack"/>
    <w:bookmarkEnd w:id="0"/>
    <w:p w:rsidR="00E95173" w:rsidRDefault="007B0B15">
      <w:pPr>
        <w:pStyle w:val="TOC1"/>
        <w:rPr>
          <w:rFonts w:asciiTheme="minorHAnsi" w:eastAsiaTheme="minorEastAsia" w:hAnsiTheme="minorHAnsi" w:cstheme="minorBidi"/>
          <w:b w:val="0"/>
          <w:bCs w:val="0"/>
          <w:noProof/>
          <w:sz w:val="22"/>
          <w:szCs w:val="22"/>
        </w:rPr>
      </w:pPr>
      <w:r w:rsidRPr="0005485D">
        <w:rPr>
          <w:sz w:val="24"/>
          <w:szCs w:val="24"/>
        </w:rPr>
        <w:fldChar w:fldCharType="begin"/>
      </w:r>
      <w:r w:rsidR="001F1BEC" w:rsidRPr="0005485D">
        <w:rPr>
          <w:sz w:val="24"/>
          <w:szCs w:val="24"/>
        </w:rPr>
        <w:instrText xml:space="preserve"> TOC \o "1-3" \h \z \u </w:instrText>
      </w:r>
      <w:r w:rsidRPr="0005485D">
        <w:rPr>
          <w:sz w:val="24"/>
          <w:szCs w:val="24"/>
        </w:rPr>
        <w:fldChar w:fldCharType="separate"/>
      </w:r>
      <w:hyperlink w:anchor="_Toc338335421" w:history="1">
        <w:r w:rsidR="00E95173" w:rsidRPr="00F7460B">
          <w:rPr>
            <w:rStyle w:val="Hyperlink"/>
            <w:noProof/>
          </w:rPr>
          <w:t>1 Use Case: Create Employer Account</w:t>
        </w:r>
        <w:r w:rsidR="00E95173">
          <w:rPr>
            <w:noProof/>
            <w:webHidden/>
          </w:rPr>
          <w:tab/>
        </w:r>
        <w:r w:rsidR="00E95173">
          <w:rPr>
            <w:noProof/>
            <w:webHidden/>
          </w:rPr>
          <w:fldChar w:fldCharType="begin"/>
        </w:r>
        <w:r w:rsidR="00E95173">
          <w:rPr>
            <w:noProof/>
            <w:webHidden/>
          </w:rPr>
          <w:instrText xml:space="preserve"> PAGEREF _Toc338335421 \h </w:instrText>
        </w:r>
        <w:r w:rsidR="00E95173">
          <w:rPr>
            <w:noProof/>
            <w:webHidden/>
          </w:rPr>
        </w:r>
        <w:r w:rsidR="00E95173">
          <w:rPr>
            <w:noProof/>
            <w:webHidden/>
          </w:rPr>
          <w:fldChar w:fldCharType="separate"/>
        </w:r>
        <w:r w:rsidR="00E95173">
          <w:rPr>
            <w:noProof/>
            <w:webHidden/>
          </w:rPr>
          <w:t>5</w:t>
        </w:r>
        <w:r w:rsidR="00E95173">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22" w:history="1">
        <w:r w:rsidRPr="00F7460B">
          <w:rPr>
            <w:rStyle w:val="Hyperlink"/>
          </w:rPr>
          <w:t>1.1 Goal</w:t>
        </w:r>
        <w:r>
          <w:rPr>
            <w:webHidden/>
          </w:rPr>
          <w:tab/>
        </w:r>
        <w:r>
          <w:rPr>
            <w:webHidden/>
          </w:rPr>
          <w:fldChar w:fldCharType="begin"/>
        </w:r>
        <w:r>
          <w:rPr>
            <w:webHidden/>
          </w:rPr>
          <w:instrText xml:space="preserve"> PAGEREF _Toc338335422 \h </w:instrText>
        </w:r>
        <w:r>
          <w:rPr>
            <w:webHidden/>
          </w:rPr>
        </w:r>
        <w:r>
          <w:rPr>
            <w:webHidden/>
          </w:rPr>
          <w:fldChar w:fldCharType="separate"/>
        </w:r>
        <w:r>
          <w:rPr>
            <w:webHidden/>
          </w:rPr>
          <w:t>5</w:t>
        </w:r>
        <w:r>
          <w:rPr>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23" w:history="1">
        <w:r w:rsidRPr="00F7460B">
          <w:rPr>
            <w:rStyle w:val="Hyperlink"/>
          </w:rPr>
          <w:t>1.2 Brief Description</w:t>
        </w:r>
        <w:r>
          <w:rPr>
            <w:webHidden/>
          </w:rPr>
          <w:tab/>
        </w:r>
        <w:r>
          <w:rPr>
            <w:webHidden/>
          </w:rPr>
          <w:fldChar w:fldCharType="begin"/>
        </w:r>
        <w:r>
          <w:rPr>
            <w:webHidden/>
          </w:rPr>
          <w:instrText xml:space="preserve"> PAGEREF _Toc338335423 \h </w:instrText>
        </w:r>
        <w:r>
          <w:rPr>
            <w:webHidden/>
          </w:rPr>
        </w:r>
        <w:r>
          <w:rPr>
            <w:webHidden/>
          </w:rPr>
          <w:fldChar w:fldCharType="separate"/>
        </w:r>
        <w:r>
          <w:rPr>
            <w:webHidden/>
          </w:rPr>
          <w:t>5</w:t>
        </w:r>
        <w:r>
          <w:rPr>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24" w:history="1">
        <w:r w:rsidRPr="00F7460B">
          <w:rPr>
            <w:rStyle w:val="Hyperlink"/>
          </w:rPr>
          <w:t>1.3 Requirements Traceability</w:t>
        </w:r>
        <w:r>
          <w:rPr>
            <w:webHidden/>
          </w:rPr>
          <w:tab/>
        </w:r>
        <w:r>
          <w:rPr>
            <w:webHidden/>
          </w:rPr>
          <w:fldChar w:fldCharType="begin"/>
        </w:r>
        <w:r>
          <w:rPr>
            <w:webHidden/>
          </w:rPr>
          <w:instrText xml:space="preserve"> PAGEREF _Toc338335424 \h </w:instrText>
        </w:r>
        <w:r>
          <w:rPr>
            <w:webHidden/>
          </w:rPr>
        </w:r>
        <w:r>
          <w:rPr>
            <w:webHidden/>
          </w:rPr>
          <w:fldChar w:fldCharType="separate"/>
        </w:r>
        <w:r>
          <w:rPr>
            <w:webHidden/>
          </w:rPr>
          <w:t>5</w:t>
        </w:r>
        <w:r>
          <w:rPr>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25" w:history="1">
        <w:r w:rsidRPr="00F7460B">
          <w:rPr>
            <w:rStyle w:val="Hyperlink"/>
          </w:rPr>
          <w:t>1.4 Primary Actor</w:t>
        </w:r>
        <w:r>
          <w:rPr>
            <w:webHidden/>
          </w:rPr>
          <w:tab/>
        </w:r>
        <w:r>
          <w:rPr>
            <w:webHidden/>
          </w:rPr>
          <w:fldChar w:fldCharType="begin"/>
        </w:r>
        <w:r>
          <w:rPr>
            <w:webHidden/>
          </w:rPr>
          <w:instrText xml:space="preserve"> PAGEREF _Toc338335425 \h </w:instrText>
        </w:r>
        <w:r>
          <w:rPr>
            <w:webHidden/>
          </w:rPr>
        </w:r>
        <w:r>
          <w:rPr>
            <w:webHidden/>
          </w:rPr>
          <w:fldChar w:fldCharType="separate"/>
        </w:r>
        <w:r>
          <w:rPr>
            <w:webHidden/>
          </w:rPr>
          <w:t>6</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26" w:history="1">
        <w:r w:rsidRPr="00F7460B">
          <w:rPr>
            <w:rStyle w:val="Hyperlink"/>
            <w:noProof/>
          </w:rPr>
          <w:t>1.4.1 Employer</w:t>
        </w:r>
        <w:r>
          <w:rPr>
            <w:noProof/>
            <w:webHidden/>
          </w:rPr>
          <w:tab/>
        </w:r>
        <w:r>
          <w:rPr>
            <w:noProof/>
            <w:webHidden/>
          </w:rPr>
          <w:fldChar w:fldCharType="begin"/>
        </w:r>
        <w:r>
          <w:rPr>
            <w:noProof/>
            <w:webHidden/>
          </w:rPr>
          <w:instrText xml:space="preserve"> PAGEREF _Toc338335426 \h </w:instrText>
        </w:r>
        <w:r>
          <w:rPr>
            <w:noProof/>
            <w:webHidden/>
          </w:rPr>
        </w:r>
        <w:r>
          <w:rPr>
            <w:noProof/>
            <w:webHidden/>
          </w:rPr>
          <w:fldChar w:fldCharType="separate"/>
        </w:r>
        <w:r>
          <w:rPr>
            <w:noProof/>
            <w:webHidden/>
          </w:rPr>
          <w:t>6</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27" w:history="1">
        <w:r w:rsidRPr="00F7460B">
          <w:rPr>
            <w:rStyle w:val="Hyperlink"/>
            <w:noProof/>
          </w:rPr>
          <w:t>1.4.2 Broker</w:t>
        </w:r>
        <w:r>
          <w:rPr>
            <w:noProof/>
            <w:webHidden/>
          </w:rPr>
          <w:tab/>
        </w:r>
        <w:r>
          <w:rPr>
            <w:noProof/>
            <w:webHidden/>
          </w:rPr>
          <w:fldChar w:fldCharType="begin"/>
        </w:r>
        <w:r>
          <w:rPr>
            <w:noProof/>
            <w:webHidden/>
          </w:rPr>
          <w:instrText xml:space="preserve"> PAGEREF _Toc338335427 \h </w:instrText>
        </w:r>
        <w:r>
          <w:rPr>
            <w:noProof/>
            <w:webHidden/>
          </w:rPr>
        </w:r>
        <w:r>
          <w:rPr>
            <w:noProof/>
            <w:webHidden/>
          </w:rPr>
          <w:fldChar w:fldCharType="separate"/>
        </w:r>
        <w:r>
          <w:rPr>
            <w:noProof/>
            <w:webHidden/>
          </w:rPr>
          <w:t>6</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28" w:history="1">
        <w:r w:rsidRPr="00F7460B">
          <w:rPr>
            <w:rStyle w:val="Hyperlink"/>
            <w:noProof/>
          </w:rPr>
          <w:t>1.4.3 Back Office Staff</w:t>
        </w:r>
        <w:r>
          <w:rPr>
            <w:noProof/>
            <w:webHidden/>
          </w:rPr>
          <w:tab/>
        </w:r>
        <w:r>
          <w:rPr>
            <w:noProof/>
            <w:webHidden/>
          </w:rPr>
          <w:fldChar w:fldCharType="begin"/>
        </w:r>
        <w:r>
          <w:rPr>
            <w:noProof/>
            <w:webHidden/>
          </w:rPr>
          <w:instrText xml:space="preserve"> PAGEREF _Toc338335428 \h </w:instrText>
        </w:r>
        <w:r>
          <w:rPr>
            <w:noProof/>
            <w:webHidden/>
          </w:rPr>
        </w:r>
        <w:r>
          <w:rPr>
            <w:noProof/>
            <w:webHidden/>
          </w:rPr>
          <w:fldChar w:fldCharType="separate"/>
        </w:r>
        <w:r>
          <w:rPr>
            <w:noProof/>
            <w:webHidden/>
          </w:rPr>
          <w:t>6</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29" w:history="1">
        <w:r w:rsidRPr="00F7460B">
          <w:rPr>
            <w:rStyle w:val="Hyperlink"/>
            <w:noProof/>
          </w:rPr>
          <w:t>1.4.4 Service Representatives</w:t>
        </w:r>
        <w:r>
          <w:rPr>
            <w:noProof/>
            <w:webHidden/>
          </w:rPr>
          <w:tab/>
        </w:r>
        <w:r>
          <w:rPr>
            <w:noProof/>
            <w:webHidden/>
          </w:rPr>
          <w:fldChar w:fldCharType="begin"/>
        </w:r>
        <w:r>
          <w:rPr>
            <w:noProof/>
            <w:webHidden/>
          </w:rPr>
          <w:instrText xml:space="preserve"> PAGEREF _Toc338335429 \h </w:instrText>
        </w:r>
        <w:r>
          <w:rPr>
            <w:noProof/>
            <w:webHidden/>
          </w:rPr>
        </w:r>
        <w:r>
          <w:rPr>
            <w:noProof/>
            <w:webHidden/>
          </w:rPr>
          <w:fldChar w:fldCharType="separate"/>
        </w:r>
        <w:r>
          <w:rPr>
            <w:noProof/>
            <w:webHidden/>
          </w:rPr>
          <w:t>6</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30" w:history="1">
        <w:r w:rsidRPr="00F7460B">
          <w:rPr>
            <w:rStyle w:val="Hyperlink"/>
            <w:noProof/>
          </w:rPr>
          <w:t>1.4.5 Navigators</w:t>
        </w:r>
        <w:r>
          <w:rPr>
            <w:noProof/>
            <w:webHidden/>
          </w:rPr>
          <w:tab/>
        </w:r>
        <w:r>
          <w:rPr>
            <w:noProof/>
            <w:webHidden/>
          </w:rPr>
          <w:fldChar w:fldCharType="begin"/>
        </w:r>
        <w:r>
          <w:rPr>
            <w:noProof/>
            <w:webHidden/>
          </w:rPr>
          <w:instrText xml:space="preserve"> PAGEREF _Toc338335430 \h </w:instrText>
        </w:r>
        <w:r>
          <w:rPr>
            <w:noProof/>
            <w:webHidden/>
          </w:rPr>
        </w:r>
        <w:r>
          <w:rPr>
            <w:noProof/>
            <w:webHidden/>
          </w:rPr>
          <w:fldChar w:fldCharType="separate"/>
        </w:r>
        <w:r>
          <w:rPr>
            <w:noProof/>
            <w:webHidden/>
          </w:rPr>
          <w:t>6</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31" w:history="1">
        <w:r w:rsidRPr="00F7460B">
          <w:rPr>
            <w:rStyle w:val="Hyperlink"/>
          </w:rPr>
          <w:t>1.5 Secondary Actor</w:t>
        </w:r>
        <w:r>
          <w:rPr>
            <w:webHidden/>
          </w:rPr>
          <w:tab/>
        </w:r>
        <w:r>
          <w:rPr>
            <w:webHidden/>
          </w:rPr>
          <w:fldChar w:fldCharType="begin"/>
        </w:r>
        <w:r>
          <w:rPr>
            <w:webHidden/>
          </w:rPr>
          <w:instrText xml:space="preserve"> PAGEREF _Toc338335431 \h </w:instrText>
        </w:r>
        <w:r>
          <w:rPr>
            <w:webHidden/>
          </w:rPr>
        </w:r>
        <w:r>
          <w:rPr>
            <w:webHidden/>
          </w:rPr>
          <w:fldChar w:fldCharType="separate"/>
        </w:r>
        <w:r>
          <w:rPr>
            <w:webHidden/>
          </w:rPr>
          <w:t>6</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32" w:history="1">
        <w:r w:rsidRPr="00F7460B">
          <w:rPr>
            <w:rStyle w:val="Hyperlink"/>
            <w:noProof/>
          </w:rPr>
          <w:t>1.5.1 Exchange</w:t>
        </w:r>
        <w:r>
          <w:rPr>
            <w:noProof/>
            <w:webHidden/>
          </w:rPr>
          <w:tab/>
        </w:r>
        <w:r>
          <w:rPr>
            <w:noProof/>
            <w:webHidden/>
          </w:rPr>
          <w:fldChar w:fldCharType="begin"/>
        </w:r>
        <w:r>
          <w:rPr>
            <w:noProof/>
            <w:webHidden/>
          </w:rPr>
          <w:instrText xml:space="preserve"> PAGEREF _Toc338335432 \h </w:instrText>
        </w:r>
        <w:r>
          <w:rPr>
            <w:noProof/>
            <w:webHidden/>
          </w:rPr>
        </w:r>
        <w:r>
          <w:rPr>
            <w:noProof/>
            <w:webHidden/>
          </w:rPr>
          <w:fldChar w:fldCharType="separate"/>
        </w:r>
        <w:r>
          <w:rPr>
            <w:noProof/>
            <w:webHidden/>
          </w:rPr>
          <w:t>6</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33" w:history="1">
        <w:r w:rsidRPr="00F7460B">
          <w:rPr>
            <w:rStyle w:val="Hyperlink"/>
          </w:rPr>
          <w:t>1.6 Pre-Conditions</w:t>
        </w:r>
        <w:r>
          <w:rPr>
            <w:webHidden/>
          </w:rPr>
          <w:tab/>
        </w:r>
        <w:r>
          <w:rPr>
            <w:webHidden/>
          </w:rPr>
          <w:fldChar w:fldCharType="begin"/>
        </w:r>
        <w:r>
          <w:rPr>
            <w:webHidden/>
          </w:rPr>
          <w:instrText xml:space="preserve"> PAGEREF _Toc338335433 \h </w:instrText>
        </w:r>
        <w:r>
          <w:rPr>
            <w:webHidden/>
          </w:rPr>
        </w:r>
        <w:r>
          <w:rPr>
            <w:webHidden/>
          </w:rPr>
          <w:fldChar w:fldCharType="separate"/>
        </w:r>
        <w:r>
          <w:rPr>
            <w:webHidden/>
          </w:rPr>
          <w:t>6</w:t>
        </w:r>
        <w:r>
          <w:rPr>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34" w:history="1">
        <w:r w:rsidRPr="00F7460B">
          <w:rPr>
            <w:rStyle w:val="Hyperlink"/>
          </w:rPr>
          <w:t>1.7 Post-Conditions</w:t>
        </w:r>
        <w:r>
          <w:rPr>
            <w:webHidden/>
          </w:rPr>
          <w:tab/>
        </w:r>
        <w:r>
          <w:rPr>
            <w:webHidden/>
          </w:rPr>
          <w:fldChar w:fldCharType="begin"/>
        </w:r>
        <w:r>
          <w:rPr>
            <w:webHidden/>
          </w:rPr>
          <w:instrText xml:space="preserve"> PAGEREF _Toc338335434 \h </w:instrText>
        </w:r>
        <w:r>
          <w:rPr>
            <w:webHidden/>
          </w:rPr>
        </w:r>
        <w:r>
          <w:rPr>
            <w:webHidden/>
          </w:rPr>
          <w:fldChar w:fldCharType="separate"/>
        </w:r>
        <w:r>
          <w:rPr>
            <w:webHidden/>
          </w:rPr>
          <w:t>7</w:t>
        </w:r>
        <w:r>
          <w:rPr>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35" w:history="1">
        <w:r w:rsidRPr="00F7460B">
          <w:rPr>
            <w:rStyle w:val="Hyperlink"/>
          </w:rPr>
          <w:t>1.8 Triggers</w:t>
        </w:r>
        <w:r>
          <w:rPr>
            <w:webHidden/>
          </w:rPr>
          <w:tab/>
        </w:r>
        <w:r>
          <w:rPr>
            <w:webHidden/>
          </w:rPr>
          <w:fldChar w:fldCharType="begin"/>
        </w:r>
        <w:r>
          <w:rPr>
            <w:webHidden/>
          </w:rPr>
          <w:instrText xml:space="preserve"> PAGEREF _Toc338335435 \h </w:instrText>
        </w:r>
        <w:r>
          <w:rPr>
            <w:webHidden/>
          </w:rPr>
        </w:r>
        <w:r>
          <w:rPr>
            <w:webHidden/>
          </w:rPr>
          <w:fldChar w:fldCharType="separate"/>
        </w:r>
        <w:r>
          <w:rPr>
            <w:webHidden/>
          </w:rPr>
          <w:t>8</w:t>
        </w:r>
        <w:r>
          <w:rPr>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36" w:history="1">
        <w:r w:rsidRPr="00F7460B">
          <w:rPr>
            <w:rStyle w:val="Hyperlink"/>
          </w:rPr>
          <w:t>1.9 Assumptions</w:t>
        </w:r>
        <w:r>
          <w:rPr>
            <w:webHidden/>
          </w:rPr>
          <w:tab/>
        </w:r>
        <w:r>
          <w:rPr>
            <w:webHidden/>
          </w:rPr>
          <w:fldChar w:fldCharType="begin"/>
        </w:r>
        <w:r>
          <w:rPr>
            <w:webHidden/>
          </w:rPr>
          <w:instrText xml:space="preserve"> PAGEREF _Toc338335436 \h </w:instrText>
        </w:r>
        <w:r>
          <w:rPr>
            <w:webHidden/>
          </w:rPr>
        </w:r>
        <w:r>
          <w:rPr>
            <w:webHidden/>
          </w:rPr>
          <w:fldChar w:fldCharType="separate"/>
        </w:r>
        <w:r>
          <w:rPr>
            <w:webHidden/>
          </w:rPr>
          <w:t>8</w:t>
        </w:r>
        <w:r>
          <w:rPr>
            <w:webHidden/>
          </w:rPr>
          <w:fldChar w:fldCharType="end"/>
        </w:r>
      </w:hyperlink>
    </w:p>
    <w:p w:rsidR="00E95173" w:rsidRDefault="00E95173">
      <w:pPr>
        <w:pStyle w:val="TOC1"/>
        <w:rPr>
          <w:rFonts w:asciiTheme="minorHAnsi" w:eastAsiaTheme="minorEastAsia" w:hAnsiTheme="minorHAnsi" w:cstheme="minorBidi"/>
          <w:b w:val="0"/>
          <w:bCs w:val="0"/>
          <w:noProof/>
          <w:sz w:val="22"/>
          <w:szCs w:val="22"/>
        </w:rPr>
      </w:pPr>
      <w:hyperlink w:anchor="_Toc338335437" w:history="1">
        <w:r w:rsidRPr="00F7460B">
          <w:rPr>
            <w:rStyle w:val="Hyperlink"/>
            <w:noProof/>
          </w:rPr>
          <w:t>2 Flow of Events</w:t>
        </w:r>
        <w:r>
          <w:rPr>
            <w:noProof/>
            <w:webHidden/>
          </w:rPr>
          <w:tab/>
        </w:r>
        <w:r>
          <w:rPr>
            <w:noProof/>
            <w:webHidden/>
          </w:rPr>
          <w:fldChar w:fldCharType="begin"/>
        </w:r>
        <w:r>
          <w:rPr>
            <w:noProof/>
            <w:webHidden/>
          </w:rPr>
          <w:instrText xml:space="preserve"> PAGEREF _Toc338335437 \h </w:instrText>
        </w:r>
        <w:r>
          <w:rPr>
            <w:noProof/>
            <w:webHidden/>
          </w:rPr>
        </w:r>
        <w:r>
          <w:rPr>
            <w:noProof/>
            <w:webHidden/>
          </w:rPr>
          <w:fldChar w:fldCharType="separate"/>
        </w:r>
        <w:r>
          <w:rPr>
            <w:noProof/>
            <w:webHidden/>
          </w:rPr>
          <w:t>9</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38" w:history="1">
        <w:r w:rsidRPr="00F7460B">
          <w:rPr>
            <w:rStyle w:val="Hyperlink"/>
          </w:rPr>
          <w:t>2.1 Basic (Main) Flow – Create Employer Account for New User</w:t>
        </w:r>
        <w:r>
          <w:rPr>
            <w:webHidden/>
          </w:rPr>
          <w:tab/>
        </w:r>
        <w:r>
          <w:rPr>
            <w:webHidden/>
          </w:rPr>
          <w:fldChar w:fldCharType="begin"/>
        </w:r>
        <w:r>
          <w:rPr>
            <w:webHidden/>
          </w:rPr>
          <w:instrText xml:space="preserve"> PAGEREF _Toc338335438 \h </w:instrText>
        </w:r>
        <w:r>
          <w:rPr>
            <w:webHidden/>
          </w:rPr>
        </w:r>
        <w:r>
          <w:rPr>
            <w:webHidden/>
          </w:rPr>
          <w:fldChar w:fldCharType="separate"/>
        </w:r>
        <w:r>
          <w:rPr>
            <w:webHidden/>
          </w:rPr>
          <w:t>10</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39" w:history="1">
        <w:r w:rsidRPr="00F7460B">
          <w:rPr>
            <w:rStyle w:val="Hyperlink"/>
            <w:noProof/>
          </w:rPr>
          <w:t>2.1.1 Register to Create an Employer Account</w:t>
        </w:r>
        <w:r>
          <w:rPr>
            <w:noProof/>
            <w:webHidden/>
          </w:rPr>
          <w:tab/>
        </w:r>
        <w:r>
          <w:rPr>
            <w:noProof/>
            <w:webHidden/>
          </w:rPr>
          <w:fldChar w:fldCharType="begin"/>
        </w:r>
        <w:r>
          <w:rPr>
            <w:noProof/>
            <w:webHidden/>
          </w:rPr>
          <w:instrText xml:space="preserve"> PAGEREF _Toc338335439 \h </w:instrText>
        </w:r>
        <w:r>
          <w:rPr>
            <w:noProof/>
            <w:webHidden/>
          </w:rPr>
        </w:r>
        <w:r>
          <w:rPr>
            <w:noProof/>
            <w:webHidden/>
          </w:rPr>
          <w:fldChar w:fldCharType="separate"/>
        </w:r>
        <w:r>
          <w:rPr>
            <w:noProof/>
            <w:webHidden/>
          </w:rPr>
          <w:t>10</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40" w:history="1">
        <w:r w:rsidRPr="00F7460B">
          <w:rPr>
            <w:rStyle w:val="Hyperlink"/>
            <w:noProof/>
          </w:rPr>
          <w:t>2.1.2 Enter Basic Account Information</w:t>
        </w:r>
        <w:r>
          <w:rPr>
            <w:noProof/>
            <w:webHidden/>
          </w:rPr>
          <w:tab/>
        </w:r>
        <w:r>
          <w:rPr>
            <w:noProof/>
            <w:webHidden/>
          </w:rPr>
          <w:fldChar w:fldCharType="begin"/>
        </w:r>
        <w:r>
          <w:rPr>
            <w:noProof/>
            <w:webHidden/>
          </w:rPr>
          <w:instrText xml:space="preserve"> PAGEREF _Toc338335440 \h </w:instrText>
        </w:r>
        <w:r>
          <w:rPr>
            <w:noProof/>
            <w:webHidden/>
          </w:rPr>
        </w:r>
        <w:r>
          <w:rPr>
            <w:noProof/>
            <w:webHidden/>
          </w:rPr>
          <w:fldChar w:fldCharType="separate"/>
        </w:r>
        <w:r>
          <w:rPr>
            <w:noProof/>
            <w:webHidden/>
          </w:rPr>
          <w:t>10</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41" w:history="1">
        <w:r w:rsidRPr="00F7460B">
          <w:rPr>
            <w:rStyle w:val="Hyperlink"/>
            <w:noProof/>
          </w:rPr>
          <w:t>2.1.3 Existing Account for Employer?</w:t>
        </w:r>
        <w:r>
          <w:rPr>
            <w:noProof/>
            <w:webHidden/>
          </w:rPr>
          <w:tab/>
        </w:r>
        <w:r>
          <w:rPr>
            <w:noProof/>
            <w:webHidden/>
          </w:rPr>
          <w:fldChar w:fldCharType="begin"/>
        </w:r>
        <w:r>
          <w:rPr>
            <w:noProof/>
            <w:webHidden/>
          </w:rPr>
          <w:instrText xml:space="preserve"> PAGEREF _Toc338335441 \h </w:instrText>
        </w:r>
        <w:r>
          <w:rPr>
            <w:noProof/>
            <w:webHidden/>
          </w:rPr>
        </w:r>
        <w:r>
          <w:rPr>
            <w:noProof/>
            <w:webHidden/>
          </w:rPr>
          <w:fldChar w:fldCharType="separate"/>
        </w:r>
        <w:r>
          <w:rPr>
            <w:noProof/>
            <w:webHidden/>
          </w:rPr>
          <w:t>10</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42" w:history="1">
        <w:r w:rsidRPr="00F7460B">
          <w:rPr>
            <w:rStyle w:val="Hyperlink"/>
            <w:noProof/>
          </w:rPr>
          <w:t>2.1.4 Create Account</w:t>
        </w:r>
        <w:r>
          <w:rPr>
            <w:noProof/>
            <w:webHidden/>
          </w:rPr>
          <w:tab/>
        </w:r>
        <w:r>
          <w:rPr>
            <w:noProof/>
            <w:webHidden/>
          </w:rPr>
          <w:fldChar w:fldCharType="begin"/>
        </w:r>
        <w:r>
          <w:rPr>
            <w:noProof/>
            <w:webHidden/>
          </w:rPr>
          <w:instrText xml:space="preserve"> PAGEREF _Toc338335442 \h </w:instrText>
        </w:r>
        <w:r>
          <w:rPr>
            <w:noProof/>
            <w:webHidden/>
          </w:rPr>
        </w:r>
        <w:r>
          <w:rPr>
            <w:noProof/>
            <w:webHidden/>
          </w:rPr>
          <w:fldChar w:fldCharType="separate"/>
        </w:r>
        <w:r>
          <w:rPr>
            <w:noProof/>
            <w:webHidden/>
          </w:rPr>
          <w:t>11</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43" w:history="1">
        <w:r w:rsidRPr="00F7460B">
          <w:rPr>
            <w:rStyle w:val="Hyperlink"/>
            <w:noProof/>
          </w:rPr>
          <w:t>2.1.5 Send Confirmation</w:t>
        </w:r>
        <w:r>
          <w:rPr>
            <w:noProof/>
            <w:webHidden/>
          </w:rPr>
          <w:tab/>
        </w:r>
        <w:r>
          <w:rPr>
            <w:noProof/>
            <w:webHidden/>
          </w:rPr>
          <w:fldChar w:fldCharType="begin"/>
        </w:r>
        <w:r>
          <w:rPr>
            <w:noProof/>
            <w:webHidden/>
          </w:rPr>
          <w:instrText xml:space="preserve"> PAGEREF _Toc338335443 \h </w:instrText>
        </w:r>
        <w:r>
          <w:rPr>
            <w:noProof/>
            <w:webHidden/>
          </w:rPr>
        </w:r>
        <w:r>
          <w:rPr>
            <w:noProof/>
            <w:webHidden/>
          </w:rPr>
          <w:fldChar w:fldCharType="separate"/>
        </w:r>
        <w:r>
          <w:rPr>
            <w:noProof/>
            <w:webHidden/>
          </w:rPr>
          <w:t>11</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44" w:history="1">
        <w:r w:rsidRPr="00F7460B">
          <w:rPr>
            <w:rStyle w:val="Hyperlink"/>
            <w:noProof/>
          </w:rPr>
          <w:t>2.1.6 Next Steps</w:t>
        </w:r>
        <w:r>
          <w:rPr>
            <w:noProof/>
            <w:webHidden/>
          </w:rPr>
          <w:tab/>
        </w:r>
        <w:r>
          <w:rPr>
            <w:noProof/>
            <w:webHidden/>
          </w:rPr>
          <w:fldChar w:fldCharType="begin"/>
        </w:r>
        <w:r>
          <w:rPr>
            <w:noProof/>
            <w:webHidden/>
          </w:rPr>
          <w:instrText xml:space="preserve"> PAGEREF _Toc338335444 \h </w:instrText>
        </w:r>
        <w:r>
          <w:rPr>
            <w:noProof/>
            <w:webHidden/>
          </w:rPr>
        </w:r>
        <w:r>
          <w:rPr>
            <w:noProof/>
            <w:webHidden/>
          </w:rPr>
          <w:fldChar w:fldCharType="separate"/>
        </w:r>
        <w:r>
          <w:rPr>
            <w:noProof/>
            <w:webHidden/>
          </w:rPr>
          <w:t>11</w:t>
        </w:r>
        <w:r>
          <w:rPr>
            <w:noProof/>
            <w:webHidden/>
          </w:rPr>
          <w:fldChar w:fldCharType="end"/>
        </w:r>
      </w:hyperlink>
    </w:p>
    <w:p w:rsidR="00E95173" w:rsidRDefault="00E95173">
      <w:pPr>
        <w:pStyle w:val="TOC1"/>
        <w:rPr>
          <w:rFonts w:asciiTheme="minorHAnsi" w:eastAsiaTheme="minorEastAsia" w:hAnsiTheme="minorHAnsi" w:cstheme="minorBidi"/>
          <w:b w:val="0"/>
          <w:bCs w:val="0"/>
          <w:noProof/>
          <w:sz w:val="22"/>
          <w:szCs w:val="22"/>
        </w:rPr>
      </w:pPr>
      <w:hyperlink w:anchor="_Toc338335445" w:history="1">
        <w:r w:rsidRPr="00F7460B">
          <w:rPr>
            <w:rStyle w:val="Hyperlink"/>
            <w:noProof/>
          </w:rPr>
          <w:t>3 Alternate Flows</w:t>
        </w:r>
        <w:r>
          <w:rPr>
            <w:noProof/>
            <w:webHidden/>
          </w:rPr>
          <w:tab/>
        </w:r>
        <w:r>
          <w:rPr>
            <w:noProof/>
            <w:webHidden/>
          </w:rPr>
          <w:fldChar w:fldCharType="begin"/>
        </w:r>
        <w:r>
          <w:rPr>
            <w:noProof/>
            <w:webHidden/>
          </w:rPr>
          <w:instrText xml:space="preserve"> PAGEREF _Toc338335445 \h </w:instrText>
        </w:r>
        <w:r>
          <w:rPr>
            <w:noProof/>
            <w:webHidden/>
          </w:rPr>
        </w:r>
        <w:r>
          <w:rPr>
            <w:noProof/>
            <w:webHidden/>
          </w:rPr>
          <w:fldChar w:fldCharType="separate"/>
        </w:r>
        <w:r>
          <w:rPr>
            <w:noProof/>
            <w:webHidden/>
          </w:rPr>
          <w:t>11</w:t>
        </w:r>
        <w:r>
          <w:rPr>
            <w:noProof/>
            <w:webHidden/>
          </w:rPr>
          <w:fldChar w:fldCharType="end"/>
        </w:r>
      </w:hyperlink>
    </w:p>
    <w:p w:rsidR="00E95173" w:rsidRDefault="00E95173">
      <w:pPr>
        <w:pStyle w:val="TOC1"/>
        <w:rPr>
          <w:rFonts w:asciiTheme="minorHAnsi" w:eastAsiaTheme="minorEastAsia" w:hAnsiTheme="minorHAnsi" w:cstheme="minorBidi"/>
          <w:b w:val="0"/>
          <w:bCs w:val="0"/>
          <w:noProof/>
          <w:sz w:val="22"/>
          <w:szCs w:val="22"/>
        </w:rPr>
      </w:pPr>
      <w:hyperlink w:anchor="_Toc338335446" w:history="1">
        <w:r w:rsidRPr="00F7460B">
          <w:rPr>
            <w:rStyle w:val="Hyperlink"/>
            <w:noProof/>
          </w:rPr>
          <w:t>4 Exception Flows</w:t>
        </w:r>
        <w:r>
          <w:rPr>
            <w:noProof/>
            <w:webHidden/>
          </w:rPr>
          <w:tab/>
        </w:r>
        <w:r>
          <w:rPr>
            <w:noProof/>
            <w:webHidden/>
          </w:rPr>
          <w:fldChar w:fldCharType="begin"/>
        </w:r>
        <w:r>
          <w:rPr>
            <w:noProof/>
            <w:webHidden/>
          </w:rPr>
          <w:instrText xml:space="preserve"> PAGEREF _Toc338335446 \h </w:instrText>
        </w:r>
        <w:r>
          <w:rPr>
            <w:noProof/>
            <w:webHidden/>
          </w:rPr>
        </w:r>
        <w:r>
          <w:rPr>
            <w:noProof/>
            <w:webHidden/>
          </w:rPr>
          <w:fldChar w:fldCharType="separate"/>
        </w:r>
        <w:r>
          <w:rPr>
            <w:noProof/>
            <w:webHidden/>
          </w:rPr>
          <w:t>11</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47" w:history="1">
        <w:r w:rsidRPr="00F7460B">
          <w:rPr>
            <w:rStyle w:val="Hyperlink"/>
          </w:rPr>
          <w:t>4.1 Existing Account Found for User</w:t>
        </w:r>
        <w:r>
          <w:rPr>
            <w:webHidden/>
          </w:rPr>
          <w:tab/>
        </w:r>
        <w:r>
          <w:rPr>
            <w:webHidden/>
          </w:rPr>
          <w:fldChar w:fldCharType="begin"/>
        </w:r>
        <w:r>
          <w:rPr>
            <w:webHidden/>
          </w:rPr>
          <w:instrText xml:space="preserve"> PAGEREF _Toc338335447 \h </w:instrText>
        </w:r>
        <w:r>
          <w:rPr>
            <w:webHidden/>
          </w:rPr>
        </w:r>
        <w:r>
          <w:rPr>
            <w:webHidden/>
          </w:rPr>
          <w:fldChar w:fldCharType="separate"/>
        </w:r>
        <w:r>
          <w:rPr>
            <w:webHidden/>
          </w:rPr>
          <w:t>11</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48" w:history="1">
        <w:r w:rsidRPr="00F7460B">
          <w:rPr>
            <w:rStyle w:val="Hyperlink"/>
            <w:noProof/>
          </w:rPr>
          <w:t>4.1.1 Prompt User to Remember Credentials</w:t>
        </w:r>
        <w:r>
          <w:rPr>
            <w:noProof/>
            <w:webHidden/>
          </w:rPr>
          <w:tab/>
        </w:r>
        <w:r>
          <w:rPr>
            <w:noProof/>
            <w:webHidden/>
          </w:rPr>
          <w:fldChar w:fldCharType="begin"/>
        </w:r>
        <w:r>
          <w:rPr>
            <w:noProof/>
            <w:webHidden/>
          </w:rPr>
          <w:instrText xml:space="preserve"> PAGEREF _Toc338335448 \h </w:instrText>
        </w:r>
        <w:r>
          <w:rPr>
            <w:noProof/>
            <w:webHidden/>
          </w:rPr>
        </w:r>
        <w:r>
          <w:rPr>
            <w:noProof/>
            <w:webHidden/>
          </w:rPr>
          <w:fldChar w:fldCharType="separate"/>
        </w:r>
        <w:r>
          <w:rPr>
            <w:noProof/>
            <w:webHidden/>
          </w:rPr>
          <w:t>11</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49" w:history="1">
        <w:r w:rsidRPr="00F7460B">
          <w:rPr>
            <w:rStyle w:val="Hyperlink"/>
          </w:rPr>
          <w:t>4.2 User Exits without Creating an Account</w:t>
        </w:r>
        <w:r>
          <w:rPr>
            <w:webHidden/>
          </w:rPr>
          <w:tab/>
        </w:r>
        <w:r>
          <w:rPr>
            <w:webHidden/>
          </w:rPr>
          <w:fldChar w:fldCharType="begin"/>
        </w:r>
        <w:r>
          <w:rPr>
            <w:webHidden/>
          </w:rPr>
          <w:instrText xml:space="preserve"> PAGEREF _Toc338335449 \h </w:instrText>
        </w:r>
        <w:r>
          <w:rPr>
            <w:webHidden/>
          </w:rPr>
        </w:r>
        <w:r>
          <w:rPr>
            <w:webHidden/>
          </w:rPr>
          <w:fldChar w:fldCharType="separate"/>
        </w:r>
        <w:r>
          <w:rPr>
            <w:webHidden/>
          </w:rPr>
          <w:t>11</w:t>
        </w:r>
        <w:r>
          <w:rPr>
            <w:webHidden/>
          </w:rPr>
          <w:fldChar w:fldCharType="end"/>
        </w:r>
      </w:hyperlink>
    </w:p>
    <w:p w:rsidR="00E95173" w:rsidRDefault="00E95173">
      <w:pPr>
        <w:pStyle w:val="TOC1"/>
        <w:rPr>
          <w:rFonts w:asciiTheme="minorHAnsi" w:eastAsiaTheme="minorEastAsia" w:hAnsiTheme="minorHAnsi" w:cstheme="minorBidi"/>
          <w:b w:val="0"/>
          <w:bCs w:val="0"/>
          <w:noProof/>
          <w:sz w:val="22"/>
          <w:szCs w:val="22"/>
        </w:rPr>
      </w:pPr>
      <w:hyperlink w:anchor="_Toc338335450" w:history="1">
        <w:r w:rsidRPr="00F7460B">
          <w:rPr>
            <w:rStyle w:val="Hyperlink"/>
            <w:noProof/>
          </w:rPr>
          <w:t>5 Specifications</w:t>
        </w:r>
        <w:r>
          <w:rPr>
            <w:noProof/>
            <w:webHidden/>
          </w:rPr>
          <w:tab/>
        </w:r>
        <w:r>
          <w:rPr>
            <w:noProof/>
            <w:webHidden/>
          </w:rPr>
          <w:fldChar w:fldCharType="begin"/>
        </w:r>
        <w:r>
          <w:rPr>
            <w:noProof/>
            <w:webHidden/>
          </w:rPr>
          <w:instrText xml:space="preserve"> PAGEREF _Toc338335450 \h </w:instrText>
        </w:r>
        <w:r>
          <w:rPr>
            <w:noProof/>
            <w:webHidden/>
          </w:rPr>
        </w:r>
        <w:r>
          <w:rPr>
            <w:noProof/>
            <w:webHidden/>
          </w:rPr>
          <w:fldChar w:fldCharType="separate"/>
        </w:r>
        <w:r>
          <w:rPr>
            <w:noProof/>
            <w:webHidden/>
          </w:rPr>
          <w:t>12</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51" w:history="1">
        <w:r w:rsidRPr="00F7460B">
          <w:rPr>
            <w:rStyle w:val="Hyperlink"/>
          </w:rPr>
          <w:t>5.1 Business Rules</w:t>
        </w:r>
        <w:r>
          <w:rPr>
            <w:webHidden/>
          </w:rPr>
          <w:tab/>
        </w:r>
        <w:r>
          <w:rPr>
            <w:webHidden/>
          </w:rPr>
          <w:fldChar w:fldCharType="begin"/>
        </w:r>
        <w:r>
          <w:rPr>
            <w:webHidden/>
          </w:rPr>
          <w:instrText xml:space="preserve"> PAGEREF _Toc338335451 \h </w:instrText>
        </w:r>
        <w:r>
          <w:rPr>
            <w:webHidden/>
          </w:rPr>
        </w:r>
        <w:r>
          <w:rPr>
            <w:webHidden/>
          </w:rPr>
          <w:fldChar w:fldCharType="separate"/>
        </w:r>
        <w:r>
          <w:rPr>
            <w:webHidden/>
          </w:rPr>
          <w:t>12</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52" w:history="1">
        <w:r w:rsidRPr="00F7460B">
          <w:rPr>
            <w:rStyle w:val="Hyperlink"/>
            <w:noProof/>
          </w:rPr>
          <w:t>5.1.1 Required Basic Account Information Fields</w:t>
        </w:r>
        <w:r>
          <w:rPr>
            <w:noProof/>
            <w:webHidden/>
          </w:rPr>
          <w:tab/>
        </w:r>
        <w:r>
          <w:rPr>
            <w:noProof/>
            <w:webHidden/>
          </w:rPr>
          <w:fldChar w:fldCharType="begin"/>
        </w:r>
        <w:r>
          <w:rPr>
            <w:noProof/>
            <w:webHidden/>
          </w:rPr>
          <w:instrText xml:space="preserve"> PAGEREF _Toc338335452 \h </w:instrText>
        </w:r>
        <w:r>
          <w:rPr>
            <w:noProof/>
            <w:webHidden/>
          </w:rPr>
        </w:r>
        <w:r>
          <w:rPr>
            <w:noProof/>
            <w:webHidden/>
          </w:rPr>
          <w:fldChar w:fldCharType="separate"/>
        </w:r>
        <w:r>
          <w:rPr>
            <w:noProof/>
            <w:webHidden/>
          </w:rPr>
          <w:t>12</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53" w:history="1">
        <w:r w:rsidRPr="00F7460B">
          <w:rPr>
            <w:rStyle w:val="Hyperlink"/>
            <w:noProof/>
          </w:rPr>
          <w:t>5.1.2 Employer Eligibility Attestation</w:t>
        </w:r>
        <w:r>
          <w:rPr>
            <w:noProof/>
            <w:webHidden/>
          </w:rPr>
          <w:tab/>
        </w:r>
        <w:r>
          <w:rPr>
            <w:noProof/>
            <w:webHidden/>
          </w:rPr>
          <w:fldChar w:fldCharType="begin"/>
        </w:r>
        <w:r>
          <w:rPr>
            <w:noProof/>
            <w:webHidden/>
          </w:rPr>
          <w:instrText xml:space="preserve"> PAGEREF _Toc338335453 \h </w:instrText>
        </w:r>
        <w:r>
          <w:rPr>
            <w:noProof/>
            <w:webHidden/>
          </w:rPr>
        </w:r>
        <w:r>
          <w:rPr>
            <w:noProof/>
            <w:webHidden/>
          </w:rPr>
          <w:fldChar w:fldCharType="separate"/>
        </w:r>
        <w:r>
          <w:rPr>
            <w:noProof/>
            <w:webHidden/>
          </w:rPr>
          <w:t>14</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54" w:history="1">
        <w:r w:rsidRPr="00F7460B">
          <w:rPr>
            <w:rStyle w:val="Hyperlink"/>
            <w:noProof/>
          </w:rPr>
          <w:t>5.1.3 Broker/Employer Attestation</w:t>
        </w:r>
        <w:r>
          <w:rPr>
            <w:noProof/>
            <w:webHidden/>
          </w:rPr>
          <w:tab/>
        </w:r>
        <w:r>
          <w:rPr>
            <w:noProof/>
            <w:webHidden/>
          </w:rPr>
          <w:fldChar w:fldCharType="begin"/>
        </w:r>
        <w:r>
          <w:rPr>
            <w:noProof/>
            <w:webHidden/>
          </w:rPr>
          <w:instrText xml:space="preserve"> PAGEREF _Toc338335454 \h </w:instrText>
        </w:r>
        <w:r>
          <w:rPr>
            <w:noProof/>
            <w:webHidden/>
          </w:rPr>
        </w:r>
        <w:r>
          <w:rPr>
            <w:noProof/>
            <w:webHidden/>
          </w:rPr>
          <w:fldChar w:fldCharType="separate"/>
        </w:r>
        <w:r>
          <w:rPr>
            <w:noProof/>
            <w:webHidden/>
          </w:rPr>
          <w:t>14</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55" w:history="1">
        <w:r w:rsidRPr="00F7460B">
          <w:rPr>
            <w:rStyle w:val="Hyperlink"/>
          </w:rPr>
          <w:t>5.2 Process Rules</w:t>
        </w:r>
        <w:r>
          <w:rPr>
            <w:webHidden/>
          </w:rPr>
          <w:tab/>
        </w:r>
        <w:r>
          <w:rPr>
            <w:webHidden/>
          </w:rPr>
          <w:fldChar w:fldCharType="begin"/>
        </w:r>
        <w:r>
          <w:rPr>
            <w:webHidden/>
          </w:rPr>
          <w:instrText xml:space="preserve"> PAGEREF _Toc338335455 \h </w:instrText>
        </w:r>
        <w:r>
          <w:rPr>
            <w:webHidden/>
          </w:rPr>
        </w:r>
        <w:r>
          <w:rPr>
            <w:webHidden/>
          </w:rPr>
          <w:fldChar w:fldCharType="separate"/>
        </w:r>
        <w:r>
          <w:rPr>
            <w:webHidden/>
          </w:rPr>
          <w:t>14</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56" w:history="1">
        <w:r w:rsidRPr="00F7460B">
          <w:rPr>
            <w:rStyle w:val="Hyperlink"/>
            <w:noProof/>
          </w:rPr>
          <w:t>5.2.1 Existing Account for User?</w:t>
        </w:r>
        <w:r>
          <w:rPr>
            <w:noProof/>
            <w:webHidden/>
          </w:rPr>
          <w:tab/>
        </w:r>
        <w:r>
          <w:rPr>
            <w:noProof/>
            <w:webHidden/>
          </w:rPr>
          <w:fldChar w:fldCharType="begin"/>
        </w:r>
        <w:r>
          <w:rPr>
            <w:noProof/>
            <w:webHidden/>
          </w:rPr>
          <w:instrText xml:space="preserve"> PAGEREF _Toc338335456 \h </w:instrText>
        </w:r>
        <w:r>
          <w:rPr>
            <w:noProof/>
            <w:webHidden/>
          </w:rPr>
        </w:r>
        <w:r>
          <w:rPr>
            <w:noProof/>
            <w:webHidden/>
          </w:rPr>
          <w:fldChar w:fldCharType="separate"/>
        </w:r>
        <w:r>
          <w:rPr>
            <w:noProof/>
            <w:webHidden/>
          </w:rPr>
          <w:t>14</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57" w:history="1">
        <w:r w:rsidRPr="00F7460B">
          <w:rPr>
            <w:rStyle w:val="Hyperlink"/>
          </w:rPr>
          <w:t>5.3 Workflow</w:t>
        </w:r>
        <w:r>
          <w:rPr>
            <w:webHidden/>
          </w:rPr>
          <w:tab/>
        </w:r>
        <w:r>
          <w:rPr>
            <w:webHidden/>
          </w:rPr>
          <w:fldChar w:fldCharType="begin"/>
        </w:r>
        <w:r>
          <w:rPr>
            <w:webHidden/>
          </w:rPr>
          <w:instrText xml:space="preserve"> PAGEREF _Toc338335457 \h </w:instrText>
        </w:r>
        <w:r>
          <w:rPr>
            <w:webHidden/>
          </w:rPr>
        </w:r>
        <w:r>
          <w:rPr>
            <w:webHidden/>
          </w:rPr>
          <w:fldChar w:fldCharType="separate"/>
        </w:r>
        <w:r>
          <w:rPr>
            <w:webHidden/>
          </w:rPr>
          <w:t>15</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58" w:history="1">
        <w:r w:rsidRPr="00F7460B">
          <w:rPr>
            <w:rStyle w:val="Hyperlink"/>
            <w:noProof/>
          </w:rPr>
          <w:t>5.3.1 Process Paper Employer Application</w:t>
        </w:r>
        <w:r>
          <w:rPr>
            <w:noProof/>
            <w:webHidden/>
          </w:rPr>
          <w:tab/>
        </w:r>
        <w:r>
          <w:rPr>
            <w:noProof/>
            <w:webHidden/>
          </w:rPr>
          <w:fldChar w:fldCharType="begin"/>
        </w:r>
        <w:r>
          <w:rPr>
            <w:noProof/>
            <w:webHidden/>
          </w:rPr>
          <w:instrText xml:space="preserve"> PAGEREF _Toc338335458 \h </w:instrText>
        </w:r>
        <w:r>
          <w:rPr>
            <w:noProof/>
            <w:webHidden/>
          </w:rPr>
        </w:r>
        <w:r>
          <w:rPr>
            <w:noProof/>
            <w:webHidden/>
          </w:rPr>
          <w:fldChar w:fldCharType="separate"/>
        </w:r>
        <w:r>
          <w:rPr>
            <w:noProof/>
            <w:webHidden/>
          </w:rPr>
          <w:t>15</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59" w:history="1">
        <w:r w:rsidRPr="00F7460B">
          <w:rPr>
            <w:rStyle w:val="Hyperlink"/>
          </w:rPr>
          <w:t>5.4 UI Screen Details</w:t>
        </w:r>
        <w:r>
          <w:rPr>
            <w:webHidden/>
          </w:rPr>
          <w:tab/>
        </w:r>
        <w:r>
          <w:rPr>
            <w:webHidden/>
          </w:rPr>
          <w:fldChar w:fldCharType="begin"/>
        </w:r>
        <w:r>
          <w:rPr>
            <w:webHidden/>
          </w:rPr>
          <w:instrText xml:space="preserve"> PAGEREF _Toc338335459 \h </w:instrText>
        </w:r>
        <w:r>
          <w:rPr>
            <w:webHidden/>
          </w:rPr>
        </w:r>
        <w:r>
          <w:rPr>
            <w:webHidden/>
          </w:rPr>
          <w:fldChar w:fldCharType="separate"/>
        </w:r>
        <w:r>
          <w:rPr>
            <w:webHidden/>
          </w:rPr>
          <w:t>16</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60" w:history="1">
        <w:r w:rsidRPr="00F7460B">
          <w:rPr>
            <w:rStyle w:val="Hyperlink"/>
            <w:noProof/>
          </w:rPr>
          <w:t>5.4.1 Employer Register Screen to be customized with Basic Information fields</w:t>
        </w:r>
        <w:r>
          <w:rPr>
            <w:noProof/>
            <w:webHidden/>
          </w:rPr>
          <w:tab/>
        </w:r>
        <w:r>
          <w:rPr>
            <w:noProof/>
            <w:webHidden/>
          </w:rPr>
          <w:fldChar w:fldCharType="begin"/>
        </w:r>
        <w:r>
          <w:rPr>
            <w:noProof/>
            <w:webHidden/>
          </w:rPr>
          <w:instrText xml:space="preserve"> PAGEREF _Toc338335460 \h </w:instrText>
        </w:r>
        <w:r>
          <w:rPr>
            <w:noProof/>
            <w:webHidden/>
          </w:rPr>
        </w:r>
        <w:r>
          <w:rPr>
            <w:noProof/>
            <w:webHidden/>
          </w:rPr>
          <w:fldChar w:fldCharType="separate"/>
        </w:r>
        <w:r>
          <w:rPr>
            <w:noProof/>
            <w:webHidden/>
          </w:rPr>
          <w:t>16</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61" w:history="1">
        <w:r w:rsidRPr="00F7460B">
          <w:rPr>
            <w:rStyle w:val="Hyperlink"/>
          </w:rPr>
          <w:t>5.5 Communications</w:t>
        </w:r>
        <w:r>
          <w:rPr>
            <w:webHidden/>
          </w:rPr>
          <w:tab/>
        </w:r>
        <w:r>
          <w:rPr>
            <w:webHidden/>
          </w:rPr>
          <w:fldChar w:fldCharType="begin"/>
        </w:r>
        <w:r>
          <w:rPr>
            <w:webHidden/>
          </w:rPr>
          <w:instrText xml:space="preserve"> PAGEREF _Toc338335461 \h </w:instrText>
        </w:r>
        <w:r>
          <w:rPr>
            <w:webHidden/>
          </w:rPr>
        </w:r>
        <w:r>
          <w:rPr>
            <w:webHidden/>
          </w:rPr>
          <w:fldChar w:fldCharType="separate"/>
        </w:r>
        <w:r>
          <w:rPr>
            <w:webHidden/>
          </w:rPr>
          <w:t>18</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62" w:history="1">
        <w:r w:rsidRPr="00F7460B">
          <w:rPr>
            <w:rStyle w:val="Hyperlink"/>
            <w:noProof/>
          </w:rPr>
          <w:t>5.5.1 Imaging Requirements</w:t>
        </w:r>
        <w:r>
          <w:rPr>
            <w:noProof/>
            <w:webHidden/>
          </w:rPr>
          <w:tab/>
        </w:r>
        <w:r>
          <w:rPr>
            <w:noProof/>
            <w:webHidden/>
          </w:rPr>
          <w:fldChar w:fldCharType="begin"/>
        </w:r>
        <w:r>
          <w:rPr>
            <w:noProof/>
            <w:webHidden/>
          </w:rPr>
          <w:instrText xml:space="preserve"> PAGEREF _Toc338335462 \h </w:instrText>
        </w:r>
        <w:r>
          <w:rPr>
            <w:noProof/>
            <w:webHidden/>
          </w:rPr>
        </w:r>
        <w:r>
          <w:rPr>
            <w:noProof/>
            <w:webHidden/>
          </w:rPr>
          <w:fldChar w:fldCharType="separate"/>
        </w:r>
        <w:r>
          <w:rPr>
            <w:noProof/>
            <w:webHidden/>
          </w:rPr>
          <w:t>18</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63" w:history="1">
        <w:r w:rsidRPr="00F7460B">
          <w:rPr>
            <w:rStyle w:val="Hyperlink"/>
            <w:noProof/>
          </w:rPr>
          <w:t>5.5.2 Form Requirements</w:t>
        </w:r>
        <w:r>
          <w:rPr>
            <w:noProof/>
            <w:webHidden/>
          </w:rPr>
          <w:tab/>
        </w:r>
        <w:r>
          <w:rPr>
            <w:noProof/>
            <w:webHidden/>
          </w:rPr>
          <w:fldChar w:fldCharType="begin"/>
        </w:r>
        <w:r>
          <w:rPr>
            <w:noProof/>
            <w:webHidden/>
          </w:rPr>
          <w:instrText xml:space="preserve"> PAGEREF _Toc338335463 \h </w:instrText>
        </w:r>
        <w:r>
          <w:rPr>
            <w:noProof/>
            <w:webHidden/>
          </w:rPr>
        </w:r>
        <w:r>
          <w:rPr>
            <w:noProof/>
            <w:webHidden/>
          </w:rPr>
          <w:fldChar w:fldCharType="separate"/>
        </w:r>
        <w:r>
          <w:rPr>
            <w:noProof/>
            <w:webHidden/>
          </w:rPr>
          <w:t>18</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64" w:history="1">
        <w:r w:rsidRPr="00F7460B">
          <w:rPr>
            <w:rStyle w:val="Hyperlink"/>
            <w:noProof/>
          </w:rPr>
          <w:t>5.5.3 Notices Requirements</w:t>
        </w:r>
        <w:r>
          <w:rPr>
            <w:noProof/>
            <w:webHidden/>
          </w:rPr>
          <w:tab/>
        </w:r>
        <w:r>
          <w:rPr>
            <w:noProof/>
            <w:webHidden/>
          </w:rPr>
          <w:fldChar w:fldCharType="begin"/>
        </w:r>
        <w:r>
          <w:rPr>
            <w:noProof/>
            <w:webHidden/>
          </w:rPr>
          <w:instrText xml:space="preserve"> PAGEREF _Toc338335464 \h </w:instrText>
        </w:r>
        <w:r>
          <w:rPr>
            <w:noProof/>
            <w:webHidden/>
          </w:rPr>
        </w:r>
        <w:r>
          <w:rPr>
            <w:noProof/>
            <w:webHidden/>
          </w:rPr>
          <w:fldChar w:fldCharType="separate"/>
        </w:r>
        <w:r>
          <w:rPr>
            <w:noProof/>
            <w:webHidden/>
          </w:rPr>
          <w:t>19</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65" w:history="1">
        <w:r w:rsidRPr="00F7460B">
          <w:rPr>
            <w:rStyle w:val="Hyperlink"/>
            <w:noProof/>
          </w:rPr>
          <w:t>5.5.4 Other Communication Requirements</w:t>
        </w:r>
        <w:r>
          <w:rPr>
            <w:noProof/>
            <w:webHidden/>
          </w:rPr>
          <w:tab/>
        </w:r>
        <w:r>
          <w:rPr>
            <w:noProof/>
            <w:webHidden/>
          </w:rPr>
          <w:fldChar w:fldCharType="begin"/>
        </w:r>
        <w:r>
          <w:rPr>
            <w:noProof/>
            <w:webHidden/>
          </w:rPr>
          <w:instrText xml:space="preserve"> PAGEREF _Toc338335465 \h </w:instrText>
        </w:r>
        <w:r>
          <w:rPr>
            <w:noProof/>
            <w:webHidden/>
          </w:rPr>
        </w:r>
        <w:r>
          <w:rPr>
            <w:noProof/>
            <w:webHidden/>
          </w:rPr>
          <w:fldChar w:fldCharType="separate"/>
        </w:r>
        <w:r>
          <w:rPr>
            <w:noProof/>
            <w:webHidden/>
          </w:rPr>
          <w:t>19</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66" w:history="1">
        <w:r w:rsidRPr="00F7460B">
          <w:rPr>
            <w:rStyle w:val="Hyperlink"/>
          </w:rPr>
          <w:t>5.6 Interfaces</w:t>
        </w:r>
        <w:r>
          <w:rPr>
            <w:webHidden/>
          </w:rPr>
          <w:tab/>
        </w:r>
        <w:r>
          <w:rPr>
            <w:webHidden/>
          </w:rPr>
          <w:fldChar w:fldCharType="begin"/>
        </w:r>
        <w:r>
          <w:rPr>
            <w:webHidden/>
          </w:rPr>
          <w:instrText xml:space="preserve"> PAGEREF _Toc338335466 \h </w:instrText>
        </w:r>
        <w:r>
          <w:rPr>
            <w:webHidden/>
          </w:rPr>
        </w:r>
        <w:r>
          <w:rPr>
            <w:webHidden/>
          </w:rPr>
          <w:fldChar w:fldCharType="separate"/>
        </w:r>
        <w:r>
          <w:rPr>
            <w:webHidden/>
          </w:rPr>
          <w:t>19</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67" w:history="1">
        <w:r w:rsidRPr="00F7460B">
          <w:rPr>
            <w:rStyle w:val="Hyperlink"/>
            <w:noProof/>
          </w:rPr>
          <w:t>5.6.1 No Interfaces</w:t>
        </w:r>
        <w:r>
          <w:rPr>
            <w:noProof/>
            <w:webHidden/>
          </w:rPr>
          <w:tab/>
        </w:r>
        <w:r>
          <w:rPr>
            <w:noProof/>
            <w:webHidden/>
          </w:rPr>
          <w:fldChar w:fldCharType="begin"/>
        </w:r>
        <w:r>
          <w:rPr>
            <w:noProof/>
            <w:webHidden/>
          </w:rPr>
          <w:instrText xml:space="preserve"> PAGEREF _Toc338335467 \h </w:instrText>
        </w:r>
        <w:r>
          <w:rPr>
            <w:noProof/>
            <w:webHidden/>
          </w:rPr>
        </w:r>
        <w:r>
          <w:rPr>
            <w:noProof/>
            <w:webHidden/>
          </w:rPr>
          <w:fldChar w:fldCharType="separate"/>
        </w:r>
        <w:r>
          <w:rPr>
            <w:noProof/>
            <w:webHidden/>
          </w:rPr>
          <w:t>19</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68" w:history="1">
        <w:r w:rsidRPr="00F7460B">
          <w:rPr>
            <w:rStyle w:val="Hyperlink"/>
          </w:rPr>
          <w:t>5.7 Reporting</w:t>
        </w:r>
        <w:r>
          <w:rPr>
            <w:webHidden/>
          </w:rPr>
          <w:tab/>
        </w:r>
        <w:r>
          <w:rPr>
            <w:webHidden/>
          </w:rPr>
          <w:fldChar w:fldCharType="begin"/>
        </w:r>
        <w:r>
          <w:rPr>
            <w:webHidden/>
          </w:rPr>
          <w:instrText xml:space="preserve"> PAGEREF _Toc338335468 \h </w:instrText>
        </w:r>
        <w:r>
          <w:rPr>
            <w:webHidden/>
          </w:rPr>
        </w:r>
        <w:r>
          <w:rPr>
            <w:webHidden/>
          </w:rPr>
          <w:fldChar w:fldCharType="separate"/>
        </w:r>
        <w:r>
          <w:rPr>
            <w:webHidden/>
          </w:rPr>
          <w:t>19</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69" w:history="1">
        <w:r w:rsidRPr="00F7460B">
          <w:rPr>
            <w:rStyle w:val="Hyperlink"/>
            <w:noProof/>
          </w:rPr>
          <w:t>5.7.1 User Experience</w:t>
        </w:r>
        <w:r>
          <w:rPr>
            <w:noProof/>
            <w:webHidden/>
          </w:rPr>
          <w:tab/>
        </w:r>
        <w:r>
          <w:rPr>
            <w:noProof/>
            <w:webHidden/>
          </w:rPr>
          <w:fldChar w:fldCharType="begin"/>
        </w:r>
        <w:r>
          <w:rPr>
            <w:noProof/>
            <w:webHidden/>
          </w:rPr>
          <w:instrText xml:space="preserve"> PAGEREF _Toc338335469 \h </w:instrText>
        </w:r>
        <w:r>
          <w:rPr>
            <w:noProof/>
            <w:webHidden/>
          </w:rPr>
        </w:r>
        <w:r>
          <w:rPr>
            <w:noProof/>
            <w:webHidden/>
          </w:rPr>
          <w:fldChar w:fldCharType="separate"/>
        </w:r>
        <w:r>
          <w:rPr>
            <w:noProof/>
            <w:webHidden/>
          </w:rPr>
          <w:t>19</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70" w:history="1">
        <w:r w:rsidRPr="00F7460B">
          <w:rPr>
            <w:rStyle w:val="Hyperlink"/>
            <w:noProof/>
          </w:rPr>
          <w:t>5.7.2 Business Activity</w:t>
        </w:r>
        <w:r>
          <w:rPr>
            <w:noProof/>
            <w:webHidden/>
          </w:rPr>
          <w:tab/>
        </w:r>
        <w:r>
          <w:rPr>
            <w:noProof/>
            <w:webHidden/>
          </w:rPr>
          <w:fldChar w:fldCharType="begin"/>
        </w:r>
        <w:r>
          <w:rPr>
            <w:noProof/>
            <w:webHidden/>
          </w:rPr>
          <w:instrText xml:space="preserve"> PAGEREF _Toc338335470 \h </w:instrText>
        </w:r>
        <w:r>
          <w:rPr>
            <w:noProof/>
            <w:webHidden/>
          </w:rPr>
        </w:r>
        <w:r>
          <w:rPr>
            <w:noProof/>
            <w:webHidden/>
          </w:rPr>
          <w:fldChar w:fldCharType="separate"/>
        </w:r>
        <w:r>
          <w:rPr>
            <w:noProof/>
            <w:webHidden/>
          </w:rPr>
          <w:t>19</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71" w:history="1">
        <w:r w:rsidRPr="00F7460B">
          <w:rPr>
            <w:rStyle w:val="Hyperlink"/>
            <w:noProof/>
          </w:rPr>
          <w:t>5.7.3 Workflow</w:t>
        </w:r>
        <w:r>
          <w:rPr>
            <w:noProof/>
            <w:webHidden/>
          </w:rPr>
          <w:tab/>
        </w:r>
        <w:r>
          <w:rPr>
            <w:noProof/>
            <w:webHidden/>
          </w:rPr>
          <w:fldChar w:fldCharType="begin"/>
        </w:r>
        <w:r>
          <w:rPr>
            <w:noProof/>
            <w:webHidden/>
          </w:rPr>
          <w:instrText xml:space="preserve"> PAGEREF _Toc338335471 \h </w:instrText>
        </w:r>
        <w:r>
          <w:rPr>
            <w:noProof/>
            <w:webHidden/>
          </w:rPr>
        </w:r>
        <w:r>
          <w:rPr>
            <w:noProof/>
            <w:webHidden/>
          </w:rPr>
          <w:fldChar w:fldCharType="separate"/>
        </w:r>
        <w:r>
          <w:rPr>
            <w:noProof/>
            <w:webHidden/>
          </w:rPr>
          <w:t>19</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72" w:history="1">
        <w:r w:rsidRPr="00F7460B">
          <w:rPr>
            <w:rStyle w:val="Hyperlink"/>
            <w:noProof/>
          </w:rPr>
          <w:t>5.7.4 Community and Public Health</w:t>
        </w:r>
        <w:r>
          <w:rPr>
            <w:noProof/>
            <w:webHidden/>
          </w:rPr>
          <w:tab/>
        </w:r>
        <w:r>
          <w:rPr>
            <w:noProof/>
            <w:webHidden/>
          </w:rPr>
          <w:fldChar w:fldCharType="begin"/>
        </w:r>
        <w:r>
          <w:rPr>
            <w:noProof/>
            <w:webHidden/>
          </w:rPr>
          <w:instrText xml:space="preserve"> PAGEREF _Toc338335472 \h </w:instrText>
        </w:r>
        <w:r>
          <w:rPr>
            <w:noProof/>
            <w:webHidden/>
          </w:rPr>
        </w:r>
        <w:r>
          <w:rPr>
            <w:noProof/>
            <w:webHidden/>
          </w:rPr>
          <w:fldChar w:fldCharType="separate"/>
        </w:r>
        <w:r>
          <w:rPr>
            <w:noProof/>
            <w:webHidden/>
          </w:rPr>
          <w:t>19</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73" w:history="1">
        <w:r w:rsidRPr="00F7460B">
          <w:rPr>
            <w:rStyle w:val="Hyperlink"/>
          </w:rPr>
          <w:t>5.8 User Security</w:t>
        </w:r>
        <w:r>
          <w:rPr>
            <w:webHidden/>
          </w:rPr>
          <w:tab/>
        </w:r>
        <w:r>
          <w:rPr>
            <w:webHidden/>
          </w:rPr>
          <w:fldChar w:fldCharType="begin"/>
        </w:r>
        <w:r>
          <w:rPr>
            <w:webHidden/>
          </w:rPr>
          <w:instrText xml:space="preserve"> PAGEREF _Toc338335473 \h </w:instrText>
        </w:r>
        <w:r>
          <w:rPr>
            <w:webHidden/>
          </w:rPr>
        </w:r>
        <w:r>
          <w:rPr>
            <w:webHidden/>
          </w:rPr>
          <w:fldChar w:fldCharType="separate"/>
        </w:r>
        <w:r>
          <w:rPr>
            <w:webHidden/>
          </w:rPr>
          <w:t>20</w:t>
        </w:r>
        <w:r>
          <w:rPr>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74" w:history="1">
        <w:r w:rsidRPr="00F7460B">
          <w:rPr>
            <w:rStyle w:val="Hyperlink"/>
            <w:noProof/>
          </w:rPr>
          <w:t>5.8.1 Actors</w:t>
        </w:r>
        <w:r>
          <w:rPr>
            <w:noProof/>
            <w:webHidden/>
          </w:rPr>
          <w:tab/>
        </w:r>
        <w:r>
          <w:rPr>
            <w:noProof/>
            <w:webHidden/>
          </w:rPr>
          <w:fldChar w:fldCharType="begin"/>
        </w:r>
        <w:r>
          <w:rPr>
            <w:noProof/>
            <w:webHidden/>
          </w:rPr>
          <w:instrText xml:space="preserve"> PAGEREF _Toc338335474 \h </w:instrText>
        </w:r>
        <w:r>
          <w:rPr>
            <w:noProof/>
            <w:webHidden/>
          </w:rPr>
        </w:r>
        <w:r>
          <w:rPr>
            <w:noProof/>
            <w:webHidden/>
          </w:rPr>
          <w:fldChar w:fldCharType="separate"/>
        </w:r>
        <w:r>
          <w:rPr>
            <w:noProof/>
            <w:webHidden/>
          </w:rPr>
          <w:t>20</w:t>
        </w:r>
        <w:r>
          <w:rPr>
            <w:noProof/>
            <w:webHidden/>
          </w:rPr>
          <w:fldChar w:fldCharType="end"/>
        </w:r>
      </w:hyperlink>
    </w:p>
    <w:p w:rsidR="00E95173" w:rsidRDefault="00E95173">
      <w:pPr>
        <w:pStyle w:val="TOC3"/>
        <w:tabs>
          <w:tab w:val="right" w:leader="dot" w:pos="9350"/>
        </w:tabs>
        <w:rPr>
          <w:rFonts w:asciiTheme="minorHAnsi" w:eastAsiaTheme="minorEastAsia" w:hAnsiTheme="minorHAnsi" w:cstheme="minorBidi"/>
          <w:noProof/>
          <w:sz w:val="22"/>
          <w:szCs w:val="22"/>
        </w:rPr>
      </w:pPr>
      <w:hyperlink w:anchor="_Toc338335475" w:history="1">
        <w:r w:rsidRPr="00F7460B">
          <w:rPr>
            <w:rStyle w:val="Hyperlink"/>
            <w:noProof/>
          </w:rPr>
          <w:t>5.8.2 Sensitive Data</w:t>
        </w:r>
        <w:r>
          <w:rPr>
            <w:noProof/>
            <w:webHidden/>
          </w:rPr>
          <w:tab/>
        </w:r>
        <w:r>
          <w:rPr>
            <w:noProof/>
            <w:webHidden/>
          </w:rPr>
          <w:fldChar w:fldCharType="begin"/>
        </w:r>
        <w:r>
          <w:rPr>
            <w:noProof/>
            <w:webHidden/>
          </w:rPr>
          <w:instrText xml:space="preserve"> PAGEREF _Toc338335475 \h </w:instrText>
        </w:r>
        <w:r>
          <w:rPr>
            <w:noProof/>
            <w:webHidden/>
          </w:rPr>
        </w:r>
        <w:r>
          <w:rPr>
            <w:noProof/>
            <w:webHidden/>
          </w:rPr>
          <w:fldChar w:fldCharType="separate"/>
        </w:r>
        <w:r>
          <w:rPr>
            <w:noProof/>
            <w:webHidden/>
          </w:rPr>
          <w:t>20</w:t>
        </w:r>
        <w:r>
          <w:rPr>
            <w:noProof/>
            <w:webHidden/>
          </w:rPr>
          <w:fldChar w:fldCharType="end"/>
        </w:r>
      </w:hyperlink>
    </w:p>
    <w:p w:rsidR="00E95173" w:rsidRDefault="00E95173">
      <w:pPr>
        <w:pStyle w:val="TOC2"/>
        <w:rPr>
          <w:rFonts w:asciiTheme="minorHAnsi" w:eastAsiaTheme="minorEastAsia" w:hAnsiTheme="minorHAnsi" w:cstheme="minorBidi"/>
          <w:sz w:val="22"/>
          <w:szCs w:val="22"/>
        </w:rPr>
      </w:pPr>
      <w:hyperlink w:anchor="_Toc338335476" w:history="1">
        <w:r w:rsidRPr="00F7460B">
          <w:rPr>
            <w:rStyle w:val="Hyperlink"/>
          </w:rPr>
          <w:t>5.9 Activity Log and Audit Trail</w:t>
        </w:r>
        <w:r>
          <w:rPr>
            <w:webHidden/>
          </w:rPr>
          <w:tab/>
        </w:r>
        <w:r>
          <w:rPr>
            <w:webHidden/>
          </w:rPr>
          <w:fldChar w:fldCharType="begin"/>
        </w:r>
        <w:r>
          <w:rPr>
            <w:webHidden/>
          </w:rPr>
          <w:instrText xml:space="preserve"> PAGEREF _Toc338335476 \h </w:instrText>
        </w:r>
        <w:r>
          <w:rPr>
            <w:webHidden/>
          </w:rPr>
        </w:r>
        <w:r>
          <w:rPr>
            <w:webHidden/>
          </w:rPr>
          <w:fldChar w:fldCharType="separate"/>
        </w:r>
        <w:r>
          <w:rPr>
            <w:webHidden/>
          </w:rPr>
          <w:t>20</w:t>
        </w:r>
        <w:r>
          <w:rPr>
            <w:webHidden/>
          </w:rPr>
          <w:fldChar w:fldCharType="end"/>
        </w:r>
      </w:hyperlink>
    </w:p>
    <w:p w:rsidR="00E95173" w:rsidRDefault="00E95173">
      <w:pPr>
        <w:pStyle w:val="TOC1"/>
        <w:rPr>
          <w:rFonts w:asciiTheme="minorHAnsi" w:eastAsiaTheme="minorEastAsia" w:hAnsiTheme="minorHAnsi" w:cstheme="minorBidi"/>
          <w:b w:val="0"/>
          <w:bCs w:val="0"/>
          <w:noProof/>
          <w:sz w:val="22"/>
          <w:szCs w:val="22"/>
        </w:rPr>
      </w:pPr>
      <w:hyperlink w:anchor="_Toc338335477" w:history="1">
        <w:r w:rsidRPr="00F7460B">
          <w:rPr>
            <w:rStyle w:val="Hyperlink"/>
            <w:noProof/>
          </w:rPr>
          <w:t>6 Future Release Notes</w:t>
        </w:r>
        <w:r>
          <w:rPr>
            <w:noProof/>
            <w:webHidden/>
          </w:rPr>
          <w:tab/>
        </w:r>
        <w:r>
          <w:rPr>
            <w:noProof/>
            <w:webHidden/>
          </w:rPr>
          <w:fldChar w:fldCharType="begin"/>
        </w:r>
        <w:r>
          <w:rPr>
            <w:noProof/>
            <w:webHidden/>
          </w:rPr>
          <w:instrText xml:space="preserve"> PAGEREF _Toc338335477 \h </w:instrText>
        </w:r>
        <w:r>
          <w:rPr>
            <w:noProof/>
            <w:webHidden/>
          </w:rPr>
        </w:r>
        <w:r>
          <w:rPr>
            <w:noProof/>
            <w:webHidden/>
          </w:rPr>
          <w:fldChar w:fldCharType="separate"/>
        </w:r>
        <w:r>
          <w:rPr>
            <w:noProof/>
            <w:webHidden/>
          </w:rPr>
          <w:t>20</w:t>
        </w:r>
        <w:r>
          <w:rPr>
            <w:noProof/>
            <w:webHidden/>
          </w:rPr>
          <w:fldChar w:fldCharType="end"/>
        </w:r>
      </w:hyperlink>
    </w:p>
    <w:p w:rsidR="00E95173" w:rsidRDefault="00E95173">
      <w:pPr>
        <w:pStyle w:val="TOC1"/>
        <w:rPr>
          <w:rFonts w:asciiTheme="minorHAnsi" w:eastAsiaTheme="minorEastAsia" w:hAnsiTheme="minorHAnsi" w:cstheme="minorBidi"/>
          <w:b w:val="0"/>
          <w:bCs w:val="0"/>
          <w:noProof/>
          <w:sz w:val="22"/>
          <w:szCs w:val="22"/>
        </w:rPr>
      </w:pPr>
      <w:hyperlink w:anchor="_Toc338335478" w:history="1">
        <w:r w:rsidRPr="00F7460B">
          <w:rPr>
            <w:rStyle w:val="Hyperlink"/>
            <w:noProof/>
          </w:rPr>
          <w:t>Appendix A - Glossary</w:t>
        </w:r>
        <w:r>
          <w:rPr>
            <w:noProof/>
            <w:webHidden/>
          </w:rPr>
          <w:tab/>
        </w:r>
        <w:r>
          <w:rPr>
            <w:noProof/>
            <w:webHidden/>
          </w:rPr>
          <w:fldChar w:fldCharType="begin"/>
        </w:r>
        <w:r>
          <w:rPr>
            <w:noProof/>
            <w:webHidden/>
          </w:rPr>
          <w:instrText xml:space="preserve"> PAGEREF _Toc338335478 \h </w:instrText>
        </w:r>
        <w:r>
          <w:rPr>
            <w:noProof/>
            <w:webHidden/>
          </w:rPr>
        </w:r>
        <w:r>
          <w:rPr>
            <w:noProof/>
            <w:webHidden/>
          </w:rPr>
          <w:fldChar w:fldCharType="separate"/>
        </w:r>
        <w:r>
          <w:rPr>
            <w:noProof/>
            <w:webHidden/>
          </w:rPr>
          <w:t>20</w:t>
        </w:r>
        <w:r>
          <w:rPr>
            <w:noProof/>
            <w:webHidden/>
          </w:rPr>
          <w:fldChar w:fldCharType="end"/>
        </w:r>
      </w:hyperlink>
    </w:p>
    <w:p w:rsidR="00DC15F4" w:rsidRDefault="007B0B15" w:rsidP="00A36943">
      <w:pPr>
        <w:pStyle w:val="Heading1"/>
        <w:numPr>
          <w:ilvl w:val="0"/>
          <w:numId w:val="0"/>
        </w:numPr>
        <w:sectPr w:rsidR="00DC15F4" w:rsidSect="00930CD2">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start="1" w:chapStyle="1"/>
          <w:cols w:space="720"/>
          <w:docGrid w:linePitch="360"/>
        </w:sectPr>
      </w:pPr>
      <w:r w:rsidRPr="0005485D">
        <w:fldChar w:fldCharType="end"/>
      </w:r>
    </w:p>
    <w:p w:rsidR="00A36943" w:rsidRPr="00482AB2" w:rsidRDefault="00A36943" w:rsidP="00A36943">
      <w:pPr>
        <w:pStyle w:val="Heading1"/>
      </w:pPr>
      <w:bookmarkStart w:id="1" w:name="_Toc335813500"/>
      <w:bookmarkStart w:id="2" w:name="_Toc338335421"/>
      <w:r w:rsidRPr="00482AB2">
        <w:lastRenderedPageBreak/>
        <w:t xml:space="preserve">Use Case: Create </w:t>
      </w:r>
      <w:r>
        <w:t>Employer</w:t>
      </w:r>
      <w:r w:rsidRPr="00482AB2">
        <w:t xml:space="preserve"> Account</w:t>
      </w:r>
      <w:bookmarkEnd w:id="1"/>
      <w:bookmarkEnd w:id="2"/>
    </w:p>
    <w:p w:rsidR="00C537C8" w:rsidRPr="00A811B8" w:rsidRDefault="00FE496A" w:rsidP="00A36943">
      <w:pPr>
        <w:pStyle w:val="Heading2"/>
      </w:pPr>
      <w:bookmarkStart w:id="3" w:name="_Toc338335422"/>
      <w:r>
        <w:t>Goal</w:t>
      </w:r>
      <w:bookmarkEnd w:id="3"/>
    </w:p>
    <w:p w:rsidR="00A36943" w:rsidRPr="00A36943" w:rsidRDefault="00A36943" w:rsidP="00A36943">
      <w:pPr>
        <w:pStyle w:val="BodyText"/>
        <w:rPr>
          <w:rFonts w:cs="Calibri"/>
          <w:noProof/>
        </w:rPr>
      </w:pPr>
      <w:r w:rsidRPr="00A36943">
        <w:rPr>
          <w:rFonts w:cs="Calibri"/>
          <w:noProof/>
        </w:rPr>
        <w:t xml:space="preserve">The goal of this Use Case is to successfully </w:t>
      </w:r>
      <w:r w:rsidRPr="00A36943">
        <w:rPr>
          <w:rFonts w:cs="Calibri"/>
        </w:rPr>
        <w:t>create</w:t>
      </w:r>
      <w:r w:rsidRPr="00A36943">
        <w:rPr>
          <w:rFonts w:cs="Calibri"/>
          <w:noProof/>
        </w:rPr>
        <w:t xml:space="preserve"> an Employer Account to log into the SHOP Exchange.</w:t>
      </w:r>
    </w:p>
    <w:p w:rsidR="00A36943" w:rsidRPr="00A36943" w:rsidRDefault="00A36943" w:rsidP="00A36943">
      <w:pPr>
        <w:pStyle w:val="BodyText"/>
        <w:rPr>
          <w:rFonts w:cs="Calibri"/>
          <w:noProof/>
        </w:rPr>
      </w:pPr>
      <w:r w:rsidRPr="00A36943">
        <w:rPr>
          <w:rFonts w:cs="Calibri"/>
          <w:noProof/>
        </w:rPr>
        <w:t>This Use Case completes succesfully when the account is created and the employer has a unique user ID and password to log into the Exchange.</w:t>
      </w:r>
    </w:p>
    <w:p w:rsidR="0044301F" w:rsidRPr="00A811B8" w:rsidRDefault="0044301F" w:rsidP="00A36943">
      <w:pPr>
        <w:pStyle w:val="Heading2"/>
      </w:pPr>
      <w:bookmarkStart w:id="4" w:name="_Toc338335423"/>
      <w:r>
        <w:t>Brief Description</w:t>
      </w:r>
      <w:bookmarkEnd w:id="4"/>
    </w:p>
    <w:p w:rsidR="00A36943" w:rsidRPr="00A36943" w:rsidRDefault="00A36943" w:rsidP="00A36943">
      <w:pPr>
        <w:pStyle w:val="BodyText"/>
        <w:rPr>
          <w:rFonts w:cs="Calibri"/>
          <w:noProof/>
        </w:rPr>
      </w:pPr>
      <w:r w:rsidRPr="00A36943">
        <w:rPr>
          <w:rFonts w:cs="Calibri"/>
          <w:noProof/>
        </w:rPr>
        <w:t>An employer account is established on the Small Business Health Options Program (SHOP) Exchange to allow an employer to offer coverage to his/her employees.  Authorized actors (broker or navigator) may also create accounts on behalf of employers.</w:t>
      </w:r>
    </w:p>
    <w:p w:rsidR="00A36943" w:rsidRPr="00A36943" w:rsidRDefault="00A36943" w:rsidP="00A36943">
      <w:pPr>
        <w:pStyle w:val="BodyText"/>
        <w:rPr>
          <w:rFonts w:cs="Calibri"/>
          <w:noProof/>
        </w:rPr>
      </w:pPr>
      <w:r w:rsidRPr="00A36943">
        <w:rPr>
          <w:rFonts w:cs="Calibri"/>
          <w:noProof/>
        </w:rPr>
        <w:t xml:space="preserve">An employer’s account must be established to allow access to features in hCentive on the SHOP Exchange.  Employers will establish an account on the SHOP Exchange to setup employer sponsored plans or to manage their employee roster.  Authorized actors may also create accounts on behalf of employers.  After the actor accesses the register screen, basic information is entered to create an employer account.  When submitted, the system checks if an account already exists in the Exchange for the business.  If no existing account if found, an account is created.  If the system does find an existing account, the actor is asked if they need help to proceed. </w:t>
      </w:r>
    </w:p>
    <w:p w:rsidR="00A36943" w:rsidRPr="00B471CF" w:rsidRDefault="00A36943" w:rsidP="00A36943">
      <w:pPr>
        <w:pStyle w:val="Heading2"/>
      </w:pPr>
      <w:bookmarkStart w:id="5" w:name="_Toc335813503"/>
      <w:bookmarkStart w:id="6" w:name="_Toc338335424"/>
      <w:r w:rsidRPr="00B471CF">
        <w:t>Requirements Traceability</w:t>
      </w:r>
      <w:bookmarkEnd w:id="5"/>
      <w:bookmarkEnd w:id="6"/>
    </w:p>
    <w:p w:rsidR="00A36943" w:rsidRPr="00A36943" w:rsidRDefault="00A36943" w:rsidP="00A36943">
      <w:pPr>
        <w:pStyle w:val="BodyText"/>
        <w:rPr>
          <w:rFonts w:cs="Calibri"/>
          <w:noProof/>
        </w:rPr>
      </w:pPr>
      <w:r w:rsidRPr="00A36943">
        <w:rPr>
          <w:rFonts w:cs="Calibri"/>
          <w:noProof/>
        </w:rPr>
        <w:t>The following requirements are covered within this Use Case:</w:t>
      </w:r>
    </w:p>
    <w:p w:rsidR="00A36943" w:rsidRPr="00A36943" w:rsidRDefault="00A36943" w:rsidP="00A36943">
      <w:pPr>
        <w:pStyle w:val="ListParagraph"/>
        <w:numPr>
          <w:ilvl w:val="0"/>
          <w:numId w:val="28"/>
        </w:numPr>
        <w:spacing w:after="0"/>
        <w:rPr>
          <w:rFonts w:cs="Calibri"/>
          <w:sz w:val="24"/>
          <w:szCs w:val="24"/>
        </w:rPr>
      </w:pPr>
      <w:r w:rsidRPr="00A36943">
        <w:rPr>
          <w:rFonts w:cs="Calibri"/>
          <w:sz w:val="24"/>
          <w:szCs w:val="24"/>
        </w:rPr>
        <w:t>GF010: There shall be two distinct URLs for customers to access the Exchange:  an Individual URL (for individual households) and a SHOP URL for small employers</w:t>
      </w:r>
    </w:p>
    <w:p w:rsidR="00A36943" w:rsidRPr="00A36943" w:rsidRDefault="00A36943" w:rsidP="00A36943">
      <w:pPr>
        <w:pStyle w:val="ListParagraph"/>
        <w:numPr>
          <w:ilvl w:val="0"/>
          <w:numId w:val="28"/>
        </w:numPr>
        <w:spacing w:after="0"/>
        <w:rPr>
          <w:rFonts w:cs="Calibri"/>
          <w:sz w:val="24"/>
          <w:szCs w:val="24"/>
        </w:rPr>
      </w:pPr>
      <w:r w:rsidRPr="00A36943">
        <w:rPr>
          <w:rFonts w:cs="Calibri"/>
          <w:sz w:val="24"/>
          <w:szCs w:val="24"/>
        </w:rPr>
        <w:t>GF076:  Service Representatives will be able to perform all of the activities of the System on behalf of Customers, should Customers need assistance or not have access to the System.  Activities of Service Representatives will be limited to the functions required by their roles.</w:t>
      </w:r>
    </w:p>
    <w:p w:rsidR="00A36943" w:rsidRPr="00A36943" w:rsidRDefault="00A36943" w:rsidP="00A36943">
      <w:pPr>
        <w:pStyle w:val="ListParagraph"/>
        <w:numPr>
          <w:ilvl w:val="0"/>
          <w:numId w:val="28"/>
        </w:numPr>
        <w:spacing w:after="0"/>
        <w:rPr>
          <w:rFonts w:cs="Calibri"/>
          <w:sz w:val="24"/>
          <w:szCs w:val="24"/>
        </w:rPr>
      </w:pPr>
      <w:r w:rsidRPr="00A36943">
        <w:rPr>
          <w:rFonts w:cs="Calibri"/>
          <w:sz w:val="24"/>
          <w:szCs w:val="24"/>
        </w:rPr>
        <w:t>SH010: The System shall have a separate entry point and portal for employers conducting business on-line with the Exchange (SHOP Portal).</w:t>
      </w:r>
    </w:p>
    <w:p w:rsidR="00A36943" w:rsidRPr="00A36943" w:rsidRDefault="00A36943" w:rsidP="00A36943">
      <w:pPr>
        <w:pStyle w:val="ListParagraph"/>
        <w:numPr>
          <w:ilvl w:val="0"/>
          <w:numId w:val="28"/>
        </w:numPr>
        <w:spacing w:after="0"/>
        <w:rPr>
          <w:rFonts w:cs="Calibri"/>
          <w:sz w:val="24"/>
          <w:szCs w:val="24"/>
        </w:rPr>
      </w:pPr>
      <w:r w:rsidRPr="00A36943">
        <w:rPr>
          <w:rFonts w:cs="Calibri"/>
          <w:sz w:val="24"/>
          <w:szCs w:val="24"/>
        </w:rPr>
        <w:t xml:space="preserve">SH030: Employers shall have a unique login and password. </w:t>
      </w:r>
    </w:p>
    <w:p w:rsidR="00A36943" w:rsidRPr="00A36943" w:rsidRDefault="00A36943" w:rsidP="00A36943">
      <w:pPr>
        <w:pStyle w:val="ListParagraph"/>
        <w:numPr>
          <w:ilvl w:val="0"/>
          <w:numId w:val="28"/>
        </w:numPr>
        <w:spacing w:after="0"/>
        <w:rPr>
          <w:rFonts w:cs="Calibri"/>
          <w:color w:val="FF0000"/>
          <w:sz w:val="24"/>
          <w:szCs w:val="24"/>
        </w:rPr>
      </w:pPr>
      <w:r w:rsidRPr="00A36943">
        <w:rPr>
          <w:rFonts w:cs="Calibri"/>
          <w:color w:val="FF0000"/>
          <w:sz w:val="24"/>
          <w:szCs w:val="24"/>
        </w:rPr>
        <w:t>SH087:  When setting up an Employer’s account, the Exchange shall require the employer to specify whether they were previously self-insured or not.  This information shall be stored on the employer database and be available for reporting purposes. (CR</w:t>
      </w:r>
      <w:r w:rsidRPr="00A36943">
        <w:rPr>
          <w:rFonts w:cs="Calibri"/>
          <w:color w:val="FF0000"/>
          <w:sz w:val="24"/>
          <w:szCs w:val="24"/>
        </w:rPr>
        <w:noBreakHyphen/>
        <w:t>88)</w:t>
      </w:r>
    </w:p>
    <w:p w:rsidR="00A36943" w:rsidRPr="00A36943" w:rsidRDefault="00A36943" w:rsidP="00A36943">
      <w:pPr>
        <w:pStyle w:val="ListParagraph"/>
        <w:numPr>
          <w:ilvl w:val="0"/>
          <w:numId w:val="28"/>
        </w:numPr>
        <w:spacing w:after="0"/>
        <w:rPr>
          <w:rFonts w:cs="Calibri"/>
          <w:color w:val="FF0000"/>
          <w:sz w:val="24"/>
          <w:szCs w:val="24"/>
        </w:rPr>
      </w:pPr>
      <w:r w:rsidRPr="00A36943">
        <w:rPr>
          <w:rFonts w:cs="Calibri"/>
          <w:color w:val="FF0000"/>
          <w:sz w:val="24"/>
          <w:szCs w:val="24"/>
        </w:rPr>
        <w:lastRenderedPageBreak/>
        <w:t>SH127:  Brokers should be allowed to access and perform similar tasks that Employers are allowed to do in the Exchange.</w:t>
      </w:r>
    </w:p>
    <w:p w:rsidR="00A36943" w:rsidRPr="00B471CF" w:rsidRDefault="00A36943" w:rsidP="00A36943">
      <w:pPr>
        <w:pStyle w:val="Heading2"/>
      </w:pPr>
      <w:bookmarkStart w:id="7" w:name="_Toc335813504"/>
      <w:bookmarkStart w:id="8" w:name="_Toc338335425"/>
      <w:r w:rsidRPr="00B471CF">
        <w:t>Primary Actor</w:t>
      </w:r>
      <w:bookmarkEnd w:id="7"/>
      <w:bookmarkEnd w:id="8"/>
    </w:p>
    <w:p w:rsidR="00A36943" w:rsidRPr="00482AB2" w:rsidRDefault="00A36943" w:rsidP="00A36943">
      <w:pPr>
        <w:pStyle w:val="Heading3"/>
      </w:pPr>
      <w:bookmarkStart w:id="9" w:name="_Toc335813505"/>
      <w:bookmarkStart w:id="10" w:name="_Toc338335426"/>
      <w:r w:rsidRPr="00482AB2">
        <w:t>Employe</w:t>
      </w:r>
      <w:r>
        <w:t>r</w:t>
      </w:r>
      <w:bookmarkEnd w:id="9"/>
      <w:bookmarkEnd w:id="10"/>
    </w:p>
    <w:p w:rsidR="00A36943" w:rsidRPr="00A36943" w:rsidRDefault="00A36943" w:rsidP="00A36943">
      <w:pPr>
        <w:pStyle w:val="BodyText"/>
        <w:rPr>
          <w:rFonts w:cs="Calibri"/>
          <w:noProof/>
        </w:rPr>
      </w:pPr>
      <w:r w:rsidRPr="00A36943">
        <w:rPr>
          <w:rFonts w:cs="Calibri"/>
          <w:noProof/>
        </w:rPr>
        <w:t>An employer will enter the Exchange to create an employer account.</w:t>
      </w:r>
    </w:p>
    <w:p w:rsidR="00A36943" w:rsidRDefault="00A36943" w:rsidP="00A36943">
      <w:pPr>
        <w:pStyle w:val="Heading3"/>
      </w:pPr>
      <w:bookmarkStart w:id="11" w:name="_Toc335813506"/>
      <w:bookmarkStart w:id="12" w:name="_Toc338335427"/>
      <w:r>
        <w:t>Broker</w:t>
      </w:r>
      <w:bookmarkEnd w:id="11"/>
      <w:bookmarkEnd w:id="12"/>
    </w:p>
    <w:p w:rsidR="00A36943" w:rsidRPr="00A36943" w:rsidRDefault="00A36943" w:rsidP="00A36943">
      <w:pPr>
        <w:pStyle w:val="ListParagraph"/>
        <w:rPr>
          <w:rFonts w:eastAsia="Times New Roman" w:cs="Calibri"/>
          <w:noProof/>
          <w:sz w:val="24"/>
          <w:szCs w:val="20"/>
        </w:rPr>
      </w:pPr>
      <w:r w:rsidRPr="00A36943">
        <w:rPr>
          <w:rFonts w:eastAsia="Times New Roman" w:cs="Calibri"/>
          <w:noProof/>
          <w:sz w:val="24"/>
          <w:szCs w:val="20"/>
        </w:rPr>
        <w:t>Brokers logging into their broker account will create an employer account on behalf of their customer.</w:t>
      </w:r>
    </w:p>
    <w:p w:rsidR="00A36943" w:rsidRDefault="00A36943" w:rsidP="00A36943">
      <w:pPr>
        <w:pStyle w:val="Heading3"/>
      </w:pPr>
      <w:bookmarkStart w:id="13" w:name="_Toc335813507"/>
      <w:bookmarkStart w:id="14" w:name="_Toc338335428"/>
      <w:r>
        <w:t>Back Office Staff</w:t>
      </w:r>
      <w:bookmarkEnd w:id="13"/>
      <w:bookmarkEnd w:id="14"/>
    </w:p>
    <w:p w:rsidR="00A36943" w:rsidRPr="00A36943" w:rsidRDefault="00A36943" w:rsidP="00A36943">
      <w:pPr>
        <w:pStyle w:val="ListParagraph"/>
        <w:rPr>
          <w:rFonts w:eastAsia="Times New Roman" w:cs="Calibri"/>
          <w:noProof/>
          <w:sz w:val="24"/>
          <w:szCs w:val="20"/>
        </w:rPr>
      </w:pPr>
      <w:r w:rsidRPr="00A36943">
        <w:rPr>
          <w:rFonts w:eastAsia="Times New Roman" w:cs="Calibri"/>
          <w:noProof/>
          <w:sz w:val="24"/>
          <w:szCs w:val="20"/>
        </w:rPr>
        <w:t>Back Office staff logging into their back office account will create an employer account on behalf of the employer.</w:t>
      </w:r>
    </w:p>
    <w:p w:rsidR="00A36943" w:rsidRPr="00482AB2" w:rsidRDefault="00A36943" w:rsidP="00A36943">
      <w:pPr>
        <w:pStyle w:val="Heading3"/>
      </w:pPr>
      <w:bookmarkStart w:id="15" w:name="_Toc335813509"/>
      <w:bookmarkStart w:id="16" w:name="_Toc338335429"/>
      <w:r>
        <w:t>Service Representatives</w:t>
      </w:r>
      <w:bookmarkEnd w:id="15"/>
      <w:bookmarkEnd w:id="16"/>
    </w:p>
    <w:p w:rsidR="00A36943" w:rsidRPr="00A36943" w:rsidRDefault="00A36943" w:rsidP="00A36943">
      <w:pPr>
        <w:pStyle w:val="ListParagraph"/>
        <w:rPr>
          <w:rFonts w:eastAsia="Times New Roman" w:cs="Calibri"/>
          <w:noProof/>
          <w:sz w:val="24"/>
          <w:szCs w:val="20"/>
        </w:rPr>
      </w:pPr>
      <w:bookmarkStart w:id="17" w:name="_Toc335813510"/>
      <w:r w:rsidRPr="00A36943">
        <w:rPr>
          <w:rFonts w:eastAsia="Times New Roman" w:cs="Calibri"/>
          <w:noProof/>
          <w:sz w:val="24"/>
          <w:szCs w:val="20"/>
        </w:rPr>
        <w:t>Removed for separate tracking</w:t>
      </w:r>
      <w:r w:rsidR="0061100D">
        <w:rPr>
          <w:rFonts w:eastAsia="Times New Roman" w:cs="Calibri"/>
          <w:noProof/>
          <w:sz w:val="24"/>
          <w:szCs w:val="20"/>
        </w:rPr>
        <w:t>.</w:t>
      </w:r>
    </w:p>
    <w:p w:rsidR="00A36943" w:rsidRPr="00482AB2" w:rsidRDefault="00A36943" w:rsidP="00A36943">
      <w:pPr>
        <w:pStyle w:val="Heading3"/>
      </w:pPr>
      <w:bookmarkStart w:id="18" w:name="_Toc338335430"/>
      <w:r>
        <w:t>Navigators</w:t>
      </w:r>
      <w:bookmarkEnd w:id="18"/>
    </w:p>
    <w:p w:rsidR="00A36943" w:rsidRPr="00A36943" w:rsidRDefault="00A36943" w:rsidP="00A36943">
      <w:pPr>
        <w:pStyle w:val="ListParagraph"/>
        <w:rPr>
          <w:rFonts w:eastAsia="Times New Roman" w:cs="Calibri"/>
          <w:noProof/>
          <w:sz w:val="24"/>
          <w:szCs w:val="20"/>
        </w:rPr>
      </w:pPr>
      <w:r w:rsidRPr="00A36943">
        <w:rPr>
          <w:rFonts w:eastAsia="Times New Roman" w:cs="Calibri"/>
          <w:noProof/>
          <w:sz w:val="24"/>
          <w:szCs w:val="20"/>
        </w:rPr>
        <w:t>Removed for separate tracking</w:t>
      </w:r>
      <w:r w:rsidR="0061100D">
        <w:rPr>
          <w:rFonts w:eastAsia="Times New Roman" w:cs="Calibri"/>
          <w:noProof/>
          <w:sz w:val="24"/>
          <w:szCs w:val="20"/>
        </w:rPr>
        <w:t>.</w:t>
      </w:r>
    </w:p>
    <w:p w:rsidR="00A36943" w:rsidRPr="00B471CF" w:rsidRDefault="00A36943" w:rsidP="00A36943">
      <w:pPr>
        <w:pStyle w:val="Heading2"/>
      </w:pPr>
      <w:bookmarkStart w:id="19" w:name="_Toc338335431"/>
      <w:r w:rsidRPr="00B471CF">
        <w:t>Secondary Actor</w:t>
      </w:r>
      <w:bookmarkEnd w:id="17"/>
      <w:bookmarkEnd w:id="19"/>
    </w:p>
    <w:p w:rsidR="00A36943" w:rsidRPr="00482AB2" w:rsidRDefault="00A36943" w:rsidP="00A36943">
      <w:pPr>
        <w:pStyle w:val="Heading3"/>
      </w:pPr>
      <w:bookmarkStart w:id="20" w:name="_Toc335813511"/>
      <w:bookmarkStart w:id="21" w:name="_Toc338335432"/>
      <w:r w:rsidRPr="00482AB2">
        <w:t>Exchange</w:t>
      </w:r>
      <w:bookmarkEnd w:id="20"/>
      <w:bookmarkEnd w:id="21"/>
    </w:p>
    <w:p w:rsidR="00A36943" w:rsidRPr="00A36943" w:rsidRDefault="00A36943" w:rsidP="00A36943">
      <w:pPr>
        <w:pStyle w:val="ListParagraph"/>
        <w:rPr>
          <w:rFonts w:cs="Calibri"/>
          <w:sz w:val="24"/>
        </w:rPr>
      </w:pPr>
      <w:r w:rsidRPr="00A36943">
        <w:rPr>
          <w:rFonts w:cs="Calibri"/>
          <w:sz w:val="24"/>
        </w:rPr>
        <w:t xml:space="preserve">The Exchange will track and store account information for users of the Exchange.  </w:t>
      </w:r>
    </w:p>
    <w:p w:rsidR="00A36943" w:rsidRPr="00B471CF" w:rsidRDefault="00A36943" w:rsidP="00A36943">
      <w:pPr>
        <w:pStyle w:val="Heading2"/>
      </w:pPr>
      <w:bookmarkStart w:id="22" w:name="_Toc335813512"/>
      <w:bookmarkStart w:id="23" w:name="_Toc338335433"/>
      <w:r w:rsidRPr="00B471CF">
        <w:t>Pre-Conditions</w:t>
      </w:r>
      <w:bookmarkEnd w:id="22"/>
      <w:bookmarkEnd w:id="23"/>
    </w:p>
    <w:p w:rsidR="00A36943" w:rsidRPr="00A36943" w:rsidRDefault="00A36943" w:rsidP="00A36943">
      <w:pPr>
        <w:pStyle w:val="BodyText"/>
        <w:numPr>
          <w:ilvl w:val="0"/>
          <w:numId w:val="31"/>
        </w:numPr>
        <w:rPr>
          <w:rFonts w:cs="Calibri"/>
        </w:rPr>
      </w:pPr>
      <w:r w:rsidRPr="00A36943">
        <w:rPr>
          <w:rFonts w:cs="Calibri"/>
        </w:rPr>
        <w:t xml:space="preserve">Primary Actor selects SHOP Portal.  </w:t>
      </w:r>
    </w:p>
    <w:p w:rsidR="00A36943" w:rsidRPr="00A36943" w:rsidRDefault="00A36943" w:rsidP="00A36943">
      <w:pPr>
        <w:pStyle w:val="BodyText"/>
        <w:numPr>
          <w:ilvl w:val="0"/>
          <w:numId w:val="31"/>
        </w:numPr>
        <w:rPr>
          <w:rFonts w:cs="Calibri"/>
        </w:rPr>
      </w:pPr>
      <w:r w:rsidRPr="00A36943">
        <w:rPr>
          <w:rFonts w:cs="Calibri"/>
        </w:rPr>
        <w:t>Actors creating an account on behalf of an employer must be signed into their own account first and click on the create account button.</w:t>
      </w:r>
    </w:p>
    <w:p w:rsidR="00A36943" w:rsidRPr="00B471CF" w:rsidRDefault="00A36943" w:rsidP="00A36943">
      <w:pPr>
        <w:pStyle w:val="Heading2"/>
      </w:pPr>
      <w:bookmarkStart w:id="24" w:name="_Toc335813513"/>
      <w:bookmarkStart w:id="25" w:name="_Toc338335434"/>
      <w:r w:rsidRPr="00B471CF">
        <w:lastRenderedPageBreak/>
        <w:t>Post-Conditions</w:t>
      </w:r>
      <w:bookmarkEnd w:id="24"/>
      <w:bookmarkEnd w:id="25"/>
    </w:p>
    <w:p w:rsidR="00A36943" w:rsidRPr="00A36943" w:rsidRDefault="00A36943" w:rsidP="00A36943">
      <w:pPr>
        <w:pStyle w:val="BodyText"/>
        <w:numPr>
          <w:ilvl w:val="0"/>
          <w:numId w:val="32"/>
        </w:numPr>
        <w:rPr>
          <w:rFonts w:cs="Calibri"/>
        </w:rPr>
      </w:pPr>
      <w:r w:rsidRPr="00A36943">
        <w:rPr>
          <w:rFonts w:cs="Calibri"/>
        </w:rPr>
        <w:t>An Account will be created for the Employer with a COHBE Account Number and associated unique log in and password stored in the system</w:t>
      </w:r>
    </w:p>
    <w:p w:rsidR="00A36943" w:rsidRPr="00A36943" w:rsidRDefault="00A36943" w:rsidP="00A36943">
      <w:pPr>
        <w:pStyle w:val="BodyText"/>
        <w:numPr>
          <w:ilvl w:val="0"/>
          <w:numId w:val="32"/>
        </w:numPr>
        <w:rPr>
          <w:rFonts w:cs="Calibri"/>
        </w:rPr>
      </w:pPr>
      <w:r w:rsidRPr="00A36943">
        <w:rPr>
          <w:rFonts w:cs="Calibri"/>
        </w:rPr>
        <w:t>The Determine Employer Eligibility Use Case is entered</w:t>
      </w:r>
    </w:p>
    <w:p w:rsidR="00A36943" w:rsidRPr="00A36943" w:rsidRDefault="00A36943" w:rsidP="00A36943">
      <w:pPr>
        <w:pStyle w:val="BodyText"/>
        <w:numPr>
          <w:ilvl w:val="0"/>
          <w:numId w:val="32"/>
        </w:numPr>
        <w:rPr>
          <w:rFonts w:cs="Calibri"/>
        </w:rPr>
      </w:pPr>
      <w:r w:rsidRPr="00A36943">
        <w:rPr>
          <w:rFonts w:cs="Calibri"/>
        </w:rPr>
        <w:t>Account can be accessed by clicking on My Account</w:t>
      </w:r>
    </w:p>
    <w:p w:rsidR="00A36943" w:rsidRPr="00A36943" w:rsidRDefault="00A36943" w:rsidP="00A36943">
      <w:pPr>
        <w:pStyle w:val="BodyText"/>
        <w:numPr>
          <w:ilvl w:val="0"/>
          <w:numId w:val="32"/>
        </w:numPr>
        <w:rPr>
          <w:rFonts w:cs="Calibri"/>
        </w:rPr>
      </w:pPr>
      <w:r w:rsidRPr="00A36943">
        <w:rPr>
          <w:rFonts w:cs="Calibri"/>
        </w:rPr>
        <w:t>Notification is sent to the Employer of the account creation</w:t>
      </w:r>
    </w:p>
    <w:p w:rsidR="00A36943" w:rsidRPr="00A36943" w:rsidRDefault="00A36943" w:rsidP="00A36943">
      <w:pPr>
        <w:pStyle w:val="BodyText"/>
        <w:numPr>
          <w:ilvl w:val="0"/>
          <w:numId w:val="32"/>
        </w:numPr>
        <w:rPr>
          <w:rFonts w:cs="Calibri"/>
        </w:rPr>
      </w:pPr>
      <w:r w:rsidRPr="00A36943">
        <w:rPr>
          <w:rFonts w:cs="Calibri"/>
        </w:rPr>
        <w:t>Data created from Create Employer Account:</w:t>
      </w:r>
    </w:p>
    <w:tbl>
      <w:tblPr>
        <w:tblW w:w="77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8"/>
      </w:tblGrid>
      <w:tr w:rsidR="00A36943" w:rsidRPr="005606A9" w:rsidTr="00AB2678">
        <w:trPr>
          <w:trHeight w:val="504"/>
          <w:tblHeader/>
        </w:trPr>
        <w:tc>
          <w:tcPr>
            <w:tcW w:w="7758" w:type="dxa"/>
            <w:shd w:val="clear" w:color="auto" w:fill="0070C0"/>
          </w:tcPr>
          <w:p w:rsidR="00A36943" w:rsidRPr="00AB2678" w:rsidRDefault="00A36943" w:rsidP="00BA17AC">
            <w:pPr>
              <w:pStyle w:val="TableHeadingACS"/>
              <w:rPr>
                <w:rFonts w:ascii="Calibri" w:hAnsi="Calibri" w:cs="Calibri"/>
                <w:color w:val="FFFFFF"/>
                <w:sz w:val="24"/>
              </w:rPr>
            </w:pPr>
            <w:r w:rsidRPr="00AB2678">
              <w:rPr>
                <w:rFonts w:ascii="Calibri" w:hAnsi="Calibri" w:cs="Calibri"/>
                <w:color w:val="FFFFFF"/>
                <w:sz w:val="24"/>
              </w:rPr>
              <w:t>Data Element</w:t>
            </w:r>
          </w:p>
        </w:tc>
      </w:tr>
      <w:tr w:rsidR="00A36943" w:rsidRPr="00402EF8" w:rsidTr="00AB2678">
        <w:tc>
          <w:tcPr>
            <w:tcW w:w="7758" w:type="dxa"/>
            <w:shd w:val="clear" w:color="auto" w:fill="D9D9D9"/>
          </w:tcPr>
          <w:p w:rsidR="00A36943" w:rsidRPr="00AB2678" w:rsidRDefault="00A36943" w:rsidP="00BA17AC">
            <w:pPr>
              <w:pStyle w:val="BodyText"/>
              <w:rPr>
                <w:rFonts w:cs="Calibri"/>
                <w:color w:val="000000"/>
              </w:rPr>
            </w:pPr>
            <w:r w:rsidRPr="00AB2678">
              <w:rPr>
                <w:rFonts w:cs="Calibri"/>
                <w:color w:val="000000"/>
              </w:rPr>
              <w:t>Primary User Section:</w:t>
            </w:r>
          </w:p>
        </w:tc>
      </w:tr>
      <w:tr w:rsidR="00A36943" w:rsidRPr="00A22B5F"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Primary User Name (First, MI, Last)</w:t>
            </w:r>
          </w:p>
        </w:tc>
      </w:tr>
      <w:tr w:rsidR="00A36943" w:rsidRPr="00A22B5F"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COHBE Account Number</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 xml:space="preserve">Unique User ID </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 xml:space="preserve">Password </w:t>
            </w:r>
          </w:p>
        </w:tc>
      </w:tr>
      <w:tr w:rsidR="00A36943" w:rsidRPr="00402EF8" w:rsidTr="00AB2678">
        <w:tc>
          <w:tcPr>
            <w:tcW w:w="7758" w:type="dxa"/>
            <w:tcBorders>
              <w:bottom w:val="single" w:sz="4" w:space="0" w:color="auto"/>
            </w:tcBorders>
            <w:shd w:val="clear" w:color="auto" w:fill="auto"/>
          </w:tcPr>
          <w:p w:rsidR="00A36943" w:rsidRPr="00AB2678" w:rsidRDefault="00A36943" w:rsidP="00AB2678">
            <w:pPr>
              <w:pStyle w:val="BodyText"/>
              <w:ind w:left="360"/>
              <w:rPr>
                <w:rFonts w:cs="Calibri"/>
              </w:rPr>
            </w:pPr>
            <w:r w:rsidRPr="00AB2678">
              <w:rPr>
                <w:rFonts w:cs="Calibri"/>
              </w:rPr>
              <w:t>Security Questions/Answers 1, 2, and 3</w:t>
            </w:r>
          </w:p>
        </w:tc>
      </w:tr>
      <w:tr w:rsidR="00A36943" w:rsidRPr="00402EF8" w:rsidTr="00AB2678">
        <w:tc>
          <w:tcPr>
            <w:tcW w:w="7758" w:type="dxa"/>
            <w:shd w:val="clear" w:color="auto" w:fill="D9D9D9"/>
          </w:tcPr>
          <w:p w:rsidR="00A36943" w:rsidRPr="00AB2678" w:rsidRDefault="00A36943" w:rsidP="00BA17AC">
            <w:pPr>
              <w:pStyle w:val="BodyText"/>
              <w:rPr>
                <w:rFonts w:cs="Calibri"/>
                <w:color w:val="000000"/>
              </w:rPr>
            </w:pPr>
            <w:r w:rsidRPr="00AB2678">
              <w:rPr>
                <w:rFonts w:cs="Calibri"/>
                <w:color w:val="000000"/>
              </w:rPr>
              <w:t>Company Details Section:</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 xml:space="preserve">Legal Company Name </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 xml:space="preserve">Name to Display in Exchange </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 xml:space="preserve">Year Established </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 xml:space="preserve">Federal Tax ID </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Standard Industry Code</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Previously Self Insured?</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Employee Count for SHOP Exchange Eligibility</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Legal Address of Business (no county)</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Primary Phone</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Secondary, Fax Phones</w:t>
            </w:r>
          </w:p>
        </w:tc>
      </w:tr>
      <w:tr w:rsidR="00A36943" w:rsidRPr="0085007A" w:rsidTr="00AB2678">
        <w:tc>
          <w:tcPr>
            <w:tcW w:w="7758" w:type="dxa"/>
            <w:shd w:val="clear" w:color="auto" w:fill="D9D9D9"/>
          </w:tcPr>
          <w:p w:rsidR="00A36943" w:rsidRPr="00AB2678" w:rsidRDefault="00A36943" w:rsidP="00BA17AC">
            <w:pPr>
              <w:pStyle w:val="BodyText"/>
              <w:rPr>
                <w:rFonts w:cs="Calibri"/>
                <w:color w:val="000000"/>
              </w:rPr>
            </w:pPr>
            <w:r w:rsidRPr="00AB2678">
              <w:rPr>
                <w:rFonts w:cs="Calibri"/>
                <w:color w:val="000000"/>
              </w:rPr>
              <w:t>Billing Address of Business Location Section:</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Billing Address of Business (no county)</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 xml:space="preserve">Primary, Secondary, Fax Phone Numbers </w:t>
            </w:r>
          </w:p>
        </w:tc>
      </w:tr>
      <w:tr w:rsidR="00A36943" w:rsidRPr="0085007A" w:rsidTr="00AB2678">
        <w:tc>
          <w:tcPr>
            <w:tcW w:w="7758" w:type="dxa"/>
            <w:shd w:val="clear" w:color="auto" w:fill="D9D9D9"/>
          </w:tcPr>
          <w:p w:rsidR="00A36943" w:rsidRPr="00AB2678" w:rsidRDefault="00A36943" w:rsidP="00BA17AC">
            <w:pPr>
              <w:pStyle w:val="BodyText"/>
              <w:rPr>
                <w:rFonts w:cs="Calibri"/>
                <w:color w:val="000000"/>
              </w:rPr>
            </w:pPr>
            <w:r w:rsidRPr="00AB2678">
              <w:rPr>
                <w:rFonts w:cs="Calibri"/>
                <w:color w:val="000000"/>
              </w:rPr>
              <w:t>Colorado Work Site Address of Eligible Employees Section:</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Work Site Address of Business (includes county)</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lastRenderedPageBreak/>
              <w:t xml:space="preserve">Primary, Secondary, Fax Phone Numbers </w:t>
            </w:r>
          </w:p>
        </w:tc>
      </w:tr>
      <w:tr w:rsidR="00A36943" w:rsidRPr="0085007A" w:rsidTr="00AB2678">
        <w:tc>
          <w:tcPr>
            <w:tcW w:w="7758" w:type="dxa"/>
            <w:shd w:val="clear" w:color="auto" w:fill="D9D9D9"/>
          </w:tcPr>
          <w:p w:rsidR="00A36943" w:rsidRPr="00AB2678" w:rsidRDefault="00A36943" w:rsidP="00BA17AC">
            <w:pPr>
              <w:pStyle w:val="BodyText"/>
              <w:rPr>
                <w:rFonts w:cs="Calibri"/>
                <w:color w:val="000000"/>
              </w:rPr>
            </w:pPr>
            <w:r w:rsidRPr="00AB2678">
              <w:rPr>
                <w:rFonts w:cs="Calibri"/>
                <w:color w:val="000000"/>
              </w:rPr>
              <w:t>Attestations Section</w:t>
            </w:r>
          </w:p>
        </w:tc>
      </w:tr>
      <w:tr w:rsidR="00A36943" w:rsidRPr="00402EF8" w:rsidTr="00AB2678">
        <w:tc>
          <w:tcPr>
            <w:tcW w:w="7758" w:type="dxa"/>
            <w:shd w:val="clear" w:color="auto" w:fill="auto"/>
          </w:tcPr>
          <w:p w:rsidR="00A36943" w:rsidRPr="00AB2678" w:rsidRDefault="00A36943" w:rsidP="00AB2678">
            <w:pPr>
              <w:pStyle w:val="BodyText"/>
              <w:ind w:left="360"/>
              <w:rPr>
                <w:rFonts w:cs="Calibri"/>
              </w:rPr>
            </w:pPr>
            <w:r w:rsidRPr="00AB2678">
              <w:rPr>
                <w:rFonts w:cs="Calibri"/>
              </w:rPr>
              <w:t xml:space="preserve">Check box: I am a registered Broker, Navigator, or Service Representative and have the authority to act for this employer </w:t>
            </w:r>
          </w:p>
        </w:tc>
      </w:tr>
      <w:tr w:rsidR="00A36943" w:rsidRPr="00402EF8" w:rsidTr="00AB2678">
        <w:tc>
          <w:tcPr>
            <w:tcW w:w="7758" w:type="dxa"/>
            <w:shd w:val="clear" w:color="auto" w:fill="auto"/>
          </w:tcPr>
          <w:p w:rsidR="006667DD" w:rsidRPr="00AB2678" w:rsidRDefault="00A36943" w:rsidP="006667DD">
            <w:pPr>
              <w:pStyle w:val="BodyText"/>
              <w:ind w:left="360"/>
              <w:rPr>
                <w:rFonts w:cs="Calibri"/>
              </w:rPr>
            </w:pPr>
            <w:r w:rsidRPr="00AB2678">
              <w:rPr>
                <w:rFonts w:cs="Calibri"/>
              </w:rPr>
              <w:t>Check box: I am the Employer</w:t>
            </w:r>
          </w:p>
        </w:tc>
      </w:tr>
    </w:tbl>
    <w:p w:rsidR="00A36943" w:rsidRPr="00A36943" w:rsidRDefault="00A36943" w:rsidP="00A36943">
      <w:pPr>
        <w:pStyle w:val="BodyText"/>
        <w:ind w:left="360"/>
        <w:rPr>
          <w:rFonts w:cs="Calibri"/>
        </w:rPr>
      </w:pPr>
    </w:p>
    <w:p w:rsidR="00A36943" w:rsidRPr="00B471CF" w:rsidRDefault="00A36943" w:rsidP="00A36943">
      <w:pPr>
        <w:pStyle w:val="Heading2"/>
      </w:pPr>
      <w:bookmarkStart w:id="26" w:name="_Toc335813514"/>
      <w:bookmarkStart w:id="27" w:name="_Toc338335435"/>
      <w:r w:rsidRPr="00B471CF">
        <w:t>Triggers</w:t>
      </w:r>
      <w:bookmarkEnd w:id="26"/>
      <w:bookmarkEnd w:id="27"/>
    </w:p>
    <w:p w:rsidR="00A36943" w:rsidRPr="00A36943" w:rsidRDefault="00A36943" w:rsidP="00A36943">
      <w:pPr>
        <w:pStyle w:val="ListParagraph"/>
        <w:rPr>
          <w:rFonts w:cs="Calibri"/>
          <w:sz w:val="24"/>
        </w:rPr>
      </w:pPr>
      <w:r w:rsidRPr="00A36943">
        <w:rPr>
          <w:rFonts w:cs="Calibri"/>
          <w:sz w:val="24"/>
        </w:rPr>
        <w:t>The following events trigger this Use Case:</w:t>
      </w:r>
    </w:p>
    <w:p w:rsidR="00A36943" w:rsidRPr="00A36943" w:rsidRDefault="00A36943" w:rsidP="00A36943">
      <w:pPr>
        <w:pStyle w:val="BodyText"/>
        <w:numPr>
          <w:ilvl w:val="0"/>
          <w:numId w:val="33"/>
        </w:numPr>
        <w:rPr>
          <w:rFonts w:cs="Calibri"/>
          <w:noProof/>
        </w:rPr>
      </w:pPr>
      <w:r w:rsidRPr="00A36943">
        <w:rPr>
          <w:rFonts w:cs="Calibri"/>
          <w:noProof/>
        </w:rPr>
        <w:t xml:space="preserve">An employer decides to create an employer account </w:t>
      </w:r>
    </w:p>
    <w:p w:rsidR="00A36943" w:rsidRPr="00A36943" w:rsidRDefault="00A36943" w:rsidP="00A36943">
      <w:pPr>
        <w:pStyle w:val="BodyText"/>
        <w:numPr>
          <w:ilvl w:val="0"/>
          <w:numId w:val="33"/>
        </w:numPr>
        <w:rPr>
          <w:rFonts w:cs="Calibri"/>
          <w:noProof/>
        </w:rPr>
      </w:pPr>
      <w:r w:rsidRPr="00A36943">
        <w:rPr>
          <w:rFonts w:cs="Calibri"/>
          <w:noProof/>
        </w:rPr>
        <w:t>An employer is in Get Quotes (anonymous shopping), does not have an account and decides to set up plans for the employees (note:  no data are retained from Get Quotes)</w:t>
      </w:r>
    </w:p>
    <w:p w:rsidR="00A36943" w:rsidRPr="00A36943" w:rsidRDefault="00A36943" w:rsidP="00A36943">
      <w:pPr>
        <w:pStyle w:val="BodyText"/>
        <w:numPr>
          <w:ilvl w:val="0"/>
          <w:numId w:val="33"/>
        </w:numPr>
        <w:rPr>
          <w:rFonts w:cs="Calibri"/>
          <w:noProof/>
        </w:rPr>
      </w:pPr>
      <w:r w:rsidRPr="00A36943">
        <w:rPr>
          <w:rFonts w:cs="Calibri"/>
          <w:noProof/>
        </w:rPr>
        <w:t xml:space="preserve">A Broker enters the Broker Portal to apply for an employer client.  </w:t>
      </w:r>
    </w:p>
    <w:p w:rsidR="00A36943" w:rsidRPr="00B471CF" w:rsidRDefault="00A36943" w:rsidP="00A36943">
      <w:pPr>
        <w:pStyle w:val="Heading2"/>
      </w:pPr>
      <w:bookmarkStart w:id="28" w:name="_Toc335813515"/>
      <w:bookmarkStart w:id="29" w:name="_Toc338335436"/>
      <w:r w:rsidRPr="00B471CF">
        <w:t>Assumptions</w:t>
      </w:r>
      <w:bookmarkEnd w:id="28"/>
      <w:bookmarkEnd w:id="29"/>
    </w:p>
    <w:p w:rsidR="00A36943" w:rsidRPr="00A36943" w:rsidRDefault="00A36943" w:rsidP="00A36943">
      <w:pPr>
        <w:pStyle w:val="BodyText"/>
        <w:numPr>
          <w:ilvl w:val="0"/>
          <w:numId w:val="33"/>
        </w:numPr>
        <w:rPr>
          <w:rFonts w:cs="Calibri"/>
          <w:noProof/>
        </w:rPr>
      </w:pPr>
      <w:r w:rsidRPr="00A36943">
        <w:rPr>
          <w:rFonts w:cs="Calibri"/>
          <w:noProof/>
        </w:rPr>
        <w:t>The hCentive system will currently only accommodate a single account/logon per business.  (Other needs are addressed in Section 6.)</w:t>
      </w:r>
    </w:p>
    <w:p w:rsidR="00A36943" w:rsidRPr="00A36943" w:rsidRDefault="00A36943" w:rsidP="00A36943">
      <w:pPr>
        <w:pStyle w:val="BodyText"/>
        <w:numPr>
          <w:ilvl w:val="0"/>
          <w:numId w:val="33"/>
        </w:numPr>
        <w:rPr>
          <w:rFonts w:cs="Calibri"/>
          <w:noProof/>
        </w:rPr>
      </w:pPr>
      <w:r w:rsidRPr="00A36943">
        <w:rPr>
          <w:rFonts w:cs="Calibri"/>
          <w:noProof/>
        </w:rPr>
        <w:t xml:space="preserve">All primary actors will have the same capabilities in all functional flows – therefore any reference to an Employer will apply to any of the primary actors. </w:t>
      </w:r>
    </w:p>
    <w:p w:rsidR="00A36943" w:rsidRPr="00A36943" w:rsidRDefault="00A36943" w:rsidP="00A36943">
      <w:pPr>
        <w:pStyle w:val="BodyText"/>
        <w:numPr>
          <w:ilvl w:val="0"/>
          <w:numId w:val="33"/>
        </w:numPr>
        <w:rPr>
          <w:rFonts w:cs="Calibri"/>
          <w:noProof/>
        </w:rPr>
      </w:pPr>
      <w:r w:rsidRPr="00A36943">
        <w:rPr>
          <w:rFonts w:cs="Calibri"/>
          <w:noProof/>
        </w:rPr>
        <w:t>Information gathered in the Account Creation will be used in the Determine Employer Eligibility Use Case.</w:t>
      </w:r>
    </w:p>
    <w:p w:rsidR="00A36943" w:rsidRDefault="00A36943" w:rsidP="00A36943">
      <w:pPr>
        <w:pStyle w:val="BodyText"/>
        <w:numPr>
          <w:ilvl w:val="0"/>
          <w:numId w:val="33"/>
        </w:numPr>
        <w:rPr>
          <w:rFonts w:cs="Calibri"/>
          <w:noProof/>
        </w:rPr>
      </w:pPr>
      <w:r w:rsidRPr="00A36943">
        <w:rPr>
          <w:rFonts w:cs="Calibri"/>
          <w:noProof/>
        </w:rPr>
        <w:t>Brokers will have agency agreements with employers in place before creating accounts.  Paper audit trails will be needed.  These will be discussed in Broker training.</w:t>
      </w:r>
    </w:p>
    <w:p w:rsidR="001E1389" w:rsidRPr="00A36943" w:rsidRDefault="001E1389" w:rsidP="001E1389">
      <w:pPr>
        <w:pStyle w:val="BodyText"/>
        <w:ind w:left="720"/>
        <w:rPr>
          <w:rFonts w:cs="Calibri"/>
          <w:noProof/>
        </w:rPr>
      </w:pPr>
    </w:p>
    <w:p w:rsidR="00580D6C" w:rsidRDefault="005D08DD" w:rsidP="001E1389">
      <w:pPr>
        <w:pStyle w:val="Heading1"/>
        <w:pageBreakBefore/>
      </w:pPr>
      <w:bookmarkStart w:id="30" w:name="_Toc338335437"/>
      <w:r>
        <w:lastRenderedPageBreak/>
        <w:t>Flow of Events</w:t>
      </w:r>
      <w:bookmarkEnd w:id="30"/>
    </w:p>
    <w:p w:rsidR="00A36943" w:rsidRDefault="00A36943" w:rsidP="00A36943">
      <w:pPr>
        <w:pStyle w:val="ListParagraph"/>
        <w:rPr>
          <w:rFonts w:cs="Calibri"/>
          <w:sz w:val="24"/>
        </w:rPr>
      </w:pPr>
      <w:r w:rsidRPr="00A36943">
        <w:rPr>
          <w:rFonts w:cs="Calibri"/>
          <w:sz w:val="24"/>
        </w:rPr>
        <w:t>The Business Process Activity diagram below shows the COHBE processes for the Create Employer Account Use Case.  The steps numbered on the diagram below have detailed explanations in the sections that follow.</w:t>
      </w:r>
    </w:p>
    <w:p w:rsidR="00A36943" w:rsidRDefault="00A36943" w:rsidP="00A36943">
      <w:pPr>
        <w:pStyle w:val="ListParagraph"/>
        <w:rPr>
          <w:rFonts w:cs="Calibri"/>
          <w:sz w:val="24"/>
        </w:rPr>
      </w:pPr>
    </w:p>
    <w:p w:rsidR="00A36943" w:rsidRPr="00A36943" w:rsidRDefault="00EF5E62" w:rsidP="00EF5E62">
      <w:pPr>
        <w:pStyle w:val="ListParagraph"/>
        <w:jc w:val="both"/>
        <w:rPr>
          <w:rFonts w:cs="Calibri"/>
          <w:sz w:val="24"/>
        </w:rPr>
      </w:pPr>
      <w:r w:rsidRPr="00EF5E62">
        <w:rPr>
          <w:rFonts w:cs="Calibri"/>
          <w:sz w:val="24"/>
        </w:rPr>
        <w:object w:dxaOrig="22664" w:dyaOrig="14812">
          <v:shape id="_x0000_i1025" type="#_x0000_t75" style="width:513.5pt;height:405.2pt" o:ole="">
            <v:imagedata r:id="rId19" o:title=""/>
          </v:shape>
          <o:OLEObject Type="Embed" ProgID="Visio.Drawing.11" ShapeID="_x0000_i1025" DrawAspect="Content" ObjectID="_1412077211" r:id="rId20"/>
        </w:object>
      </w:r>
    </w:p>
    <w:p w:rsidR="00A36943" w:rsidRPr="00B471CF" w:rsidRDefault="00A36943" w:rsidP="00A36943">
      <w:pPr>
        <w:pStyle w:val="Heading2"/>
      </w:pPr>
      <w:bookmarkStart w:id="31" w:name="_Toc335813517"/>
      <w:bookmarkStart w:id="32" w:name="_Toc338335438"/>
      <w:r w:rsidRPr="00B471CF">
        <w:lastRenderedPageBreak/>
        <w:t>Basic (Main) Flow – Create Employer Account for New User</w:t>
      </w:r>
      <w:bookmarkEnd w:id="31"/>
      <w:bookmarkEnd w:id="32"/>
    </w:p>
    <w:p w:rsidR="00A36943" w:rsidRPr="00482AB2" w:rsidRDefault="00A36943" w:rsidP="00A36943">
      <w:pPr>
        <w:pStyle w:val="Heading3"/>
      </w:pPr>
      <w:bookmarkStart w:id="33" w:name="_Toc335813518"/>
      <w:bookmarkStart w:id="34" w:name="_Toc338335439"/>
      <w:r w:rsidRPr="00482AB2">
        <w:t xml:space="preserve">Register to Create an </w:t>
      </w:r>
      <w:r>
        <w:t xml:space="preserve">Employer </w:t>
      </w:r>
      <w:r w:rsidRPr="00482AB2">
        <w:t>Account</w:t>
      </w:r>
      <w:bookmarkEnd w:id="33"/>
      <w:bookmarkEnd w:id="34"/>
    </w:p>
    <w:p w:rsidR="00A36943" w:rsidRPr="00A36943" w:rsidRDefault="00A36943" w:rsidP="00A36943">
      <w:pPr>
        <w:pStyle w:val="BodyText"/>
        <w:numPr>
          <w:ilvl w:val="0"/>
          <w:numId w:val="35"/>
        </w:numPr>
        <w:rPr>
          <w:rFonts w:cs="Calibri"/>
        </w:rPr>
      </w:pPr>
      <w:r w:rsidRPr="00A36943">
        <w:rPr>
          <w:rFonts w:cs="Calibri"/>
        </w:rPr>
        <w:t>Access to Create Employer Account by:</w:t>
      </w:r>
    </w:p>
    <w:p w:rsidR="00A36943" w:rsidRPr="00A36943" w:rsidRDefault="00A36943" w:rsidP="00A36943">
      <w:pPr>
        <w:pStyle w:val="BodyText"/>
        <w:numPr>
          <w:ilvl w:val="1"/>
          <w:numId w:val="35"/>
        </w:numPr>
        <w:rPr>
          <w:rFonts w:cs="Calibri"/>
        </w:rPr>
      </w:pPr>
      <w:r w:rsidRPr="00A36943">
        <w:rPr>
          <w:rFonts w:cs="Calibri"/>
        </w:rPr>
        <w:t xml:space="preserve">Employers who click the “Register” link at the top of the page while shopping.  </w:t>
      </w:r>
    </w:p>
    <w:p w:rsidR="00A36943" w:rsidRPr="00A36943" w:rsidRDefault="00A36943" w:rsidP="00A36943">
      <w:pPr>
        <w:pStyle w:val="BodyText"/>
        <w:numPr>
          <w:ilvl w:val="1"/>
          <w:numId w:val="35"/>
        </w:numPr>
        <w:rPr>
          <w:rFonts w:cs="Calibri"/>
        </w:rPr>
      </w:pPr>
      <w:r w:rsidRPr="00A36943">
        <w:rPr>
          <w:rFonts w:cs="Calibri"/>
        </w:rPr>
        <w:t xml:space="preserve">Employers who click the “Register Here” on the main SHOP screen </w:t>
      </w:r>
    </w:p>
    <w:p w:rsidR="00A36943" w:rsidRPr="0004392F" w:rsidRDefault="00A36943" w:rsidP="00A36943">
      <w:pPr>
        <w:pStyle w:val="BodyText"/>
        <w:numPr>
          <w:ilvl w:val="1"/>
          <w:numId w:val="35"/>
        </w:numPr>
      </w:pPr>
      <w:r w:rsidRPr="00A36943">
        <w:rPr>
          <w:rFonts w:cs="Calibri"/>
        </w:rPr>
        <w:t>Employers who click “Selected Plans” while getting quotes anonymously</w:t>
      </w:r>
    </w:p>
    <w:p w:rsidR="00A36943" w:rsidRPr="00A36943" w:rsidRDefault="00A36943" w:rsidP="00A36943">
      <w:pPr>
        <w:pStyle w:val="BodyText"/>
        <w:numPr>
          <w:ilvl w:val="1"/>
          <w:numId w:val="35"/>
        </w:numPr>
        <w:rPr>
          <w:rFonts w:cs="Calibri"/>
        </w:rPr>
      </w:pPr>
      <w:r w:rsidRPr="00A36943">
        <w:rPr>
          <w:rFonts w:cs="Calibri"/>
        </w:rPr>
        <w:t>Brokers who click on “Register Employer” on the Broker Portal</w:t>
      </w:r>
    </w:p>
    <w:p w:rsidR="00A36943" w:rsidRPr="00A36943" w:rsidRDefault="00A36943" w:rsidP="00A36943">
      <w:pPr>
        <w:pStyle w:val="BodyText"/>
        <w:numPr>
          <w:ilvl w:val="1"/>
          <w:numId w:val="35"/>
        </w:numPr>
        <w:rPr>
          <w:rFonts w:cs="Calibri"/>
        </w:rPr>
      </w:pPr>
      <w:r w:rsidRPr="00A36943">
        <w:rPr>
          <w:rFonts w:cs="Calibri"/>
        </w:rPr>
        <w:t>Service Representatives who click on “Register Employer” from within their own account</w:t>
      </w:r>
    </w:p>
    <w:p w:rsidR="00A36943" w:rsidRPr="00482AB2" w:rsidRDefault="00A36943" w:rsidP="00A36943">
      <w:pPr>
        <w:pStyle w:val="Heading3"/>
      </w:pPr>
      <w:bookmarkStart w:id="35" w:name="_Toc335813519"/>
      <w:bookmarkStart w:id="36" w:name="_Toc338335440"/>
      <w:r w:rsidRPr="00482AB2">
        <w:t>Enter Basic Account Information</w:t>
      </w:r>
      <w:bookmarkEnd w:id="35"/>
      <w:bookmarkEnd w:id="36"/>
    </w:p>
    <w:p w:rsidR="00A36943" w:rsidRPr="00A36943" w:rsidRDefault="00A36943" w:rsidP="00A36943">
      <w:pPr>
        <w:pStyle w:val="BodyText"/>
        <w:numPr>
          <w:ilvl w:val="0"/>
          <w:numId w:val="34"/>
        </w:numPr>
        <w:rPr>
          <w:rFonts w:cs="Calibri"/>
        </w:rPr>
      </w:pPr>
      <w:r w:rsidRPr="00A36943">
        <w:rPr>
          <w:rFonts w:cs="Calibri"/>
        </w:rPr>
        <w:t xml:space="preserve">The actor will enter the Basic Account Information.  </w:t>
      </w:r>
    </w:p>
    <w:p w:rsidR="00A36943" w:rsidRPr="00A36943" w:rsidRDefault="00A36943" w:rsidP="00A36943">
      <w:pPr>
        <w:pStyle w:val="BodyText"/>
        <w:numPr>
          <w:ilvl w:val="0"/>
          <w:numId w:val="34"/>
        </w:numPr>
        <w:rPr>
          <w:rFonts w:cs="Calibri"/>
          <w:color w:val="000000"/>
        </w:rPr>
      </w:pPr>
      <w:r w:rsidRPr="00A36943">
        <w:rPr>
          <w:rFonts w:cs="Calibri"/>
          <w:color w:val="000000"/>
        </w:rPr>
        <w:t>See Business Rules 5.1.1 for the fields on the basic information page.</w:t>
      </w:r>
    </w:p>
    <w:p w:rsidR="00A36943" w:rsidRPr="00A36943" w:rsidRDefault="00A36943" w:rsidP="00A36943">
      <w:pPr>
        <w:pStyle w:val="BodyText"/>
        <w:numPr>
          <w:ilvl w:val="0"/>
          <w:numId w:val="34"/>
        </w:numPr>
        <w:rPr>
          <w:rFonts w:cs="Calibri"/>
          <w:color w:val="000000"/>
        </w:rPr>
      </w:pPr>
      <w:r w:rsidRPr="00A36943">
        <w:rPr>
          <w:rFonts w:cs="Calibri"/>
          <w:color w:val="000000"/>
        </w:rPr>
        <w:t>Once fields are populated, the actor clicks the “Register My Business” button</w:t>
      </w:r>
    </w:p>
    <w:p w:rsidR="00A36943" w:rsidRPr="00A36943" w:rsidRDefault="00A36943" w:rsidP="00A36943">
      <w:pPr>
        <w:pStyle w:val="BodyText"/>
        <w:numPr>
          <w:ilvl w:val="0"/>
          <w:numId w:val="34"/>
        </w:numPr>
        <w:rPr>
          <w:rFonts w:cs="Calibri"/>
          <w:color w:val="000000"/>
        </w:rPr>
      </w:pPr>
      <w:r w:rsidRPr="00A36943">
        <w:rPr>
          <w:rFonts w:cs="Calibri"/>
          <w:color w:val="000000"/>
        </w:rPr>
        <w:t>Check boxes are displayed for the actor to check one box:</w:t>
      </w:r>
    </w:p>
    <w:p w:rsidR="00A36943" w:rsidRPr="00A36943" w:rsidRDefault="00A36943" w:rsidP="00A36943">
      <w:pPr>
        <w:pStyle w:val="BodyText"/>
        <w:numPr>
          <w:ilvl w:val="1"/>
          <w:numId w:val="34"/>
        </w:numPr>
        <w:rPr>
          <w:rFonts w:cs="Calibri"/>
          <w:color w:val="000000"/>
        </w:rPr>
      </w:pPr>
      <w:r w:rsidRPr="00A36943">
        <w:rPr>
          <w:rFonts w:cs="Calibri"/>
          <w:color w:val="000000"/>
        </w:rPr>
        <w:t xml:space="preserve">I am a registered Broker or Service Representative and have the authority to act for this employer </w:t>
      </w:r>
    </w:p>
    <w:p w:rsidR="00A36943" w:rsidRPr="00A36943" w:rsidRDefault="00A36943" w:rsidP="00A36943">
      <w:pPr>
        <w:pStyle w:val="BodyText"/>
        <w:numPr>
          <w:ilvl w:val="1"/>
          <w:numId w:val="34"/>
        </w:numPr>
        <w:rPr>
          <w:rFonts w:cs="Calibri"/>
          <w:color w:val="000000"/>
        </w:rPr>
      </w:pPr>
      <w:r w:rsidRPr="00A36943">
        <w:rPr>
          <w:rFonts w:cs="Calibri"/>
          <w:color w:val="000000"/>
        </w:rPr>
        <w:t>I am the Employer</w:t>
      </w:r>
    </w:p>
    <w:p w:rsidR="00A36943" w:rsidRPr="00A36943" w:rsidRDefault="00A36943" w:rsidP="00A36943">
      <w:pPr>
        <w:pStyle w:val="BodyText"/>
        <w:numPr>
          <w:ilvl w:val="1"/>
          <w:numId w:val="34"/>
        </w:numPr>
        <w:rPr>
          <w:rFonts w:cs="Calibri"/>
          <w:color w:val="000000"/>
        </w:rPr>
      </w:pPr>
      <w:r w:rsidRPr="00A36943">
        <w:rPr>
          <w:rFonts w:cs="Calibri"/>
          <w:color w:val="000000"/>
        </w:rPr>
        <w:t>I certify I am/this employer is eligible for the SHOP Exchange</w:t>
      </w:r>
    </w:p>
    <w:p w:rsidR="00A36943" w:rsidRPr="00A36943" w:rsidRDefault="00A36943" w:rsidP="00A36943">
      <w:pPr>
        <w:pStyle w:val="BodyText"/>
        <w:numPr>
          <w:ilvl w:val="2"/>
          <w:numId w:val="34"/>
        </w:numPr>
        <w:rPr>
          <w:rFonts w:cs="Calibri"/>
          <w:color w:val="000000"/>
        </w:rPr>
      </w:pPr>
      <w:r w:rsidRPr="00A36943">
        <w:rPr>
          <w:rFonts w:cs="Calibri"/>
          <w:color w:val="000000"/>
        </w:rPr>
        <w:t>Note:  Final language on these attestations will be considered in design</w:t>
      </w:r>
    </w:p>
    <w:p w:rsidR="00A36943" w:rsidRDefault="00A36943" w:rsidP="00A36943">
      <w:pPr>
        <w:pStyle w:val="BodyText"/>
        <w:numPr>
          <w:ilvl w:val="0"/>
          <w:numId w:val="34"/>
        </w:numPr>
        <w:rPr>
          <w:rFonts w:cs="Calibri"/>
          <w:color w:val="000000"/>
        </w:rPr>
      </w:pPr>
      <w:r w:rsidRPr="00A36943">
        <w:rPr>
          <w:rFonts w:cs="Calibri"/>
          <w:color w:val="000000"/>
        </w:rPr>
        <w:t>Fields are edited for completeness and validity.  If any errors exist, the actor is prompted to correct them before proceeding (Business Rules 5.1.1)</w:t>
      </w:r>
    </w:p>
    <w:p w:rsidR="00B13BAF" w:rsidRPr="00A36943" w:rsidRDefault="00B13BAF" w:rsidP="00A36943">
      <w:pPr>
        <w:pStyle w:val="BodyText"/>
        <w:numPr>
          <w:ilvl w:val="0"/>
          <w:numId w:val="34"/>
        </w:numPr>
        <w:rPr>
          <w:rFonts w:cs="Calibri"/>
          <w:color w:val="000000"/>
        </w:rPr>
      </w:pPr>
      <w:r>
        <w:rPr>
          <w:rFonts w:cs="Calibri"/>
          <w:color w:val="000000"/>
        </w:rPr>
        <w:t xml:space="preserve">Non-employer actors, brokers, service </w:t>
      </w:r>
      <w:proofErr w:type="spellStart"/>
      <w:r>
        <w:rPr>
          <w:rFonts w:cs="Calibri"/>
          <w:color w:val="000000"/>
        </w:rPr>
        <w:t>rep</w:t>
      </w:r>
      <w:r w:rsidR="007F46B0">
        <w:rPr>
          <w:rFonts w:cs="Calibri"/>
          <w:color w:val="000000"/>
        </w:rPr>
        <w:t>resntative</w:t>
      </w:r>
      <w:r>
        <w:rPr>
          <w:rFonts w:cs="Calibri"/>
          <w:color w:val="000000"/>
        </w:rPr>
        <w:t>s</w:t>
      </w:r>
      <w:proofErr w:type="spellEnd"/>
      <w:r>
        <w:rPr>
          <w:rFonts w:cs="Calibri"/>
          <w:color w:val="000000"/>
        </w:rPr>
        <w:t xml:space="preserve">, and back office staff should not enter the password or security questions. </w:t>
      </w:r>
    </w:p>
    <w:p w:rsidR="00A36943" w:rsidRPr="00482AB2" w:rsidRDefault="00A36943" w:rsidP="00A36943">
      <w:pPr>
        <w:pStyle w:val="Heading3"/>
      </w:pPr>
      <w:bookmarkStart w:id="37" w:name="_Toc335813520"/>
      <w:bookmarkStart w:id="38" w:name="_Toc338335441"/>
      <w:r w:rsidRPr="00482AB2">
        <w:t xml:space="preserve">Existing Account for </w:t>
      </w:r>
      <w:r>
        <w:t>Employer</w:t>
      </w:r>
      <w:r w:rsidRPr="00482AB2">
        <w:t>?</w:t>
      </w:r>
      <w:bookmarkEnd w:id="37"/>
      <w:bookmarkEnd w:id="38"/>
    </w:p>
    <w:p w:rsidR="00A36943" w:rsidRPr="00A36943" w:rsidRDefault="00A36943" w:rsidP="00A36943">
      <w:pPr>
        <w:pStyle w:val="ListParagraph"/>
        <w:rPr>
          <w:rFonts w:cs="Calibri"/>
          <w:sz w:val="24"/>
        </w:rPr>
      </w:pPr>
      <w:r w:rsidRPr="00A36943">
        <w:rPr>
          <w:rFonts w:cs="Calibri"/>
          <w:sz w:val="24"/>
        </w:rPr>
        <w:t>The Exchange system will have the ability to check if an existing account is in the system (Process Rules, Section 5.2.1).  In the basic flow, if an existing user is not found, the system will proceed to the next step 2.1.4 Create Account.  If there is an existing account, the exception flow is entered at step 4.1.1, Prompt User to Remember Credentials.</w:t>
      </w:r>
    </w:p>
    <w:p w:rsidR="00A36943" w:rsidRPr="00D57D1B" w:rsidRDefault="00A36943" w:rsidP="00A36943">
      <w:pPr>
        <w:pStyle w:val="Heading3"/>
        <w:rPr>
          <w:b/>
        </w:rPr>
      </w:pPr>
      <w:bookmarkStart w:id="39" w:name="_Toc335813521"/>
      <w:bookmarkStart w:id="40" w:name="_Toc338335442"/>
      <w:r>
        <w:lastRenderedPageBreak/>
        <w:t>Create</w:t>
      </w:r>
      <w:r w:rsidRPr="00D57D1B">
        <w:t xml:space="preserve"> Account</w:t>
      </w:r>
      <w:bookmarkEnd w:id="39"/>
      <w:bookmarkEnd w:id="40"/>
      <w:r w:rsidRPr="00D57D1B">
        <w:t xml:space="preserve"> </w:t>
      </w:r>
    </w:p>
    <w:p w:rsidR="00A36943" w:rsidRPr="00A36943" w:rsidRDefault="00A36943" w:rsidP="00A36943">
      <w:pPr>
        <w:pStyle w:val="BodyText"/>
        <w:rPr>
          <w:szCs w:val="24"/>
        </w:rPr>
      </w:pPr>
      <w:r w:rsidRPr="00A36943">
        <w:rPr>
          <w:szCs w:val="24"/>
        </w:rPr>
        <w:t xml:space="preserve">The basic information entered will be used to create an account in the Exchange.  A record will be saved to the database and a unique account number will be associated to the employer account record.  </w:t>
      </w:r>
    </w:p>
    <w:p w:rsidR="00A36943" w:rsidRDefault="00A36943" w:rsidP="00A36943">
      <w:pPr>
        <w:pStyle w:val="Heading3"/>
      </w:pPr>
      <w:bookmarkStart w:id="41" w:name="_Toc335813522"/>
      <w:bookmarkStart w:id="42" w:name="_Toc338335443"/>
      <w:r>
        <w:t>Send Confirmation</w:t>
      </w:r>
      <w:bookmarkEnd w:id="41"/>
      <w:bookmarkEnd w:id="42"/>
    </w:p>
    <w:p w:rsidR="00A36943" w:rsidRPr="00F544B8" w:rsidRDefault="00A36943" w:rsidP="00A36943">
      <w:pPr>
        <w:pStyle w:val="BodyText"/>
      </w:pPr>
      <w:r w:rsidRPr="00A36943">
        <w:rPr>
          <w:szCs w:val="24"/>
        </w:rPr>
        <w:t>After the account is created, the system sends a notice to the Employer confirming the account was created.  The process then goes to, 2.1.6, Next Steps.</w:t>
      </w:r>
    </w:p>
    <w:p w:rsidR="00A36943" w:rsidRPr="00D57D1B" w:rsidRDefault="00A36943" w:rsidP="00A36943">
      <w:pPr>
        <w:pStyle w:val="Heading3"/>
        <w:rPr>
          <w:b/>
        </w:rPr>
      </w:pPr>
      <w:bookmarkStart w:id="43" w:name="_Toc335813523"/>
      <w:bookmarkStart w:id="44" w:name="_Toc338335444"/>
      <w:r>
        <w:t>Next Steps</w:t>
      </w:r>
      <w:bookmarkEnd w:id="43"/>
      <w:bookmarkEnd w:id="44"/>
      <w:r w:rsidRPr="00D57D1B">
        <w:t xml:space="preserve"> </w:t>
      </w:r>
    </w:p>
    <w:p w:rsidR="00A36943" w:rsidRDefault="00A36943" w:rsidP="00A36943">
      <w:pPr>
        <w:pStyle w:val="BodyText"/>
        <w:rPr>
          <w:noProof/>
        </w:rPr>
      </w:pPr>
      <w:r>
        <w:rPr>
          <w:noProof/>
        </w:rPr>
        <w:t xml:space="preserve">At this point, the actor can proceed to: </w:t>
      </w:r>
    </w:p>
    <w:p w:rsidR="00A36943" w:rsidRPr="00CC4359" w:rsidRDefault="00A36943" w:rsidP="00CC4359">
      <w:pPr>
        <w:pStyle w:val="BodyText"/>
        <w:numPr>
          <w:ilvl w:val="0"/>
          <w:numId w:val="33"/>
        </w:numPr>
        <w:rPr>
          <w:rFonts w:cs="Calibri"/>
          <w:noProof/>
        </w:rPr>
      </w:pPr>
      <w:r w:rsidRPr="00CC4359">
        <w:rPr>
          <w:rFonts w:cs="Calibri"/>
          <w:noProof/>
        </w:rPr>
        <w:t>Maintain Employer Branding</w:t>
      </w:r>
    </w:p>
    <w:p w:rsidR="00A36943" w:rsidRPr="00CC4359" w:rsidRDefault="00A36943" w:rsidP="00CC4359">
      <w:pPr>
        <w:pStyle w:val="BodyText"/>
        <w:numPr>
          <w:ilvl w:val="0"/>
          <w:numId w:val="33"/>
        </w:numPr>
        <w:rPr>
          <w:rFonts w:cs="Calibri"/>
          <w:noProof/>
        </w:rPr>
      </w:pPr>
      <w:r w:rsidRPr="00CC4359">
        <w:rPr>
          <w:rFonts w:cs="Calibri"/>
          <w:noProof/>
        </w:rPr>
        <w:t>Manage Employee Roster</w:t>
      </w:r>
    </w:p>
    <w:p w:rsidR="00A36943" w:rsidRPr="00CC4359" w:rsidRDefault="00A36943" w:rsidP="00CC4359">
      <w:pPr>
        <w:pStyle w:val="BodyText"/>
        <w:numPr>
          <w:ilvl w:val="0"/>
          <w:numId w:val="33"/>
        </w:numPr>
        <w:rPr>
          <w:rFonts w:cs="Calibri"/>
          <w:noProof/>
        </w:rPr>
      </w:pPr>
      <w:r w:rsidRPr="00CC4359">
        <w:rPr>
          <w:rFonts w:cs="Calibri"/>
          <w:noProof/>
        </w:rPr>
        <w:t>Select Plans and Determine Contribution</w:t>
      </w:r>
    </w:p>
    <w:p w:rsidR="00A36943" w:rsidRPr="00CC4359" w:rsidRDefault="00A36943" w:rsidP="00CC4359">
      <w:pPr>
        <w:pStyle w:val="BodyText"/>
        <w:numPr>
          <w:ilvl w:val="0"/>
          <w:numId w:val="33"/>
        </w:numPr>
        <w:rPr>
          <w:rFonts w:cs="Calibri"/>
          <w:noProof/>
        </w:rPr>
      </w:pPr>
      <w:r w:rsidRPr="00CC4359">
        <w:rPr>
          <w:rFonts w:cs="Calibri"/>
          <w:noProof/>
        </w:rPr>
        <w:t>Manage Employer Information (My Account)</w:t>
      </w:r>
    </w:p>
    <w:p w:rsidR="00A36943" w:rsidRDefault="00A36943" w:rsidP="00A36943">
      <w:pPr>
        <w:pStyle w:val="BodyText"/>
        <w:rPr>
          <w:noProof/>
        </w:rPr>
      </w:pPr>
      <w:r>
        <w:rPr>
          <w:noProof/>
        </w:rPr>
        <w:t xml:space="preserve">Once the account is created, the system will automatically proceed to: </w:t>
      </w:r>
    </w:p>
    <w:p w:rsidR="00A36943" w:rsidRPr="00CC4359" w:rsidRDefault="00A36943" w:rsidP="00CC4359">
      <w:pPr>
        <w:pStyle w:val="BodyText"/>
        <w:numPr>
          <w:ilvl w:val="0"/>
          <w:numId w:val="33"/>
        </w:numPr>
        <w:rPr>
          <w:rFonts w:cs="Calibri"/>
          <w:noProof/>
        </w:rPr>
      </w:pPr>
      <w:r w:rsidRPr="00CC4359">
        <w:rPr>
          <w:rFonts w:cs="Calibri"/>
          <w:noProof/>
        </w:rPr>
        <w:t>Determine Employer Eligibility Use Case</w:t>
      </w:r>
      <w:r w:rsidR="007F4F37">
        <w:rPr>
          <w:rFonts w:cs="Calibri"/>
          <w:noProof/>
        </w:rPr>
        <w:t>.</w:t>
      </w:r>
    </w:p>
    <w:p w:rsidR="00C0789F" w:rsidRDefault="00C0789F" w:rsidP="00A36943">
      <w:pPr>
        <w:pStyle w:val="Heading1"/>
      </w:pPr>
      <w:bookmarkStart w:id="45" w:name="_Toc338335445"/>
      <w:r>
        <w:t>Alternate Flows</w:t>
      </w:r>
      <w:bookmarkEnd w:id="45"/>
    </w:p>
    <w:p w:rsidR="00A36943" w:rsidRPr="00A36943" w:rsidRDefault="00A36943" w:rsidP="00A36943">
      <w:pPr>
        <w:pStyle w:val="BodyText"/>
        <w:rPr>
          <w:color w:val="000000"/>
          <w:szCs w:val="24"/>
        </w:rPr>
      </w:pPr>
      <w:r w:rsidRPr="00A36943">
        <w:rPr>
          <w:color w:val="000000"/>
          <w:szCs w:val="24"/>
        </w:rPr>
        <w:t>There are no alternate flows for Create Employer Account</w:t>
      </w:r>
      <w:r>
        <w:rPr>
          <w:color w:val="000000"/>
          <w:szCs w:val="24"/>
        </w:rPr>
        <w:t>.</w:t>
      </w:r>
    </w:p>
    <w:p w:rsidR="006A0503" w:rsidRDefault="006A0503" w:rsidP="00A36943">
      <w:pPr>
        <w:pStyle w:val="Heading1"/>
      </w:pPr>
      <w:bookmarkStart w:id="46" w:name="_Toc338335446"/>
      <w:r>
        <w:t>Exception Flows</w:t>
      </w:r>
      <w:bookmarkEnd w:id="46"/>
    </w:p>
    <w:p w:rsidR="00A36943" w:rsidRPr="00482AB2" w:rsidRDefault="00A36943" w:rsidP="00A36943">
      <w:pPr>
        <w:pStyle w:val="Heading2"/>
        <w:numPr>
          <w:ilvl w:val="1"/>
          <w:numId w:val="4"/>
        </w:numPr>
        <w:tabs>
          <w:tab w:val="clear" w:pos="900"/>
        </w:tabs>
        <w:spacing w:before="120"/>
      </w:pPr>
      <w:bookmarkStart w:id="47" w:name="_Ref334611284"/>
      <w:bookmarkStart w:id="48" w:name="_Toc335813526"/>
      <w:bookmarkStart w:id="49" w:name="_Toc338335447"/>
      <w:r>
        <w:t>Existing Account Found for User</w:t>
      </w:r>
      <w:bookmarkEnd w:id="47"/>
      <w:bookmarkEnd w:id="48"/>
      <w:bookmarkEnd w:id="49"/>
    </w:p>
    <w:p w:rsidR="00A36943" w:rsidRDefault="00A36943" w:rsidP="00A36943">
      <w:pPr>
        <w:pStyle w:val="Heading3"/>
        <w:tabs>
          <w:tab w:val="clear" w:pos="900"/>
        </w:tabs>
        <w:spacing w:before="60" w:after="120"/>
        <w:ind w:left="1260" w:hanging="1260"/>
      </w:pPr>
      <w:bookmarkStart w:id="50" w:name="_Toc335813527"/>
      <w:bookmarkStart w:id="51" w:name="_Toc338335448"/>
      <w:r>
        <w:t>Prompt User to Remember Credentials</w:t>
      </w:r>
      <w:bookmarkEnd w:id="50"/>
      <w:bookmarkEnd w:id="51"/>
    </w:p>
    <w:p w:rsidR="00A36943" w:rsidRPr="00A36943" w:rsidRDefault="00A36943" w:rsidP="00A36943">
      <w:pPr>
        <w:pStyle w:val="BodyTextACS"/>
        <w:rPr>
          <w:rFonts w:ascii="Calibri" w:hAnsi="Calibri"/>
          <w:sz w:val="24"/>
        </w:rPr>
      </w:pPr>
      <w:r w:rsidRPr="00A36943">
        <w:rPr>
          <w:rFonts w:ascii="Calibri" w:hAnsi="Calibri"/>
          <w:sz w:val="24"/>
        </w:rPr>
        <w:t>If an existing account is found to exist in the Exchange, an error will be returned to the screen saying the account exists.  The user can click on Forgot Password? Or Forgot Log In? When clicked, the system proceeds to the Manage Password Use Case (AM-007).</w:t>
      </w:r>
    </w:p>
    <w:p w:rsidR="00A36943" w:rsidRPr="00482AB2" w:rsidRDefault="00A36943" w:rsidP="00A36943">
      <w:pPr>
        <w:pStyle w:val="Heading2"/>
        <w:numPr>
          <w:ilvl w:val="1"/>
          <w:numId w:val="4"/>
        </w:numPr>
        <w:tabs>
          <w:tab w:val="clear" w:pos="900"/>
        </w:tabs>
        <w:spacing w:before="120"/>
      </w:pPr>
      <w:bookmarkStart w:id="52" w:name="_Toc335813528"/>
      <w:bookmarkStart w:id="53" w:name="_Toc338335449"/>
      <w:r w:rsidRPr="00482AB2">
        <w:t>User Exits without Creating an Account</w:t>
      </w:r>
      <w:bookmarkEnd w:id="52"/>
      <w:bookmarkEnd w:id="53"/>
    </w:p>
    <w:p w:rsidR="00A36943" w:rsidRPr="00A36943" w:rsidRDefault="00A36943" w:rsidP="00A36943">
      <w:pPr>
        <w:pStyle w:val="BodyTextACS"/>
        <w:rPr>
          <w:rFonts w:ascii="Calibri" w:hAnsi="Calibri"/>
          <w:sz w:val="24"/>
        </w:rPr>
      </w:pPr>
      <w:r w:rsidRPr="00A36943">
        <w:rPr>
          <w:rFonts w:ascii="Calibri" w:hAnsi="Calibri"/>
          <w:sz w:val="24"/>
        </w:rPr>
        <w:t xml:space="preserve">An actor may exit the Create Employer Account use case by choice at any time.  If this happens, the actor must restart the account create process.  </w:t>
      </w:r>
    </w:p>
    <w:p w:rsidR="00EF5EB0" w:rsidRDefault="00EF5EB0" w:rsidP="00B55271">
      <w:pPr>
        <w:pStyle w:val="Heading1"/>
        <w:pageBreakBefore/>
      </w:pPr>
      <w:bookmarkStart w:id="54" w:name="_Toc338335450"/>
      <w:r>
        <w:lastRenderedPageBreak/>
        <w:t>Specifications</w:t>
      </w:r>
      <w:bookmarkEnd w:id="54"/>
    </w:p>
    <w:p w:rsidR="00B55271" w:rsidRPr="00482AB2" w:rsidRDefault="00B55271" w:rsidP="00B55271">
      <w:pPr>
        <w:pStyle w:val="Heading2"/>
        <w:numPr>
          <w:ilvl w:val="1"/>
          <w:numId w:val="4"/>
        </w:numPr>
        <w:tabs>
          <w:tab w:val="clear" w:pos="900"/>
        </w:tabs>
        <w:spacing w:before="120"/>
      </w:pPr>
      <w:bookmarkStart w:id="55" w:name="_Toc335813530"/>
      <w:bookmarkStart w:id="56" w:name="_Toc338335451"/>
      <w:r w:rsidRPr="00482AB2">
        <w:t>Business Rules</w:t>
      </w:r>
      <w:bookmarkEnd w:id="55"/>
      <w:bookmarkEnd w:id="56"/>
    </w:p>
    <w:p w:rsidR="00B55271" w:rsidRPr="00482AB2" w:rsidRDefault="00B55271" w:rsidP="00B55271">
      <w:pPr>
        <w:pStyle w:val="Heading3"/>
        <w:tabs>
          <w:tab w:val="clear" w:pos="900"/>
        </w:tabs>
        <w:spacing w:before="60" w:after="120"/>
      </w:pPr>
      <w:bookmarkStart w:id="57" w:name="_Toc335813531"/>
      <w:bookmarkStart w:id="58" w:name="_Toc338335452"/>
      <w:r>
        <w:t xml:space="preserve">Required </w:t>
      </w:r>
      <w:r w:rsidRPr="00482AB2">
        <w:t>Basic Account Information</w:t>
      </w:r>
      <w:r>
        <w:t xml:space="preserve"> Fields</w:t>
      </w:r>
      <w:bookmarkEnd w:id="57"/>
      <w:bookmarkEnd w:id="58"/>
    </w:p>
    <w:p w:rsidR="00B55271" w:rsidRDefault="00B55271" w:rsidP="00B55271">
      <w:pPr>
        <w:pStyle w:val="BodyText"/>
        <w:rPr>
          <w:noProof/>
        </w:rPr>
      </w:pPr>
      <w:r w:rsidRPr="002861E4">
        <w:rPr>
          <w:noProof/>
        </w:rPr>
        <w:t xml:space="preserve">The </w:t>
      </w:r>
      <w:r>
        <w:rPr>
          <w:noProof/>
        </w:rPr>
        <w:t>actor</w:t>
      </w:r>
      <w:r w:rsidRPr="002861E4">
        <w:rPr>
          <w:noProof/>
        </w:rPr>
        <w:t xml:space="preserve"> </w:t>
      </w:r>
      <w:r>
        <w:rPr>
          <w:noProof/>
        </w:rPr>
        <w:t>enters</w:t>
      </w:r>
      <w:r w:rsidRPr="002861E4">
        <w:rPr>
          <w:noProof/>
        </w:rPr>
        <w:t xml:space="preserve"> data for Step 2.1.2. All </w:t>
      </w:r>
      <w:r>
        <w:rPr>
          <w:noProof/>
        </w:rPr>
        <w:t>fields</w:t>
      </w:r>
      <w:r w:rsidRPr="002861E4">
        <w:rPr>
          <w:noProof/>
        </w:rPr>
        <w:t xml:space="preserve"> must be </w:t>
      </w:r>
      <w:r>
        <w:rPr>
          <w:noProof/>
        </w:rPr>
        <w:t>complete using the expected data type and format</w:t>
      </w:r>
      <w:r w:rsidRPr="002861E4">
        <w:rPr>
          <w:noProof/>
        </w:rPr>
        <w:t xml:space="preserve"> to </w:t>
      </w:r>
      <w:r>
        <w:rPr>
          <w:noProof/>
        </w:rPr>
        <w:t>check for an existing account (Process Rules, Section 5.2.1)</w:t>
      </w:r>
      <w:r w:rsidRPr="002861E4">
        <w:rPr>
          <w:noProof/>
        </w:rPr>
        <w:t>.</w:t>
      </w:r>
    </w:p>
    <w:p w:rsidR="00B55271" w:rsidRPr="00CC4359" w:rsidRDefault="00B55271" w:rsidP="00CC4359">
      <w:pPr>
        <w:pStyle w:val="BodyText"/>
        <w:numPr>
          <w:ilvl w:val="0"/>
          <w:numId w:val="33"/>
        </w:numPr>
        <w:rPr>
          <w:rFonts w:cs="Calibri"/>
          <w:noProof/>
        </w:rPr>
      </w:pPr>
      <w:r w:rsidRPr="00CC4359">
        <w:rPr>
          <w:rFonts w:cs="Calibri"/>
          <w:noProof/>
        </w:rPr>
        <w:t>For the Primary User:</w:t>
      </w:r>
    </w:p>
    <w:p w:rsidR="00B55271" w:rsidRPr="00B55271" w:rsidRDefault="00B55271" w:rsidP="00B55271">
      <w:pPr>
        <w:pStyle w:val="BodyText"/>
        <w:numPr>
          <w:ilvl w:val="1"/>
          <w:numId w:val="34"/>
        </w:numPr>
        <w:rPr>
          <w:rFonts w:cs="Calibri"/>
          <w:color w:val="000000"/>
        </w:rPr>
      </w:pPr>
      <w:r w:rsidRPr="00B55271">
        <w:rPr>
          <w:rFonts w:cs="Calibri"/>
          <w:color w:val="000000"/>
        </w:rPr>
        <w:t>First Name – Required, at least one character long</w:t>
      </w:r>
    </w:p>
    <w:p w:rsidR="00B55271" w:rsidRPr="00B55271" w:rsidRDefault="00B55271" w:rsidP="00B55271">
      <w:pPr>
        <w:pStyle w:val="BodyText"/>
        <w:numPr>
          <w:ilvl w:val="1"/>
          <w:numId w:val="34"/>
        </w:numPr>
        <w:rPr>
          <w:rFonts w:cs="Calibri"/>
          <w:color w:val="000000"/>
        </w:rPr>
      </w:pPr>
      <w:r w:rsidRPr="00B55271">
        <w:rPr>
          <w:rFonts w:cs="Calibri"/>
          <w:color w:val="000000"/>
        </w:rPr>
        <w:t>Middle Initial – Optional, if used, must be a letter (no numbers or special characters)</w:t>
      </w:r>
    </w:p>
    <w:p w:rsidR="00B55271" w:rsidRPr="00B55271" w:rsidRDefault="00B55271" w:rsidP="00B55271">
      <w:pPr>
        <w:pStyle w:val="BodyText"/>
        <w:numPr>
          <w:ilvl w:val="1"/>
          <w:numId w:val="34"/>
        </w:numPr>
        <w:rPr>
          <w:rFonts w:cs="Calibri"/>
          <w:color w:val="000000"/>
        </w:rPr>
      </w:pPr>
      <w:r w:rsidRPr="00B55271">
        <w:rPr>
          <w:rFonts w:cs="Calibri"/>
          <w:color w:val="000000"/>
        </w:rPr>
        <w:t>Last Name – Required, at least one character long</w:t>
      </w:r>
    </w:p>
    <w:p w:rsidR="00B55271" w:rsidRPr="00B55271" w:rsidRDefault="00B55271" w:rsidP="00B55271">
      <w:pPr>
        <w:pStyle w:val="ListParagraph"/>
        <w:numPr>
          <w:ilvl w:val="1"/>
          <w:numId w:val="34"/>
        </w:numPr>
        <w:rPr>
          <w:rFonts w:eastAsia="Times New Roman" w:cs="Calibri"/>
          <w:color w:val="000000"/>
          <w:sz w:val="24"/>
          <w:szCs w:val="20"/>
        </w:rPr>
      </w:pPr>
      <w:r w:rsidRPr="00B55271">
        <w:rPr>
          <w:rFonts w:eastAsia="Times New Roman" w:cs="Calibri"/>
          <w:color w:val="000000"/>
          <w:sz w:val="24"/>
          <w:szCs w:val="20"/>
        </w:rPr>
        <w:t xml:space="preserve">Email address – Optional, </w:t>
      </w:r>
      <w:hyperlink r:id="rId21" w:history="1">
        <w:r w:rsidRPr="00B55271">
          <w:rPr>
            <w:rStyle w:val="Hyperlink"/>
            <w:rFonts w:eastAsia="Times New Roman" w:cs="Calibri"/>
            <w:sz w:val="24"/>
            <w:szCs w:val="20"/>
          </w:rPr>
          <w:t>name@domain.extension</w:t>
        </w:r>
      </w:hyperlink>
      <w:r w:rsidRPr="00B55271">
        <w:rPr>
          <w:rFonts w:eastAsia="Times New Roman" w:cs="Calibri"/>
          <w:color w:val="000000"/>
          <w:sz w:val="24"/>
          <w:szCs w:val="20"/>
        </w:rPr>
        <w:t xml:space="preserve"> format</w:t>
      </w:r>
    </w:p>
    <w:p w:rsidR="00B55271" w:rsidRPr="00B55271" w:rsidRDefault="00B55271" w:rsidP="00B55271">
      <w:pPr>
        <w:pStyle w:val="BodyText"/>
        <w:numPr>
          <w:ilvl w:val="1"/>
          <w:numId w:val="34"/>
        </w:numPr>
        <w:rPr>
          <w:rFonts w:cs="Calibri"/>
          <w:color w:val="000000"/>
        </w:rPr>
      </w:pPr>
      <w:r w:rsidRPr="00B55271">
        <w:rPr>
          <w:rFonts w:cs="Calibri"/>
          <w:color w:val="000000"/>
        </w:rPr>
        <w:t>Unique User ID – Required, default to email address if email has been entered, allow user to change, alpha/numeric with special characters allowed</w:t>
      </w:r>
    </w:p>
    <w:p w:rsidR="00B55271" w:rsidRPr="00B55271" w:rsidRDefault="00B55271" w:rsidP="00B55271">
      <w:pPr>
        <w:pStyle w:val="BodyText"/>
        <w:numPr>
          <w:ilvl w:val="1"/>
          <w:numId w:val="34"/>
        </w:numPr>
        <w:rPr>
          <w:rFonts w:cs="Calibri"/>
          <w:color w:val="000000"/>
        </w:rPr>
      </w:pPr>
      <w:r w:rsidRPr="00B55271">
        <w:rPr>
          <w:rFonts w:cs="Calibri"/>
          <w:color w:val="000000"/>
        </w:rPr>
        <w:t>Communication Preference:  Email or Legal Address – Required, from a drop down list, default to Email</w:t>
      </w:r>
    </w:p>
    <w:p w:rsidR="00B55271" w:rsidRPr="00B55271" w:rsidRDefault="00B55271" w:rsidP="00B55271">
      <w:pPr>
        <w:pStyle w:val="BodyText"/>
        <w:numPr>
          <w:ilvl w:val="1"/>
          <w:numId w:val="34"/>
        </w:numPr>
        <w:rPr>
          <w:rFonts w:cs="Calibri"/>
          <w:color w:val="000000"/>
        </w:rPr>
      </w:pPr>
      <w:r w:rsidRPr="00B55271">
        <w:rPr>
          <w:rFonts w:cs="Calibri"/>
          <w:color w:val="000000"/>
        </w:rPr>
        <w:t>Preferred Language:  English or Spanish – Required, from a drop down list, default to English</w:t>
      </w:r>
    </w:p>
    <w:p w:rsidR="00B55271" w:rsidRPr="00B55271" w:rsidRDefault="00B55271" w:rsidP="00B55271">
      <w:pPr>
        <w:pStyle w:val="BodyText"/>
        <w:numPr>
          <w:ilvl w:val="1"/>
          <w:numId w:val="34"/>
        </w:numPr>
        <w:rPr>
          <w:rFonts w:cs="Calibri"/>
          <w:color w:val="000000"/>
        </w:rPr>
      </w:pPr>
      <w:r w:rsidRPr="00B55271">
        <w:rPr>
          <w:rFonts w:cs="Calibri"/>
          <w:color w:val="000000"/>
        </w:rPr>
        <w:t>Password – Required</w:t>
      </w:r>
      <w:r w:rsidR="00B13BAF">
        <w:rPr>
          <w:rFonts w:cs="Calibri"/>
          <w:color w:val="000000"/>
        </w:rPr>
        <w:t xml:space="preserve"> for employer not shown for non-employer actors</w:t>
      </w:r>
      <w:r w:rsidRPr="00B55271">
        <w:rPr>
          <w:rFonts w:cs="Calibri"/>
          <w:color w:val="000000"/>
        </w:rPr>
        <w:t xml:space="preserve">, will follow specific password security properties defined in password security properties deliverable </w:t>
      </w:r>
    </w:p>
    <w:p w:rsidR="00B55271" w:rsidRPr="00B55271" w:rsidRDefault="00B55271" w:rsidP="00B55271">
      <w:pPr>
        <w:pStyle w:val="BodyText"/>
        <w:numPr>
          <w:ilvl w:val="1"/>
          <w:numId w:val="34"/>
        </w:numPr>
        <w:rPr>
          <w:rFonts w:cs="Calibri"/>
          <w:color w:val="000000"/>
        </w:rPr>
      </w:pPr>
      <w:r w:rsidRPr="00B55271">
        <w:rPr>
          <w:rFonts w:cs="Calibri"/>
          <w:color w:val="000000"/>
        </w:rPr>
        <w:t>Security Question 1 – Required</w:t>
      </w:r>
      <w:r w:rsidR="00B13BAF">
        <w:rPr>
          <w:rFonts w:cs="Calibri"/>
          <w:color w:val="000000"/>
        </w:rPr>
        <w:t xml:space="preserve"> for employer not shown for non-employer actors</w:t>
      </w:r>
      <w:r w:rsidRPr="00B55271">
        <w:rPr>
          <w:rFonts w:cs="Calibri"/>
          <w:color w:val="000000"/>
        </w:rPr>
        <w:t>, chosen from a list of several questions</w:t>
      </w:r>
    </w:p>
    <w:p w:rsidR="00B55271" w:rsidRPr="00B55271" w:rsidRDefault="00B55271" w:rsidP="00B55271">
      <w:pPr>
        <w:pStyle w:val="BodyText"/>
        <w:numPr>
          <w:ilvl w:val="1"/>
          <w:numId w:val="34"/>
        </w:numPr>
        <w:rPr>
          <w:rFonts w:cs="Calibri"/>
          <w:color w:val="000000"/>
        </w:rPr>
      </w:pPr>
      <w:r w:rsidRPr="00B55271">
        <w:rPr>
          <w:rFonts w:cs="Calibri"/>
          <w:color w:val="000000"/>
        </w:rPr>
        <w:t>Security Answer 1 -- Required</w:t>
      </w:r>
      <w:r w:rsidR="00B13BAF">
        <w:rPr>
          <w:rFonts w:cs="Calibri"/>
          <w:color w:val="000000"/>
        </w:rPr>
        <w:t xml:space="preserve"> for employer not shown for non-employer actors</w:t>
      </w:r>
    </w:p>
    <w:p w:rsidR="00B55271" w:rsidRPr="00B55271" w:rsidRDefault="00B55271" w:rsidP="00B55271">
      <w:pPr>
        <w:pStyle w:val="BodyText"/>
        <w:numPr>
          <w:ilvl w:val="1"/>
          <w:numId w:val="34"/>
        </w:numPr>
        <w:rPr>
          <w:rFonts w:cs="Calibri"/>
          <w:color w:val="000000"/>
        </w:rPr>
      </w:pPr>
      <w:r w:rsidRPr="00B55271">
        <w:rPr>
          <w:rFonts w:cs="Calibri"/>
          <w:color w:val="000000"/>
        </w:rPr>
        <w:t>Security Question 2 – Required</w:t>
      </w:r>
      <w:r w:rsidR="00B13BAF">
        <w:rPr>
          <w:rFonts w:cs="Calibri"/>
          <w:color w:val="000000"/>
        </w:rPr>
        <w:t xml:space="preserve"> for employer not shown for non-employer actors</w:t>
      </w:r>
      <w:r w:rsidRPr="00B55271">
        <w:rPr>
          <w:rFonts w:cs="Calibri"/>
          <w:color w:val="000000"/>
        </w:rPr>
        <w:t>, chosen from a list of several questions and different from Question 1</w:t>
      </w:r>
    </w:p>
    <w:p w:rsidR="00B55271" w:rsidRPr="00B55271" w:rsidRDefault="00B55271" w:rsidP="00B55271">
      <w:pPr>
        <w:pStyle w:val="BodyText"/>
        <w:numPr>
          <w:ilvl w:val="1"/>
          <w:numId w:val="34"/>
        </w:numPr>
        <w:rPr>
          <w:rFonts w:cs="Calibri"/>
          <w:color w:val="000000"/>
        </w:rPr>
      </w:pPr>
      <w:r w:rsidRPr="00B55271">
        <w:rPr>
          <w:rFonts w:cs="Calibri"/>
          <w:color w:val="000000"/>
        </w:rPr>
        <w:t>Security Answer 2 – Required</w:t>
      </w:r>
      <w:r w:rsidR="00B13BAF">
        <w:rPr>
          <w:rFonts w:cs="Calibri"/>
          <w:color w:val="000000"/>
        </w:rPr>
        <w:t xml:space="preserve"> for employer not shown for non-employer actors</w:t>
      </w:r>
    </w:p>
    <w:p w:rsidR="00B55271" w:rsidRPr="00B55271" w:rsidRDefault="00B55271" w:rsidP="00B55271">
      <w:pPr>
        <w:pStyle w:val="BodyText"/>
        <w:numPr>
          <w:ilvl w:val="1"/>
          <w:numId w:val="34"/>
        </w:numPr>
        <w:rPr>
          <w:rFonts w:cs="Calibri"/>
          <w:color w:val="000000"/>
        </w:rPr>
      </w:pPr>
      <w:r w:rsidRPr="00B55271">
        <w:rPr>
          <w:rFonts w:cs="Calibri"/>
          <w:color w:val="000000"/>
        </w:rPr>
        <w:t>Security Question 3 – Required</w:t>
      </w:r>
      <w:r w:rsidR="00B13BAF">
        <w:rPr>
          <w:rFonts w:cs="Calibri"/>
          <w:color w:val="000000"/>
        </w:rPr>
        <w:t xml:space="preserve"> for employer not shown for non-employer actors</w:t>
      </w:r>
      <w:r w:rsidRPr="00B55271">
        <w:rPr>
          <w:rFonts w:cs="Calibri"/>
          <w:color w:val="000000"/>
        </w:rPr>
        <w:t>, chosen from a list of several questions and different from Questions 1 and 2</w:t>
      </w:r>
    </w:p>
    <w:p w:rsidR="00B55271" w:rsidRPr="00B55271" w:rsidRDefault="00B55271" w:rsidP="00B55271">
      <w:pPr>
        <w:pStyle w:val="BodyText"/>
        <w:numPr>
          <w:ilvl w:val="1"/>
          <w:numId w:val="34"/>
        </w:numPr>
        <w:rPr>
          <w:rFonts w:cs="Calibri"/>
          <w:color w:val="000000"/>
        </w:rPr>
      </w:pPr>
      <w:r w:rsidRPr="00B55271">
        <w:rPr>
          <w:rFonts w:cs="Calibri"/>
          <w:color w:val="000000"/>
        </w:rPr>
        <w:t>Security Answer 3 -- Required</w:t>
      </w:r>
      <w:r w:rsidR="00B13BAF">
        <w:rPr>
          <w:rFonts w:cs="Calibri"/>
          <w:color w:val="000000"/>
        </w:rPr>
        <w:t xml:space="preserve"> for employer not shown for non-employer actors</w:t>
      </w:r>
    </w:p>
    <w:p w:rsidR="00B55271" w:rsidRPr="00B55271" w:rsidRDefault="00B55271" w:rsidP="00B55271">
      <w:pPr>
        <w:pStyle w:val="BodyText"/>
        <w:numPr>
          <w:ilvl w:val="0"/>
          <w:numId w:val="34"/>
        </w:numPr>
        <w:rPr>
          <w:rFonts w:cs="Calibri"/>
          <w:color w:val="000000"/>
        </w:rPr>
      </w:pPr>
      <w:r w:rsidRPr="00B55271">
        <w:rPr>
          <w:rFonts w:cs="Calibri"/>
          <w:color w:val="000000"/>
        </w:rPr>
        <w:t>For Company Details:</w:t>
      </w:r>
    </w:p>
    <w:p w:rsidR="00B55271" w:rsidRPr="00B55271" w:rsidRDefault="00B55271" w:rsidP="00B55271">
      <w:pPr>
        <w:pStyle w:val="BodyText"/>
        <w:numPr>
          <w:ilvl w:val="1"/>
          <w:numId w:val="34"/>
        </w:numPr>
        <w:rPr>
          <w:rFonts w:cs="Calibri"/>
          <w:color w:val="000000"/>
        </w:rPr>
      </w:pPr>
      <w:r w:rsidRPr="00B55271">
        <w:rPr>
          <w:rFonts w:cs="Calibri"/>
          <w:color w:val="000000"/>
        </w:rPr>
        <w:t>Legal Company Name – Required, at least one character, number, or special character, allow for multiple words, embedded spaces</w:t>
      </w:r>
    </w:p>
    <w:p w:rsidR="00B55271" w:rsidRPr="00B55271" w:rsidRDefault="00B55271" w:rsidP="00B55271">
      <w:pPr>
        <w:pStyle w:val="BodyText"/>
        <w:numPr>
          <w:ilvl w:val="1"/>
          <w:numId w:val="34"/>
        </w:numPr>
        <w:rPr>
          <w:rFonts w:cs="Calibri"/>
          <w:color w:val="000000"/>
        </w:rPr>
      </w:pPr>
      <w:r w:rsidRPr="00B55271">
        <w:rPr>
          <w:rFonts w:cs="Calibri"/>
          <w:color w:val="000000"/>
        </w:rPr>
        <w:lastRenderedPageBreak/>
        <w:t>Name to Display in Exchange – Required, defaulted to Legal Name, allow name to be changed manually, at least one character or number, allow for multiple words, embedded spaces</w:t>
      </w:r>
    </w:p>
    <w:p w:rsidR="00B55271" w:rsidRPr="00B55271" w:rsidRDefault="00B55271" w:rsidP="00B55271">
      <w:pPr>
        <w:pStyle w:val="BodyText"/>
        <w:numPr>
          <w:ilvl w:val="1"/>
          <w:numId w:val="34"/>
        </w:numPr>
        <w:rPr>
          <w:rFonts w:cs="Calibri"/>
          <w:color w:val="000000"/>
        </w:rPr>
      </w:pPr>
      <w:r w:rsidRPr="00B55271">
        <w:rPr>
          <w:rFonts w:cs="Calibri"/>
          <w:color w:val="000000"/>
        </w:rPr>
        <w:t>Year Established – Optional, valid year after 1700 through this year</w:t>
      </w:r>
    </w:p>
    <w:p w:rsidR="00B55271" w:rsidRPr="00B55271" w:rsidRDefault="00B55271" w:rsidP="00B55271">
      <w:pPr>
        <w:pStyle w:val="BodyText"/>
        <w:numPr>
          <w:ilvl w:val="1"/>
          <w:numId w:val="34"/>
        </w:numPr>
        <w:rPr>
          <w:rFonts w:cs="Calibri"/>
          <w:color w:val="000000"/>
        </w:rPr>
      </w:pPr>
      <w:r w:rsidRPr="00B55271">
        <w:rPr>
          <w:rFonts w:cs="Calibri"/>
          <w:color w:val="000000"/>
        </w:rPr>
        <w:t>Was business previously self-insured?  -- Required, yes or no</w:t>
      </w:r>
    </w:p>
    <w:p w:rsidR="00B55271" w:rsidRPr="00B55271" w:rsidRDefault="00B55271" w:rsidP="00B55271">
      <w:pPr>
        <w:pStyle w:val="BodyText"/>
        <w:numPr>
          <w:ilvl w:val="1"/>
          <w:numId w:val="34"/>
        </w:numPr>
        <w:rPr>
          <w:rFonts w:cs="Calibri"/>
          <w:color w:val="000000"/>
        </w:rPr>
      </w:pPr>
      <w:r w:rsidRPr="00B55271">
        <w:rPr>
          <w:rFonts w:cs="Calibri"/>
          <w:color w:val="000000"/>
        </w:rPr>
        <w:t>Federal Tax ID – Required, 99-9999999 structure</w:t>
      </w:r>
    </w:p>
    <w:p w:rsidR="00B55271" w:rsidRPr="00B55271" w:rsidRDefault="00B55271" w:rsidP="00B55271">
      <w:pPr>
        <w:pStyle w:val="BodyText"/>
        <w:numPr>
          <w:ilvl w:val="1"/>
          <w:numId w:val="34"/>
        </w:numPr>
        <w:rPr>
          <w:rFonts w:cs="Calibri"/>
          <w:color w:val="000000"/>
        </w:rPr>
      </w:pPr>
      <w:r w:rsidRPr="00B55271">
        <w:rPr>
          <w:rFonts w:cs="Calibri"/>
          <w:color w:val="000000"/>
        </w:rPr>
        <w:t>Standard Industry Code --  Required</w:t>
      </w:r>
    </w:p>
    <w:p w:rsidR="00B55271" w:rsidRPr="00B55271" w:rsidRDefault="00B55271" w:rsidP="00B55271">
      <w:pPr>
        <w:pStyle w:val="BodyText"/>
        <w:numPr>
          <w:ilvl w:val="1"/>
          <w:numId w:val="34"/>
        </w:numPr>
        <w:rPr>
          <w:rFonts w:cs="Calibri"/>
          <w:color w:val="000000"/>
        </w:rPr>
      </w:pPr>
      <w:r w:rsidRPr="00B55271">
        <w:rPr>
          <w:rFonts w:cs="Calibri"/>
          <w:color w:val="000000"/>
        </w:rPr>
        <w:t>Employee Count for SHOP Exchange Eligibility  – Required, greater than or equal to 1, less than or equal to 50 until 1/1/16, less than or equal to 100 if after 1/1/16, will require a tool tip and link for calculation help</w:t>
      </w:r>
    </w:p>
    <w:p w:rsidR="00B55271" w:rsidRPr="00B55271" w:rsidRDefault="00B55271" w:rsidP="00B55271">
      <w:pPr>
        <w:pStyle w:val="BodyText"/>
        <w:numPr>
          <w:ilvl w:val="1"/>
          <w:numId w:val="34"/>
        </w:numPr>
        <w:rPr>
          <w:rFonts w:cs="Calibri"/>
          <w:color w:val="000000"/>
        </w:rPr>
      </w:pPr>
      <w:r w:rsidRPr="00B55271">
        <w:rPr>
          <w:rFonts w:cs="Calibri"/>
          <w:color w:val="000000"/>
        </w:rPr>
        <w:t>Employee Count Accurate Attestation -- Required</w:t>
      </w:r>
    </w:p>
    <w:p w:rsidR="00B55271" w:rsidRPr="00B55271" w:rsidRDefault="00B55271" w:rsidP="00B55271">
      <w:pPr>
        <w:pStyle w:val="BodyText"/>
        <w:numPr>
          <w:ilvl w:val="0"/>
          <w:numId w:val="34"/>
        </w:numPr>
        <w:rPr>
          <w:rFonts w:cs="Calibri"/>
        </w:rPr>
      </w:pPr>
      <w:r w:rsidRPr="00B55271">
        <w:rPr>
          <w:rFonts w:cs="Calibri"/>
        </w:rPr>
        <w:t>For Legal Address of Business Location:</w:t>
      </w:r>
    </w:p>
    <w:p w:rsidR="00B55271" w:rsidRPr="00B55271" w:rsidRDefault="00B55271" w:rsidP="00B55271">
      <w:pPr>
        <w:pStyle w:val="BodyText"/>
        <w:numPr>
          <w:ilvl w:val="1"/>
          <w:numId w:val="34"/>
        </w:numPr>
        <w:rPr>
          <w:rFonts w:cs="Calibri"/>
          <w:color w:val="000000"/>
        </w:rPr>
      </w:pPr>
      <w:r w:rsidRPr="00B55271">
        <w:rPr>
          <w:rFonts w:cs="Calibri"/>
          <w:color w:val="000000"/>
        </w:rPr>
        <w:t>Address Line 1 – Required, combination of letters, numbers, and special characters, longer than one in length</w:t>
      </w:r>
    </w:p>
    <w:p w:rsidR="00B55271" w:rsidRPr="00B55271" w:rsidRDefault="00B55271" w:rsidP="00B55271">
      <w:pPr>
        <w:pStyle w:val="BodyText"/>
        <w:numPr>
          <w:ilvl w:val="1"/>
          <w:numId w:val="34"/>
        </w:numPr>
        <w:rPr>
          <w:rFonts w:cs="Calibri"/>
          <w:color w:val="000000"/>
        </w:rPr>
      </w:pPr>
      <w:r w:rsidRPr="00B55271">
        <w:rPr>
          <w:rFonts w:cs="Calibri"/>
          <w:color w:val="000000"/>
        </w:rPr>
        <w:t>Address Line 2 – Optional, if filled in, combination of letters, numbers, and special characters</w:t>
      </w:r>
    </w:p>
    <w:p w:rsidR="00B55271" w:rsidRPr="00B55271" w:rsidRDefault="00B55271" w:rsidP="00B55271">
      <w:pPr>
        <w:pStyle w:val="BodyText"/>
        <w:numPr>
          <w:ilvl w:val="1"/>
          <w:numId w:val="34"/>
        </w:numPr>
        <w:rPr>
          <w:rFonts w:cs="Calibri"/>
          <w:color w:val="000000"/>
        </w:rPr>
      </w:pPr>
      <w:r w:rsidRPr="00B55271">
        <w:rPr>
          <w:rFonts w:cs="Calibri"/>
          <w:color w:val="000000"/>
        </w:rPr>
        <w:t>City – Required, no numbers or special characters</w:t>
      </w:r>
    </w:p>
    <w:p w:rsidR="00B55271" w:rsidRPr="00B55271" w:rsidRDefault="00B55271" w:rsidP="00B55271">
      <w:pPr>
        <w:pStyle w:val="BodyText"/>
        <w:numPr>
          <w:ilvl w:val="1"/>
          <w:numId w:val="34"/>
        </w:numPr>
        <w:rPr>
          <w:rFonts w:cs="Calibri"/>
          <w:color w:val="000000"/>
        </w:rPr>
      </w:pPr>
      <w:r w:rsidRPr="00B55271">
        <w:rPr>
          <w:rFonts w:cs="Calibri"/>
          <w:color w:val="000000"/>
        </w:rPr>
        <w:t>Postal Code – Required, numbers or letters</w:t>
      </w:r>
    </w:p>
    <w:p w:rsidR="00B55271" w:rsidRPr="00B55271" w:rsidRDefault="00B55271" w:rsidP="00B55271">
      <w:pPr>
        <w:pStyle w:val="BodyText"/>
        <w:numPr>
          <w:ilvl w:val="1"/>
          <w:numId w:val="34"/>
        </w:numPr>
        <w:rPr>
          <w:rFonts w:cs="Calibri"/>
          <w:color w:val="000000"/>
        </w:rPr>
      </w:pPr>
      <w:r w:rsidRPr="00B55271">
        <w:rPr>
          <w:rFonts w:cs="Calibri"/>
          <w:color w:val="000000"/>
        </w:rPr>
        <w:t>State – Required, valid state or province</w:t>
      </w:r>
    </w:p>
    <w:p w:rsidR="00B55271" w:rsidRPr="00B55271" w:rsidRDefault="00B55271" w:rsidP="00B55271">
      <w:pPr>
        <w:pStyle w:val="BodyText"/>
        <w:numPr>
          <w:ilvl w:val="1"/>
          <w:numId w:val="34"/>
        </w:numPr>
        <w:rPr>
          <w:rFonts w:cs="Calibri"/>
          <w:color w:val="000000"/>
        </w:rPr>
      </w:pPr>
      <w:r w:rsidRPr="00B55271">
        <w:rPr>
          <w:rFonts w:cs="Calibri"/>
          <w:color w:val="000000"/>
        </w:rPr>
        <w:t xml:space="preserve">Primary Phone Number – </w:t>
      </w:r>
      <w:r w:rsidRPr="00B55271">
        <w:rPr>
          <w:rFonts w:cs="Calibri"/>
        </w:rPr>
        <w:t>Required,</w:t>
      </w:r>
      <w:r w:rsidRPr="00B55271">
        <w:rPr>
          <w:rFonts w:cs="Calibri"/>
          <w:color w:val="000000"/>
        </w:rPr>
        <w:t xml:space="preserve"> 999-999-9999</w:t>
      </w:r>
    </w:p>
    <w:p w:rsidR="00B55271" w:rsidRPr="00B55271" w:rsidRDefault="00B55271" w:rsidP="00B55271">
      <w:pPr>
        <w:pStyle w:val="BodyText"/>
        <w:numPr>
          <w:ilvl w:val="1"/>
          <w:numId w:val="34"/>
        </w:numPr>
        <w:rPr>
          <w:rFonts w:cs="Calibri"/>
          <w:color w:val="000000"/>
        </w:rPr>
      </w:pPr>
      <w:r w:rsidRPr="00B55271">
        <w:rPr>
          <w:rFonts w:cs="Calibri"/>
          <w:color w:val="000000"/>
        </w:rPr>
        <w:t>Secondary Phone Number – Optional, 999-999-9999</w:t>
      </w:r>
    </w:p>
    <w:p w:rsidR="00B55271" w:rsidRPr="00B55271" w:rsidRDefault="00B55271" w:rsidP="00B55271">
      <w:pPr>
        <w:pStyle w:val="BodyText"/>
        <w:numPr>
          <w:ilvl w:val="1"/>
          <w:numId w:val="34"/>
        </w:numPr>
        <w:rPr>
          <w:rFonts w:cs="Calibri"/>
          <w:color w:val="000000"/>
        </w:rPr>
      </w:pPr>
      <w:r w:rsidRPr="00B55271">
        <w:rPr>
          <w:rFonts w:cs="Calibri"/>
          <w:color w:val="000000"/>
        </w:rPr>
        <w:t>Fax Phone Number -- Optional, 999-999-9999</w:t>
      </w:r>
    </w:p>
    <w:p w:rsidR="00B55271" w:rsidRPr="00B55271" w:rsidRDefault="00B55271" w:rsidP="00B55271">
      <w:pPr>
        <w:pStyle w:val="BodyText"/>
        <w:numPr>
          <w:ilvl w:val="0"/>
          <w:numId w:val="34"/>
        </w:numPr>
        <w:rPr>
          <w:rFonts w:cs="Calibri"/>
        </w:rPr>
      </w:pPr>
      <w:r w:rsidRPr="00B55271">
        <w:rPr>
          <w:rFonts w:cs="Calibri"/>
        </w:rPr>
        <w:t>For Billing Address of Business Location: (Check Box to populate if same as Legal Address)</w:t>
      </w:r>
    </w:p>
    <w:p w:rsidR="00B55271" w:rsidRPr="00B55271" w:rsidRDefault="00B55271" w:rsidP="00B55271">
      <w:pPr>
        <w:pStyle w:val="BodyText"/>
        <w:numPr>
          <w:ilvl w:val="1"/>
          <w:numId w:val="34"/>
        </w:numPr>
        <w:rPr>
          <w:rFonts w:cs="Calibri"/>
          <w:color w:val="000000"/>
        </w:rPr>
      </w:pPr>
      <w:r w:rsidRPr="00B55271">
        <w:rPr>
          <w:rFonts w:cs="Calibri"/>
          <w:color w:val="000000"/>
        </w:rPr>
        <w:t>Address Line 1 – Required, combination of letters, numbers, and special characters, longer than one in length</w:t>
      </w:r>
    </w:p>
    <w:p w:rsidR="00B55271" w:rsidRPr="00B55271" w:rsidRDefault="00B55271" w:rsidP="00B55271">
      <w:pPr>
        <w:pStyle w:val="BodyText"/>
        <w:numPr>
          <w:ilvl w:val="1"/>
          <w:numId w:val="34"/>
        </w:numPr>
        <w:rPr>
          <w:rFonts w:cs="Calibri"/>
          <w:color w:val="000000"/>
        </w:rPr>
      </w:pPr>
      <w:r w:rsidRPr="00B55271">
        <w:rPr>
          <w:rFonts w:cs="Calibri"/>
          <w:color w:val="000000"/>
        </w:rPr>
        <w:t>Address Line 2 – Optional, if filled in, combination of letters, numbers, and special characters</w:t>
      </w:r>
    </w:p>
    <w:p w:rsidR="00B55271" w:rsidRPr="00B55271" w:rsidRDefault="00B55271" w:rsidP="00B55271">
      <w:pPr>
        <w:pStyle w:val="BodyText"/>
        <w:numPr>
          <w:ilvl w:val="1"/>
          <w:numId w:val="34"/>
        </w:numPr>
        <w:rPr>
          <w:rFonts w:cs="Calibri"/>
          <w:color w:val="000000"/>
        </w:rPr>
      </w:pPr>
      <w:r w:rsidRPr="00B55271">
        <w:rPr>
          <w:rFonts w:cs="Calibri"/>
          <w:color w:val="000000"/>
        </w:rPr>
        <w:t>City – Required, no numbers or special characters</w:t>
      </w:r>
    </w:p>
    <w:p w:rsidR="00B55271" w:rsidRPr="00B55271" w:rsidRDefault="00B55271" w:rsidP="00B55271">
      <w:pPr>
        <w:pStyle w:val="BodyText"/>
        <w:numPr>
          <w:ilvl w:val="1"/>
          <w:numId w:val="34"/>
        </w:numPr>
        <w:rPr>
          <w:rFonts w:cs="Calibri"/>
          <w:color w:val="000000"/>
        </w:rPr>
      </w:pPr>
      <w:r w:rsidRPr="00B55271">
        <w:rPr>
          <w:rFonts w:cs="Calibri"/>
          <w:color w:val="000000"/>
        </w:rPr>
        <w:t>Postal Code – Required, numbers or letters</w:t>
      </w:r>
    </w:p>
    <w:p w:rsidR="00B55271" w:rsidRPr="00B55271" w:rsidRDefault="00B55271" w:rsidP="00B55271">
      <w:pPr>
        <w:pStyle w:val="BodyText"/>
        <w:numPr>
          <w:ilvl w:val="1"/>
          <w:numId w:val="34"/>
        </w:numPr>
        <w:rPr>
          <w:rFonts w:cs="Calibri"/>
          <w:color w:val="000000"/>
        </w:rPr>
      </w:pPr>
      <w:r w:rsidRPr="00B55271">
        <w:rPr>
          <w:rFonts w:cs="Calibri"/>
          <w:color w:val="000000"/>
        </w:rPr>
        <w:t>State – Required, valid state or province</w:t>
      </w:r>
    </w:p>
    <w:p w:rsidR="00B55271" w:rsidRPr="00B55271" w:rsidRDefault="00B55271" w:rsidP="00B55271">
      <w:pPr>
        <w:pStyle w:val="BodyText"/>
        <w:numPr>
          <w:ilvl w:val="1"/>
          <w:numId w:val="34"/>
        </w:numPr>
        <w:rPr>
          <w:rFonts w:cs="Calibri"/>
          <w:color w:val="000000"/>
        </w:rPr>
      </w:pPr>
      <w:r w:rsidRPr="00B55271">
        <w:rPr>
          <w:rFonts w:cs="Calibri"/>
          <w:color w:val="000000"/>
        </w:rPr>
        <w:t>Primary Phone Number – Optional, 999-999-9999</w:t>
      </w:r>
    </w:p>
    <w:p w:rsidR="00B55271" w:rsidRPr="00B55271" w:rsidRDefault="00B55271" w:rsidP="00B55271">
      <w:pPr>
        <w:pStyle w:val="BodyText"/>
        <w:numPr>
          <w:ilvl w:val="1"/>
          <w:numId w:val="34"/>
        </w:numPr>
        <w:rPr>
          <w:rFonts w:cs="Calibri"/>
          <w:color w:val="000000"/>
        </w:rPr>
      </w:pPr>
      <w:r w:rsidRPr="00B55271">
        <w:rPr>
          <w:rFonts w:cs="Calibri"/>
          <w:color w:val="000000"/>
        </w:rPr>
        <w:t>Secondary Phone Number – Optional, 999-999-9999</w:t>
      </w:r>
    </w:p>
    <w:p w:rsidR="00B55271" w:rsidRPr="00B55271" w:rsidRDefault="00B55271" w:rsidP="00B55271">
      <w:pPr>
        <w:pStyle w:val="BodyText"/>
        <w:numPr>
          <w:ilvl w:val="1"/>
          <w:numId w:val="34"/>
        </w:numPr>
        <w:rPr>
          <w:rFonts w:cs="Calibri"/>
          <w:color w:val="000000"/>
        </w:rPr>
      </w:pPr>
      <w:r w:rsidRPr="00B55271">
        <w:rPr>
          <w:rFonts w:cs="Calibri"/>
          <w:color w:val="000000"/>
        </w:rPr>
        <w:t>Fax Phone Number -- Optional, 999-999-9999</w:t>
      </w:r>
    </w:p>
    <w:p w:rsidR="00B55271" w:rsidRPr="00B55271" w:rsidRDefault="00B55271" w:rsidP="00B55271">
      <w:pPr>
        <w:pStyle w:val="BodyText"/>
        <w:numPr>
          <w:ilvl w:val="0"/>
          <w:numId w:val="34"/>
        </w:numPr>
        <w:rPr>
          <w:rFonts w:cs="Calibri"/>
        </w:rPr>
      </w:pPr>
      <w:r w:rsidRPr="00B55271">
        <w:rPr>
          <w:rFonts w:cs="Calibri"/>
        </w:rPr>
        <w:lastRenderedPageBreak/>
        <w:t>For Colorado Work Site Address of Eligible Employees: (Check Box to populate if same as Legal Address)</w:t>
      </w:r>
    </w:p>
    <w:p w:rsidR="00B55271" w:rsidRPr="00B55271" w:rsidRDefault="00B55271" w:rsidP="00B55271">
      <w:pPr>
        <w:pStyle w:val="BodyText"/>
        <w:numPr>
          <w:ilvl w:val="1"/>
          <w:numId w:val="34"/>
        </w:numPr>
        <w:rPr>
          <w:rFonts w:cs="Calibri"/>
          <w:color w:val="000000"/>
        </w:rPr>
      </w:pPr>
      <w:r w:rsidRPr="00B55271">
        <w:rPr>
          <w:rFonts w:cs="Calibri"/>
          <w:color w:val="000000"/>
        </w:rPr>
        <w:t>Address Line 1 – Required, combination of letters, numbers, and special characters, longer than one in length</w:t>
      </w:r>
    </w:p>
    <w:p w:rsidR="00B55271" w:rsidRPr="00B55271" w:rsidRDefault="00B55271" w:rsidP="00B55271">
      <w:pPr>
        <w:pStyle w:val="BodyText"/>
        <w:numPr>
          <w:ilvl w:val="1"/>
          <w:numId w:val="34"/>
        </w:numPr>
        <w:rPr>
          <w:rFonts w:cs="Calibri"/>
          <w:color w:val="000000"/>
        </w:rPr>
      </w:pPr>
      <w:r w:rsidRPr="00B55271">
        <w:rPr>
          <w:rFonts w:cs="Calibri"/>
          <w:color w:val="000000"/>
        </w:rPr>
        <w:t>Address Line 2 – Optional, if filled in, combination of letters, numbers, and special characters</w:t>
      </w:r>
    </w:p>
    <w:p w:rsidR="00B55271" w:rsidRPr="00B55271" w:rsidRDefault="00B55271" w:rsidP="00B55271">
      <w:pPr>
        <w:pStyle w:val="BodyText"/>
        <w:numPr>
          <w:ilvl w:val="1"/>
          <w:numId w:val="34"/>
        </w:numPr>
        <w:rPr>
          <w:rFonts w:cs="Calibri"/>
          <w:color w:val="000000"/>
        </w:rPr>
      </w:pPr>
      <w:r w:rsidRPr="00B55271">
        <w:rPr>
          <w:rFonts w:cs="Calibri"/>
          <w:color w:val="000000"/>
        </w:rPr>
        <w:t>City – Required, no numbers or special characters</w:t>
      </w:r>
    </w:p>
    <w:p w:rsidR="00B55271" w:rsidRPr="00B55271" w:rsidRDefault="00B55271" w:rsidP="00B55271">
      <w:pPr>
        <w:pStyle w:val="BodyText"/>
        <w:numPr>
          <w:ilvl w:val="1"/>
          <w:numId w:val="34"/>
        </w:numPr>
        <w:rPr>
          <w:rFonts w:cs="Calibri"/>
          <w:color w:val="000000"/>
        </w:rPr>
      </w:pPr>
      <w:r w:rsidRPr="00B55271">
        <w:rPr>
          <w:rFonts w:cs="Calibri"/>
          <w:color w:val="000000"/>
        </w:rPr>
        <w:t>Zip Code – Required, numbers or letters</w:t>
      </w:r>
    </w:p>
    <w:p w:rsidR="00B55271" w:rsidRPr="00B55271" w:rsidRDefault="00B55271" w:rsidP="00B55271">
      <w:pPr>
        <w:pStyle w:val="BodyText"/>
        <w:numPr>
          <w:ilvl w:val="1"/>
          <w:numId w:val="34"/>
        </w:numPr>
        <w:rPr>
          <w:rFonts w:cs="Calibri"/>
          <w:color w:val="000000"/>
        </w:rPr>
      </w:pPr>
      <w:r w:rsidRPr="00B55271">
        <w:rPr>
          <w:rFonts w:cs="Calibri"/>
          <w:color w:val="000000"/>
        </w:rPr>
        <w:t>County – Required, from drop down list, must be a valid Colorado county, may change the county that is auto-populated with zip code; if changed do not revert</w:t>
      </w:r>
    </w:p>
    <w:p w:rsidR="00B55271" w:rsidRPr="00B55271" w:rsidRDefault="00B55271" w:rsidP="00B55271">
      <w:pPr>
        <w:pStyle w:val="BodyText"/>
        <w:numPr>
          <w:ilvl w:val="1"/>
          <w:numId w:val="34"/>
        </w:numPr>
        <w:rPr>
          <w:rFonts w:cs="Calibri"/>
          <w:color w:val="000000"/>
        </w:rPr>
      </w:pPr>
      <w:r w:rsidRPr="00B55271">
        <w:rPr>
          <w:rFonts w:cs="Calibri"/>
          <w:color w:val="000000"/>
        </w:rPr>
        <w:t>State – Required, must be CO</w:t>
      </w:r>
    </w:p>
    <w:p w:rsidR="00B55271" w:rsidRPr="00B55271" w:rsidRDefault="00B55271" w:rsidP="00B55271">
      <w:pPr>
        <w:pStyle w:val="BodyText"/>
        <w:numPr>
          <w:ilvl w:val="1"/>
          <w:numId w:val="34"/>
        </w:numPr>
        <w:rPr>
          <w:rFonts w:cs="Calibri"/>
          <w:color w:val="000000"/>
        </w:rPr>
      </w:pPr>
      <w:r w:rsidRPr="00B55271">
        <w:rPr>
          <w:rFonts w:cs="Calibri"/>
          <w:color w:val="000000"/>
        </w:rPr>
        <w:t>Primary Phone Number – Optional, 999-999-9999</w:t>
      </w:r>
    </w:p>
    <w:p w:rsidR="00B55271" w:rsidRPr="00B55271" w:rsidRDefault="00B55271" w:rsidP="00B55271">
      <w:pPr>
        <w:pStyle w:val="BodyText"/>
        <w:numPr>
          <w:ilvl w:val="1"/>
          <w:numId w:val="34"/>
        </w:numPr>
        <w:rPr>
          <w:rFonts w:cs="Calibri"/>
          <w:color w:val="000000"/>
        </w:rPr>
      </w:pPr>
      <w:r w:rsidRPr="00B55271">
        <w:rPr>
          <w:rFonts w:cs="Calibri"/>
          <w:color w:val="000000"/>
        </w:rPr>
        <w:t>Secondary Phone Number – Optional, 999-999-9999</w:t>
      </w:r>
    </w:p>
    <w:p w:rsidR="00B55271" w:rsidRPr="00B55271" w:rsidRDefault="00B55271" w:rsidP="00B55271">
      <w:pPr>
        <w:pStyle w:val="BodyText"/>
        <w:numPr>
          <w:ilvl w:val="1"/>
          <w:numId w:val="34"/>
        </w:numPr>
        <w:rPr>
          <w:rFonts w:cs="Calibri"/>
          <w:color w:val="000000"/>
        </w:rPr>
      </w:pPr>
      <w:r w:rsidRPr="00B55271">
        <w:rPr>
          <w:rFonts w:cs="Calibri"/>
          <w:color w:val="000000"/>
        </w:rPr>
        <w:t>Fax Phone Number -- Optional, 999-999-9999</w:t>
      </w:r>
    </w:p>
    <w:p w:rsidR="00B55271" w:rsidRPr="00B55271" w:rsidRDefault="00B55271" w:rsidP="00B55271">
      <w:pPr>
        <w:pStyle w:val="BodyText"/>
        <w:numPr>
          <w:ilvl w:val="0"/>
          <w:numId w:val="34"/>
        </w:numPr>
        <w:rPr>
          <w:rFonts w:cs="Calibri"/>
          <w:color w:val="000000"/>
        </w:rPr>
      </w:pPr>
      <w:r w:rsidRPr="00B55271">
        <w:rPr>
          <w:rFonts w:cs="Calibri"/>
          <w:color w:val="000000"/>
        </w:rPr>
        <w:t>Check boxes on the screen to provide attestations – at least one of the following attestations must be checked (along with the agreement for the Terms of Service) before proceeding:</w:t>
      </w:r>
    </w:p>
    <w:p w:rsidR="00B55271" w:rsidRPr="00B55271" w:rsidRDefault="00B55271" w:rsidP="00B55271">
      <w:pPr>
        <w:pStyle w:val="BodyText"/>
        <w:numPr>
          <w:ilvl w:val="1"/>
          <w:numId w:val="34"/>
        </w:numPr>
        <w:rPr>
          <w:rFonts w:cs="Calibri"/>
          <w:color w:val="000000"/>
        </w:rPr>
      </w:pPr>
      <w:r w:rsidRPr="00B55271">
        <w:rPr>
          <w:rFonts w:cs="Calibri"/>
          <w:color w:val="000000"/>
        </w:rPr>
        <w:t xml:space="preserve">I am a registered Broker or Service Representative and have the authority to act for this employer </w:t>
      </w:r>
    </w:p>
    <w:p w:rsidR="00B55271" w:rsidRPr="00B55271" w:rsidRDefault="00B55271" w:rsidP="00B55271">
      <w:pPr>
        <w:pStyle w:val="BodyText"/>
        <w:numPr>
          <w:ilvl w:val="1"/>
          <w:numId w:val="34"/>
        </w:numPr>
        <w:rPr>
          <w:rFonts w:cs="Calibri"/>
          <w:color w:val="000000"/>
        </w:rPr>
      </w:pPr>
      <w:r w:rsidRPr="00B55271">
        <w:rPr>
          <w:rFonts w:cs="Calibri"/>
          <w:color w:val="000000"/>
        </w:rPr>
        <w:t>I am the Employer</w:t>
      </w:r>
    </w:p>
    <w:p w:rsidR="00B55271" w:rsidRPr="00B55271" w:rsidRDefault="00B55271" w:rsidP="00B55271">
      <w:pPr>
        <w:pStyle w:val="BodyText"/>
        <w:numPr>
          <w:ilvl w:val="1"/>
          <w:numId w:val="34"/>
        </w:numPr>
        <w:rPr>
          <w:rFonts w:cs="Calibri"/>
          <w:color w:val="000000"/>
        </w:rPr>
      </w:pPr>
      <w:r w:rsidRPr="00B55271">
        <w:rPr>
          <w:rFonts w:cs="Calibri"/>
          <w:color w:val="000000"/>
        </w:rPr>
        <w:t>I certify I am/this employer is eligible for the SHOP Exchange</w:t>
      </w:r>
    </w:p>
    <w:p w:rsidR="006667DD" w:rsidRPr="008D7EAC" w:rsidRDefault="00B55271" w:rsidP="008D7EAC">
      <w:pPr>
        <w:pStyle w:val="BodyText"/>
        <w:numPr>
          <w:ilvl w:val="2"/>
          <w:numId w:val="34"/>
        </w:numPr>
        <w:rPr>
          <w:rFonts w:cs="Calibri"/>
          <w:color w:val="000000"/>
        </w:rPr>
      </w:pPr>
      <w:r w:rsidRPr="00B55271">
        <w:rPr>
          <w:rFonts w:cs="Calibri"/>
          <w:color w:val="000000"/>
        </w:rPr>
        <w:t>Note:  Final language on these attestations will be considered in design</w:t>
      </w:r>
      <w:r w:rsidR="00CC4359">
        <w:rPr>
          <w:rFonts w:cs="Calibri"/>
          <w:color w:val="000000"/>
        </w:rPr>
        <w:t>.</w:t>
      </w:r>
    </w:p>
    <w:p w:rsidR="00B55271" w:rsidRDefault="00B55271" w:rsidP="00B55271">
      <w:pPr>
        <w:pStyle w:val="Heading3"/>
        <w:tabs>
          <w:tab w:val="clear" w:pos="900"/>
        </w:tabs>
        <w:spacing w:before="60" w:after="120"/>
        <w:ind w:left="1260" w:hanging="1260"/>
      </w:pPr>
      <w:bookmarkStart w:id="59" w:name="_Toc338335453"/>
      <w:r>
        <w:t>Employer Eligibility Attestation</w:t>
      </w:r>
      <w:bookmarkEnd w:id="59"/>
      <w:r>
        <w:t xml:space="preserve"> </w:t>
      </w:r>
    </w:p>
    <w:p w:rsidR="00B55271" w:rsidRPr="00B55271" w:rsidRDefault="00B55271" w:rsidP="007E6322">
      <w:pPr>
        <w:pStyle w:val="BodyText"/>
      </w:pPr>
      <w:r w:rsidRPr="00B55271">
        <w:t>If the user does not check the employer eligibility attestation, an error will be generated and prompt the user to check the box to attest to the eligibility</w:t>
      </w:r>
      <w:r w:rsidR="007E6322">
        <w:t>.</w:t>
      </w:r>
    </w:p>
    <w:p w:rsidR="00B55271" w:rsidRDefault="00B55271" w:rsidP="00B55271">
      <w:pPr>
        <w:pStyle w:val="Heading3"/>
        <w:tabs>
          <w:tab w:val="clear" w:pos="900"/>
        </w:tabs>
        <w:spacing w:before="60" w:after="120"/>
        <w:ind w:left="1260" w:hanging="1260"/>
      </w:pPr>
      <w:bookmarkStart w:id="60" w:name="_Toc338335454"/>
      <w:r>
        <w:t>Broker/Employer Attestation</w:t>
      </w:r>
      <w:bookmarkEnd w:id="60"/>
      <w:r>
        <w:t xml:space="preserve"> </w:t>
      </w:r>
    </w:p>
    <w:p w:rsidR="00B55271" w:rsidRPr="00B55271" w:rsidRDefault="00B55271" w:rsidP="00B55271">
      <w:pPr>
        <w:pStyle w:val="BodyText"/>
      </w:pPr>
      <w:r w:rsidRPr="00B55271">
        <w:t>The check box for the user creating the account must be checked attesting to the authority to create the account.</w:t>
      </w:r>
    </w:p>
    <w:p w:rsidR="00B55271" w:rsidRPr="00482AB2" w:rsidRDefault="00B55271" w:rsidP="00B55271">
      <w:pPr>
        <w:pStyle w:val="Heading2"/>
        <w:numPr>
          <w:ilvl w:val="1"/>
          <w:numId w:val="4"/>
        </w:numPr>
        <w:tabs>
          <w:tab w:val="clear" w:pos="900"/>
        </w:tabs>
        <w:spacing w:before="120"/>
      </w:pPr>
      <w:bookmarkStart w:id="61" w:name="_Toc335813532"/>
      <w:bookmarkStart w:id="62" w:name="_Toc338335455"/>
      <w:r w:rsidRPr="00482AB2">
        <w:t>Process Rules</w:t>
      </w:r>
      <w:bookmarkEnd w:id="61"/>
      <w:bookmarkEnd w:id="62"/>
    </w:p>
    <w:p w:rsidR="00B55271" w:rsidRPr="00482AB2" w:rsidRDefault="00B55271" w:rsidP="00B55271">
      <w:pPr>
        <w:pStyle w:val="Heading3"/>
        <w:tabs>
          <w:tab w:val="clear" w:pos="900"/>
        </w:tabs>
        <w:spacing w:before="60" w:after="120"/>
      </w:pPr>
      <w:bookmarkStart w:id="63" w:name="_Toc335813533"/>
      <w:bookmarkStart w:id="64" w:name="_Toc338335456"/>
      <w:r>
        <w:t>Existing</w:t>
      </w:r>
      <w:r w:rsidRPr="00482AB2">
        <w:t xml:space="preserve"> Account for User?</w:t>
      </w:r>
      <w:bookmarkEnd w:id="63"/>
      <w:bookmarkEnd w:id="64"/>
    </w:p>
    <w:p w:rsidR="00B55271" w:rsidRDefault="00B55271" w:rsidP="00B55271">
      <w:pPr>
        <w:pStyle w:val="BodyText"/>
        <w:rPr>
          <w:noProof/>
        </w:rPr>
      </w:pPr>
      <w:r>
        <w:rPr>
          <w:noProof/>
        </w:rPr>
        <w:t>S</w:t>
      </w:r>
      <w:r w:rsidRPr="002861E4">
        <w:rPr>
          <w:noProof/>
        </w:rPr>
        <w:t>tep 2.1.3</w:t>
      </w:r>
      <w:r>
        <w:rPr>
          <w:noProof/>
        </w:rPr>
        <w:t xml:space="preserve"> will check</w:t>
      </w:r>
      <w:r w:rsidRPr="002861E4">
        <w:rPr>
          <w:noProof/>
        </w:rPr>
        <w:t xml:space="preserve"> </w:t>
      </w:r>
      <w:r>
        <w:rPr>
          <w:noProof/>
        </w:rPr>
        <w:t xml:space="preserve">for </w:t>
      </w:r>
      <w:r w:rsidRPr="002861E4">
        <w:rPr>
          <w:noProof/>
        </w:rPr>
        <w:t xml:space="preserve">an </w:t>
      </w:r>
      <w:r>
        <w:rPr>
          <w:noProof/>
        </w:rPr>
        <w:t xml:space="preserve">existing </w:t>
      </w:r>
      <w:r w:rsidRPr="002861E4">
        <w:rPr>
          <w:noProof/>
        </w:rPr>
        <w:t xml:space="preserve">account associated with the user based on the basic information fields.  </w:t>
      </w:r>
      <w:r>
        <w:rPr>
          <w:noProof/>
        </w:rPr>
        <w:t>The check will be performed to confirm:</w:t>
      </w:r>
    </w:p>
    <w:p w:rsidR="00B55271" w:rsidRPr="0061100D" w:rsidRDefault="00B55271" w:rsidP="0061100D">
      <w:pPr>
        <w:pStyle w:val="BodyText"/>
        <w:numPr>
          <w:ilvl w:val="0"/>
          <w:numId w:val="34"/>
        </w:numPr>
        <w:rPr>
          <w:rFonts w:cs="Calibri"/>
        </w:rPr>
      </w:pPr>
      <w:r w:rsidRPr="0061100D">
        <w:rPr>
          <w:rFonts w:cs="Calibri"/>
        </w:rPr>
        <w:t>Existing Unique Login ID</w:t>
      </w:r>
    </w:p>
    <w:p w:rsidR="008D7EAC" w:rsidRPr="008D7EAC" w:rsidRDefault="00B55271" w:rsidP="007F46B0">
      <w:pPr>
        <w:pStyle w:val="BodyText"/>
      </w:pPr>
      <w:r w:rsidRPr="0061100D">
        <w:rPr>
          <w:rFonts w:cs="Calibri"/>
        </w:rPr>
        <w:lastRenderedPageBreak/>
        <w:t>Existing Employer Identification Number (EIN)</w:t>
      </w:r>
    </w:p>
    <w:p w:rsidR="00B55271" w:rsidRPr="00482AB2" w:rsidRDefault="00B55271" w:rsidP="00B55271">
      <w:pPr>
        <w:pStyle w:val="Heading2"/>
        <w:numPr>
          <w:ilvl w:val="1"/>
          <w:numId w:val="4"/>
        </w:numPr>
        <w:tabs>
          <w:tab w:val="clear" w:pos="900"/>
        </w:tabs>
        <w:spacing w:before="120"/>
      </w:pPr>
      <w:bookmarkStart w:id="65" w:name="_Toc335813534"/>
      <w:bookmarkStart w:id="66" w:name="_Toc338335457"/>
      <w:r w:rsidRPr="00482AB2">
        <w:t>Workflow</w:t>
      </w:r>
      <w:bookmarkEnd w:id="65"/>
      <w:bookmarkEnd w:id="66"/>
      <w:r w:rsidRPr="00482AB2">
        <w:t xml:space="preserve"> </w:t>
      </w:r>
    </w:p>
    <w:p w:rsidR="00B55271" w:rsidRPr="00E8414D" w:rsidRDefault="00B55271" w:rsidP="00B55271">
      <w:pPr>
        <w:pStyle w:val="Heading3"/>
        <w:tabs>
          <w:tab w:val="clear" w:pos="900"/>
        </w:tabs>
      </w:pPr>
      <w:bookmarkStart w:id="67" w:name="_Toc338335458"/>
      <w:r w:rsidRPr="00B55271">
        <w:t>Process Paper Employer Application</w:t>
      </w:r>
      <w:bookmarkEnd w:id="67"/>
    </w:p>
    <w:p w:rsidR="00B55271" w:rsidRPr="0061100D" w:rsidRDefault="00B55271" w:rsidP="0061100D">
      <w:pPr>
        <w:pStyle w:val="BodyText"/>
        <w:numPr>
          <w:ilvl w:val="0"/>
          <w:numId w:val="34"/>
        </w:numPr>
        <w:rPr>
          <w:rFonts w:cs="Calibri"/>
        </w:rPr>
      </w:pPr>
      <w:r w:rsidRPr="0061100D">
        <w:rPr>
          <w:rFonts w:cs="Calibri"/>
        </w:rPr>
        <w:t>Task Name: Process Paper Employer Application</w:t>
      </w:r>
    </w:p>
    <w:p w:rsidR="00B55271" w:rsidRPr="0061100D" w:rsidRDefault="00B55271" w:rsidP="0061100D">
      <w:pPr>
        <w:pStyle w:val="BodyText"/>
        <w:numPr>
          <w:ilvl w:val="0"/>
          <w:numId w:val="34"/>
        </w:numPr>
        <w:rPr>
          <w:rFonts w:cs="Calibri"/>
        </w:rPr>
      </w:pPr>
      <w:r w:rsidRPr="0061100D">
        <w:rPr>
          <w:rFonts w:cs="Calibri"/>
        </w:rPr>
        <w:t xml:space="preserve">Worklist Name: Create Employer </w:t>
      </w:r>
      <w:proofErr w:type="spellStart"/>
      <w:r w:rsidRPr="0061100D">
        <w:rPr>
          <w:rFonts w:cs="Calibri"/>
        </w:rPr>
        <w:t>Acccount</w:t>
      </w:r>
      <w:proofErr w:type="spellEnd"/>
      <w:r w:rsidRPr="0061100D">
        <w:rPr>
          <w:rFonts w:cs="Calibri"/>
        </w:rPr>
        <w:t xml:space="preserve"> from Mail/Fax Application</w:t>
      </w:r>
    </w:p>
    <w:p w:rsidR="00B55271" w:rsidRPr="0061100D" w:rsidRDefault="00B55271" w:rsidP="0061100D">
      <w:pPr>
        <w:pStyle w:val="BodyText"/>
        <w:numPr>
          <w:ilvl w:val="0"/>
          <w:numId w:val="34"/>
        </w:numPr>
        <w:rPr>
          <w:rFonts w:cs="Calibri"/>
        </w:rPr>
      </w:pPr>
      <w:r w:rsidRPr="0061100D">
        <w:rPr>
          <w:rFonts w:cs="Calibri"/>
        </w:rPr>
        <w:t>Task Type: Back Office Staff Normal Worklist</w:t>
      </w:r>
    </w:p>
    <w:p w:rsidR="00B55271" w:rsidRPr="0061100D" w:rsidRDefault="00B55271" w:rsidP="0061100D">
      <w:pPr>
        <w:pStyle w:val="BodyText"/>
        <w:numPr>
          <w:ilvl w:val="0"/>
          <w:numId w:val="34"/>
        </w:numPr>
        <w:rPr>
          <w:rFonts w:cs="Calibri"/>
        </w:rPr>
      </w:pPr>
      <w:r w:rsidRPr="0061100D">
        <w:rPr>
          <w:rFonts w:cs="Calibri"/>
        </w:rPr>
        <w:t>Sort Criteria: FIFO</w:t>
      </w:r>
    </w:p>
    <w:p w:rsidR="00B55271" w:rsidRPr="0061100D" w:rsidRDefault="00B55271" w:rsidP="0061100D">
      <w:pPr>
        <w:pStyle w:val="BodyText"/>
        <w:numPr>
          <w:ilvl w:val="0"/>
          <w:numId w:val="34"/>
        </w:numPr>
        <w:rPr>
          <w:rFonts w:cs="Calibri"/>
        </w:rPr>
      </w:pPr>
      <w:r w:rsidRPr="0061100D">
        <w:rPr>
          <w:rFonts w:cs="Calibri"/>
        </w:rPr>
        <w:t>SLA Watch: Five days from date of receipt</w:t>
      </w:r>
    </w:p>
    <w:p w:rsidR="00B55271" w:rsidRPr="0061100D" w:rsidRDefault="00B55271" w:rsidP="0061100D">
      <w:pPr>
        <w:pStyle w:val="BodyText"/>
        <w:numPr>
          <w:ilvl w:val="0"/>
          <w:numId w:val="34"/>
        </w:numPr>
        <w:rPr>
          <w:rFonts w:cs="Calibri"/>
        </w:rPr>
      </w:pPr>
      <w:r w:rsidRPr="0061100D">
        <w:rPr>
          <w:rFonts w:cs="Calibri"/>
        </w:rPr>
        <w:t>SLA Warning: Seven days from date of receipt</w:t>
      </w:r>
    </w:p>
    <w:p w:rsidR="00B55271" w:rsidRPr="0061100D" w:rsidRDefault="00B55271" w:rsidP="0061100D">
      <w:pPr>
        <w:pStyle w:val="BodyText"/>
        <w:numPr>
          <w:ilvl w:val="0"/>
          <w:numId w:val="34"/>
        </w:numPr>
        <w:rPr>
          <w:rFonts w:cs="Calibri"/>
        </w:rPr>
      </w:pPr>
      <w:r w:rsidRPr="0061100D">
        <w:rPr>
          <w:rFonts w:cs="Calibri"/>
        </w:rPr>
        <w:t>Escalation: At five days, send email to Back Office staff supervisor</w:t>
      </w:r>
    </w:p>
    <w:p w:rsidR="00B55271" w:rsidRPr="0061100D" w:rsidRDefault="00B55271" w:rsidP="0061100D">
      <w:pPr>
        <w:pStyle w:val="BodyText"/>
        <w:numPr>
          <w:ilvl w:val="0"/>
          <w:numId w:val="34"/>
        </w:numPr>
        <w:rPr>
          <w:rFonts w:cs="Calibri"/>
        </w:rPr>
      </w:pPr>
      <w:r w:rsidRPr="0061100D">
        <w:rPr>
          <w:rFonts w:cs="Calibri"/>
        </w:rPr>
        <w:t>Escalation Worklist: Create Employer Account from Mail Application Escalation Worklist</w:t>
      </w:r>
    </w:p>
    <w:p w:rsidR="00B55271" w:rsidRPr="0061100D" w:rsidRDefault="00B55271" w:rsidP="0061100D">
      <w:pPr>
        <w:pStyle w:val="BodyText"/>
        <w:numPr>
          <w:ilvl w:val="0"/>
          <w:numId w:val="34"/>
        </w:numPr>
        <w:rPr>
          <w:rFonts w:cs="Calibri"/>
        </w:rPr>
      </w:pPr>
      <w:r w:rsidRPr="0061100D">
        <w:rPr>
          <w:rFonts w:cs="Calibri"/>
        </w:rPr>
        <w:t xml:space="preserve">Task Actions: </w:t>
      </w:r>
    </w:p>
    <w:p w:rsidR="00B55271" w:rsidRPr="00385AAF" w:rsidRDefault="00B55271" w:rsidP="00385AAF">
      <w:pPr>
        <w:pStyle w:val="BodyText"/>
        <w:numPr>
          <w:ilvl w:val="1"/>
          <w:numId w:val="34"/>
        </w:numPr>
        <w:rPr>
          <w:rFonts w:cs="Calibri"/>
          <w:color w:val="000000"/>
        </w:rPr>
      </w:pPr>
      <w:r w:rsidRPr="00385AAF">
        <w:rPr>
          <w:rFonts w:cs="Calibri"/>
          <w:color w:val="000000"/>
        </w:rPr>
        <w:t>Review Mail Application for completeness</w:t>
      </w:r>
    </w:p>
    <w:p w:rsidR="00B55271" w:rsidRPr="00385AAF" w:rsidRDefault="00B55271" w:rsidP="00385AAF">
      <w:pPr>
        <w:pStyle w:val="BodyText"/>
        <w:numPr>
          <w:ilvl w:val="1"/>
          <w:numId w:val="34"/>
        </w:numPr>
        <w:rPr>
          <w:rFonts w:cs="Calibri"/>
          <w:color w:val="000000"/>
        </w:rPr>
      </w:pPr>
      <w:r w:rsidRPr="00385AAF">
        <w:rPr>
          <w:rFonts w:cs="Calibri"/>
          <w:color w:val="000000"/>
        </w:rPr>
        <w:t>Validate user account does not already exist in the Exchange</w:t>
      </w:r>
    </w:p>
    <w:p w:rsidR="00B55271" w:rsidRPr="00385AAF" w:rsidRDefault="00B55271" w:rsidP="00385AAF">
      <w:pPr>
        <w:pStyle w:val="BodyText"/>
        <w:numPr>
          <w:ilvl w:val="1"/>
          <w:numId w:val="34"/>
        </w:numPr>
        <w:rPr>
          <w:rFonts w:cs="Calibri"/>
          <w:color w:val="000000"/>
        </w:rPr>
      </w:pPr>
      <w:r w:rsidRPr="00385AAF">
        <w:rPr>
          <w:rFonts w:cs="Calibri"/>
          <w:color w:val="000000"/>
        </w:rPr>
        <w:t xml:space="preserve">Scan application document </w:t>
      </w:r>
    </w:p>
    <w:p w:rsidR="00B55271" w:rsidRPr="00385AAF" w:rsidRDefault="00B55271" w:rsidP="00385AAF">
      <w:pPr>
        <w:pStyle w:val="BodyText"/>
        <w:numPr>
          <w:ilvl w:val="1"/>
          <w:numId w:val="34"/>
        </w:numPr>
        <w:rPr>
          <w:rFonts w:cs="Calibri"/>
          <w:color w:val="000000"/>
        </w:rPr>
      </w:pPr>
      <w:r w:rsidRPr="00385AAF">
        <w:rPr>
          <w:rFonts w:cs="Calibri"/>
          <w:color w:val="000000"/>
        </w:rPr>
        <w:t>Scanned Applications become work items to be processed by Back Office Staff</w:t>
      </w:r>
    </w:p>
    <w:p w:rsidR="00B55271" w:rsidRPr="00385AAF" w:rsidRDefault="00B55271" w:rsidP="00385AAF">
      <w:pPr>
        <w:pStyle w:val="BodyText"/>
        <w:numPr>
          <w:ilvl w:val="1"/>
          <w:numId w:val="34"/>
        </w:numPr>
        <w:rPr>
          <w:rFonts w:cs="Calibri"/>
          <w:color w:val="000000"/>
        </w:rPr>
      </w:pPr>
      <w:r w:rsidRPr="00385AAF">
        <w:rPr>
          <w:rFonts w:cs="Calibri"/>
          <w:color w:val="000000"/>
        </w:rPr>
        <w:t>Back Office Staff with the appropriate security role creates individual accounts for the items in their worklist</w:t>
      </w:r>
    </w:p>
    <w:p w:rsidR="00B55271" w:rsidRPr="00385AAF" w:rsidRDefault="00B55271" w:rsidP="00385AAF">
      <w:pPr>
        <w:pStyle w:val="BodyText"/>
        <w:numPr>
          <w:ilvl w:val="1"/>
          <w:numId w:val="34"/>
        </w:numPr>
        <w:rPr>
          <w:rFonts w:cs="Calibri"/>
          <w:color w:val="000000"/>
        </w:rPr>
      </w:pPr>
      <w:r w:rsidRPr="00385AAF">
        <w:rPr>
          <w:rFonts w:cs="Calibri"/>
          <w:color w:val="000000"/>
        </w:rPr>
        <w:t>Generate welcome letter that includes the COHBE Account Number, log in ID and request a call to the Service Center for the account to be unblocked.</w:t>
      </w:r>
    </w:p>
    <w:p w:rsidR="00B55271" w:rsidRPr="00385AAF" w:rsidRDefault="00B55271" w:rsidP="00385AAF">
      <w:pPr>
        <w:pStyle w:val="BodyText"/>
        <w:numPr>
          <w:ilvl w:val="1"/>
          <w:numId w:val="34"/>
        </w:numPr>
        <w:rPr>
          <w:rFonts w:cs="Calibri"/>
          <w:color w:val="000000"/>
        </w:rPr>
      </w:pPr>
      <w:r w:rsidRPr="00385AAF">
        <w:rPr>
          <w:rFonts w:cs="Calibri"/>
          <w:color w:val="000000"/>
        </w:rPr>
        <w:t>See Section 5.5.4 Other Communication Requirements for the Service Representative tasks</w:t>
      </w:r>
    </w:p>
    <w:p w:rsidR="00B55271" w:rsidRPr="00385AAF" w:rsidRDefault="00B55271" w:rsidP="00385AAF">
      <w:pPr>
        <w:pStyle w:val="BodyText"/>
        <w:numPr>
          <w:ilvl w:val="1"/>
          <w:numId w:val="34"/>
        </w:numPr>
        <w:rPr>
          <w:rFonts w:cs="Calibri"/>
          <w:color w:val="000000"/>
        </w:rPr>
      </w:pPr>
      <w:r w:rsidRPr="00385AAF">
        <w:rPr>
          <w:rFonts w:cs="Calibri"/>
          <w:color w:val="000000"/>
        </w:rPr>
        <w:t>Continue to next task in the work queue</w:t>
      </w:r>
    </w:p>
    <w:p w:rsidR="00B55271" w:rsidRPr="00B55271" w:rsidRDefault="00B55271" w:rsidP="00B55271">
      <w:pPr>
        <w:pStyle w:val="BodyText"/>
        <w:rPr>
          <w:rFonts w:cs="Calibri"/>
          <w:noProof/>
          <w:sz w:val="28"/>
        </w:rPr>
      </w:pPr>
    </w:p>
    <w:p w:rsidR="00B55271" w:rsidRPr="00482AB2" w:rsidRDefault="00B55271" w:rsidP="00B55271">
      <w:pPr>
        <w:pStyle w:val="Heading2"/>
        <w:numPr>
          <w:ilvl w:val="1"/>
          <w:numId w:val="4"/>
        </w:numPr>
        <w:tabs>
          <w:tab w:val="clear" w:pos="900"/>
        </w:tabs>
        <w:spacing w:before="120"/>
      </w:pPr>
      <w:bookmarkStart w:id="68" w:name="_Toc335813536"/>
      <w:bookmarkStart w:id="69" w:name="_Toc338335459"/>
      <w:r w:rsidRPr="00482AB2">
        <w:lastRenderedPageBreak/>
        <w:t>UI Screen Details</w:t>
      </w:r>
      <w:bookmarkEnd w:id="68"/>
      <w:bookmarkEnd w:id="69"/>
    </w:p>
    <w:p w:rsidR="00B55271" w:rsidRPr="00482AB2" w:rsidRDefault="00B55271" w:rsidP="00B55271">
      <w:pPr>
        <w:pStyle w:val="Heading3"/>
        <w:tabs>
          <w:tab w:val="clear" w:pos="900"/>
        </w:tabs>
        <w:spacing w:before="60" w:after="120"/>
      </w:pPr>
      <w:bookmarkStart w:id="70" w:name="_Toc335813537"/>
      <w:bookmarkStart w:id="71" w:name="_Toc338335460"/>
      <w:r>
        <w:t>Employer</w:t>
      </w:r>
      <w:r w:rsidRPr="00482AB2">
        <w:t xml:space="preserve"> Register Screen to be customized with Basic Information fields</w:t>
      </w:r>
      <w:bookmarkEnd w:id="70"/>
      <w:bookmarkEnd w:id="71"/>
    </w:p>
    <w:p w:rsidR="00B55271" w:rsidRPr="00B55271" w:rsidRDefault="006F7FCF" w:rsidP="00B55271">
      <w:pPr>
        <w:pStyle w:val="BodyText"/>
        <w:rPr>
          <w:rFonts w:cs="Calibri"/>
        </w:rPr>
      </w:pPr>
      <w:r>
        <w:rPr>
          <w:noProof/>
        </w:rPr>
        <w:pict>
          <v:shape id="_x0000_i1026" type="#_x0000_t75" style="width:468.3pt;height:307.65pt;visibility:visible;mso-wrap-style:square">
            <v:imagedata r:id="rId22" o:title="" croptop="8900f" cropbottom="1384f"/>
          </v:shape>
        </w:pict>
      </w:r>
      <w:r>
        <w:rPr>
          <w:noProof/>
        </w:rPr>
        <w:pict>
          <v:shape id="_x0000_i1027" type="#_x0000_t75" style="width:468.3pt;height:228.5pt;visibility:visible;mso-wrap-style:square">
            <v:imagedata r:id="rId23" o:title="" croptop="23005f" cropbottom="1501f"/>
          </v:shape>
        </w:pict>
      </w:r>
    </w:p>
    <w:p w:rsidR="00B55271" w:rsidRPr="00B55271" w:rsidRDefault="00B55271" w:rsidP="00B55271">
      <w:pPr>
        <w:pStyle w:val="BodyText"/>
        <w:rPr>
          <w:rFonts w:cs="Calibri"/>
        </w:rPr>
      </w:pPr>
    </w:p>
    <w:p w:rsidR="00B55271" w:rsidRDefault="00B55271" w:rsidP="00B55271">
      <w:pPr>
        <w:pStyle w:val="BodyText"/>
        <w:keepNext/>
        <w:rPr>
          <w:noProof/>
        </w:rPr>
      </w:pPr>
      <w:r>
        <w:rPr>
          <w:noProof/>
        </w:rPr>
        <w:lastRenderedPageBreak/>
        <w:t xml:space="preserve">See Section 5.1.1 Business Rules as to which fields are required (denoted on screen by </w:t>
      </w:r>
      <w:r w:rsidRPr="007A0A6D">
        <w:rPr>
          <w:noProof/>
          <w:color w:val="FF0000"/>
        </w:rPr>
        <w:t>*</w:t>
      </w:r>
      <w:r>
        <w:rPr>
          <w:noProof/>
        </w:rPr>
        <w:t>) and which are optional (no asterisk).</w:t>
      </w:r>
    </w:p>
    <w:p w:rsidR="00B55271" w:rsidRPr="002861E4" w:rsidRDefault="00B55271" w:rsidP="00B55271">
      <w:pPr>
        <w:pStyle w:val="BodyText"/>
        <w:keepNext/>
        <w:rPr>
          <w:noProof/>
        </w:rPr>
      </w:pPr>
      <w:r w:rsidRPr="002861E4">
        <w:rPr>
          <w:noProof/>
        </w:rPr>
        <w:t>Field</w:t>
      </w:r>
      <w:r>
        <w:rPr>
          <w:noProof/>
        </w:rPr>
        <w:t>s</w:t>
      </w:r>
      <w:r w:rsidRPr="002861E4">
        <w:rPr>
          <w:noProof/>
        </w:rPr>
        <w:t xml:space="preserve"> to be added to this screen </w:t>
      </w:r>
      <w:r>
        <w:rPr>
          <w:noProof/>
        </w:rPr>
        <w:t>are</w:t>
      </w:r>
      <w:r w:rsidRPr="002861E4">
        <w:rPr>
          <w:noProof/>
        </w:rPr>
        <w:t>:</w:t>
      </w:r>
    </w:p>
    <w:p w:rsidR="00B55271" w:rsidRPr="00B55271" w:rsidRDefault="00B55271" w:rsidP="00B55271">
      <w:pPr>
        <w:pStyle w:val="BodyText"/>
        <w:numPr>
          <w:ilvl w:val="0"/>
          <w:numId w:val="37"/>
        </w:numPr>
        <w:rPr>
          <w:rFonts w:cs="Calibri"/>
        </w:rPr>
      </w:pPr>
      <w:r w:rsidRPr="00B55271">
        <w:rPr>
          <w:rFonts w:cs="Calibri"/>
        </w:rPr>
        <w:t>In Primary User section</w:t>
      </w:r>
    </w:p>
    <w:p w:rsidR="00B55271" w:rsidRPr="00B55271" w:rsidRDefault="00B55271" w:rsidP="00B55271">
      <w:pPr>
        <w:pStyle w:val="BodyText"/>
        <w:numPr>
          <w:ilvl w:val="1"/>
          <w:numId w:val="37"/>
        </w:numPr>
        <w:rPr>
          <w:rFonts w:cs="Calibri"/>
        </w:rPr>
      </w:pPr>
      <w:r w:rsidRPr="00B55271">
        <w:rPr>
          <w:rFonts w:cs="Calibri"/>
        </w:rPr>
        <w:t xml:space="preserve">Middle Initial </w:t>
      </w:r>
    </w:p>
    <w:p w:rsidR="00B55271" w:rsidRPr="00B55271" w:rsidRDefault="00B55271" w:rsidP="00B55271">
      <w:pPr>
        <w:pStyle w:val="BodyText"/>
        <w:numPr>
          <w:ilvl w:val="1"/>
          <w:numId w:val="37"/>
        </w:numPr>
        <w:rPr>
          <w:rFonts w:cs="Calibri"/>
        </w:rPr>
      </w:pPr>
      <w:r w:rsidRPr="00B55271">
        <w:rPr>
          <w:rFonts w:cs="Calibri"/>
        </w:rPr>
        <w:t>Login Identifier</w:t>
      </w:r>
    </w:p>
    <w:p w:rsidR="00B55271" w:rsidRPr="00B55271" w:rsidRDefault="00B55271" w:rsidP="00B55271">
      <w:pPr>
        <w:pStyle w:val="BodyText"/>
        <w:numPr>
          <w:ilvl w:val="1"/>
          <w:numId w:val="37"/>
        </w:numPr>
        <w:rPr>
          <w:rFonts w:cs="Calibri"/>
        </w:rPr>
      </w:pPr>
      <w:r w:rsidRPr="00B55271">
        <w:rPr>
          <w:rFonts w:cs="Calibri"/>
        </w:rPr>
        <w:t>Communication Preference</w:t>
      </w:r>
    </w:p>
    <w:p w:rsidR="00B55271" w:rsidRPr="00B55271" w:rsidRDefault="00B55271" w:rsidP="00B55271">
      <w:pPr>
        <w:pStyle w:val="BodyText"/>
        <w:numPr>
          <w:ilvl w:val="1"/>
          <w:numId w:val="37"/>
        </w:numPr>
        <w:rPr>
          <w:rFonts w:cs="Calibri"/>
        </w:rPr>
      </w:pPr>
      <w:r w:rsidRPr="00B55271">
        <w:rPr>
          <w:rFonts w:cs="Calibri"/>
        </w:rPr>
        <w:t>Preferred Language</w:t>
      </w:r>
    </w:p>
    <w:p w:rsidR="00B55271" w:rsidRPr="00B55271" w:rsidRDefault="00B55271" w:rsidP="00B55271">
      <w:pPr>
        <w:pStyle w:val="BodyText"/>
        <w:numPr>
          <w:ilvl w:val="1"/>
          <w:numId w:val="37"/>
        </w:numPr>
        <w:rPr>
          <w:rFonts w:cs="Calibri"/>
        </w:rPr>
      </w:pPr>
      <w:r w:rsidRPr="00B55271">
        <w:rPr>
          <w:rFonts w:cs="Calibri"/>
        </w:rPr>
        <w:t>Additional Security Questions/Answers (question and answers set 2 and 3)</w:t>
      </w:r>
    </w:p>
    <w:p w:rsidR="00B55271" w:rsidRPr="00B55271" w:rsidRDefault="00B55271" w:rsidP="00B55271">
      <w:pPr>
        <w:pStyle w:val="BodyText"/>
        <w:numPr>
          <w:ilvl w:val="0"/>
          <w:numId w:val="37"/>
        </w:numPr>
        <w:rPr>
          <w:rFonts w:cs="Calibri"/>
        </w:rPr>
      </w:pPr>
      <w:r w:rsidRPr="00B55271">
        <w:rPr>
          <w:rFonts w:cs="Calibri"/>
        </w:rPr>
        <w:t>In Legal Address of Business area</w:t>
      </w:r>
    </w:p>
    <w:p w:rsidR="00B55271" w:rsidRPr="00B55271" w:rsidRDefault="00B55271" w:rsidP="00B55271">
      <w:pPr>
        <w:pStyle w:val="BodyText"/>
        <w:numPr>
          <w:ilvl w:val="1"/>
          <w:numId w:val="37"/>
        </w:numPr>
        <w:rPr>
          <w:rFonts w:cs="Calibri"/>
          <w:color w:val="000000"/>
        </w:rPr>
      </w:pPr>
      <w:r w:rsidRPr="00B55271">
        <w:rPr>
          <w:rFonts w:cs="Calibri"/>
          <w:color w:val="000000"/>
        </w:rPr>
        <w:t xml:space="preserve">Was business previously self-insured? </w:t>
      </w:r>
    </w:p>
    <w:p w:rsidR="00B55271" w:rsidRPr="00B55271" w:rsidRDefault="00B55271" w:rsidP="00B55271">
      <w:pPr>
        <w:pStyle w:val="BodyText"/>
        <w:numPr>
          <w:ilvl w:val="1"/>
          <w:numId w:val="37"/>
        </w:numPr>
        <w:rPr>
          <w:rFonts w:cs="Calibri"/>
        </w:rPr>
      </w:pPr>
      <w:r w:rsidRPr="00B55271">
        <w:rPr>
          <w:rFonts w:cs="Calibri"/>
        </w:rPr>
        <w:t>Secondary Phone Number</w:t>
      </w:r>
    </w:p>
    <w:p w:rsidR="00B55271" w:rsidRPr="00B55271" w:rsidRDefault="00B55271" w:rsidP="00B55271">
      <w:pPr>
        <w:pStyle w:val="BodyText"/>
        <w:numPr>
          <w:ilvl w:val="1"/>
          <w:numId w:val="37"/>
        </w:numPr>
        <w:rPr>
          <w:rFonts w:cs="Calibri"/>
        </w:rPr>
      </w:pPr>
      <w:r w:rsidRPr="00B55271">
        <w:rPr>
          <w:rFonts w:cs="Calibri"/>
        </w:rPr>
        <w:t>Fax Phone Number</w:t>
      </w:r>
    </w:p>
    <w:p w:rsidR="00B55271" w:rsidRPr="00B55271" w:rsidRDefault="00B55271" w:rsidP="00B55271">
      <w:pPr>
        <w:pStyle w:val="BodyText"/>
        <w:numPr>
          <w:ilvl w:val="0"/>
          <w:numId w:val="37"/>
        </w:numPr>
        <w:rPr>
          <w:rFonts w:cs="Calibri"/>
        </w:rPr>
      </w:pPr>
      <w:r w:rsidRPr="00B55271">
        <w:rPr>
          <w:rFonts w:cs="Calibri"/>
        </w:rPr>
        <w:t>Billing Address of Business</w:t>
      </w:r>
    </w:p>
    <w:p w:rsidR="00B55271" w:rsidRPr="00B55271" w:rsidRDefault="00B55271" w:rsidP="00B55271">
      <w:pPr>
        <w:pStyle w:val="BodyText"/>
        <w:numPr>
          <w:ilvl w:val="1"/>
          <w:numId w:val="37"/>
        </w:numPr>
        <w:rPr>
          <w:rFonts w:cs="Calibri"/>
        </w:rPr>
      </w:pPr>
      <w:r w:rsidRPr="00B55271">
        <w:rPr>
          <w:rFonts w:cs="Calibri"/>
        </w:rPr>
        <w:t xml:space="preserve">Address Line 1 </w:t>
      </w:r>
    </w:p>
    <w:p w:rsidR="00B55271" w:rsidRPr="00B55271" w:rsidRDefault="00B55271" w:rsidP="00B55271">
      <w:pPr>
        <w:pStyle w:val="BodyText"/>
        <w:numPr>
          <w:ilvl w:val="1"/>
          <w:numId w:val="37"/>
        </w:numPr>
        <w:rPr>
          <w:rFonts w:cs="Calibri"/>
        </w:rPr>
      </w:pPr>
      <w:r w:rsidRPr="00B55271">
        <w:rPr>
          <w:rFonts w:cs="Calibri"/>
        </w:rPr>
        <w:t xml:space="preserve">Address Line 2 </w:t>
      </w:r>
    </w:p>
    <w:p w:rsidR="00B55271" w:rsidRPr="00B55271" w:rsidRDefault="00B55271" w:rsidP="00B55271">
      <w:pPr>
        <w:pStyle w:val="BodyText"/>
        <w:numPr>
          <w:ilvl w:val="1"/>
          <w:numId w:val="37"/>
        </w:numPr>
        <w:rPr>
          <w:rFonts w:cs="Calibri"/>
        </w:rPr>
      </w:pPr>
      <w:r w:rsidRPr="00B55271">
        <w:rPr>
          <w:rFonts w:cs="Calibri"/>
        </w:rPr>
        <w:t xml:space="preserve">City </w:t>
      </w:r>
    </w:p>
    <w:p w:rsidR="00B55271" w:rsidRPr="00B55271" w:rsidRDefault="00B55271" w:rsidP="00B55271">
      <w:pPr>
        <w:pStyle w:val="BodyText"/>
        <w:numPr>
          <w:ilvl w:val="1"/>
          <w:numId w:val="37"/>
        </w:numPr>
        <w:rPr>
          <w:rFonts w:cs="Calibri"/>
        </w:rPr>
      </w:pPr>
      <w:r w:rsidRPr="00B55271">
        <w:rPr>
          <w:rFonts w:cs="Calibri"/>
        </w:rPr>
        <w:t xml:space="preserve">Postal Code </w:t>
      </w:r>
    </w:p>
    <w:p w:rsidR="00B55271" w:rsidRPr="00B55271" w:rsidRDefault="00B55271" w:rsidP="00B55271">
      <w:pPr>
        <w:pStyle w:val="BodyText"/>
        <w:numPr>
          <w:ilvl w:val="1"/>
          <w:numId w:val="37"/>
        </w:numPr>
        <w:rPr>
          <w:rFonts w:cs="Calibri"/>
        </w:rPr>
      </w:pPr>
      <w:r w:rsidRPr="00B55271">
        <w:rPr>
          <w:rFonts w:cs="Calibri"/>
        </w:rPr>
        <w:t xml:space="preserve">State </w:t>
      </w:r>
    </w:p>
    <w:p w:rsidR="00B55271" w:rsidRPr="00B55271" w:rsidRDefault="00B55271" w:rsidP="00B55271">
      <w:pPr>
        <w:pStyle w:val="BodyText"/>
        <w:numPr>
          <w:ilvl w:val="1"/>
          <w:numId w:val="37"/>
        </w:numPr>
        <w:rPr>
          <w:rFonts w:cs="Calibri"/>
        </w:rPr>
      </w:pPr>
      <w:r w:rsidRPr="00B55271">
        <w:rPr>
          <w:rFonts w:cs="Calibri"/>
        </w:rPr>
        <w:t xml:space="preserve">Primary Phone Number </w:t>
      </w:r>
    </w:p>
    <w:p w:rsidR="00B55271" w:rsidRPr="00B55271" w:rsidRDefault="00B55271" w:rsidP="00B55271">
      <w:pPr>
        <w:pStyle w:val="BodyText"/>
        <w:numPr>
          <w:ilvl w:val="1"/>
          <w:numId w:val="37"/>
        </w:numPr>
        <w:rPr>
          <w:rFonts w:cs="Calibri"/>
        </w:rPr>
      </w:pPr>
      <w:r w:rsidRPr="00B55271">
        <w:rPr>
          <w:rFonts w:cs="Calibri"/>
        </w:rPr>
        <w:t xml:space="preserve">Secondary Phone Number </w:t>
      </w:r>
    </w:p>
    <w:p w:rsidR="00B55271" w:rsidRPr="00B55271" w:rsidRDefault="00B55271" w:rsidP="00B55271">
      <w:pPr>
        <w:pStyle w:val="BodyText"/>
        <w:numPr>
          <w:ilvl w:val="1"/>
          <w:numId w:val="37"/>
        </w:numPr>
        <w:rPr>
          <w:rFonts w:cs="Calibri"/>
        </w:rPr>
      </w:pPr>
      <w:r w:rsidRPr="00B55271">
        <w:rPr>
          <w:rFonts w:cs="Calibri"/>
        </w:rPr>
        <w:t xml:space="preserve">Fax Phone Number </w:t>
      </w:r>
    </w:p>
    <w:p w:rsidR="00B55271" w:rsidRPr="00B55271" w:rsidRDefault="00B55271" w:rsidP="00B55271">
      <w:pPr>
        <w:pStyle w:val="BodyText"/>
        <w:numPr>
          <w:ilvl w:val="0"/>
          <w:numId w:val="37"/>
        </w:numPr>
        <w:rPr>
          <w:rFonts w:cs="Calibri"/>
        </w:rPr>
      </w:pPr>
      <w:r w:rsidRPr="00B55271">
        <w:rPr>
          <w:rFonts w:cs="Calibri"/>
        </w:rPr>
        <w:t>Colorado Work Site Address of Eligible Employees:</w:t>
      </w:r>
    </w:p>
    <w:p w:rsidR="00B55271" w:rsidRPr="00B55271" w:rsidRDefault="00B55271" w:rsidP="00B55271">
      <w:pPr>
        <w:pStyle w:val="BodyText"/>
        <w:numPr>
          <w:ilvl w:val="1"/>
          <w:numId w:val="37"/>
        </w:numPr>
        <w:rPr>
          <w:rFonts w:cs="Calibri"/>
        </w:rPr>
      </w:pPr>
      <w:r w:rsidRPr="00B55271">
        <w:rPr>
          <w:rFonts w:cs="Calibri"/>
        </w:rPr>
        <w:t xml:space="preserve">Address Line 1 </w:t>
      </w:r>
    </w:p>
    <w:p w:rsidR="00B55271" w:rsidRPr="00B55271" w:rsidRDefault="00B55271" w:rsidP="00B55271">
      <w:pPr>
        <w:pStyle w:val="BodyText"/>
        <w:numPr>
          <w:ilvl w:val="1"/>
          <w:numId w:val="37"/>
        </w:numPr>
        <w:rPr>
          <w:rFonts w:cs="Calibri"/>
        </w:rPr>
      </w:pPr>
      <w:r w:rsidRPr="00B55271">
        <w:rPr>
          <w:rFonts w:cs="Calibri"/>
        </w:rPr>
        <w:t xml:space="preserve">Address Line 2 </w:t>
      </w:r>
    </w:p>
    <w:p w:rsidR="00B55271" w:rsidRPr="00B55271" w:rsidRDefault="00B55271" w:rsidP="00B55271">
      <w:pPr>
        <w:pStyle w:val="BodyText"/>
        <w:numPr>
          <w:ilvl w:val="1"/>
          <w:numId w:val="37"/>
        </w:numPr>
        <w:rPr>
          <w:rFonts w:cs="Calibri"/>
        </w:rPr>
      </w:pPr>
      <w:r w:rsidRPr="00B55271">
        <w:rPr>
          <w:rFonts w:cs="Calibri"/>
        </w:rPr>
        <w:t xml:space="preserve">City </w:t>
      </w:r>
    </w:p>
    <w:p w:rsidR="00B55271" w:rsidRPr="00B55271" w:rsidRDefault="00B55271" w:rsidP="00B55271">
      <w:pPr>
        <w:pStyle w:val="BodyText"/>
        <w:numPr>
          <w:ilvl w:val="1"/>
          <w:numId w:val="37"/>
        </w:numPr>
        <w:rPr>
          <w:rFonts w:cs="Calibri"/>
        </w:rPr>
      </w:pPr>
      <w:r w:rsidRPr="00B55271">
        <w:rPr>
          <w:rFonts w:cs="Calibri"/>
        </w:rPr>
        <w:t xml:space="preserve">Zip Code </w:t>
      </w:r>
    </w:p>
    <w:p w:rsidR="00B55271" w:rsidRPr="00B55271" w:rsidRDefault="00B55271" w:rsidP="00B55271">
      <w:pPr>
        <w:pStyle w:val="BodyText"/>
        <w:numPr>
          <w:ilvl w:val="1"/>
          <w:numId w:val="37"/>
        </w:numPr>
        <w:rPr>
          <w:rFonts w:cs="Calibri"/>
        </w:rPr>
      </w:pPr>
      <w:r w:rsidRPr="00B55271">
        <w:rPr>
          <w:rFonts w:cs="Calibri"/>
        </w:rPr>
        <w:t>County</w:t>
      </w:r>
    </w:p>
    <w:p w:rsidR="00B55271" w:rsidRPr="00B55271" w:rsidRDefault="00B55271" w:rsidP="00B55271">
      <w:pPr>
        <w:pStyle w:val="BodyText"/>
        <w:numPr>
          <w:ilvl w:val="1"/>
          <w:numId w:val="37"/>
        </w:numPr>
        <w:rPr>
          <w:rFonts w:cs="Calibri"/>
        </w:rPr>
      </w:pPr>
      <w:r w:rsidRPr="00B55271">
        <w:rPr>
          <w:rFonts w:cs="Calibri"/>
        </w:rPr>
        <w:t xml:space="preserve">State </w:t>
      </w:r>
    </w:p>
    <w:p w:rsidR="00B55271" w:rsidRPr="00B55271" w:rsidRDefault="00B55271" w:rsidP="00B55271">
      <w:pPr>
        <w:pStyle w:val="BodyText"/>
        <w:numPr>
          <w:ilvl w:val="1"/>
          <w:numId w:val="37"/>
        </w:numPr>
        <w:rPr>
          <w:rFonts w:cs="Calibri"/>
        </w:rPr>
      </w:pPr>
      <w:r w:rsidRPr="00B55271">
        <w:rPr>
          <w:rFonts w:cs="Calibri"/>
        </w:rPr>
        <w:t xml:space="preserve">Primary Phone Number </w:t>
      </w:r>
    </w:p>
    <w:p w:rsidR="00B55271" w:rsidRPr="00B55271" w:rsidRDefault="00B55271" w:rsidP="00B55271">
      <w:pPr>
        <w:pStyle w:val="BodyText"/>
        <w:numPr>
          <w:ilvl w:val="1"/>
          <w:numId w:val="37"/>
        </w:numPr>
        <w:rPr>
          <w:rFonts w:cs="Calibri"/>
        </w:rPr>
      </w:pPr>
      <w:r w:rsidRPr="00B55271">
        <w:rPr>
          <w:rFonts w:cs="Calibri"/>
        </w:rPr>
        <w:t xml:space="preserve">Secondary Phone Number </w:t>
      </w:r>
    </w:p>
    <w:p w:rsidR="00B55271" w:rsidRPr="00B55271" w:rsidRDefault="00B55271" w:rsidP="007F46B0">
      <w:pPr>
        <w:pStyle w:val="BodyText"/>
        <w:numPr>
          <w:ilvl w:val="1"/>
          <w:numId w:val="37"/>
        </w:numPr>
        <w:rPr>
          <w:rFonts w:cs="Calibri"/>
        </w:rPr>
      </w:pPr>
      <w:r w:rsidRPr="00B55271">
        <w:rPr>
          <w:rFonts w:cs="Calibri"/>
        </w:rPr>
        <w:lastRenderedPageBreak/>
        <w:t xml:space="preserve">Fax Phone Number </w:t>
      </w:r>
    </w:p>
    <w:p w:rsidR="00B55271" w:rsidRPr="00B55271" w:rsidRDefault="00B55271" w:rsidP="00B55271">
      <w:pPr>
        <w:pStyle w:val="BodyText"/>
        <w:numPr>
          <w:ilvl w:val="0"/>
          <w:numId w:val="37"/>
        </w:numPr>
        <w:rPr>
          <w:rFonts w:cs="Calibri"/>
        </w:rPr>
      </w:pPr>
      <w:r w:rsidRPr="00B55271">
        <w:rPr>
          <w:rFonts w:cs="Calibri"/>
        </w:rPr>
        <w:t>Check boxes with each of the following attestations:</w:t>
      </w:r>
    </w:p>
    <w:p w:rsidR="00B55271" w:rsidRPr="00B55271" w:rsidRDefault="00B55271" w:rsidP="00B55271">
      <w:pPr>
        <w:pStyle w:val="BodyText"/>
        <w:numPr>
          <w:ilvl w:val="1"/>
          <w:numId w:val="37"/>
        </w:numPr>
        <w:rPr>
          <w:rFonts w:cs="Calibri"/>
          <w:color w:val="000000"/>
        </w:rPr>
      </w:pPr>
      <w:r w:rsidRPr="00B55271">
        <w:rPr>
          <w:rFonts w:cs="Calibri"/>
          <w:color w:val="000000"/>
        </w:rPr>
        <w:t xml:space="preserve">I am a registered Broker, Navigator, or Service Representative and have the authority to act for this employer </w:t>
      </w:r>
    </w:p>
    <w:p w:rsidR="00B55271" w:rsidRPr="00B55271" w:rsidRDefault="00B55271" w:rsidP="00B55271">
      <w:pPr>
        <w:pStyle w:val="BodyText"/>
        <w:numPr>
          <w:ilvl w:val="1"/>
          <w:numId w:val="37"/>
        </w:numPr>
        <w:rPr>
          <w:rFonts w:cs="Calibri"/>
          <w:color w:val="000000"/>
        </w:rPr>
      </w:pPr>
      <w:r w:rsidRPr="00B55271">
        <w:rPr>
          <w:rFonts w:cs="Calibri"/>
          <w:color w:val="000000"/>
        </w:rPr>
        <w:t>I am the Employer</w:t>
      </w:r>
    </w:p>
    <w:p w:rsidR="00B55271" w:rsidRPr="002861E4" w:rsidRDefault="00B55271" w:rsidP="00B55271">
      <w:pPr>
        <w:pStyle w:val="BodyText"/>
        <w:rPr>
          <w:noProof/>
        </w:rPr>
      </w:pPr>
      <w:r w:rsidRPr="002861E4">
        <w:rPr>
          <w:noProof/>
        </w:rPr>
        <w:t>Field</w:t>
      </w:r>
      <w:r>
        <w:rPr>
          <w:noProof/>
        </w:rPr>
        <w:t>s</w:t>
      </w:r>
      <w:r w:rsidRPr="002861E4">
        <w:rPr>
          <w:noProof/>
        </w:rPr>
        <w:t xml:space="preserve"> to be </w:t>
      </w:r>
      <w:r>
        <w:rPr>
          <w:noProof/>
        </w:rPr>
        <w:t xml:space="preserve">modified on </w:t>
      </w:r>
      <w:r w:rsidRPr="002861E4">
        <w:rPr>
          <w:noProof/>
        </w:rPr>
        <w:t xml:space="preserve">this screen </w:t>
      </w:r>
      <w:r>
        <w:rPr>
          <w:noProof/>
        </w:rPr>
        <w:t>are</w:t>
      </w:r>
      <w:r w:rsidRPr="002861E4">
        <w:rPr>
          <w:noProof/>
        </w:rPr>
        <w:t>:</w:t>
      </w:r>
      <w:r>
        <w:rPr>
          <w:noProof/>
        </w:rPr>
        <w:t xml:space="preserve">  </w:t>
      </w:r>
    </w:p>
    <w:p w:rsidR="00B55271" w:rsidRPr="00B55271" w:rsidRDefault="00B55271" w:rsidP="00B55271">
      <w:pPr>
        <w:pStyle w:val="BodyText"/>
        <w:numPr>
          <w:ilvl w:val="0"/>
          <w:numId w:val="37"/>
        </w:numPr>
        <w:rPr>
          <w:rFonts w:cs="Calibri"/>
        </w:rPr>
      </w:pPr>
      <w:r w:rsidRPr="00B55271">
        <w:rPr>
          <w:rFonts w:cs="Calibri"/>
        </w:rPr>
        <w:t>Change from Company Name (DBA) to Display Name in Exchange</w:t>
      </w:r>
    </w:p>
    <w:p w:rsidR="00B55271" w:rsidRPr="00B55271" w:rsidRDefault="00B55271" w:rsidP="00B55271">
      <w:pPr>
        <w:pStyle w:val="BodyText"/>
        <w:numPr>
          <w:ilvl w:val="0"/>
          <w:numId w:val="37"/>
        </w:numPr>
        <w:rPr>
          <w:rFonts w:cs="Calibri"/>
        </w:rPr>
      </w:pPr>
      <w:r w:rsidRPr="00B55271">
        <w:rPr>
          <w:rFonts w:cs="Calibri"/>
        </w:rPr>
        <w:t>Change from Year Incorporated to Year Established</w:t>
      </w:r>
    </w:p>
    <w:p w:rsidR="00B55271" w:rsidRPr="00B55271" w:rsidRDefault="00B55271" w:rsidP="00B55271">
      <w:pPr>
        <w:pStyle w:val="BodyText"/>
        <w:numPr>
          <w:ilvl w:val="0"/>
          <w:numId w:val="37"/>
        </w:numPr>
        <w:rPr>
          <w:rFonts w:cs="Calibri"/>
        </w:rPr>
      </w:pPr>
      <w:r w:rsidRPr="00B55271">
        <w:rPr>
          <w:rFonts w:cs="Calibri"/>
        </w:rPr>
        <w:t>Change from Business Type to Standard Industry Code; change associated drop down list to a look up list</w:t>
      </w:r>
    </w:p>
    <w:p w:rsidR="00B55271" w:rsidRPr="00B55271" w:rsidRDefault="00B55271" w:rsidP="00B55271">
      <w:pPr>
        <w:pStyle w:val="BodyText"/>
        <w:numPr>
          <w:ilvl w:val="0"/>
          <w:numId w:val="37"/>
        </w:numPr>
        <w:rPr>
          <w:rFonts w:cs="Calibri"/>
        </w:rPr>
      </w:pPr>
      <w:r w:rsidRPr="00B55271">
        <w:rPr>
          <w:rFonts w:cs="Calibri"/>
        </w:rPr>
        <w:t xml:space="preserve">Change Full Time Employees since last year to Employee Count for SHOP Exchange Eligibility </w:t>
      </w:r>
    </w:p>
    <w:p w:rsidR="00B55271" w:rsidRPr="00B55271" w:rsidRDefault="00B55271" w:rsidP="00B55271">
      <w:pPr>
        <w:pStyle w:val="BodyText"/>
        <w:numPr>
          <w:ilvl w:val="0"/>
          <w:numId w:val="37"/>
        </w:numPr>
        <w:rPr>
          <w:rFonts w:cs="Calibri"/>
        </w:rPr>
      </w:pPr>
      <w:r w:rsidRPr="00B55271">
        <w:rPr>
          <w:rFonts w:cs="Calibri"/>
        </w:rPr>
        <w:t>Change Primary Location to Legal Address of Business</w:t>
      </w:r>
    </w:p>
    <w:p w:rsidR="00B55271" w:rsidRPr="00B55271" w:rsidRDefault="00B55271" w:rsidP="00B55271">
      <w:pPr>
        <w:pStyle w:val="BodyText"/>
        <w:numPr>
          <w:ilvl w:val="0"/>
          <w:numId w:val="37"/>
        </w:numPr>
        <w:rPr>
          <w:rFonts w:cs="Calibri"/>
        </w:rPr>
      </w:pPr>
      <w:r w:rsidRPr="00B55271">
        <w:rPr>
          <w:rFonts w:cs="Calibri"/>
        </w:rPr>
        <w:t>Change Phone Number in Legal Address of Business to Primary Phone</w:t>
      </w:r>
    </w:p>
    <w:p w:rsidR="00B55271" w:rsidRPr="00B55271" w:rsidRDefault="00B55271" w:rsidP="00B55271">
      <w:pPr>
        <w:pStyle w:val="BodyText"/>
        <w:numPr>
          <w:ilvl w:val="0"/>
          <w:numId w:val="37"/>
        </w:numPr>
        <w:rPr>
          <w:rFonts w:cs="Calibri"/>
        </w:rPr>
      </w:pPr>
      <w:r w:rsidRPr="00B55271">
        <w:rPr>
          <w:rFonts w:cs="Calibri"/>
        </w:rPr>
        <w:t>Change Zip Code in Legal Address to Postal Code</w:t>
      </w:r>
    </w:p>
    <w:p w:rsidR="00B55271" w:rsidRPr="002861E4" w:rsidRDefault="00B55271" w:rsidP="00B55271">
      <w:pPr>
        <w:pStyle w:val="BodyText"/>
        <w:rPr>
          <w:noProof/>
        </w:rPr>
      </w:pPr>
      <w:r w:rsidRPr="002861E4">
        <w:rPr>
          <w:noProof/>
        </w:rPr>
        <w:t xml:space="preserve">Field </w:t>
      </w:r>
      <w:r>
        <w:rPr>
          <w:noProof/>
        </w:rPr>
        <w:t xml:space="preserve">recommended for deletion on </w:t>
      </w:r>
      <w:r w:rsidRPr="002861E4">
        <w:rPr>
          <w:noProof/>
        </w:rPr>
        <w:t xml:space="preserve">this screen </w:t>
      </w:r>
      <w:r>
        <w:rPr>
          <w:noProof/>
        </w:rPr>
        <w:t>is</w:t>
      </w:r>
      <w:r w:rsidRPr="002861E4">
        <w:rPr>
          <w:noProof/>
        </w:rPr>
        <w:t>:</w:t>
      </w:r>
      <w:r>
        <w:rPr>
          <w:noProof/>
        </w:rPr>
        <w:t xml:space="preserve">  </w:t>
      </w:r>
    </w:p>
    <w:p w:rsidR="00B55271" w:rsidRPr="00B55271" w:rsidRDefault="00B55271" w:rsidP="00B55271">
      <w:pPr>
        <w:pStyle w:val="BodyText"/>
        <w:numPr>
          <w:ilvl w:val="0"/>
          <w:numId w:val="37"/>
        </w:numPr>
        <w:rPr>
          <w:rFonts w:cs="Calibri"/>
        </w:rPr>
      </w:pPr>
      <w:r w:rsidRPr="006E45B0">
        <w:rPr>
          <w:noProof/>
        </w:rPr>
        <w:t>In Legal Address of Business area, remove Coun</w:t>
      </w:r>
      <w:r>
        <w:rPr>
          <w:noProof/>
        </w:rPr>
        <w:t>ty</w:t>
      </w:r>
    </w:p>
    <w:p w:rsidR="00B55271" w:rsidRPr="00B55271" w:rsidRDefault="00B55271" w:rsidP="00B55271">
      <w:pPr>
        <w:pStyle w:val="BodyText"/>
        <w:numPr>
          <w:ilvl w:val="0"/>
          <w:numId w:val="37"/>
        </w:numPr>
        <w:rPr>
          <w:rFonts w:cs="Calibri"/>
        </w:rPr>
      </w:pPr>
      <w:r>
        <w:rPr>
          <w:noProof/>
        </w:rPr>
        <w:t>Current Full Time Employees</w:t>
      </w:r>
    </w:p>
    <w:p w:rsidR="00B55271" w:rsidRPr="00293F9B" w:rsidRDefault="00B55271" w:rsidP="00B55271">
      <w:pPr>
        <w:pStyle w:val="BodyText"/>
        <w:rPr>
          <w:noProof/>
        </w:rPr>
      </w:pPr>
      <w:r w:rsidRPr="00293F9B">
        <w:rPr>
          <w:noProof/>
        </w:rPr>
        <w:t>Add Screen Tips to fields</w:t>
      </w:r>
      <w:r>
        <w:rPr>
          <w:noProof/>
        </w:rPr>
        <w:t xml:space="preserve"> (to be determined in design)</w:t>
      </w:r>
    </w:p>
    <w:p w:rsidR="00B55271" w:rsidRPr="00B55271" w:rsidRDefault="00B55271" w:rsidP="00B55271">
      <w:pPr>
        <w:pStyle w:val="BodyText"/>
        <w:numPr>
          <w:ilvl w:val="0"/>
          <w:numId w:val="37"/>
        </w:numPr>
        <w:rPr>
          <w:rFonts w:cs="Calibri"/>
        </w:rPr>
      </w:pPr>
      <w:r w:rsidRPr="00B55271">
        <w:rPr>
          <w:rFonts w:cs="Calibri"/>
        </w:rPr>
        <w:t>Password Field</w:t>
      </w:r>
    </w:p>
    <w:p w:rsidR="00B55271" w:rsidRPr="00B55271" w:rsidRDefault="00B55271" w:rsidP="00B55271">
      <w:pPr>
        <w:pStyle w:val="BodyText"/>
        <w:numPr>
          <w:ilvl w:val="0"/>
          <w:numId w:val="37"/>
        </w:numPr>
        <w:rPr>
          <w:rFonts w:cs="Calibri"/>
        </w:rPr>
      </w:pPr>
      <w:r w:rsidRPr="00B55271">
        <w:rPr>
          <w:rFonts w:cs="Calibri"/>
        </w:rPr>
        <w:t>Employee Count for SHOP Exchange Eligibility – Need to communicate to employers how to count employees both full time and part time; This could include a tool tip or text next to the field</w:t>
      </w:r>
    </w:p>
    <w:p w:rsidR="00B55271" w:rsidRPr="00B55271" w:rsidRDefault="00B55271" w:rsidP="00B55271">
      <w:pPr>
        <w:pStyle w:val="BodyText"/>
        <w:numPr>
          <w:ilvl w:val="0"/>
          <w:numId w:val="37"/>
        </w:numPr>
        <w:rPr>
          <w:rFonts w:cs="Calibri"/>
        </w:rPr>
      </w:pPr>
      <w:r w:rsidRPr="00B55271">
        <w:rPr>
          <w:rFonts w:cs="Calibri"/>
        </w:rPr>
        <w:t>Other fields to be determined during design</w:t>
      </w:r>
    </w:p>
    <w:p w:rsidR="00B55271" w:rsidRPr="00482AB2" w:rsidRDefault="00B55271" w:rsidP="00B55271">
      <w:pPr>
        <w:pStyle w:val="Heading2"/>
        <w:numPr>
          <w:ilvl w:val="1"/>
          <w:numId w:val="4"/>
        </w:numPr>
        <w:tabs>
          <w:tab w:val="clear" w:pos="900"/>
        </w:tabs>
        <w:spacing w:before="120"/>
      </w:pPr>
      <w:bookmarkStart w:id="72" w:name="_Toc335813538"/>
      <w:bookmarkStart w:id="73" w:name="_Toc338335461"/>
      <w:r w:rsidRPr="00482AB2">
        <w:t>Communication</w:t>
      </w:r>
      <w:r>
        <w:t>s</w:t>
      </w:r>
      <w:bookmarkEnd w:id="72"/>
      <w:bookmarkEnd w:id="73"/>
    </w:p>
    <w:p w:rsidR="00B55271" w:rsidRDefault="00B55271" w:rsidP="00B55271">
      <w:pPr>
        <w:pStyle w:val="Heading3"/>
        <w:tabs>
          <w:tab w:val="clear" w:pos="900"/>
        </w:tabs>
        <w:spacing w:before="60" w:after="120"/>
      </w:pPr>
      <w:bookmarkStart w:id="74" w:name="_Toc335813539"/>
      <w:bookmarkStart w:id="75" w:name="_Toc338335462"/>
      <w:r w:rsidRPr="00482AB2">
        <w:t>Imaging Requirement</w:t>
      </w:r>
      <w:r>
        <w:t>s</w:t>
      </w:r>
      <w:bookmarkEnd w:id="74"/>
      <w:bookmarkEnd w:id="75"/>
    </w:p>
    <w:p w:rsidR="00951CEE" w:rsidRPr="00B55271" w:rsidRDefault="00B55271" w:rsidP="00B55271">
      <w:pPr>
        <w:pStyle w:val="BodyText"/>
        <w:rPr>
          <w:rFonts w:cs="Calibri"/>
        </w:rPr>
      </w:pPr>
      <w:r w:rsidRPr="00B55271">
        <w:rPr>
          <w:rFonts w:cs="Calibri"/>
        </w:rPr>
        <w:t>Mail applications will be accepted for Employers.  Applications will need to be imaged.</w:t>
      </w:r>
    </w:p>
    <w:p w:rsidR="00B55271" w:rsidRDefault="00B55271" w:rsidP="00B55271">
      <w:pPr>
        <w:pStyle w:val="Heading3"/>
        <w:tabs>
          <w:tab w:val="clear" w:pos="900"/>
        </w:tabs>
        <w:spacing w:before="60" w:after="120"/>
      </w:pPr>
      <w:bookmarkStart w:id="76" w:name="_Toc335813540"/>
      <w:bookmarkStart w:id="77" w:name="_Toc338335463"/>
      <w:r w:rsidRPr="00482AB2">
        <w:t>Form Requirements</w:t>
      </w:r>
      <w:bookmarkEnd w:id="76"/>
      <w:bookmarkEnd w:id="77"/>
    </w:p>
    <w:p w:rsidR="00B55271" w:rsidRPr="00B55271" w:rsidRDefault="00B55271" w:rsidP="00B55271">
      <w:pPr>
        <w:pStyle w:val="BodyText"/>
        <w:rPr>
          <w:rFonts w:cs="Calibri"/>
        </w:rPr>
      </w:pPr>
      <w:r w:rsidRPr="00B55271">
        <w:rPr>
          <w:rFonts w:cs="Calibri"/>
        </w:rPr>
        <w:t>Employer Application forms will need to be developed.</w:t>
      </w:r>
    </w:p>
    <w:p w:rsidR="00B55271" w:rsidRDefault="00B55271" w:rsidP="00B55271">
      <w:pPr>
        <w:pStyle w:val="Heading3"/>
        <w:tabs>
          <w:tab w:val="clear" w:pos="900"/>
        </w:tabs>
        <w:spacing w:before="60" w:after="120"/>
      </w:pPr>
      <w:bookmarkStart w:id="78" w:name="_Toc335813541"/>
      <w:bookmarkStart w:id="79" w:name="_Toc338335464"/>
      <w:r w:rsidRPr="00482AB2">
        <w:lastRenderedPageBreak/>
        <w:t>Notices Requirements</w:t>
      </w:r>
      <w:bookmarkEnd w:id="78"/>
      <w:bookmarkEnd w:id="79"/>
    </w:p>
    <w:p w:rsidR="00B55271" w:rsidRPr="00B55271" w:rsidRDefault="00B55271" w:rsidP="00B55271">
      <w:pPr>
        <w:pStyle w:val="BodyText"/>
        <w:numPr>
          <w:ilvl w:val="0"/>
          <w:numId w:val="37"/>
        </w:numPr>
        <w:rPr>
          <w:rFonts w:cs="Calibri"/>
        </w:rPr>
      </w:pPr>
      <w:r w:rsidRPr="00B55271">
        <w:rPr>
          <w:rFonts w:cs="Calibri"/>
        </w:rPr>
        <w:t>For all employer accounts with an email, a notice will b</w:t>
      </w:r>
      <w:r w:rsidR="00021F11">
        <w:rPr>
          <w:rFonts w:cs="Calibri"/>
        </w:rPr>
        <w:t xml:space="preserve">e sent advising the employer an </w:t>
      </w:r>
      <w:r w:rsidRPr="00B55271">
        <w:rPr>
          <w:rFonts w:cs="Calibri"/>
        </w:rPr>
        <w:t>account was created for the business.  If this was not authorized by them, they will be given a number to contact for assistance.</w:t>
      </w:r>
    </w:p>
    <w:p w:rsidR="00B55271" w:rsidRPr="00B55271" w:rsidRDefault="00B55271" w:rsidP="00B55271">
      <w:pPr>
        <w:pStyle w:val="BodyText"/>
        <w:numPr>
          <w:ilvl w:val="0"/>
          <w:numId w:val="37"/>
        </w:numPr>
        <w:rPr>
          <w:rFonts w:cs="Calibri"/>
        </w:rPr>
      </w:pPr>
      <w:r w:rsidRPr="00B55271">
        <w:rPr>
          <w:rFonts w:cs="Calibri"/>
        </w:rPr>
        <w:t>For all employer accounts without an email which are created by a method other than the Worklist in Section 5.3, a notice will be sent advising the employer an account was created for the business.  If this was not authorized by them, they will be given a number to contact for assistance.</w:t>
      </w:r>
    </w:p>
    <w:p w:rsidR="00B55271" w:rsidRPr="00B55271" w:rsidRDefault="00B55271" w:rsidP="00B55271">
      <w:pPr>
        <w:pStyle w:val="BodyText"/>
        <w:numPr>
          <w:ilvl w:val="0"/>
          <w:numId w:val="37"/>
        </w:numPr>
        <w:rPr>
          <w:rFonts w:cs="Calibri"/>
        </w:rPr>
      </w:pPr>
      <w:r w:rsidRPr="00B55271">
        <w:rPr>
          <w:rFonts w:cs="Calibri"/>
        </w:rPr>
        <w:t xml:space="preserve">For employer accounts created by the Back Office in Section 5.3, a notice will be sent with variable text where the created log in ID can be provided by the Back Office Staff.  </w:t>
      </w:r>
    </w:p>
    <w:p w:rsidR="00B55271" w:rsidRPr="00482AB2" w:rsidRDefault="00B55271" w:rsidP="00B55271">
      <w:pPr>
        <w:pStyle w:val="Heading3"/>
        <w:tabs>
          <w:tab w:val="clear" w:pos="900"/>
        </w:tabs>
        <w:spacing w:before="60" w:after="120"/>
      </w:pPr>
      <w:bookmarkStart w:id="80" w:name="_Toc335813542"/>
      <w:bookmarkStart w:id="81" w:name="_Toc338335465"/>
      <w:r w:rsidRPr="00482AB2">
        <w:t>Other Communication Requirements</w:t>
      </w:r>
      <w:bookmarkEnd w:id="80"/>
      <w:bookmarkEnd w:id="81"/>
    </w:p>
    <w:p w:rsidR="00B55271" w:rsidRPr="00B55271" w:rsidRDefault="00B55271" w:rsidP="00B55271">
      <w:pPr>
        <w:pStyle w:val="BodyText"/>
        <w:rPr>
          <w:rFonts w:cs="Calibri"/>
        </w:rPr>
      </w:pPr>
      <w:r w:rsidRPr="00B55271">
        <w:rPr>
          <w:rFonts w:cs="Calibri"/>
        </w:rPr>
        <w:t>There are no other communication requirements for the Create Employer Account Use Case.</w:t>
      </w:r>
    </w:p>
    <w:p w:rsidR="00B55271" w:rsidRPr="00482AB2" w:rsidRDefault="00B55271" w:rsidP="00B55271">
      <w:pPr>
        <w:pStyle w:val="Heading2"/>
        <w:numPr>
          <w:ilvl w:val="1"/>
          <w:numId w:val="4"/>
        </w:numPr>
        <w:tabs>
          <w:tab w:val="clear" w:pos="900"/>
        </w:tabs>
        <w:spacing w:before="120"/>
      </w:pPr>
      <w:bookmarkStart w:id="82" w:name="_Toc335813543"/>
      <w:bookmarkStart w:id="83" w:name="_Toc338335466"/>
      <w:r w:rsidRPr="00482AB2">
        <w:t>Interfaces</w:t>
      </w:r>
      <w:bookmarkEnd w:id="82"/>
      <w:bookmarkEnd w:id="83"/>
    </w:p>
    <w:p w:rsidR="00B55271" w:rsidRPr="00482AB2" w:rsidRDefault="00B55271" w:rsidP="00B55271">
      <w:pPr>
        <w:pStyle w:val="Heading3"/>
        <w:tabs>
          <w:tab w:val="clear" w:pos="900"/>
        </w:tabs>
        <w:spacing w:before="60" w:after="120"/>
      </w:pPr>
      <w:bookmarkStart w:id="84" w:name="_Toc335813544"/>
      <w:bookmarkStart w:id="85" w:name="_Toc338335467"/>
      <w:r>
        <w:t>No</w:t>
      </w:r>
      <w:r w:rsidRPr="00482AB2">
        <w:t xml:space="preserve"> Interfaces</w:t>
      </w:r>
      <w:bookmarkEnd w:id="84"/>
      <w:bookmarkEnd w:id="85"/>
    </w:p>
    <w:p w:rsidR="00B55271" w:rsidRPr="00B55271" w:rsidRDefault="00B55271" w:rsidP="00B55271">
      <w:pPr>
        <w:pStyle w:val="BodyText"/>
        <w:rPr>
          <w:rFonts w:cs="Calibri"/>
        </w:rPr>
      </w:pPr>
      <w:r w:rsidRPr="00B55271">
        <w:rPr>
          <w:rFonts w:cs="Calibri"/>
        </w:rPr>
        <w:t>There are no interfaces for the Create Employer Account Use Case.</w:t>
      </w:r>
    </w:p>
    <w:p w:rsidR="00B55271" w:rsidRPr="00482AB2" w:rsidRDefault="00B55271" w:rsidP="00B55271">
      <w:pPr>
        <w:pStyle w:val="Heading2"/>
        <w:numPr>
          <w:ilvl w:val="1"/>
          <w:numId w:val="4"/>
        </w:numPr>
        <w:tabs>
          <w:tab w:val="clear" w:pos="900"/>
        </w:tabs>
        <w:spacing w:before="120"/>
      </w:pPr>
      <w:bookmarkStart w:id="86" w:name="_Toc335813545"/>
      <w:bookmarkStart w:id="87" w:name="_Toc338335468"/>
      <w:r w:rsidRPr="00482AB2">
        <w:t>Reporting</w:t>
      </w:r>
      <w:bookmarkEnd w:id="86"/>
      <w:bookmarkEnd w:id="87"/>
    </w:p>
    <w:p w:rsidR="00951CEE" w:rsidRDefault="00951CEE" w:rsidP="00B55271">
      <w:pPr>
        <w:pStyle w:val="Heading3"/>
        <w:tabs>
          <w:tab w:val="clear" w:pos="900"/>
        </w:tabs>
        <w:spacing w:before="60" w:after="120"/>
      </w:pPr>
      <w:bookmarkStart w:id="88" w:name="_Toc335813546"/>
      <w:bookmarkStart w:id="89" w:name="_Toc338335469"/>
      <w:r>
        <w:t>User Experience</w:t>
      </w:r>
      <w:bookmarkEnd w:id="89"/>
    </w:p>
    <w:p w:rsidR="005C1C40" w:rsidRPr="007F46B0" w:rsidRDefault="005C1C40" w:rsidP="007F46B0">
      <w:pPr>
        <w:pStyle w:val="ListParagraph"/>
        <w:numPr>
          <w:ilvl w:val="0"/>
          <w:numId w:val="44"/>
        </w:numPr>
        <w:rPr>
          <w:sz w:val="24"/>
          <w:szCs w:val="20"/>
        </w:rPr>
      </w:pPr>
      <w:r>
        <w:rPr>
          <w:rFonts w:eastAsia="Times New Roman" w:cs="Calibri"/>
          <w:sz w:val="24"/>
          <w:szCs w:val="20"/>
        </w:rPr>
        <w:t xml:space="preserve">Page </w:t>
      </w:r>
      <w:proofErr w:type="spellStart"/>
      <w:r>
        <w:rPr>
          <w:rFonts w:eastAsia="Times New Roman" w:cs="Calibri"/>
          <w:sz w:val="24"/>
          <w:szCs w:val="20"/>
        </w:rPr>
        <w:t>abandondment</w:t>
      </w:r>
      <w:proofErr w:type="spellEnd"/>
      <w:r>
        <w:rPr>
          <w:rFonts w:eastAsia="Times New Roman" w:cs="Calibri"/>
          <w:sz w:val="24"/>
          <w:szCs w:val="20"/>
        </w:rPr>
        <w:t xml:space="preserve"> rates</w:t>
      </w:r>
    </w:p>
    <w:p w:rsidR="00951CEE" w:rsidRDefault="00951CEE" w:rsidP="00B55271">
      <w:pPr>
        <w:pStyle w:val="Heading3"/>
        <w:tabs>
          <w:tab w:val="clear" w:pos="900"/>
        </w:tabs>
        <w:spacing w:before="60" w:after="120"/>
      </w:pPr>
      <w:bookmarkStart w:id="90" w:name="_Toc338335470"/>
      <w:r>
        <w:t>Business Activity</w:t>
      </w:r>
      <w:bookmarkEnd w:id="90"/>
    </w:p>
    <w:p w:rsidR="00951CEE" w:rsidRPr="00B55271" w:rsidRDefault="00951CEE" w:rsidP="00951CEE">
      <w:pPr>
        <w:pStyle w:val="ListParagraph"/>
        <w:numPr>
          <w:ilvl w:val="0"/>
          <w:numId w:val="44"/>
        </w:numPr>
        <w:rPr>
          <w:rFonts w:eastAsia="Times New Roman" w:cs="Calibri"/>
          <w:sz w:val="24"/>
          <w:szCs w:val="20"/>
        </w:rPr>
      </w:pPr>
      <w:r w:rsidRPr="00B55271">
        <w:rPr>
          <w:rFonts w:eastAsia="Times New Roman" w:cs="Calibri"/>
          <w:sz w:val="24"/>
          <w:szCs w:val="20"/>
        </w:rPr>
        <w:t>Number of accounts created (total)</w:t>
      </w:r>
    </w:p>
    <w:p w:rsidR="00951CEE" w:rsidRPr="00B55271" w:rsidRDefault="00951CEE" w:rsidP="00951CEE">
      <w:pPr>
        <w:pStyle w:val="ListParagraph"/>
        <w:numPr>
          <w:ilvl w:val="0"/>
          <w:numId w:val="44"/>
        </w:numPr>
        <w:rPr>
          <w:rFonts w:eastAsia="Times New Roman" w:cs="Calibri"/>
          <w:sz w:val="24"/>
          <w:szCs w:val="20"/>
        </w:rPr>
      </w:pPr>
      <w:r w:rsidRPr="00B55271">
        <w:rPr>
          <w:rFonts w:eastAsia="Times New Roman" w:cs="Calibri"/>
          <w:sz w:val="24"/>
          <w:szCs w:val="20"/>
        </w:rPr>
        <w:t>Number of accounts created by Brokers</w:t>
      </w:r>
    </w:p>
    <w:p w:rsidR="00951CEE" w:rsidRPr="00B55271" w:rsidRDefault="00951CEE" w:rsidP="00951CEE">
      <w:pPr>
        <w:pStyle w:val="ListParagraph"/>
        <w:numPr>
          <w:ilvl w:val="0"/>
          <w:numId w:val="44"/>
        </w:numPr>
        <w:rPr>
          <w:rFonts w:eastAsia="Times New Roman" w:cs="Calibri"/>
          <w:sz w:val="24"/>
          <w:szCs w:val="20"/>
        </w:rPr>
      </w:pPr>
      <w:r w:rsidRPr="00B55271">
        <w:rPr>
          <w:rFonts w:eastAsia="Times New Roman" w:cs="Calibri"/>
          <w:sz w:val="24"/>
          <w:szCs w:val="20"/>
        </w:rPr>
        <w:t>Number of accounts assisted by Navigators</w:t>
      </w:r>
    </w:p>
    <w:p w:rsidR="00951CEE" w:rsidRDefault="00951CEE" w:rsidP="007F46B0">
      <w:pPr>
        <w:pStyle w:val="ListParagraph"/>
        <w:numPr>
          <w:ilvl w:val="0"/>
          <w:numId w:val="44"/>
        </w:numPr>
        <w:rPr>
          <w:sz w:val="24"/>
          <w:szCs w:val="20"/>
        </w:rPr>
      </w:pPr>
      <w:r w:rsidRPr="00B55271">
        <w:rPr>
          <w:rFonts w:eastAsia="Times New Roman" w:cs="Calibri"/>
          <w:sz w:val="24"/>
          <w:szCs w:val="20"/>
        </w:rPr>
        <w:t>Number of accounts created by Service Representatives/Back Office</w:t>
      </w:r>
    </w:p>
    <w:p w:rsidR="00951CEE" w:rsidRPr="00B55271" w:rsidRDefault="00951CEE" w:rsidP="00951CEE">
      <w:pPr>
        <w:pStyle w:val="ListParagraph"/>
        <w:numPr>
          <w:ilvl w:val="0"/>
          <w:numId w:val="44"/>
        </w:numPr>
        <w:rPr>
          <w:rFonts w:eastAsia="Times New Roman" w:cs="Calibri"/>
          <w:sz w:val="24"/>
          <w:szCs w:val="20"/>
        </w:rPr>
      </w:pPr>
      <w:r w:rsidRPr="00B55271">
        <w:rPr>
          <w:rFonts w:eastAsia="Times New Roman" w:cs="Calibri"/>
          <w:sz w:val="24"/>
          <w:szCs w:val="20"/>
        </w:rPr>
        <w:t>Number of accounts with the same EIN</w:t>
      </w:r>
    </w:p>
    <w:p w:rsidR="00951CEE" w:rsidRPr="00B55271" w:rsidRDefault="00951CEE" w:rsidP="00951CEE">
      <w:pPr>
        <w:pStyle w:val="ListParagraph"/>
        <w:numPr>
          <w:ilvl w:val="0"/>
          <w:numId w:val="44"/>
        </w:numPr>
        <w:rPr>
          <w:rFonts w:eastAsia="Times New Roman" w:cs="Calibri"/>
          <w:sz w:val="24"/>
          <w:szCs w:val="20"/>
        </w:rPr>
      </w:pPr>
      <w:r w:rsidRPr="00B55271">
        <w:rPr>
          <w:rFonts w:eastAsia="Times New Roman" w:cs="Calibri"/>
          <w:sz w:val="24"/>
          <w:szCs w:val="20"/>
        </w:rPr>
        <w:t>Number of accounts with the same legal address</w:t>
      </w:r>
    </w:p>
    <w:p w:rsidR="00951CEE" w:rsidRPr="007F46B0" w:rsidRDefault="00951CEE" w:rsidP="007F46B0">
      <w:pPr>
        <w:pStyle w:val="ListParagraph"/>
        <w:numPr>
          <w:ilvl w:val="0"/>
          <w:numId w:val="44"/>
        </w:numPr>
        <w:rPr>
          <w:sz w:val="24"/>
          <w:szCs w:val="20"/>
        </w:rPr>
      </w:pPr>
      <w:r w:rsidRPr="00B55271">
        <w:rPr>
          <w:rFonts w:eastAsia="Times New Roman" w:cs="Calibri"/>
          <w:sz w:val="24"/>
          <w:szCs w:val="20"/>
        </w:rPr>
        <w:t xml:space="preserve">Number of “dangling” accounts </w:t>
      </w:r>
    </w:p>
    <w:p w:rsidR="00951CEE" w:rsidRDefault="00951CEE" w:rsidP="00B55271">
      <w:pPr>
        <w:pStyle w:val="Heading3"/>
        <w:tabs>
          <w:tab w:val="clear" w:pos="900"/>
        </w:tabs>
        <w:spacing w:before="60" w:after="120"/>
      </w:pPr>
      <w:bookmarkStart w:id="91" w:name="_Toc338335471"/>
      <w:r>
        <w:t>Workflow</w:t>
      </w:r>
      <w:bookmarkEnd w:id="91"/>
    </w:p>
    <w:p w:rsidR="00951CEE" w:rsidRDefault="00951CEE" w:rsidP="007F46B0">
      <w:pPr>
        <w:pStyle w:val="ListParagraph"/>
        <w:numPr>
          <w:ilvl w:val="0"/>
          <w:numId w:val="44"/>
        </w:numPr>
        <w:rPr>
          <w:sz w:val="24"/>
          <w:szCs w:val="20"/>
        </w:rPr>
      </w:pPr>
      <w:r>
        <w:rPr>
          <w:rFonts w:eastAsia="Times New Roman" w:cs="Calibri"/>
          <w:sz w:val="24"/>
          <w:szCs w:val="20"/>
        </w:rPr>
        <w:t>Average number of applications in the queue</w:t>
      </w:r>
    </w:p>
    <w:p w:rsidR="00951CEE" w:rsidRPr="007F46B0" w:rsidRDefault="00951CEE" w:rsidP="007F46B0">
      <w:pPr>
        <w:pStyle w:val="ListParagraph"/>
        <w:numPr>
          <w:ilvl w:val="0"/>
          <w:numId w:val="44"/>
        </w:numPr>
        <w:rPr>
          <w:sz w:val="24"/>
          <w:szCs w:val="20"/>
        </w:rPr>
      </w:pPr>
      <w:r>
        <w:rPr>
          <w:rFonts w:eastAsia="Times New Roman" w:cs="Calibri"/>
          <w:sz w:val="24"/>
          <w:szCs w:val="20"/>
        </w:rPr>
        <w:t xml:space="preserve">Average queue depth </w:t>
      </w:r>
    </w:p>
    <w:p w:rsidR="00B55271" w:rsidRDefault="00951CEE" w:rsidP="00B55271">
      <w:pPr>
        <w:pStyle w:val="Heading3"/>
        <w:tabs>
          <w:tab w:val="clear" w:pos="900"/>
        </w:tabs>
        <w:spacing w:before="60" w:after="120"/>
      </w:pPr>
      <w:bookmarkStart w:id="92" w:name="_Toc338335472"/>
      <w:r>
        <w:t>Community and Public Health</w:t>
      </w:r>
      <w:bookmarkEnd w:id="92"/>
      <w:r>
        <w:t xml:space="preserve"> </w:t>
      </w:r>
      <w:bookmarkEnd w:id="88"/>
    </w:p>
    <w:p w:rsidR="00B55271" w:rsidRPr="00B55271" w:rsidRDefault="00B55271" w:rsidP="00021F11">
      <w:pPr>
        <w:pStyle w:val="ListParagraph"/>
        <w:numPr>
          <w:ilvl w:val="0"/>
          <w:numId w:val="44"/>
        </w:numPr>
        <w:spacing w:after="0"/>
        <w:contextualSpacing w:val="0"/>
        <w:rPr>
          <w:rFonts w:eastAsia="Times New Roman" w:cs="Calibri"/>
          <w:sz w:val="24"/>
          <w:szCs w:val="20"/>
        </w:rPr>
      </w:pPr>
      <w:r w:rsidRPr="00B55271">
        <w:rPr>
          <w:rFonts w:eastAsia="Times New Roman" w:cs="Calibri"/>
          <w:sz w:val="24"/>
          <w:szCs w:val="20"/>
        </w:rPr>
        <w:t>Number of accounts by number of FTEs</w:t>
      </w:r>
    </w:p>
    <w:p w:rsidR="00B55271" w:rsidRPr="00B55271" w:rsidRDefault="00B55271" w:rsidP="00021F11">
      <w:pPr>
        <w:pStyle w:val="ListParagraph"/>
        <w:numPr>
          <w:ilvl w:val="0"/>
          <w:numId w:val="44"/>
        </w:numPr>
        <w:spacing w:after="0"/>
        <w:contextualSpacing w:val="0"/>
        <w:rPr>
          <w:rFonts w:eastAsia="Times New Roman" w:cs="Calibri"/>
          <w:sz w:val="24"/>
          <w:szCs w:val="20"/>
        </w:rPr>
      </w:pPr>
      <w:r w:rsidRPr="00B55271">
        <w:rPr>
          <w:rFonts w:eastAsia="Times New Roman" w:cs="Calibri"/>
          <w:sz w:val="24"/>
          <w:szCs w:val="20"/>
        </w:rPr>
        <w:t>Number of accounts by county, zip code of Work Site Address</w:t>
      </w:r>
    </w:p>
    <w:p w:rsidR="00B55271" w:rsidRPr="00B55271" w:rsidRDefault="00B55271" w:rsidP="00021F11">
      <w:pPr>
        <w:pStyle w:val="ListParagraph"/>
        <w:numPr>
          <w:ilvl w:val="0"/>
          <w:numId w:val="44"/>
        </w:numPr>
        <w:spacing w:after="0"/>
        <w:contextualSpacing w:val="0"/>
        <w:rPr>
          <w:rFonts w:eastAsia="Times New Roman" w:cs="Calibri"/>
          <w:sz w:val="24"/>
          <w:szCs w:val="20"/>
        </w:rPr>
      </w:pPr>
      <w:r w:rsidRPr="00B55271">
        <w:rPr>
          <w:rFonts w:eastAsia="Times New Roman" w:cs="Calibri"/>
          <w:sz w:val="24"/>
          <w:szCs w:val="20"/>
        </w:rPr>
        <w:t xml:space="preserve">Number of accounts by </w:t>
      </w:r>
      <w:r w:rsidR="0005038C">
        <w:rPr>
          <w:rFonts w:eastAsia="Times New Roman" w:cs="Calibri"/>
          <w:sz w:val="24"/>
          <w:szCs w:val="20"/>
        </w:rPr>
        <w:t>standard industry code</w:t>
      </w:r>
      <w:r w:rsidRPr="00B55271">
        <w:rPr>
          <w:rFonts w:eastAsia="Times New Roman" w:cs="Calibri"/>
          <w:sz w:val="24"/>
          <w:szCs w:val="20"/>
        </w:rPr>
        <w:t xml:space="preserve"> </w:t>
      </w:r>
    </w:p>
    <w:p w:rsidR="00B55271" w:rsidRPr="00B55271" w:rsidRDefault="00B55271" w:rsidP="00021F11">
      <w:pPr>
        <w:pStyle w:val="ListParagraph"/>
        <w:numPr>
          <w:ilvl w:val="0"/>
          <w:numId w:val="44"/>
        </w:numPr>
        <w:rPr>
          <w:rFonts w:eastAsia="Times New Roman" w:cs="Calibri"/>
          <w:sz w:val="24"/>
          <w:szCs w:val="20"/>
        </w:rPr>
      </w:pPr>
      <w:r w:rsidRPr="00B55271">
        <w:rPr>
          <w:rFonts w:eastAsia="Times New Roman" w:cs="Calibri"/>
          <w:sz w:val="24"/>
          <w:szCs w:val="20"/>
        </w:rPr>
        <w:lastRenderedPageBreak/>
        <w:t xml:space="preserve">Number of accounts created from out of state legal addresses </w:t>
      </w:r>
    </w:p>
    <w:p w:rsidR="00B55271" w:rsidRPr="00B55271" w:rsidRDefault="00B55271" w:rsidP="00021F11">
      <w:pPr>
        <w:pStyle w:val="ListParagraph"/>
        <w:numPr>
          <w:ilvl w:val="0"/>
          <w:numId w:val="44"/>
        </w:numPr>
        <w:rPr>
          <w:rFonts w:eastAsia="Times New Roman" w:cs="Calibri"/>
          <w:sz w:val="24"/>
          <w:szCs w:val="20"/>
        </w:rPr>
      </w:pPr>
      <w:r w:rsidRPr="00B55271">
        <w:rPr>
          <w:rFonts w:eastAsia="Times New Roman" w:cs="Calibri"/>
          <w:sz w:val="24"/>
          <w:szCs w:val="20"/>
        </w:rPr>
        <w:t>Number of in-state employees for out of state employers</w:t>
      </w:r>
    </w:p>
    <w:p w:rsidR="00B55271" w:rsidRPr="00482AB2" w:rsidRDefault="00B55271" w:rsidP="00B55271">
      <w:pPr>
        <w:pStyle w:val="Heading2"/>
        <w:numPr>
          <w:ilvl w:val="1"/>
          <w:numId w:val="4"/>
        </w:numPr>
        <w:tabs>
          <w:tab w:val="clear" w:pos="900"/>
        </w:tabs>
        <w:spacing w:before="120"/>
      </w:pPr>
      <w:bookmarkStart w:id="93" w:name="_Toc335813547"/>
      <w:bookmarkStart w:id="94" w:name="_Toc338335473"/>
      <w:r w:rsidRPr="00482AB2">
        <w:t>User Security</w:t>
      </w:r>
      <w:bookmarkEnd w:id="93"/>
      <w:bookmarkEnd w:id="94"/>
    </w:p>
    <w:p w:rsidR="005C1C40" w:rsidRDefault="005C1C40" w:rsidP="00B55271">
      <w:pPr>
        <w:pStyle w:val="Heading3"/>
        <w:tabs>
          <w:tab w:val="clear" w:pos="900"/>
        </w:tabs>
        <w:spacing w:before="60" w:after="120"/>
      </w:pPr>
      <w:bookmarkStart w:id="95" w:name="_Toc335813548"/>
      <w:bookmarkStart w:id="96" w:name="_Toc338335474"/>
      <w:r>
        <w:t>Actors</w:t>
      </w:r>
      <w:bookmarkEnd w:id="96"/>
    </w:p>
    <w:p w:rsidR="005C1C40" w:rsidRPr="00503523" w:rsidRDefault="005C1C40" w:rsidP="007F46B0">
      <w:pPr>
        <w:pStyle w:val="BodyText"/>
      </w:pPr>
      <w:r>
        <w:t xml:space="preserve">An employer account will be created </w:t>
      </w:r>
      <w:r w:rsidR="00503523">
        <w:t>and put in the application status</w:t>
      </w:r>
      <w:r>
        <w:t>.</w:t>
      </w:r>
    </w:p>
    <w:p w:rsidR="00B55271" w:rsidRDefault="005C1C40" w:rsidP="00B55271">
      <w:pPr>
        <w:pStyle w:val="Heading3"/>
        <w:tabs>
          <w:tab w:val="clear" w:pos="900"/>
        </w:tabs>
        <w:spacing w:before="60" w:after="120"/>
      </w:pPr>
      <w:bookmarkStart w:id="97" w:name="_Toc335813549"/>
      <w:bookmarkStart w:id="98" w:name="_Toc338335475"/>
      <w:bookmarkEnd w:id="95"/>
      <w:r>
        <w:t>Sensitive Data</w:t>
      </w:r>
      <w:bookmarkEnd w:id="97"/>
      <w:bookmarkEnd w:id="98"/>
    </w:p>
    <w:p w:rsidR="00B55271" w:rsidRPr="00B55271" w:rsidRDefault="005C1C40" w:rsidP="007F46B0">
      <w:pPr>
        <w:pStyle w:val="BodyText"/>
        <w:rPr>
          <w:rFonts w:cs="Calibri"/>
        </w:rPr>
      </w:pPr>
      <w:r>
        <w:rPr>
          <w:rFonts w:cs="Calibri"/>
        </w:rPr>
        <w:t xml:space="preserve">The data entered into the employer account section is not sensitive. </w:t>
      </w:r>
      <w:r>
        <w:rPr>
          <w:rFonts w:cs="Calibri"/>
        </w:rPr>
        <w:tab/>
      </w:r>
    </w:p>
    <w:p w:rsidR="00B55271" w:rsidRPr="00482AB2" w:rsidRDefault="00B55271" w:rsidP="00B55271">
      <w:pPr>
        <w:pStyle w:val="Heading2"/>
        <w:numPr>
          <w:ilvl w:val="1"/>
          <w:numId w:val="4"/>
        </w:numPr>
        <w:tabs>
          <w:tab w:val="clear" w:pos="900"/>
        </w:tabs>
        <w:spacing w:before="120"/>
      </w:pPr>
      <w:bookmarkStart w:id="99" w:name="_Toc335813550"/>
      <w:bookmarkStart w:id="100" w:name="_Toc338335476"/>
      <w:r w:rsidRPr="00482AB2">
        <w:t>Activity Log and Audit Trail</w:t>
      </w:r>
      <w:bookmarkEnd w:id="99"/>
      <w:bookmarkEnd w:id="100"/>
    </w:p>
    <w:p w:rsidR="005C1C40" w:rsidRPr="007F46B0" w:rsidRDefault="005C1C40" w:rsidP="007F46B0">
      <w:pPr>
        <w:rPr>
          <w:rFonts w:asciiTheme="minorHAnsi" w:hAnsiTheme="minorHAnsi" w:cstheme="minorHAnsi"/>
          <w:sz w:val="24"/>
          <w:szCs w:val="24"/>
        </w:rPr>
      </w:pPr>
      <w:bookmarkStart w:id="101" w:name="_Toc335813551"/>
      <w:r w:rsidRPr="007F46B0">
        <w:rPr>
          <w:rFonts w:asciiTheme="minorHAnsi" w:hAnsiTheme="minorHAnsi" w:cstheme="minorHAnsi"/>
          <w:sz w:val="24"/>
          <w:szCs w:val="24"/>
        </w:rPr>
        <w:t>No updates captured at this time.</w:t>
      </w:r>
    </w:p>
    <w:p w:rsidR="00B464EB" w:rsidRDefault="00B464EB" w:rsidP="00A36943">
      <w:pPr>
        <w:pStyle w:val="Heading1"/>
      </w:pPr>
      <w:bookmarkStart w:id="102" w:name="_Toc338335477"/>
      <w:bookmarkEnd w:id="101"/>
      <w:r>
        <w:t>Future Release Notes</w:t>
      </w:r>
      <w:bookmarkEnd w:id="102"/>
    </w:p>
    <w:p w:rsidR="001E1389" w:rsidRDefault="001E1389" w:rsidP="001E1389">
      <w:pPr>
        <w:rPr>
          <w:rFonts w:ascii="Calibri" w:hAnsi="Calibri" w:cs="Calibri"/>
          <w:sz w:val="24"/>
          <w:szCs w:val="22"/>
        </w:rPr>
      </w:pPr>
      <w:bookmarkStart w:id="103" w:name="_Toc531501750"/>
      <w:r>
        <w:rPr>
          <w:rFonts w:ascii="Calibri" w:hAnsi="Calibri"/>
          <w:noProof/>
          <w:sz w:val="24"/>
        </w:rPr>
        <w:t xml:space="preserve">Change Request 87:  </w:t>
      </w:r>
      <w:r w:rsidRPr="000C71C0">
        <w:rPr>
          <w:rFonts w:ascii="Calibri" w:hAnsi="Calibri" w:cs="Calibri"/>
          <w:sz w:val="24"/>
          <w:szCs w:val="22"/>
        </w:rPr>
        <w:t>The System should allow an Employer to set up an account with multiple logins so that multiple people can log in and manage the employee roster, etc.  There should be role specific privil</w:t>
      </w:r>
      <w:r>
        <w:rPr>
          <w:rFonts w:ascii="Calibri" w:hAnsi="Calibri" w:cs="Calibri"/>
          <w:sz w:val="24"/>
          <w:szCs w:val="22"/>
        </w:rPr>
        <w:t xml:space="preserve">eges assigned to each log-in.  This will </w:t>
      </w:r>
      <w:r w:rsidR="00594C07">
        <w:rPr>
          <w:rFonts w:ascii="Calibri" w:hAnsi="Calibri" w:cs="Calibri"/>
          <w:sz w:val="24"/>
          <w:szCs w:val="22"/>
        </w:rPr>
        <w:t xml:space="preserve">be </w:t>
      </w:r>
      <w:r>
        <w:rPr>
          <w:rFonts w:ascii="Calibri" w:hAnsi="Calibri" w:cs="Calibri"/>
          <w:sz w:val="24"/>
          <w:szCs w:val="22"/>
        </w:rPr>
        <w:t>addressed in the Manage Employer Information Use Case.</w:t>
      </w:r>
    </w:p>
    <w:p w:rsidR="001E1389" w:rsidRDefault="001E1389" w:rsidP="001E1389">
      <w:pPr>
        <w:rPr>
          <w:rFonts w:ascii="Calibri" w:hAnsi="Calibri" w:cs="Calibri"/>
          <w:sz w:val="24"/>
          <w:szCs w:val="22"/>
        </w:rPr>
      </w:pPr>
    </w:p>
    <w:p w:rsidR="001E1389" w:rsidRDefault="001E1389" w:rsidP="001E1389">
      <w:pPr>
        <w:rPr>
          <w:rFonts w:ascii="Calibri" w:hAnsi="Calibri" w:cs="Calibri"/>
          <w:sz w:val="24"/>
          <w:szCs w:val="22"/>
        </w:rPr>
      </w:pPr>
      <w:r>
        <w:rPr>
          <w:rFonts w:ascii="Calibri" w:hAnsi="Calibri" w:cs="Calibri"/>
          <w:sz w:val="24"/>
          <w:szCs w:val="22"/>
        </w:rPr>
        <w:t>Other possible future changes noted JAD sessions:</w:t>
      </w:r>
    </w:p>
    <w:p w:rsidR="001E1389" w:rsidRDefault="001E1389" w:rsidP="001E1389">
      <w:pPr>
        <w:pStyle w:val="ListParagraph"/>
        <w:numPr>
          <w:ilvl w:val="0"/>
          <w:numId w:val="38"/>
        </w:numPr>
        <w:rPr>
          <w:rFonts w:cs="Calibri"/>
          <w:sz w:val="24"/>
        </w:rPr>
      </w:pPr>
      <w:r>
        <w:rPr>
          <w:rFonts w:cs="Calibri"/>
          <w:sz w:val="24"/>
        </w:rPr>
        <w:t>Support</w:t>
      </w:r>
      <w:r w:rsidRPr="00AA526D">
        <w:rPr>
          <w:rFonts w:cs="Calibri"/>
          <w:sz w:val="24"/>
        </w:rPr>
        <w:t xml:space="preserve"> multiple work sites</w:t>
      </w:r>
      <w:r>
        <w:rPr>
          <w:rFonts w:cs="Calibri"/>
          <w:sz w:val="24"/>
        </w:rPr>
        <w:t xml:space="preserve"> for employers where employees are scattered throughout the State.</w:t>
      </w:r>
    </w:p>
    <w:p w:rsidR="001E1389" w:rsidRPr="00AA526D" w:rsidRDefault="001E1389" w:rsidP="001E1389">
      <w:pPr>
        <w:pStyle w:val="ListParagraph"/>
        <w:numPr>
          <w:ilvl w:val="0"/>
          <w:numId w:val="38"/>
        </w:numPr>
        <w:rPr>
          <w:rFonts w:cs="Calibri"/>
          <w:sz w:val="24"/>
        </w:rPr>
      </w:pPr>
      <w:r>
        <w:rPr>
          <w:rFonts w:cs="Calibri"/>
          <w:sz w:val="24"/>
        </w:rPr>
        <w:t xml:space="preserve">Add calculator to help employers determine the number of full time employees.  The formula is complicated and a calculator would be helpful to the end user. </w:t>
      </w:r>
    </w:p>
    <w:p w:rsidR="00407BB9" w:rsidRPr="001F6E1E" w:rsidRDefault="00407BB9" w:rsidP="00A36943">
      <w:pPr>
        <w:pStyle w:val="Heading1"/>
        <w:numPr>
          <w:ilvl w:val="0"/>
          <w:numId w:val="0"/>
        </w:numPr>
        <w:ind w:left="432"/>
      </w:pPr>
      <w:bookmarkStart w:id="104" w:name="_Toc338335478"/>
      <w:r w:rsidRPr="0005485D">
        <w:t>Appendix A</w:t>
      </w:r>
      <w:bookmarkEnd w:id="103"/>
      <w:r w:rsidR="001F6E1E">
        <w:t xml:space="preserve"> - Glossary</w:t>
      </w:r>
      <w:bookmarkEnd w:id="104"/>
    </w:p>
    <w:tbl>
      <w:tblPr>
        <w:tblW w:w="504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975"/>
        <w:gridCol w:w="6678"/>
      </w:tblGrid>
      <w:tr w:rsidR="001D145D" w:rsidTr="001E1389">
        <w:trPr>
          <w:cantSplit/>
          <w:trHeight w:val="490"/>
          <w:tblHeader/>
        </w:trPr>
        <w:tc>
          <w:tcPr>
            <w:tcW w:w="297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1D145D" w:rsidRPr="00E466E4" w:rsidRDefault="001D145D" w:rsidP="00721B22">
            <w:pPr>
              <w:pStyle w:val="theader"/>
              <w:rPr>
                <w:rFonts w:ascii="Calibri" w:hAnsi="Calibri" w:cs="Calibri"/>
                <w:sz w:val="24"/>
              </w:rPr>
            </w:pPr>
            <w:r w:rsidRPr="00E466E4">
              <w:rPr>
                <w:rFonts w:ascii="Calibri" w:hAnsi="Calibri" w:cs="Calibri"/>
                <w:sz w:val="24"/>
              </w:rPr>
              <w:t>Term</w:t>
            </w:r>
          </w:p>
        </w:tc>
        <w:tc>
          <w:tcPr>
            <w:tcW w:w="667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1D145D" w:rsidRPr="00E466E4" w:rsidRDefault="001D145D" w:rsidP="00721B22">
            <w:pPr>
              <w:pStyle w:val="theader"/>
              <w:rPr>
                <w:rFonts w:ascii="Calibri" w:hAnsi="Calibri" w:cs="Calibri"/>
                <w:sz w:val="24"/>
              </w:rPr>
            </w:pPr>
            <w:r w:rsidRPr="00E466E4">
              <w:rPr>
                <w:rFonts w:ascii="Calibri" w:hAnsi="Calibri" w:cs="Calibri"/>
                <w:sz w:val="24"/>
              </w:rPr>
              <w:t>Definition</w:t>
            </w:r>
          </w:p>
        </w:tc>
      </w:tr>
      <w:tr w:rsidR="001E1389" w:rsidRPr="0005485D" w:rsidTr="001E1389">
        <w:trPr>
          <w:cantSplit/>
          <w:trHeight w:val="502"/>
        </w:trPr>
        <w:tc>
          <w:tcPr>
            <w:tcW w:w="2975" w:type="dxa"/>
            <w:tcBorders>
              <w:top w:val="single" w:sz="4" w:space="0" w:color="auto"/>
              <w:left w:val="single" w:sz="4" w:space="0" w:color="auto"/>
              <w:bottom w:val="single" w:sz="4" w:space="0" w:color="auto"/>
              <w:right w:val="single" w:sz="4" w:space="0" w:color="auto"/>
            </w:tcBorders>
            <w:hideMark/>
          </w:tcPr>
          <w:p w:rsidR="001E1389" w:rsidRPr="00AB2678" w:rsidRDefault="001E1389" w:rsidP="00BA17AC">
            <w:pPr>
              <w:pStyle w:val="tbody"/>
              <w:rPr>
                <w:rFonts w:ascii="Calibri" w:hAnsi="Calibri" w:cs="Calibri"/>
                <w:sz w:val="24"/>
              </w:rPr>
            </w:pPr>
            <w:r w:rsidRPr="00AB2678">
              <w:rPr>
                <w:rFonts w:ascii="Calibri" w:hAnsi="Calibri" w:cs="Calibri"/>
                <w:sz w:val="24"/>
              </w:rPr>
              <w:t>SHOP</w:t>
            </w:r>
          </w:p>
        </w:tc>
        <w:tc>
          <w:tcPr>
            <w:tcW w:w="6678" w:type="dxa"/>
            <w:tcBorders>
              <w:top w:val="single" w:sz="4" w:space="0" w:color="auto"/>
              <w:left w:val="single" w:sz="4" w:space="0" w:color="auto"/>
              <w:bottom w:val="single" w:sz="4" w:space="0" w:color="auto"/>
              <w:right w:val="single" w:sz="4" w:space="0" w:color="auto"/>
            </w:tcBorders>
            <w:hideMark/>
          </w:tcPr>
          <w:p w:rsidR="001E1389" w:rsidRPr="00AB2678" w:rsidRDefault="001E1389" w:rsidP="00BA17AC">
            <w:pPr>
              <w:pStyle w:val="tbody"/>
              <w:rPr>
                <w:rFonts w:ascii="Calibri" w:hAnsi="Calibri" w:cs="Calibri"/>
                <w:sz w:val="24"/>
              </w:rPr>
            </w:pPr>
            <w:r w:rsidRPr="00AB2678">
              <w:rPr>
                <w:rFonts w:ascii="Calibri" w:hAnsi="Calibri" w:cs="Calibri"/>
                <w:sz w:val="24"/>
              </w:rPr>
              <w:t>Small Business Health Options Program</w:t>
            </w:r>
          </w:p>
        </w:tc>
      </w:tr>
      <w:tr w:rsidR="001E1389" w:rsidRPr="0005485D" w:rsidTr="001E1389">
        <w:trPr>
          <w:cantSplit/>
          <w:trHeight w:val="502"/>
        </w:trPr>
        <w:tc>
          <w:tcPr>
            <w:tcW w:w="2975" w:type="dxa"/>
            <w:tcBorders>
              <w:top w:val="single" w:sz="4" w:space="0" w:color="auto"/>
              <w:left w:val="single" w:sz="4" w:space="0" w:color="auto"/>
              <w:bottom w:val="single" w:sz="4" w:space="0" w:color="auto"/>
              <w:right w:val="single" w:sz="4" w:space="0" w:color="auto"/>
            </w:tcBorders>
          </w:tcPr>
          <w:p w:rsidR="001E1389" w:rsidRPr="00AB2678" w:rsidRDefault="001E1389" w:rsidP="00BA17AC">
            <w:pPr>
              <w:pStyle w:val="tbody"/>
              <w:rPr>
                <w:rFonts w:ascii="Calibri" w:hAnsi="Calibri" w:cs="Calibri"/>
                <w:sz w:val="24"/>
              </w:rPr>
            </w:pPr>
            <w:r w:rsidRPr="00AB2678">
              <w:rPr>
                <w:rFonts w:ascii="Calibri" w:hAnsi="Calibri" w:cs="Calibri"/>
                <w:sz w:val="24"/>
              </w:rPr>
              <w:t>COHBE</w:t>
            </w:r>
          </w:p>
        </w:tc>
        <w:tc>
          <w:tcPr>
            <w:tcW w:w="6678" w:type="dxa"/>
            <w:tcBorders>
              <w:top w:val="single" w:sz="4" w:space="0" w:color="auto"/>
              <w:left w:val="single" w:sz="4" w:space="0" w:color="auto"/>
              <w:bottom w:val="single" w:sz="4" w:space="0" w:color="auto"/>
              <w:right w:val="single" w:sz="4" w:space="0" w:color="auto"/>
            </w:tcBorders>
          </w:tcPr>
          <w:p w:rsidR="001E1389" w:rsidRPr="00AB2678" w:rsidRDefault="001E1389" w:rsidP="00BA17AC">
            <w:pPr>
              <w:pStyle w:val="tbody"/>
              <w:rPr>
                <w:rFonts w:ascii="Calibri" w:hAnsi="Calibri" w:cs="Calibri"/>
                <w:sz w:val="24"/>
              </w:rPr>
            </w:pPr>
            <w:r w:rsidRPr="00AB2678">
              <w:rPr>
                <w:rFonts w:ascii="Calibri" w:hAnsi="Calibri" w:cs="Calibri"/>
                <w:sz w:val="24"/>
              </w:rPr>
              <w:t>Colorado Health Benefit Exchange, or the Exchange</w:t>
            </w:r>
          </w:p>
        </w:tc>
      </w:tr>
      <w:tr w:rsidR="001E1389" w:rsidRPr="0005485D" w:rsidTr="001E1389">
        <w:trPr>
          <w:cantSplit/>
          <w:trHeight w:val="502"/>
        </w:trPr>
        <w:tc>
          <w:tcPr>
            <w:tcW w:w="2975" w:type="dxa"/>
            <w:tcBorders>
              <w:top w:val="single" w:sz="4" w:space="0" w:color="auto"/>
              <w:left w:val="single" w:sz="4" w:space="0" w:color="auto"/>
              <w:bottom w:val="single" w:sz="4" w:space="0" w:color="auto"/>
              <w:right w:val="single" w:sz="4" w:space="0" w:color="auto"/>
            </w:tcBorders>
          </w:tcPr>
          <w:p w:rsidR="001E1389" w:rsidRPr="00AB2678" w:rsidRDefault="001E1389" w:rsidP="00BA17AC">
            <w:pPr>
              <w:pStyle w:val="tbody"/>
              <w:rPr>
                <w:rFonts w:ascii="Calibri" w:hAnsi="Calibri" w:cs="Calibri"/>
                <w:sz w:val="24"/>
              </w:rPr>
            </w:pPr>
            <w:r w:rsidRPr="00AB2678">
              <w:rPr>
                <w:rFonts w:ascii="Calibri" w:hAnsi="Calibri" w:cs="Calibri"/>
                <w:sz w:val="24"/>
              </w:rPr>
              <w:t>Agency Agreement</w:t>
            </w:r>
          </w:p>
        </w:tc>
        <w:tc>
          <w:tcPr>
            <w:tcW w:w="6678" w:type="dxa"/>
            <w:tcBorders>
              <w:top w:val="single" w:sz="4" w:space="0" w:color="auto"/>
              <w:left w:val="single" w:sz="4" w:space="0" w:color="auto"/>
              <w:bottom w:val="single" w:sz="4" w:space="0" w:color="auto"/>
              <w:right w:val="single" w:sz="4" w:space="0" w:color="auto"/>
            </w:tcBorders>
          </w:tcPr>
          <w:p w:rsidR="001E1389" w:rsidRPr="00AB2678" w:rsidRDefault="001E1389" w:rsidP="00BA17AC">
            <w:pPr>
              <w:pStyle w:val="tbody"/>
              <w:rPr>
                <w:rFonts w:ascii="Calibri" w:hAnsi="Calibri" w:cs="Calibri"/>
                <w:sz w:val="24"/>
              </w:rPr>
            </w:pPr>
            <w:r w:rsidRPr="00AB2678">
              <w:rPr>
                <w:rFonts w:ascii="Calibri" w:hAnsi="Calibri" w:cs="Calibri"/>
                <w:sz w:val="24"/>
              </w:rPr>
              <w:t>An Agency Agreement is an agreement which allows the agent to act on behalf of the person or employer.  When a broker is the agent of an employer, they assume liability for their acts while working on behalf of the employer.  By being the agent, they act in the interest of the employer rather than themselves.</w:t>
            </w:r>
          </w:p>
        </w:tc>
      </w:tr>
      <w:tr w:rsidR="001E1389" w:rsidRPr="0005485D" w:rsidTr="001E1389">
        <w:trPr>
          <w:cantSplit/>
          <w:trHeight w:val="502"/>
        </w:trPr>
        <w:tc>
          <w:tcPr>
            <w:tcW w:w="2975" w:type="dxa"/>
            <w:tcBorders>
              <w:top w:val="single" w:sz="4" w:space="0" w:color="auto"/>
              <w:left w:val="single" w:sz="4" w:space="0" w:color="auto"/>
              <w:bottom w:val="single" w:sz="4" w:space="0" w:color="auto"/>
              <w:right w:val="single" w:sz="4" w:space="0" w:color="auto"/>
            </w:tcBorders>
          </w:tcPr>
          <w:p w:rsidR="001E1389" w:rsidRPr="00AB2678" w:rsidRDefault="001E1389" w:rsidP="00BA17AC">
            <w:pPr>
              <w:pStyle w:val="tbody"/>
              <w:rPr>
                <w:rFonts w:ascii="Calibri" w:hAnsi="Calibri" w:cs="Calibri"/>
                <w:sz w:val="24"/>
              </w:rPr>
            </w:pPr>
            <w:r w:rsidRPr="00AB2678">
              <w:rPr>
                <w:rFonts w:ascii="Calibri" w:hAnsi="Calibri" w:cs="Calibri"/>
                <w:sz w:val="24"/>
              </w:rPr>
              <w:lastRenderedPageBreak/>
              <w:t>FTE</w:t>
            </w:r>
          </w:p>
        </w:tc>
        <w:tc>
          <w:tcPr>
            <w:tcW w:w="6678" w:type="dxa"/>
            <w:tcBorders>
              <w:top w:val="single" w:sz="4" w:space="0" w:color="auto"/>
              <w:left w:val="single" w:sz="4" w:space="0" w:color="auto"/>
              <w:bottom w:val="single" w:sz="4" w:space="0" w:color="auto"/>
              <w:right w:val="single" w:sz="4" w:space="0" w:color="auto"/>
            </w:tcBorders>
          </w:tcPr>
          <w:p w:rsidR="001E1389" w:rsidRPr="00AB2678" w:rsidRDefault="001E1389" w:rsidP="00BA17AC">
            <w:pPr>
              <w:pStyle w:val="tbody"/>
              <w:rPr>
                <w:rFonts w:ascii="Calibri" w:hAnsi="Calibri" w:cs="Calibri"/>
                <w:sz w:val="24"/>
              </w:rPr>
            </w:pPr>
            <w:r w:rsidRPr="00AB2678">
              <w:rPr>
                <w:rFonts w:ascii="Calibri" w:hAnsi="Calibri" w:cs="Calibri"/>
                <w:sz w:val="24"/>
              </w:rPr>
              <w:t>Full Time Equivalents or Employees.  See IRS notice 12-58 for more information</w:t>
            </w:r>
          </w:p>
        </w:tc>
      </w:tr>
      <w:tr w:rsidR="001E1389" w:rsidRPr="0005485D" w:rsidTr="001E1389">
        <w:trPr>
          <w:cantSplit/>
          <w:trHeight w:val="502"/>
        </w:trPr>
        <w:tc>
          <w:tcPr>
            <w:tcW w:w="2975" w:type="dxa"/>
            <w:tcBorders>
              <w:top w:val="single" w:sz="4" w:space="0" w:color="auto"/>
              <w:left w:val="single" w:sz="4" w:space="0" w:color="auto"/>
              <w:bottom w:val="single" w:sz="4" w:space="0" w:color="auto"/>
              <w:right w:val="single" w:sz="4" w:space="0" w:color="auto"/>
            </w:tcBorders>
          </w:tcPr>
          <w:p w:rsidR="001E1389" w:rsidRPr="00AB2678" w:rsidRDefault="001E1389" w:rsidP="00BA17AC">
            <w:pPr>
              <w:pStyle w:val="tbody"/>
              <w:rPr>
                <w:rFonts w:ascii="Calibri" w:hAnsi="Calibri" w:cs="Calibri"/>
                <w:sz w:val="24"/>
              </w:rPr>
            </w:pPr>
            <w:r w:rsidRPr="00AB2678">
              <w:rPr>
                <w:rFonts w:ascii="Calibri" w:hAnsi="Calibri" w:cs="Calibri"/>
                <w:sz w:val="24"/>
              </w:rPr>
              <w:t>DBA</w:t>
            </w:r>
          </w:p>
        </w:tc>
        <w:tc>
          <w:tcPr>
            <w:tcW w:w="6678" w:type="dxa"/>
            <w:tcBorders>
              <w:top w:val="single" w:sz="4" w:space="0" w:color="auto"/>
              <w:left w:val="single" w:sz="4" w:space="0" w:color="auto"/>
              <w:bottom w:val="single" w:sz="4" w:space="0" w:color="auto"/>
              <w:right w:val="single" w:sz="4" w:space="0" w:color="auto"/>
            </w:tcBorders>
          </w:tcPr>
          <w:p w:rsidR="001E1389" w:rsidRPr="00AB2678" w:rsidRDefault="001E1389" w:rsidP="00BA17AC">
            <w:pPr>
              <w:pStyle w:val="tbody"/>
              <w:rPr>
                <w:rFonts w:ascii="Calibri" w:hAnsi="Calibri" w:cs="Calibri"/>
                <w:sz w:val="24"/>
              </w:rPr>
            </w:pPr>
            <w:r w:rsidRPr="00AB2678">
              <w:rPr>
                <w:rFonts w:ascii="Calibri" w:hAnsi="Calibri" w:cs="Calibri"/>
                <w:sz w:val="24"/>
              </w:rPr>
              <w:t>Doing Business As.  A legal entity may choose to do business with one or more names.</w:t>
            </w:r>
          </w:p>
        </w:tc>
      </w:tr>
    </w:tbl>
    <w:p w:rsidR="001D145D" w:rsidRPr="001D145D" w:rsidRDefault="001D145D" w:rsidP="00BE4F64">
      <w:pPr>
        <w:pStyle w:val="BodyText"/>
      </w:pPr>
    </w:p>
    <w:sectPr w:rsidR="001D145D" w:rsidRPr="001D145D" w:rsidSect="00547426">
      <w:footerReference w:type="default" r:id="rId24"/>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190" w:rsidRDefault="00111190">
      <w:r>
        <w:separator/>
      </w:r>
    </w:p>
  </w:endnote>
  <w:endnote w:type="continuationSeparator" w:id="0">
    <w:p w:rsidR="00111190" w:rsidRDefault="0011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B35345" w:rsidTr="007610B5">
      <w:tc>
        <w:tcPr>
          <w:tcW w:w="5400" w:type="dxa"/>
          <w:tcBorders>
            <w:top w:val="single" w:sz="2" w:space="0" w:color="auto"/>
            <w:right w:val="single" w:sz="2" w:space="0" w:color="auto"/>
          </w:tcBorders>
        </w:tcPr>
        <w:p w:rsidR="00B35345" w:rsidRDefault="00B35345" w:rsidP="001F1BEC">
          <w:pPr>
            <w:pStyle w:val="Footer"/>
            <w:tabs>
              <w:tab w:val="left" w:pos="11340"/>
            </w:tabs>
            <w:rPr>
              <w:b/>
            </w:rPr>
          </w:pPr>
          <w:r>
            <w:rPr>
              <w:b/>
            </w:rPr>
            <w:t>USEM-MM03-F10 Professional Development and Training Program Guide</w:t>
          </w:r>
        </w:p>
        <w:p w:rsidR="00B35345" w:rsidRPr="00B60EA6" w:rsidRDefault="00B35345" w:rsidP="001657F1">
          <w:pPr>
            <w:pStyle w:val="Footer"/>
            <w:tabs>
              <w:tab w:val="left" w:pos="11340"/>
            </w:tabs>
          </w:pPr>
          <w:r w:rsidRPr="00B60EA6">
            <w:t xml:space="preserve">Version </w:t>
          </w:r>
          <w:r>
            <w:t>1</w:t>
          </w:r>
          <w:r w:rsidRPr="00B60EA6">
            <w:t>.</w:t>
          </w:r>
          <w:r>
            <w:t>2</w:t>
          </w:r>
        </w:p>
        <w:p w:rsidR="00B35345" w:rsidRDefault="00B35345" w:rsidP="001657F1">
          <w:pPr>
            <w:pStyle w:val="Footer"/>
            <w:tabs>
              <w:tab w:val="left" w:pos="11340"/>
            </w:tabs>
          </w:pPr>
          <w:r>
            <w:t>September 8, 2010</w:t>
          </w:r>
        </w:p>
      </w:tc>
      <w:tc>
        <w:tcPr>
          <w:tcW w:w="180" w:type="dxa"/>
          <w:tcBorders>
            <w:top w:val="nil"/>
            <w:right w:val="single" w:sz="2" w:space="0" w:color="FFFFFF"/>
          </w:tcBorders>
        </w:tcPr>
        <w:p w:rsidR="00B35345" w:rsidRDefault="00B35345">
          <w:pPr>
            <w:pStyle w:val="Footer"/>
            <w:tabs>
              <w:tab w:val="right" w:pos="9000"/>
            </w:tabs>
          </w:pPr>
        </w:p>
      </w:tc>
      <w:tc>
        <w:tcPr>
          <w:tcW w:w="1944" w:type="dxa"/>
          <w:tcBorders>
            <w:top w:val="single" w:sz="2" w:space="0" w:color="auto"/>
            <w:left w:val="single" w:sz="2" w:space="0" w:color="FFFFFF"/>
            <w:right w:val="single" w:sz="2" w:space="0" w:color="auto"/>
          </w:tcBorders>
        </w:tcPr>
        <w:p w:rsidR="00B35345" w:rsidRDefault="00B35345">
          <w:pPr>
            <w:pStyle w:val="Footer"/>
            <w:tabs>
              <w:tab w:val="right" w:pos="9000"/>
            </w:tabs>
            <w:rPr>
              <w:b/>
            </w:rPr>
          </w:pPr>
          <w:r>
            <w:t>Proprietary and Confidential</w:t>
          </w:r>
        </w:p>
      </w:tc>
    </w:tr>
  </w:tbl>
  <w:p w:rsidR="00B35345" w:rsidRDefault="00111190">
    <w:pPr>
      <w:pStyle w:val="Footer"/>
    </w:pPr>
    <w:r>
      <w:rPr>
        <w:noProof/>
      </w:rPr>
      <w:pict>
        <v:shapetype id="_x0000_t202" coordsize="21600,21600" o:spt="202" path="m,l,21600r21600,l21600,xe">
          <v:stroke joinstyle="miter"/>
          <v:path gradientshapeok="t" o:connecttype="rect"/>
        </v:shapetype>
        <v:shape id="_x0000_s2163" type="#_x0000_t202" style="position:absolute;margin-left:369pt;margin-top:2.6pt;width:35.8pt;height:18pt;z-index:251659264;mso-position-horizontal-relative:text;mso-position-vertical-relative:text" filled="f" stroked="f">
          <v:textbox style="mso-next-textbox:#_x0000_s2163">
            <w:txbxContent>
              <w:p w:rsidR="00B35345" w:rsidRDefault="00B35345"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252" w:type="dxa"/>
      <w:tblLayout w:type="fixed"/>
      <w:tblLook w:val="0000" w:firstRow="0" w:lastRow="0" w:firstColumn="0" w:lastColumn="0" w:noHBand="0" w:noVBand="0"/>
    </w:tblPr>
    <w:tblGrid>
      <w:gridCol w:w="252"/>
      <w:gridCol w:w="1530"/>
      <w:gridCol w:w="1998"/>
      <w:gridCol w:w="180"/>
      <w:gridCol w:w="1944"/>
      <w:gridCol w:w="3816"/>
      <w:gridCol w:w="360"/>
    </w:tblGrid>
    <w:tr w:rsidR="00B35345" w:rsidTr="00673376">
      <w:trPr>
        <w:gridBefore w:val="1"/>
        <w:gridAfter w:val="1"/>
        <w:wBefore w:w="252" w:type="dxa"/>
        <w:wAfter w:w="360" w:type="dxa"/>
      </w:trPr>
      <w:tc>
        <w:tcPr>
          <w:tcW w:w="1530" w:type="dxa"/>
        </w:tcPr>
        <w:p w:rsidR="00B35345" w:rsidRDefault="00B35345" w:rsidP="00930CD2">
          <w:pPr>
            <w:pStyle w:val="Footer"/>
            <w:tabs>
              <w:tab w:val="left" w:pos="11340"/>
            </w:tabs>
          </w:pPr>
        </w:p>
      </w:tc>
      <w:tc>
        <w:tcPr>
          <w:tcW w:w="7938" w:type="dxa"/>
          <w:gridSpan w:val="4"/>
        </w:tcPr>
        <w:p w:rsidR="00B35345" w:rsidRPr="00F635EC" w:rsidRDefault="00B35345" w:rsidP="00930CD2">
          <w:pPr>
            <w:pStyle w:val="Footer"/>
            <w:tabs>
              <w:tab w:val="clear" w:pos="4320"/>
              <w:tab w:val="center" w:pos="-7135"/>
              <w:tab w:val="right" w:pos="3470"/>
              <w:tab w:val="right" w:pos="9000"/>
            </w:tabs>
            <w:jc w:val="right"/>
          </w:pPr>
        </w:p>
      </w:tc>
    </w:tr>
    <w:tr w:rsidR="00B35345" w:rsidTr="00673376">
      <w:tblPrEx>
        <w:tblCellMar>
          <w:top w:w="29" w:type="dxa"/>
          <w:left w:w="0" w:type="dxa"/>
          <w:bottom w:w="29" w:type="dxa"/>
          <w:right w:w="0" w:type="dxa"/>
        </w:tblCellMar>
      </w:tblPrEx>
      <w:tc>
        <w:tcPr>
          <w:tcW w:w="3780" w:type="dxa"/>
          <w:gridSpan w:val="3"/>
        </w:tcPr>
        <w:p w:rsidR="00B35345" w:rsidRDefault="006F7FCF" w:rsidP="00B35345">
          <w:pPr>
            <w:pStyle w:val="Footer"/>
            <w:tabs>
              <w:tab w:val="clear" w:pos="4320"/>
              <w:tab w:val="clear" w:pos="8640"/>
            </w:tabs>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Description: COHBE.jpg" style="width:60.7pt;height:25.6pt;visibility:visible;mso-wrap-style:square">
                <v:imagedata r:id="rId1" o:title="COHBE" chromakey="#f8f7f5"/>
              </v:shape>
            </w:pict>
          </w:r>
        </w:p>
      </w:tc>
      <w:tc>
        <w:tcPr>
          <w:tcW w:w="180" w:type="dxa"/>
        </w:tcPr>
        <w:p w:rsidR="00B35345" w:rsidRDefault="00B35345" w:rsidP="00B35345">
          <w:pPr>
            <w:pStyle w:val="Footer"/>
            <w:tabs>
              <w:tab w:val="right" w:pos="9000"/>
            </w:tabs>
          </w:pPr>
        </w:p>
      </w:tc>
      <w:tc>
        <w:tcPr>
          <w:tcW w:w="1944" w:type="dxa"/>
        </w:tcPr>
        <w:p w:rsidR="00B35345" w:rsidRDefault="00B35345" w:rsidP="00B35345">
          <w:pPr>
            <w:pStyle w:val="Footer"/>
            <w:tabs>
              <w:tab w:val="right" w:pos="9000"/>
            </w:tabs>
            <w:jc w:val="center"/>
            <w:rPr>
              <w:color w:val="7F7F7F"/>
              <w:spacing w:val="60"/>
            </w:rPr>
          </w:pPr>
          <w:r>
            <w:t>Proprietary and Confidential</w:t>
          </w:r>
        </w:p>
        <w:p w:rsidR="00B35345" w:rsidRDefault="00B35345" w:rsidP="00B35345">
          <w:pPr>
            <w:pStyle w:val="Footer"/>
            <w:tabs>
              <w:tab w:val="right" w:pos="9000"/>
            </w:tabs>
            <w:jc w:val="center"/>
            <w:rPr>
              <w:color w:val="7F7F7F"/>
              <w:spacing w:val="60"/>
            </w:rPr>
          </w:pPr>
        </w:p>
        <w:p w:rsidR="00B35345" w:rsidRPr="006C11D9" w:rsidRDefault="00B35345" w:rsidP="00B35345">
          <w:pPr>
            <w:pStyle w:val="Footer"/>
            <w:tabs>
              <w:tab w:val="right" w:pos="9000"/>
            </w:tabs>
            <w:jc w:val="center"/>
          </w:pPr>
        </w:p>
      </w:tc>
      <w:tc>
        <w:tcPr>
          <w:tcW w:w="4176" w:type="dxa"/>
          <w:gridSpan w:val="2"/>
        </w:tcPr>
        <w:p w:rsidR="00B35345" w:rsidRDefault="00B35345" w:rsidP="00B35345">
          <w:pPr>
            <w:pStyle w:val="Footer"/>
            <w:tabs>
              <w:tab w:val="right" w:pos="4176"/>
              <w:tab w:val="left" w:pos="11340"/>
            </w:tabs>
            <w:rPr>
              <w:b/>
            </w:rPr>
          </w:pPr>
          <w:r>
            <w:rPr>
              <w:b/>
            </w:rPr>
            <w:tab/>
          </w:r>
          <w:r>
            <w:rPr>
              <w:color w:val="7F7F7F"/>
              <w:spacing w:val="60"/>
            </w:rPr>
            <w:t>Page</w:t>
          </w:r>
          <w:r>
            <w:t xml:space="preserve"> | </w:t>
          </w:r>
          <w:r>
            <w:fldChar w:fldCharType="begin"/>
          </w:r>
          <w:r>
            <w:instrText xml:space="preserve"> PAGE  \* roman  \* MERGEFORMAT </w:instrText>
          </w:r>
          <w:r>
            <w:fldChar w:fldCharType="separate"/>
          </w:r>
          <w:r w:rsidR="00E95173">
            <w:rPr>
              <w:noProof/>
            </w:rPr>
            <w:t>iv</w:t>
          </w:r>
          <w:r>
            <w:fldChar w:fldCharType="end"/>
          </w:r>
        </w:p>
        <w:p w:rsidR="00B35345" w:rsidRDefault="00B35345" w:rsidP="00B35345">
          <w:pPr>
            <w:pStyle w:val="Footer"/>
            <w:tabs>
              <w:tab w:val="right" w:pos="9000"/>
            </w:tabs>
            <w:jc w:val="right"/>
            <w:rPr>
              <w:noProof/>
            </w:rPr>
          </w:pPr>
        </w:p>
      </w:tc>
    </w:tr>
  </w:tbl>
  <w:p w:rsidR="00B35345" w:rsidRDefault="00B353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B35345" w:rsidRPr="00673376" w:rsidTr="00B35345">
      <w:tc>
        <w:tcPr>
          <w:tcW w:w="3780" w:type="dxa"/>
        </w:tcPr>
        <w:p w:rsidR="00B35345" w:rsidRPr="00673376" w:rsidRDefault="006F7FCF" w:rsidP="00673376">
          <w:pPr>
            <w:rPr>
              <w:sz w:val="12"/>
            </w:rPr>
          </w:pPr>
          <w:r>
            <w:rPr>
              <w:b/>
              <w:noProof/>
              <w:sz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Description: COHBE.jpg" style="width:60.7pt;height:25.6pt;visibility:visible;mso-wrap-style:square">
                <v:imagedata r:id="rId1" o:title="COHBE" chromakey="#f8f7f5"/>
              </v:shape>
            </w:pict>
          </w:r>
        </w:p>
      </w:tc>
      <w:tc>
        <w:tcPr>
          <w:tcW w:w="180" w:type="dxa"/>
        </w:tcPr>
        <w:p w:rsidR="00B35345" w:rsidRPr="00673376" w:rsidRDefault="00B35345" w:rsidP="00673376">
          <w:pPr>
            <w:tabs>
              <w:tab w:val="center" w:pos="4320"/>
              <w:tab w:val="right" w:pos="8640"/>
              <w:tab w:val="right" w:pos="9000"/>
            </w:tabs>
            <w:rPr>
              <w:sz w:val="12"/>
            </w:rPr>
          </w:pPr>
        </w:p>
      </w:tc>
      <w:tc>
        <w:tcPr>
          <w:tcW w:w="1944" w:type="dxa"/>
        </w:tcPr>
        <w:p w:rsidR="00B35345" w:rsidRPr="00673376" w:rsidRDefault="00B35345" w:rsidP="00673376">
          <w:pPr>
            <w:tabs>
              <w:tab w:val="center" w:pos="4320"/>
              <w:tab w:val="right" w:pos="8640"/>
              <w:tab w:val="right" w:pos="9000"/>
            </w:tabs>
            <w:jc w:val="center"/>
            <w:rPr>
              <w:color w:val="7F7F7F"/>
              <w:spacing w:val="60"/>
              <w:sz w:val="12"/>
            </w:rPr>
          </w:pPr>
          <w:r w:rsidRPr="00673376">
            <w:rPr>
              <w:sz w:val="12"/>
            </w:rPr>
            <w:t>Proprietary and Confidential</w:t>
          </w:r>
        </w:p>
        <w:p w:rsidR="00B35345" w:rsidRPr="00673376" w:rsidRDefault="00B35345" w:rsidP="00673376">
          <w:pPr>
            <w:tabs>
              <w:tab w:val="center" w:pos="4320"/>
              <w:tab w:val="right" w:pos="8640"/>
              <w:tab w:val="right" w:pos="9000"/>
            </w:tabs>
            <w:jc w:val="center"/>
            <w:rPr>
              <w:color w:val="7F7F7F"/>
              <w:spacing w:val="60"/>
              <w:sz w:val="12"/>
            </w:rPr>
          </w:pPr>
        </w:p>
        <w:p w:rsidR="00B35345" w:rsidRPr="00673376" w:rsidRDefault="00B35345" w:rsidP="00673376">
          <w:pPr>
            <w:tabs>
              <w:tab w:val="center" w:pos="4320"/>
              <w:tab w:val="right" w:pos="8640"/>
              <w:tab w:val="right" w:pos="9000"/>
            </w:tabs>
            <w:jc w:val="center"/>
            <w:rPr>
              <w:sz w:val="12"/>
            </w:rPr>
          </w:pPr>
        </w:p>
      </w:tc>
      <w:tc>
        <w:tcPr>
          <w:tcW w:w="4176" w:type="dxa"/>
        </w:tcPr>
        <w:p w:rsidR="00B35345" w:rsidRPr="00673376" w:rsidRDefault="00B35345" w:rsidP="00673376">
          <w:pPr>
            <w:tabs>
              <w:tab w:val="right" w:pos="4176"/>
              <w:tab w:val="center" w:pos="4320"/>
              <w:tab w:val="right" w:pos="8640"/>
              <w:tab w:val="left" w:pos="11340"/>
            </w:tabs>
            <w:rPr>
              <w:b/>
              <w:sz w:val="12"/>
            </w:rPr>
          </w:pPr>
          <w:r w:rsidRPr="00673376">
            <w:rPr>
              <w:b/>
              <w:sz w:val="12"/>
            </w:rPr>
            <w:tab/>
          </w:r>
          <w:r w:rsidRPr="00673376">
            <w:rPr>
              <w:color w:val="7F7F7F"/>
              <w:spacing w:val="60"/>
              <w:sz w:val="12"/>
            </w:rPr>
            <w:t>Page</w:t>
          </w:r>
          <w:r w:rsidRPr="00673376">
            <w:rPr>
              <w:sz w:val="12"/>
            </w:rPr>
            <w:t xml:space="preserve"> | </w:t>
          </w:r>
          <w:r w:rsidRPr="00673376">
            <w:rPr>
              <w:sz w:val="12"/>
            </w:rPr>
            <w:fldChar w:fldCharType="begin"/>
          </w:r>
          <w:r w:rsidRPr="00673376">
            <w:rPr>
              <w:sz w:val="12"/>
            </w:rPr>
            <w:instrText xml:space="preserve"> PAGE   \* MERGEFORMAT </w:instrText>
          </w:r>
          <w:r w:rsidRPr="00673376">
            <w:rPr>
              <w:sz w:val="12"/>
            </w:rPr>
            <w:fldChar w:fldCharType="separate"/>
          </w:r>
          <w:r w:rsidR="00E95173" w:rsidRPr="00E95173">
            <w:rPr>
              <w:b/>
              <w:noProof/>
              <w:sz w:val="12"/>
            </w:rPr>
            <w:t>5</w:t>
          </w:r>
          <w:r w:rsidRPr="00673376">
            <w:rPr>
              <w:sz w:val="12"/>
            </w:rPr>
            <w:fldChar w:fldCharType="end"/>
          </w:r>
        </w:p>
        <w:p w:rsidR="00B35345" w:rsidRPr="00673376" w:rsidRDefault="00B35345" w:rsidP="00673376">
          <w:pPr>
            <w:tabs>
              <w:tab w:val="center" w:pos="4320"/>
              <w:tab w:val="right" w:pos="8640"/>
              <w:tab w:val="right" w:pos="9000"/>
            </w:tabs>
            <w:jc w:val="right"/>
            <w:rPr>
              <w:noProof/>
              <w:sz w:val="12"/>
            </w:rPr>
          </w:pPr>
        </w:p>
      </w:tc>
    </w:tr>
  </w:tbl>
  <w:p w:rsidR="00B35345" w:rsidRDefault="00B35345" w:rsidP="00673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190" w:rsidRDefault="00111190">
      <w:r>
        <w:separator/>
      </w:r>
    </w:p>
  </w:footnote>
  <w:footnote w:type="continuationSeparator" w:id="0">
    <w:p w:rsidR="00111190" w:rsidRDefault="00111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345" w:rsidRDefault="006F7FCF">
    <w:pPr>
      <w:pStyle w:val="Header"/>
      <w:rPr>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7pt;height:17.85pt">
          <v:imagedata r:id="rId1" o:title="CGI_Logo_Red"/>
        </v:shape>
      </w:pict>
    </w:r>
    <w:r w:rsidR="00111190">
      <w:rPr>
        <w:noProof/>
        <w:sz w:val="20"/>
      </w:rPr>
      <w:pict>
        <v:shapetype id="_x0000_t202" coordsize="21600,21600" o:spt="202" path="m,l,21600r21600,l21600,xe">
          <v:stroke joinstyle="miter"/>
          <v:path gradientshapeok="t" o:connecttype="rect"/>
        </v:shapetype>
        <v:shape id="_x0000_s2155" type="#_x0000_t202" style="position:absolute;margin-left:153pt;margin-top:0;width:152.8pt;height:22.1pt;z-index:251657216;mso-position-horizontal-relative:text;mso-position-vertical-relative:text" filled="f" stroked="f">
          <v:textbox style="mso-next-textbox:#_x0000_s2155" inset="0,0,0,0">
            <w:txbxContent>
              <w:p w:rsidR="00B35345" w:rsidRDefault="00B35345" w:rsidP="009D1876">
                <w:pPr>
                  <w:pStyle w:val="Header"/>
                  <w:jc w:val="right"/>
                </w:pPr>
                <w:r>
                  <w:t xml:space="preserve">CGI USEM Business Group </w:t>
                </w:r>
              </w:p>
              <w:p w:rsidR="00B35345" w:rsidRDefault="00B35345" w:rsidP="009D1876">
                <w:pPr>
                  <w:pStyle w:val="Header"/>
                  <w:jc w:val="right"/>
                </w:pPr>
                <w:r>
                  <w:rPr>
                    <w:b/>
                  </w:rPr>
                  <w:t>Program Guide</w:t>
                </w:r>
              </w:p>
            </w:txbxContent>
          </v:textbox>
        </v:shape>
      </w:pict>
    </w:r>
    <w:r w:rsidR="00111190">
      <w:rPr>
        <w:noProof/>
        <w:sz w:val="20"/>
      </w:rPr>
      <w:pict>
        <v:shape id="_x0000_s2161" type="#_x0000_t202" style="position:absolute;margin-left:313.55pt;margin-top:0;width:37.45pt;height:22.3pt;z-index:251658240;mso-position-horizontal-relative:text;mso-position-vertical-relative:text" fillcolor="red" strokecolor="red">
          <v:textbox style="mso-next-textbox:#_x0000_s2161">
            <w:txbxContent>
              <w:p w:rsidR="00B35345" w:rsidRPr="006C22CA" w:rsidRDefault="00B35345"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w:r>
    <w:r w:rsidR="00111190">
      <w:rPr>
        <w:noProof/>
        <w:sz w:val="20"/>
      </w:rPr>
      <w:pict>
        <v:line id="_x0000_s2147" style="position:absolute;z-index:251656192;mso-position-horizontal-relative:text;mso-position-vertical-relative:text" from="0,25.8pt" to="5in,25.8pt" strokeweight=".2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B35345" w:rsidTr="00930CD2">
      <w:tc>
        <w:tcPr>
          <w:tcW w:w="3496" w:type="dxa"/>
        </w:tcPr>
        <w:p w:rsidR="00B35345" w:rsidRDefault="006F7FCF" w:rsidP="00930CD2">
          <w:pPr>
            <w:pStyle w:val="Header"/>
            <w:tabs>
              <w:tab w:val="clear" w:pos="8640"/>
              <w:tab w:val="right" w:pos="954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7pt;height:17.85pt">
                <v:imagedata r:id="rId1" o:title="CGI_Logo_Red"/>
              </v:shape>
            </w:pict>
          </w:r>
        </w:p>
      </w:tc>
      <w:tc>
        <w:tcPr>
          <w:tcW w:w="5072" w:type="dxa"/>
          <w:vAlign w:val="center"/>
        </w:tcPr>
        <w:p w:rsidR="00B35345" w:rsidRPr="00930CD2" w:rsidRDefault="00B35345" w:rsidP="00DB1767">
          <w:pPr>
            <w:pStyle w:val="Header"/>
            <w:jc w:val="right"/>
            <w:rPr>
              <w:noProof/>
              <w:sz w:val="20"/>
            </w:rPr>
          </w:pPr>
          <w:r>
            <w:rPr>
              <w:b/>
            </w:rPr>
            <w:t>Create Employer Account Use Case</w:t>
          </w:r>
        </w:p>
      </w:tc>
      <w:tc>
        <w:tcPr>
          <w:tcW w:w="1260" w:type="dxa"/>
          <w:shd w:val="clear" w:color="auto" w:fill="FF0000"/>
          <w:vAlign w:val="center"/>
        </w:tcPr>
        <w:p w:rsidR="00B35345" w:rsidRPr="00930CD2" w:rsidRDefault="00B35345" w:rsidP="00E95173">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1.</w:t>
          </w:r>
          <w:r w:rsidR="00E95173">
            <w:rPr>
              <w:noProof/>
              <w:color w:val="FFFFFF"/>
              <w:sz w:val="14"/>
            </w:rPr>
            <w:t>1</w:t>
          </w:r>
        </w:p>
      </w:tc>
    </w:tr>
  </w:tbl>
  <w:p w:rsidR="00B35345" w:rsidRDefault="00B35345" w:rsidP="00376D91">
    <w:pPr>
      <w:pStyle w:val="Header"/>
      <w:tabs>
        <w:tab w:val="clear" w:pos="864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in;height:3in" o:bullet="t"/>
    </w:pict>
  </w:numPicBullet>
  <w:numPicBullet w:numPicBulletId="1">
    <w:pict>
      <v:shape id="_x0000_i1042" type="#_x0000_t75" style="width:3in;height:3in" o:bullet="t"/>
    </w:pict>
  </w:numPicBullet>
  <w:numPicBullet w:numPicBulletId="2">
    <w:pict>
      <v:shape id="_x0000_i1043" type="#_x0000_t75" style="width:3in;height:3in" o:bullet="t"/>
    </w:pict>
  </w:numPicBullet>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2">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3">
    <w:nsid w:val="0C9F67EC"/>
    <w:multiLevelType w:val="hybridMultilevel"/>
    <w:tmpl w:val="091E0ECE"/>
    <w:lvl w:ilvl="0" w:tplc="04090001">
      <w:start w:val="1"/>
      <w:numFmt w:val="bullet"/>
      <w:lvlText w:val=""/>
      <w:lvlJc w:val="left"/>
      <w:pPr>
        <w:tabs>
          <w:tab w:val="num" w:pos="2790"/>
        </w:tabs>
        <w:ind w:left="2790" w:hanging="360"/>
      </w:pPr>
      <w:rPr>
        <w:rFonts w:ascii="Symbol" w:hAnsi="Symbol" w:hint="default"/>
      </w:rPr>
    </w:lvl>
    <w:lvl w:ilvl="1" w:tplc="04090003">
      <w:start w:val="1"/>
      <w:numFmt w:val="bullet"/>
      <w:lvlText w:val="o"/>
      <w:lvlJc w:val="left"/>
      <w:pPr>
        <w:tabs>
          <w:tab w:val="num" w:pos="3510"/>
        </w:tabs>
        <w:ind w:left="3510" w:hanging="360"/>
      </w:pPr>
      <w:rPr>
        <w:rFonts w:ascii="Courier New" w:hAnsi="Courier New" w:cs="Courier New" w:hint="default"/>
      </w:rPr>
    </w:lvl>
    <w:lvl w:ilvl="2" w:tplc="04090005">
      <w:start w:val="1"/>
      <w:numFmt w:val="bullet"/>
      <w:lvlText w:val=""/>
      <w:lvlJc w:val="left"/>
      <w:pPr>
        <w:tabs>
          <w:tab w:val="num" w:pos="4230"/>
        </w:tabs>
        <w:ind w:left="4230" w:hanging="360"/>
      </w:pPr>
      <w:rPr>
        <w:rFonts w:ascii="Wingdings" w:hAnsi="Wingdings" w:hint="default"/>
      </w:rPr>
    </w:lvl>
    <w:lvl w:ilvl="3" w:tplc="04090001" w:tentative="1">
      <w:start w:val="1"/>
      <w:numFmt w:val="bullet"/>
      <w:lvlText w:val=""/>
      <w:lvlJc w:val="left"/>
      <w:pPr>
        <w:tabs>
          <w:tab w:val="num" w:pos="4950"/>
        </w:tabs>
        <w:ind w:left="4950" w:hanging="360"/>
      </w:pPr>
      <w:rPr>
        <w:rFonts w:ascii="Symbol" w:hAnsi="Symbol" w:hint="default"/>
      </w:rPr>
    </w:lvl>
    <w:lvl w:ilvl="4" w:tplc="04090003">
      <w:start w:val="1"/>
      <w:numFmt w:val="bullet"/>
      <w:lvlText w:val="o"/>
      <w:lvlJc w:val="left"/>
      <w:pPr>
        <w:tabs>
          <w:tab w:val="num" w:pos="5670"/>
        </w:tabs>
        <w:ind w:left="5670" w:hanging="360"/>
      </w:pPr>
      <w:rPr>
        <w:rFonts w:ascii="Courier New" w:hAnsi="Courier New" w:cs="Courier New" w:hint="default"/>
      </w:rPr>
    </w:lvl>
    <w:lvl w:ilvl="5" w:tplc="04090005">
      <w:start w:val="1"/>
      <w:numFmt w:val="bullet"/>
      <w:lvlText w:val=""/>
      <w:lvlJc w:val="left"/>
      <w:pPr>
        <w:tabs>
          <w:tab w:val="num" w:pos="6390"/>
        </w:tabs>
        <w:ind w:left="6390" w:hanging="360"/>
      </w:pPr>
      <w:rPr>
        <w:rFonts w:ascii="Wingdings" w:hAnsi="Wingdings" w:hint="default"/>
      </w:rPr>
    </w:lvl>
    <w:lvl w:ilvl="6" w:tplc="04090001" w:tentative="1">
      <w:start w:val="1"/>
      <w:numFmt w:val="bullet"/>
      <w:lvlText w:val=""/>
      <w:lvlJc w:val="left"/>
      <w:pPr>
        <w:tabs>
          <w:tab w:val="num" w:pos="7110"/>
        </w:tabs>
        <w:ind w:left="7110" w:hanging="360"/>
      </w:pPr>
      <w:rPr>
        <w:rFonts w:ascii="Symbol" w:hAnsi="Symbol" w:hint="default"/>
      </w:rPr>
    </w:lvl>
    <w:lvl w:ilvl="7" w:tplc="04090003" w:tentative="1">
      <w:start w:val="1"/>
      <w:numFmt w:val="bullet"/>
      <w:lvlText w:val="o"/>
      <w:lvlJc w:val="left"/>
      <w:pPr>
        <w:tabs>
          <w:tab w:val="num" w:pos="7830"/>
        </w:tabs>
        <w:ind w:left="7830" w:hanging="360"/>
      </w:pPr>
      <w:rPr>
        <w:rFonts w:ascii="Courier New" w:hAnsi="Courier New" w:cs="Courier New" w:hint="default"/>
      </w:rPr>
    </w:lvl>
    <w:lvl w:ilvl="8" w:tplc="04090005" w:tentative="1">
      <w:start w:val="1"/>
      <w:numFmt w:val="bullet"/>
      <w:lvlText w:val=""/>
      <w:lvlJc w:val="left"/>
      <w:pPr>
        <w:tabs>
          <w:tab w:val="num" w:pos="8550"/>
        </w:tabs>
        <w:ind w:left="8550" w:hanging="360"/>
      </w:pPr>
      <w:rPr>
        <w:rFonts w:ascii="Wingdings" w:hAnsi="Wingdings" w:hint="default"/>
      </w:rPr>
    </w:lvl>
  </w:abstractNum>
  <w:abstractNum w:abstractNumId="4">
    <w:nsid w:val="1236656A"/>
    <w:multiLevelType w:val="hybridMultilevel"/>
    <w:tmpl w:val="2D62720A"/>
    <w:lvl w:ilvl="0" w:tplc="91FA8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A012BC"/>
    <w:multiLevelType w:val="hybridMultilevel"/>
    <w:tmpl w:val="64BAB0BC"/>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4B62DD0"/>
    <w:multiLevelType w:val="hybridMultilevel"/>
    <w:tmpl w:val="99524B3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6972B3"/>
    <w:multiLevelType w:val="multilevel"/>
    <w:tmpl w:val="0840DCC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ascii="Calibri" w:hAnsi="Calibri" w:cs="Calibri" w:hint="default"/>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rPr>
    </w:lvl>
    <w:lvl w:ilvl="3">
      <w:start w:val="1"/>
      <w:numFmt w:val="decimal"/>
      <w:pStyle w:val="Heading4"/>
      <w:suff w:val="space"/>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78F593C"/>
    <w:multiLevelType w:val="hybridMultilevel"/>
    <w:tmpl w:val="295E739A"/>
    <w:lvl w:ilvl="0" w:tplc="A17EC772">
      <w:start w:val="1"/>
      <w:numFmt w:val="bullet"/>
      <w:lvlText w:val=""/>
      <w:lvlJc w:val="left"/>
      <w:pPr>
        <w:ind w:left="779" w:hanging="360"/>
      </w:pPr>
      <w:rPr>
        <w:rFonts w:ascii="Wingdings" w:hAnsi="Wingdings" w:hint="default"/>
        <w:color w:val="FF0000"/>
        <w:sz w:val="20"/>
        <w:szCs w:val="20"/>
      </w:rPr>
    </w:lvl>
    <w:lvl w:ilvl="1" w:tplc="04090003">
      <w:start w:val="1"/>
      <w:numFmt w:val="bullet"/>
      <w:lvlText w:val="o"/>
      <w:lvlJc w:val="left"/>
      <w:pPr>
        <w:ind w:left="1499" w:hanging="360"/>
      </w:pPr>
      <w:rPr>
        <w:rFonts w:ascii="Courier New" w:hAnsi="Courier New" w:cs="Courier New" w:hint="default"/>
      </w:rPr>
    </w:lvl>
    <w:lvl w:ilvl="2" w:tplc="04090005">
      <w:start w:val="1"/>
      <w:numFmt w:val="bullet"/>
      <w:lvlText w:val=""/>
      <w:lvlJc w:val="left"/>
      <w:pPr>
        <w:ind w:left="2219" w:hanging="360"/>
      </w:pPr>
      <w:rPr>
        <w:rFonts w:ascii="Wingdings" w:hAnsi="Wingdings" w:hint="default"/>
      </w:rPr>
    </w:lvl>
    <w:lvl w:ilvl="3" w:tplc="0409000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9">
    <w:nsid w:val="32C20C4E"/>
    <w:multiLevelType w:val="hybridMultilevel"/>
    <w:tmpl w:val="8DCAF954"/>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3">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42D2AEF"/>
    <w:multiLevelType w:val="hybridMultilevel"/>
    <w:tmpl w:val="C0C868B2"/>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3A4873"/>
    <w:multiLevelType w:val="hybridMultilevel"/>
    <w:tmpl w:val="1EEA7D8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17">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8">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50936A8C"/>
    <w:multiLevelType w:val="hybridMultilevel"/>
    <w:tmpl w:val="9CDC0960"/>
    <w:lvl w:ilvl="0" w:tplc="A17EC772">
      <w:start w:val="1"/>
      <w:numFmt w:val="bullet"/>
      <w:lvlText w:val=""/>
      <w:lvlJc w:val="left"/>
      <w:pPr>
        <w:ind w:left="779" w:hanging="360"/>
      </w:pPr>
      <w:rPr>
        <w:rFonts w:ascii="Wingdings" w:hAnsi="Wingdings" w:hint="default"/>
        <w:color w:val="FF0000"/>
        <w:sz w:val="20"/>
        <w:szCs w:val="20"/>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nsid w:val="54C0241B"/>
    <w:multiLevelType w:val="hybridMultilevel"/>
    <w:tmpl w:val="95F2F3D4"/>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32B8A"/>
    <w:multiLevelType w:val="hybridMultilevel"/>
    <w:tmpl w:val="1A243CB4"/>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976D2"/>
    <w:multiLevelType w:val="hybridMultilevel"/>
    <w:tmpl w:val="59C66142"/>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0D189D"/>
    <w:multiLevelType w:val="hybridMultilevel"/>
    <w:tmpl w:val="ECEE0DF2"/>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1055CE"/>
    <w:multiLevelType w:val="hybridMultilevel"/>
    <w:tmpl w:val="2EB8D33C"/>
    <w:lvl w:ilvl="0" w:tplc="A17EC772">
      <w:start w:val="1"/>
      <w:numFmt w:val="bullet"/>
      <w:lvlText w:val=""/>
      <w:lvlJc w:val="left"/>
      <w:pPr>
        <w:tabs>
          <w:tab w:val="num" w:pos="1080"/>
        </w:tabs>
        <w:ind w:left="1080" w:hanging="360"/>
      </w:pPr>
      <w:rPr>
        <w:rFonts w:ascii="Wingdings" w:hAnsi="Wingdings" w:hint="default"/>
        <w:color w:val="FF0000"/>
        <w:sz w:val="20"/>
        <w:szCs w:val="2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63A21810"/>
    <w:multiLevelType w:val="hybridMultilevel"/>
    <w:tmpl w:val="B79EC204"/>
    <w:lvl w:ilvl="0" w:tplc="A17EC772">
      <w:start w:val="1"/>
      <w:numFmt w:val="bullet"/>
      <w:lvlText w:val=""/>
      <w:lvlJc w:val="left"/>
      <w:pPr>
        <w:ind w:left="1080" w:hanging="360"/>
      </w:pPr>
      <w:rPr>
        <w:rFonts w:ascii="Wingdings" w:hAnsi="Wingdings" w:hint="default"/>
        <w:color w:val="FF0000"/>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7F2110"/>
    <w:multiLevelType w:val="multilevel"/>
    <w:tmpl w:val="91F2885A"/>
    <w:numStyleLink w:val="StyleNumbered"/>
  </w:abstractNum>
  <w:abstractNum w:abstractNumId="27">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28">
    <w:nsid w:val="68E26DCF"/>
    <w:multiLevelType w:val="hybridMultilevel"/>
    <w:tmpl w:val="D2E8C052"/>
    <w:lvl w:ilvl="0" w:tplc="72EAE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DD8565F"/>
    <w:multiLevelType w:val="hybridMultilevel"/>
    <w:tmpl w:val="4E5C9288"/>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6086389"/>
    <w:multiLevelType w:val="hybridMultilevel"/>
    <w:tmpl w:val="85C2D74A"/>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33">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B62321"/>
    <w:multiLevelType w:val="hybridMultilevel"/>
    <w:tmpl w:val="A07E7E0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6">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7">
    <w:nsid w:val="7FFA715A"/>
    <w:multiLevelType w:val="hybridMultilevel"/>
    <w:tmpl w:val="D54A04E4"/>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8"/>
  </w:num>
  <w:num w:numId="3">
    <w:abstractNumId w:val="12"/>
  </w:num>
  <w:num w:numId="4">
    <w:abstractNumId w:val="7"/>
  </w:num>
  <w:num w:numId="5">
    <w:abstractNumId w:val="7"/>
  </w:num>
  <w:num w:numId="6">
    <w:abstractNumId w:val="7"/>
  </w:num>
  <w:num w:numId="7">
    <w:abstractNumId w:val="7"/>
  </w:num>
  <w:num w:numId="8">
    <w:abstractNumId w:val="7"/>
  </w:num>
  <w:num w:numId="9">
    <w:abstractNumId w:val="11"/>
  </w:num>
  <w:num w:numId="10">
    <w:abstractNumId w:val="1"/>
  </w:num>
  <w:num w:numId="11">
    <w:abstractNumId w:val="17"/>
  </w:num>
  <w:num w:numId="12">
    <w:abstractNumId w:val="24"/>
  </w:num>
  <w:num w:numId="13">
    <w:abstractNumId w:val="0"/>
  </w:num>
  <w:num w:numId="14">
    <w:abstractNumId w:val="6"/>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30"/>
  </w:num>
  <w:num w:numId="18">
    <w:abstractNumId w:val="26"/>
  </w:num>
  <w:num w:numId="19">
    <w:abstractNumId w:val="2"/>
  </w:num>
  <w:num w:numId="20">
    <w:abstractNumId w:val="10"/>
  </w:num>
  <w:num w:numId="21">
    <w:abstractNumId w:val="25"/>
  </w:num>
  <w:num w:numId="22">
    <w:abstractNumId w:val="13"/>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num>
  <w:num w:numId="25">
    <w:abstractNumId w:val="4"/>
  </w:num>
  <w:num w:numId="26">
    <w:abstractNumId w:val="28"/>
  </w:num>
  <w:num w:numId="27">
    <w:abstractNumId w:val="27"/>
  </w:num>
  <w:num w:numId="28">
    <w:abstractNumId w:val="33"/>
  </w:num>
  <w:num w:numId="29">
    <w:abstractNumId w:val="7"/>
  </w:num>
  <w:num w:numId="30">
    <w:abstractNumId w:val="3"/>
  </w:num>
  <w:num w:numId="31">
    <w:abstractNumId w:val="19"/>
  </w:num>
  <w:num w:numId="32">
    <w:abstractNumId w:val="31"/>
  </w:num>
  <w:num w:numId="33">
    <w:abstractNumId w:val="23"/>
  </w:num>
  <w:num w:numId="34">
    <w:abstractNumId w:val="20"/>
  </w:num>
  <w:num w:numId="35">
    <w:abstractNumId w:val="9"/>
  </w:num>
  <w:num w:numId="36">
    <w:abstractNumId w:val="29"/>
  </w:num>
  <w:num w:numId="37">
    <w:abstractNumId w:val="8"/>
  </w:num>
  <w:num w:numId="38">
    <w:abstractNumId w:val="22"/>
  </w:num>
  <w:num w:numId="39">
    <w:abstractNumId w:val="21"/>
  </w:num>
  <w:num w:numId="40">
    <w:abstractNumId w:val="5"/>
  </w:num>
  <w:num w:numId="41">
    <w:abstractNumId w:val="14"/>
  </w:num>
  <w:num w:numId="42">
    <w:abstractNumId w:val="37"/>
  </w:num>
  <w:num w:numId="43">
    <w:abstractNumId w:val="15"/>
  </w:num>
  <w:num w:numId="44">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2"/>
  <w:noPunctuationKerning/>
  <w:characterSpacingControl w:val="doNotCompress"/>
  <w:hdrShapeDefaults>
    <o:shapedefaults v:ext="edit" spidmax="216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C5C65"/>
    <w:rsid w:val="00002EB2"/>
    <w:rsid w:val="00011EDE"/>
    <w:rsid w:val="00013558"/>
    <w:rsid w:val="00021F11"/>
    <w:rsid w:val="00026D91"/>
    <w:rsid w:val="000311FF"/>
    <w:rsid w:val="000348D9"/>
    <w:rsid w:val="000350E2"/>
    <w:rsid w:val="0003686E"/>
    <w:rsid w:val="0004396E"/>
    <w:rsid w:val="0005038C"/>
    <w:rsid w:val="0005485D"/>
    <w:rsid w:val="0005633E"/>
    <w:rsid w:val="0005734D"/>
    <w:rsid w:val="00057E8D"/>
    <w:rsid w:val="00062D87"/>
    <w:rsid w:val="00067240"/>
    <w:rsid w:val="00067AB7"/>
    <w:rsid w:val="00074462"/>
    <w:rsid w:val="00074A46"/>
    <w:rsid w:val="00075D12"/>
    <w:rsid w:val="000941C7"/>
    <w:rsid w:val="00094879"/>
    <w:rsid w:val="0009556A"/>
    <w:rsid w:val="00095C77"/>
    <w:rsid w:val="00096098"/>
    <w:rsid w:val="000A2137"/>
    <w:rsid w:val="000A786B"/>
    <w:rsid w:val="000A7ED5"/>
    <w:rsid w:val="000B0B3C"/>
    <w:rsid w:val="000B322B"/>
    <w:rsid w:val="000C046E"/>
    <w:rsid w:val="000C1C19"/>
    <w:rsid w:val="000C2245"/>
    <w:rsid w:val="000C25BE"/>
    <w:rsid w:val="000C5BE0"/>
    <w:rsid w:val="000C5E83"/>
    <w:rsid w:val="000C79B4"/>
    <w:rsid w:val="000D17FE"/>
    <w:rsid w:val="000D2918"/>
    <w:rsid w:val="000D4164"/>
    <w:rsid w:val="000D618F"/>
    <w:rsid w:val="000E18FC"/>
    <w:rsid w:val="000E272A"/>
    <w:rsid w:val="000E4DDC"/>
    <w:rsid w:val="000F1F4F"/>
    <w:rsid w:val="000F4B44"/>
    <w:rsid w:val="001000CD"/>
    <w:rsid w:val="00100B4E"/>
    <w:rsid w:val="00101ABB"/>
    <w:rsid w:val="001020C3"/>
    <w:rsid w:val="001078D9"/>
    <w:rsid w:val="00110EC3"/>
    <w:rsid w:val="00111190"/>
    <w:rsid w:val="0011727B"/>
    <w:rsid w:val="00123CE9"/>
    <w:rsid w:val="00127074"/>
    <w:rsid w:val="0013696A"/>
    <w:rsid w:val="00136AE2"/>
    <w:rsid w:val="0014050C"/>
    <w:rsid w:val="00152761"/>
    <w:rsid w:val="00160BD8"/>
    <w:rsid w:val="00161A7F"/>
    <w:rsid w:val="00162A50"/>
    <w:rsid w:val="00163B77"/>
    <w:rsid w:val="001657F1"/>
    <w:rsid w:val="00172103"/>
    <w:rsid w:val="001724BA"/>
    <w:rsid w:val="00174565"/>
    <w:rsid w:val="001776A0"/>
    <w:rsid w:val="001800E1"/>
    <w:rsid w:val="00186BB3"/>
    <w:rsid w:val="00190A63"/>
    <w:rsid w:val="00191092"/>
    <w:rsid w:val="001A201D"/>
    <w:rsid w:val="001A26DD"/>
    <w:rsid w:val="001A3F62"/>
    <w:rsid w:val="001A53C6"/>
    <w:rsid w:val="001A7712"/>
    <w:rsid w:val="001B0189"/>
    <w:rsid w:val="001B0E46"/>
    <w:rsid w:val="001B1063"/>
    <w:rsid w:val="001B5023"/>
    <w:rsid w:val="001C4D18"/>
    <w:rsid w:val="001C6096"/>
    <w:rsid w:val="001C7B85"/>
    <w:rsid w:val="001D145D"/>
    <w:rsid w:val="001D4510"/>
    <w:rsid w:val="001D518B"/>
    <w:rsid w:val="001E1257"/>
    <w:rsid w:val="001E1389"/>
    <w:rsid w:val="001E5E9F"/>
    <w:rsid w:val="001F1BEC"/>
    <w:rsid w:val="001F6E1E"/>
    <w:rsid w:val="0020490A"/>
    <w:rsid w:val="00211DF4"/>
    <w:rsid w:val="00212B83"/>
    <w:rsid w:val="00212D25"/>
    <w:rsid w:val="002227AE"/>
    <w:rsid w:val="00224CA7"/>
    <w:rsid w:val="002261D5"/>
    <w:rsid w:val="00230585"/>
    <w:rsid w:val="00230F4E"/>
    <w:rsid w:val="00232BF3"/>
    <w:rsid w:val="0023475F"/>
    <w:rsid w:val="00236869"/>
    <w:rsid w:val="002379E1"/>
    <w:rsid w:val="00240365"/>
    <w:rsid w:val="00242275"/>
    <w:rsid w:val="00244319"/>
    <w:rsid w:val="00244D14"/>
    <w:rsid w:val="002455C8"/>
    <w:rsid w:val="00252106"/>
    <w:rsid w:val="0025372A"/>
    <w:rsid w:val="00253FEF"/>
    <w:rsid w:val="00255EB5"/>
    <w:rsid w:val="00257A12"/>
    <w:rsid w:val="0026052A"/>
    <w:rsid w:val="0026330A"/>
    <w:rsid w:val="00271867"/>
    <w:rsid w:val="00274B44"/>
    <w:rsid w:val="002835CD"/>
    <w:rsid w:val="00283A5A"/>
    <w:rsid w:val="00291AD3"/>
    <w:rsid w:val="00292AEF"/>
    <w:rsid w:val="00295594"/>
    <w:rsid w:val="002A2916"/>
    <w:rsid w:val="002A5FFE"/>
    <w:rsid w:val="002A618B"/>
    <w:rsid w:val="002B2246"/>
    <w:rsid w:val="002B400E"/>
    <w:rsid w:val="002B6EBC"/>
    <w:rsid w:val="002C0F13"/>
    <w:rsid w:val="002C45A9"/>
    <w:rsid w:val="002E0B8F"/>
    <w:rsid w:val="002E7F87"/>
    <w:rsid w:val="002F2D18"/>
    <w:rsid w:val="002F5569"/>
    <w:rsid w:val="003007CB"/>
    <w:rsid w:val="003016EB"/>
    <w:rsid w:val="00304FD6"/>
    <w:rsid w:val="0031287D"/>
    <w:rsid w:val="0031388C"/>
    <w:rsid w:val="00314234"/>
    <w:rsid w:val="00314971"/>
    <w:rsid w:val="00314CB9"/>
    <w:rsid w:val="003163C1"/>
    <w:rsid w:val="00323855"/>
    <w:rsid w:val="003257D9"/>
    <w:rsid w:val="00330845"/>
    <w:rsid w:val="00332DE3"/>
    <w:rsid w:val="0034071C"/>
    <w:rsid w:val="003444C5"/>
    <w:rsid w:val="00351DA5"/>
    <w:rsid w:val="003627DF"/>
    <w:rsid w:val="00362963"/>
    <w:rsid w:val="00366082"/>
    <w:rsid w:val="0036683D"/>
    <w:rsid w:val="003706FA"/>
    <w:rsid w:val="00371343"/>
    <w:rsid w:val="0037600A"/>
    <w:rsid w:val="00376618"/>
    <w:rsid w:val="00376D91"/>
    <w:rsid w:val="003804BB"/>
    <w:rsid w:val="00380970"/>
    <w:rsid w:val="0038193B"/>
    <w:rsid w:val="00383689"/>
    <w:rsid w:val="00384090"/>
    <w:rsid w:val="00384F80"/>
    <w:rsid w:val="00385AAF"/>
    <w:rsid w:val="0038763E"/>
    <w:rsid w:val="00387F12"/>
    <w:rsid w:val="00392A11"/>
    <w:rsid w:val="00392A80"/>
    <w:rsid w:val="00395134"/>
    <w:rsid w:val="00396572"/>
    <w:rsid w:val="0039783C"/>
    <w:rsid w:val="003A05A6"/>
    <w:rsid w:val="003A1C72"/>
    <w:rsid w:val="003A6D5E"/>
    <w:rsid w:val="003A7CB0"/>
    <w:rsid w:val="003B0B9A"/>
    <w:rsid w:val="003B18DF"/>
    <w:rsid w:val="003B4A04"/>
    <w:rsid w:val="003C12F8"/>
    <w:rsid w:val="003C136A"/>
    <w:rsid w:val="003C20A6"/>
    <w:rsid w:val="003C2804"/>
    <w:rsid w:val="003C2A0E"/>
    <w:rsid w:val="003C7876"/>
    <w:rsid w:val="003D4F41"/>
    <w:rsid w:val="003D60A6"/>
    <w:rsid w:val="003D7FB5"/>
    <w:rsid w:val="003E21B3"/>
    <w:rsid w:val="003E2492"/>
    <w:rsid w:val="003E3011"/>
    <w:rsid w:val="003E7329"/>
    <w:rsid w:val="003F15E8"/>
    <w:rsid w:val="003F16FF"/>
    <w:rsid w:val="003F47A4"/>
    <w:rsid w:val="003F6AFE"/>
    <w:rsid w:val="00403CBC"/>
    <w:rsid w:val="00407BB9"/>
    <w:rsid w:val="00415A40"/>
    <w:rsid w:val="0041626B"/>
    <w:rsid w:val="00421D54"/>
    <w:rsid w:val="00427694"/>
    <w:rsid w:val="004279BA"/>
    <w:rsid w:val="00434890"/>
    <w:rsid w:val="00435619"/>
    <w:rsid w:val="00436183"/>
    <w:rsid w:val="0044301F"/>
    <w:rsid w:val="00445F74"/>
    <w:rsid w:val="00450089"/>
    <w:rsid w:val="00451316"/>
    <w:rsid w:val="00452185"/>
    <w:rsid w:val="00464CB0"/>
    <w:rsid w:val="0047120A"/>
    <w:rsid w:val="004768B2"/>
    <w:rsid w:val="00476BC4"/>
    <w:rsid w:val="00480E46"/>
    <w:rsid w:val="00484F8C"/>
    <w:rsid w:val="00494209"/>
    <w:rsid w:val="004964F5"/>
    <w:rsid w:val="004A238F"/>
    <w:rsid w:val="004A37C1"/>
    <w:rsid w:val="004A3A02"/>
    <w:rsid w:val="004B34CD"/>
    <w:rsid w:val="004B46A7"/>
    <w:rsid w:val="004B5A05"/>
    <w:rsid w:val="004B630D"/>
    <w:rsid w:val="004B773E"/>
    <w:rsid w:val="004C1EF8"/>
    <w:rsid w:val="004C42C5"/>
    <w:rsid w:val="004D4606"/>
    <w:rsid w:val="004D7F04"/>
    <w:rsid w:val="004E1345"/>
    <w:rsid w:val="004E1B10"/>
    <w:rsid w:val="004E3D75"/>
    <w:rsid w:val="004F2CF3"/>
    <w:rsid w:val="004F4295"/>
    <w:rsid w:val="004F4B12"/>
    <w:rsid w:val="004F52C9"/>
    <w:rsid w:val="004F7A6B"/>
    <w:rsid w:val="00501A17"/>
    <w:rsid w:val="00502B8D"/>
    <w:rsid w:val="00503523"/>
    <w:rsid w:val="00512701"/>
    <w:rsid w:val="00514904"/>
    <w:rsid w:val="00515866"/>
    <w:rsid w:val="005173F4"/>
    <w:rsid w:val="00521703"/>
    <w:rsid w:val="005227DE"/>
    <w:rsid w:val="00530532"/>
    <w:rsid w:val="005360D6"/>
    <w:rsid w:val="00536A1D"/>
    <w:rsid w:val="00537662"/>
    <w:rsid w:val="00542125"/>
    <w:rsid w:val="0054217B"/>
    <w:rsid w:val="005438E6"/>
    <w:rsid w:val="00547426"/>
    <w:rsid w:val="005521A8"/>
    <w:rsid w:val="00553255"/>
    <w:rsid w:val="005532B4"/>
    <w:rsid w:val="0055400D"/>
    <w:rsid w:val="00555913"/>
    <w:rsid w:val="00557783"/>
    <w:rsid w:val="0056012D"/>
    <w:rsid w:val="00566204"/>
    <w:rsid w:val="005758AE"/>
    <w:rsid w:val="005762B2"/>
    <w:rsid w:val="005774FB"/>
    <w:rsid w:val="00577C47"/>
    <w:rsid w:val="00580D6C"/>
    <w:rsid w:val="00581338"/>
    <w:rsid w:val="00582AE2"/>
    <w:rsid w:val="0059364D"/>
    <w:rsid w:val="00593B92"/>
    <w:rsid w:val="00594C07"/>
    <w:rsid w:val="00596548"/>
    <w:rsid w:val="0059732F"/>
    <w:rsid w:val="005A346C"/>
    <w:rsid w:val="005A46D7"/>
    <w:rsid w:val="005B0FA4"/>
    <w:rsid w:val="005B1CB6"/>
    <w:rsid w:val="005B2344"/>
    <w:rsid w:val="005B52E1"/>
    <w:rsid w:val="005C1C40"/>
    <w:rsid w:val="005C29AD"/>
    <w:rsid w:val="005C5C65"/>
    <w:rsid w:val="005C6362"/>
    <w:rsid w:val="005D08DD"/>
    <w:rsid w:val="005E3B85"/>
    <w:rsid w:val="005E3D87"/>
    <w:rsid w:val="005F13F7"/>
    <w:rsid w:val="005F323C"/>
    <w:rsid w:val="005F39E6"/>
    <w:rsid w:val="005F4773"/>
    <w:rsid w:val="00602A74"/>
    <w:rsid w:val="0061100D"/>
    <w:rsid w:val="00614D2B"/>
    <w:rsid w:val="006169D7"/>
    <w:rsid w:val="00616EEA"/>
    <w:rsid w:val="006174CC"/>
    <w:rsid w:val="00620CA6"/>
    <w:rsid w:val="00621291"/>
    <w:rsid w:val="006304F9"/>
    <w:rsid w:val="006325CC"/>
    <w:rsid w:val="00634F25"/>
    <w:rsid w:val="00635B62"/>
    <w:rsid w:val="00643FC8"/>
    <w:rsid w:val="00644BFE"/>
    <w:rsid w:val="006548FB"/>
    <w:rsid w:val="006610AB"/>
    <w:rsid w:val="006667DD"/>
    <w:rsid w:val="00667818"/>
    <w:rsid w:val="006730B6"/>
    <w:rsid w:val="00673376"/>
    <w:rsid w:val="00674EAA"/>
    <w:rsid w:val="00675490"/>
    <w:rsid w:val="006754D6"/>
    <w:rsid w:val="006755BD"/>
    <w:rsid w:val="00680791"/>
    <w:rsid w:val="00692403"/>
    <w:rsid w:val="00694696"/>
    <w:rsid w:val="006A0503"/>
    <w:rsid w:val="006A080D"/>
    <w:rsid w:val="006A13A9"/>
    <w:rsid w:val="006A208A"/>
    <w:rsid w:val="006A3D21"/>
    <w:rsid w:val="006A3D3B"/>
    <w:rsid w:val="006A6204"/>
    <w:rsid w:val="006A65BA"/>
    <w:rsid w:val="006B64C4"/>
    <w:rsid w:val="006C0BEF"/>
    <w:rsid w:val="006C0D64"/>
    <w:rsid w:val="006C11D9"/>
    <w:rsid w:val="006C22CA"/>
    <w:rsid w:val="006D06BB"/>
    <w:rsid w:val="006D2493"/>
    <w:rsid w:val="006D2EA2"/>
    <w:rsid w:val="006D4959"/>
    <w:rsid w:val="006D4C58"/>
    <w:rsid w:val="006D53FC"/>
    <w:rsid w:val="006E675C"/>
    <w:rsid w:val="006E751E"/>
    <w:rsid w:val="006F079A"/>
    <w:rsid w:val="006F286B"/>
    <w:rsid w:val="006F7FCF"/>
    <w:rsid w:val="00700280"/>
    <w:rsid w:val="00700A02"/>
    <w:rsid w:val="00702993"/>
    <w:rsid w:val="007039AB"/>
    <w:rsid w:val="0070498F"/>
    <w:rsid w:val="00706667"/>
    <w:rsid w:val="007149F0"/>
    <w:rsid w:val="00716949"/>
    <w:rsid w:val="00721B22"/>
    <w:rsid w:val="00722CF8"/>
    <w:rsid w:val="00725484"/>
    <w:rsid w:val="00726784"/>
    <w:rsid w:val="00726938"/>
    <w:rsid w:val="00726B21"/>
    <w:rsid w:val="00727341"/>
    <w:rsid w:val="00732215"/>
    <w:rsid w:val="00732D66"/>
    <w:rsid w:val="007341A3"/>
    <w:rsid w:val="00736C01"/>
    <w:rsid w:val="007443F5"/>
    <w:rsid w:val="00745CC7"/>
    <w:rsid w:val="007516BD"/>
    <w:rsid w:val="0075384F"/>
    <w:rsid w:val="00760256"/>
    <w:rsid w:val="00760B99"/>
    <w:rsid w:val="007610B5"/>
    <w:rsid w:val="00762138"/>
    <w:rsid w:val="00764EC8"/>
    <w:rsid w:val="0076789B"/>
    <w:rsid w:val="00773885"/>
    <w:rsid w:val="00775B05"/>
    <w:rsid w:val="00777F23"/>
    <w:rsid w:val="0078081A"/>
    <w:rsid w:val="00782580"/>
    <w:rsid w:val="00786B86"/>
    <w:rsid w:val="007919FF"/>
    <w:rsid w:val="00792F6B"/>
    <w:rsid w:val="007939D3"/>
    <w:rsid w:val="007A0675"/>
    <w:rsid w:val="007A4682"/>
    <w:rsid w:val="007A4A5E"/>
    <w:rsid w:val="007A68C4"/>
    <w:rsid w:val="007A7389"/>
    <w:rsid w:val="007A77D3"/>
    <w:rsid w:val="007B0B15"/>
    <w:rsid w:val="007B2A29"/>
    <w:rsid w:val="007C0858"/>
    <w:rsid w:val="007C2BC7"/>
    <w:rsid w:val="007C582E"/>
    <w:rsid w:val="007D0268"/>
    <w:rsid w:val="007E0487"/>
    <w:rsid w:val="007E20E9"/>
    <w:rsid w:val="007E35C0"/>
    <w:rsid w:val="007E4563"/>
    <w:rsid w:val="007E6322"/>
    <w:rsid w:val="007E7517"/>
    <w:rsid w:val="007F18E6"/>
    <w:rsid w:val="007F19C2"/>
    <w:rsid w:val="007F1B2B"/>
    <w:rsid w:val="007F286D"/>
    <w:rsid w:val="007F46B0"/>
    <w:rsid w:val="007F4F37"/>
    <w:rsid w:val="007F55FA"/>
    <w:rsid w:val="007F610E"/>
    <w:rsid w:val="007F793E"/>
    <w:rsid w:val="008004F8"/>
    <w:rsid w:val="0080089A"/>
    <w:rsid w:val="00801375"/>
    <w:rsid w:val="00801E97"/>
    <w:rsid w:val="00803090"/>
    <w:rsid w:val="00811496"/>
    <w:rsid w:val="008204E3"/>
    <w:rsid w:val="008261C7"/>
    <w:rsid w:val="008328FB"/>
    <w:rsid w:val="00832ABF"/>
    <w:rsid w:val="00835F7A"/>
    <w:rsid w:val="008475AC"/>
    <w:rsid w:val="00855CED"/>
    <w:rsid w:val="00856576"/>
    <w:rsid w:val="00864503"/>
    <w:rsid w:val="00864558"/>
    <w:rsid w:val="00865475"/>
    <w:rsid w:val="00870490"/>
    <w:rsid w:val="008817D2"/>
    <w:rsid w:val="00883C40"/>
    <w:rsid w:val="00884729"/>
    <w:rsid w:val="00885615"/>
    <w:rsid w:val="0088609E"/>
    <w:rsid w:val="00890768"/>
    <w:rsid w:val="00890D43"/>
    <w:rsid w:val="008955F9"/>
    <w:rsid w:val="008A1C73"/>
    <w:rsid w:val="008A1D23"/>
    <w:rsid w:val="008A2223"/>
    <w:rsid w:val="008A28A8"/>
    <w:rsid w:val="008A2C3F"/>
    <w:rsid w:val="008A35C3"/>
    <w:rsid w:val="008A52BD"/>
    <w:rsid w:val="008A6716"/>
    <w:rsid w:val="008A7C10"/>
    <w:rsid w:val="008B01B2"/>
    <w:rsid w:val="008C0417"/>
    <w:rsid w:val="008C18D5"/>
    <w:rsid w:val="008C3E7C"/>
    <w:rsid w:val="008C5B2F"/>
    <w:rsid w:val="008C5CF3"/>
    <w:rsid w:val="008D100F"/>
    <w:rsid w:val="008D1BB2"/>
    <w:rsid w:val="008D53BE"/>
    <w:rsid w:val="008D7EAC"/>
    <w:rsid w:val="008E0C00"/>
    <w:rsid w:val="008E31AC"/>
    <w:rsid w:val="008E3ED2"/>
    <w:rsid w:val="008F2F1D"/>
    <w:rsid w:val="008F3BD8"/>
    <w:rsid w:val="008F4CE0"/>
    <w:rsid w:val="008F4FC4"/>
    <w:rsid w:val="00902255"/>
    <w:rsid w:val="00907BB1"/>
    <w:rsid w:val="009111E3"/>
    <w:rsid w:val="0091505E"/>
    <w:rsid w:val="009175CB"/>
    <w:rsid w:val="00922020"/>
    <w:rsid w:val="00922E74"/>
    <w:rsid w:val="009302FD"/>
    <w:rsid w:val="00930CD2"/>
    <w:rsid w:val="009330E5"/>
    <w:rsid w:val="009363D0"/>
    <w:rsid w:val="00941A7E"/>
    <w:rsid w:val="009422E8"/>
    <w:rsid w:val="009440F8"/>
    <w:rsid w:val="00944DFB"/>
    <w:rsid w:val="0094668F"/>
    <w:rsid w:val="00951CEE"/>
    <w:rsid w:val="00954254"/>
    <w:rsid w:val="00955A6C"/>
    <w:rsid w:val="009574BB"/>
    <w:rsid w:val="00962170"/>
    <w:rsid w:val="00966211"/>
    <w:rsid w:val="00971925"/>
    <w:rsid w:val="00975741"/>
    <w:rsid w:val="009762F9"/>
    <w:rsid w:val="00977719"/>
    <w:rsid w:val="00981D57"/>
    <w:rsid w:val="00983823"/>
    <w:rsid w:val="009865A8"/>
    <w:rsid w:val="009A0B36"/>
    <w:rsid w:val="009A1149"/>
    <w:rsid w:val="009C5075"/>
    <w:rsid w:val="009C7BC0"/>
    <w:rsid w:val="009D1876"/>
    <w:rsid w:val="009D23B2"/>
    <w:rsid w:val="009D5DEA"/>
    <w:rsid w:val="009D7F50"/>
    <w:rsid w:val="009E029A"/>
    <w:rsid w:val="009E1FE9"/>
    <w:rsid w:val="009E2877"/>
    <w:rsid w:val="009E3CD9"/>
    <w:rsid w:val="009E5B5E"/>
    <w:rsid w:val="009E62EC"/>
    <w:rsid w:val="009F3A9D"/>
    <w:rsid w:val="009F5FE5"/>
    <w:rsid w:val="009F6C25"/>
    <w:rsid w:val="009F70E0"/>
    <w:rsid w:val="00A05CF4"/>
    <w:rsid w:val="00A17A59"/>
    <w:rsid w:val="00A20508"/>
    <w:rsid w:val="00A23388"/>
    <w:rsid w:val="00A25306"/>
    <w:rsid w:val="00A2625D"/>
    <w:rsid w:val="00A31099"/>
    <w:rsid w:val="00A317FB"/>
    <w:rsid w:val="00A36943"/>
    <w:rsid w:val="00A41F48"/>
    <w:rsid w:val="00A45FA2"/>
    <w:rsid w:val="00A50E32"/>
    <w:rsid w:val="00A5506C"/>
    <w:rsid w:val="00A563A0"/>
    <w:rsid w:val="00A56467"/>
    <w:rsid w:val="00A57954"/>
    <w:rsid w:val="00A67CA5"/>
    <w:rsid w:val="00A70803"/>
    <w:rsid w:val="00A7449E"/>
    <w:rsid w:val="00A76E88"/>
    <w:rsid w:val="00A8050E"/>
    <w:rsid w:val="00A811B8"/>
    <w:rsid w:val="00A84784"/>
    <w:rsid w:val="00A85168"/>
    <w:rsid w:val="00A87B90"/>
    <w:rsid w:val="00A9153E"/>
    <w:rsid w:val="00A92307"/>
    <w:rsid w:val="00A94070"/>
    <w:rsid w:val="00AA1E0F"/>
    <w:rsid w:val="00AA4CEE"/>
    <w:rsid w:val="00AA4F2B"/>
    <w:rsid w:val="00AA50A3"/>
    <w:rsid w:val="00AB04E3"/>
    <w:rsid w:val="00AB1510"/>
    <w:rsid w:val="00AB1A70"/>
    <w:rsid w:val="00AB2678"/>
    <w:rsid w:val="00AB2B99"/>
    <w:rsid w:val="00AB3BA8"/>
    <w:rsid w:val="00AB5568"/>
    <w:rsid w:val="00AB68BA"/>
    <w:rsid w:val="00AB7C5B"/>
    <w:rsid w:val="00AC13FA"/>
    <w:rsid w:val="00AC1E27"/>
    <w:rsid w:val="00AC2074"/>
    <w:rsid w:val="00AC2EDB"/>
    <w:rsid w:val="00AD1032"/>
    <w:rsid w:val="00AD3BFC"/>
    <w:rsid w:val="00AE4444"/>
    <w:rsid w:val="00AE464E"/>
    <w:rsid w:val="00AE502B"/>
    <w:rsid w:val="00AE72DC"/>
    <w:rsid w:val="00AE7686"/>
    <w:rsid w:val="00AF1E99"/>
    <w:rsid w:val="00AF43D0"/>
    <w:rsid w:val="00AF5187"/>
    <w:rsid w:val="00AF6210"/>
    <w:rsid w:val="00AF6E18"/>
    <w:rsid w:val="00AF7E87"/>
    <w:rsid w:val="00B0094D"/>
    <w:rsid w:val="00B01EDC"/>
    <w:rsid w:val="00B0431D"/>
    <w:rsid w:val="00B04F0D"/>
    <w:rsid w:val="00B073F6"/>
    <w:rsid w:val="00B10927"/>
    <w:rsid w:val="00B12AC5"/>
    <w:rsid w:val="00B13BAF"/>
    <w:rsid w:val="00B175B4"/>
    <w:rsid w:val="00B216A7"/>
    <w:rsid w:val="00B23731"/>
    <w:rsid w:val="00B2475D"/>
    <w:rsid w:val="00B30C25"/>
    <w:rsid w:val="00B32EE1"/>
    <w:rsid w:val="00B35345"/>
    <w:rsid w:val="00B355CF"/>
    <w:rsid w:val="00B358A8"/>
    <w:rsid w:val="00B42634"/>
    <w:rsid w:val="00B464EB"/>
    <w:rsid w:val="00B51879"/>
    <w:rsid w:val="00B5293E"/>
    <w:rsid w:val="00B53629"/>
    <w:rsid w:val="00B53724"/>
    <w:rsid w:val="00B55271"/>
    <w:rsid w:val="00B55862"/>
    <w:rsid w:val="00B55F98"/>
    <w:rsid w:val="00B60479"/>
    <w:rsid w:val="00B606D9"/>
    <w:rsid w:val="00B60EA6"/>
    <w:rsid w:val="00B6550B"/>
    <w:rsid w:val="00B7737D"/>
    <w:rsid w:val="00B834AB"/>
    <w:rsid w:val="00B85D7D"/>
    <w:rsid w:val="00B87527"/>
    <w:rsid w:val="00B933ED"/>
    <w:rsid w:val="00BA08DA"/>
    <w:rsid w:val="00BA17AC"/>
    <w:rsid w:val="00BA2A8C"/>
    <w:rsid w:val="00BA372F"/>
    <w:rsid w:val="00BA3E26"/>
    <w:rsid w:val="00BA529B"/>
    <w:rsid w:val="00BB09FE"/>
    <w:rsid w:val="00BC00E1"/>
    <w:rsid w:val="00BC2B35"/>
    <w:rsid w:val="00BC65CB"/>
    <w:rsid w:val="00BC7BC7"/>
    <w:rsid w:val="00BD4438"/>
    <w:rsid w:val="00BE4B47"/>
    <w:rsid w:val="00BE4F64"/>
    <w:rsid w:val="00BF460F"/>
    <w:rsid w:val="00BF4916"/>
    <w:rsid w:val="00BF5915"/>
    <w:rsid w:val="00BF7E21"/>
    <w:rsid w:val="00C00830"/>
    <w:rsid w:val="00C013F0"/>
    <w:rsid w:val="00C0500D"/>
    <w:rsid w:val="00C068F8"/>
    <w:rsid w:val="00C0789F"/>
    <w:rsid w:val="00C07CCC"/>
    <w:rsid w:val="00C11CE4"/>
    <w:rsid w:val="00C137F2"/>
    <w:rsid w:val="00C317F2"/>
    <w:rsid w:val="00C37231"/>
    <w:rsid w:val="00C409F7"/>
    <w:rsid w:val="00C525B0"/>
    <w:rsid w:val="00C52B3F"/>
    <w:rsid w:val="00C537C8"/>
    <w:rsid w:val="00C53BB7"/>
    <w:rsid w:val="00C5594A"/>
    <w:rsid w:val="00C6172D"/>
    <w:rsid w:val="00C65330"/>
    <w:rsid w:val="00C65803"/>
    <w:rsid w:val="00C66AD7"/>
    <w:rsid w:val="00C670AB"/>
    <w:rsid w:val="00C70E25"/>
    <w:rsid w:val="00C77DF4"/>
    <w:rsid w:val="00C81F04"/>
    <w:rsid w:val="00C84E27"/>
    <w:rsid w:val="00C85593"/>
    <w:rsid w:val="00C862FE"/>
    <w:rsid w:val="00C92FC0"/>
    <w:rsid w:val="00C940D5"/>
    <w:rsid w:val="00C94975"/>
    <w:rsid w:val="00C956EC"/>
    <w:rsid w:val="00C9733F"/>
    <w:rsid w:val="00C9797A"/>
    <w:rsid w:val="00CA6262"/>
    <w:rsid w:val="00CB33A3"/>
    <w:rsid w:val="00CB386F"/>
    <w:rsid w:val="00CB3981"/>
    <w:rsid w:val="00CC3173"/>
    <w:rsid w:val="00CC3931"/>
    <w:rsid w:val="00CC427B"/>
    <w:rsid w:val="00CC4359"/>
    <w:rsid w:val="00CC5808"/>
    <w:rsid w:val="00CD6790"/>
    <w:rsid w:val="00CD7B1E"/>
    <w:rsid w:val="00CE1A0C"/>
    <w:rsid w:val="00CE32DA"/>
    <w:rsid w:val="00CF0FCF"/>
    <w:rsid w:val="00CF14F5"/>
    <w:rsid w:val="00CF1E09"/>
    <w:rsid w:val="00CF7892"/>
    <w:rsid w:val="00CF7C1C"/>
    <w:rsid w:val="00D049B0"/>
    <w:rsid w:val="00D11978"/>
    <w:rsid w:val="00D1489A"/>
    <w:rsid w:val="00D176A5"/>
    <w:rsid w:val="00D17D9B"/>
    <w:rsid w:val="00D17E67"/>
    <w:rsid w:val="00D208FB"/>
    <w:rsid w:val="00D26EEE"/>
    <w:rsid w:val="00D27968"/>
    <w:rsid w:val="00D3031B"/>
    <w:rsid w:val="00D402FE"/>
    <w:rsid w:val="00D41DD5"/>
    <w:rsid w:val="00D51BE9"/>
    <w:rsid w:val="00D52243"/>
    <w:rsid w:val="00D52794"/>
    <w:rsid w:val="00D53680"/>
    <w:rsid w:val="00D54B7B"/>
    <w:rsid w:val="00D562C1"/>
    <w:rsid w:val="00D60662"/>
    <w:rsid w:val="00D62615"/>
    <w:rsid w:val="00D64440"/>
    <w:rsid w:val="00D64B86"/>
    <w:rsid w:val="00D67DD6"/>
    <w:rsid w:val="00D7283A"/>
    <w:rsid w:val="00D73F01"/>
    <w:rsid w:val="00D73F24"/>
    <w:rsid w:val="00D75501"/>
    <w:rsid w:val="00D8028E"/>
    <w:rsid w:val="00D809D3"/>
    <w:rsid w:val="00D80E79"/>
    <w:rsid w:val="00D82248"/>
    <w:rsid w:val="00D85601"/>
    <w:rsid w:val="00D92EFA"/>
    <w:rsid w:val="00D93029"/>
    <w:rsid w:val="00D93A97"/>
    <w:rsid w:val="00D93EE2"/>
    <w:rsid w:val="00D94681"/>
    <w:rsid w:val="00D95AF2"/>
    <w:rsid w:val="00D96460"/>
    <w:rsid w:val="00D96DC5"/>
    <w:rsid w:val="00DA1128"/>
    <w:rsid w:val="00DA172E"/>
    <w:rsid w:val="00DA1C00"/>
    <w:rsid w:val="00DA2A96"/>
    <w:rsid w:val="00DA4395"/>
    <w:rsid w:val="00DA4EE7"/>
    <w:rsid w:val="00DA6041"/>
    <w:rsid w:val="00DA67E8"/>
    <w:rsid w:val="00DA778C"/>
    <w:rsid w:val="00DB1767"/>
    <w:rsid w:val="00DC15F4"/>
    <w:rsid w:val="00DC1FBD"/>
    <w:rsid w:val="00DC5B9C"/>
    <w:rsid w:val="00DD0362"/>
    <w:rsid w:val="00DD1C0D"/>
    <w:rsid w:val="00DD225B"/>
    <w:rsid w:val="00DD7899"/>
    <w:rsid w:val="00DE0D1C"/>
    <w:rsid w:val="00DE20BC"/>
    <w:rsid w:val="00DE2C76"/>
    <w:rsid w:val="00DE2D25"/>
    <w:rsid w:val="00DF209B"/>
    <w:rsid w:val="00DF3F71"/>
    <w:rsid w:val="00DF63BD"/>
    <w:rsid w:val="00E04DC0"/>
    <w:rsid w:val="00E108C4"/>
    <w:rsid w:val="00E12D0C"/>
    <w:rsid w:val="00E17CD2"/>
    <w:rsid w:val="00E22690"/>
    <w:rsid w:val="00E248A2"/>
    <w:rsid w:val="00E27525"/>
    <w:rsid w:val="00E340D4"/>
    <w:rsid w:val="00E35348"/>
    <w:rsid w:val="00E363FE"/>
    <w:rsid w:val="00E36DAB"/>
    <w:rsid w:val="00E42566"/>
    <w:rsid w:val="00E43266"/>
    <w:rsid w:val="00E44EA6"/>
    <w:rsid w:val="00E466E4"/>
    <w:rsid w:val="00E537E5"/>
    <w:rsid w:val="00E53B51"/>
    <w:rsid w:val="00E60C2C"/>
    <w:rsid w:val="00E613A0"/>
    <w:rsid w:val="00E61ACC"/>
    <w:rsid w:val="00E7493A"/>
    <w:rsid w:val="00E75519"/>
    <w:rsid w:val="00E85D6E"/>
    <w:rsid w:val="00E85E5E"/>
    <w:rsid w:val="00E90221"/>
    <w:rsid w:val="00E9219F"/>
    <w:rsid w:val="00E93A20"/>
    <w:rsid w:val="00E94054"/>
    <w:rsid w:val="00E94C40"/>
    <w:rsid w:val="00E95173"/>
    <w:rsid w:val="00E95C14"/>
    <w:rsid w:val="00EA1087"/>
    <w:rsid w:val="00EA2CAB"/>
    <w:rsid w:val="00EA4D8E"/>
    <w:rsid w:val="00EA4DFE"/>
    <w:rsid w:val="00EB0E84"/>
    <w:rsid w:val="00EB168C"/>
    <w:rsid w:val="00EB562D"/>
    <w:rsid w:val="00EB772D"/>
    <w:rsid w:val="00EC219D"/>
    <w:rsid w:val="00EC3082"/>
    <w:rsid w:val="00EC3C86"/>
    <w:rsid w:val="00EC6040"/>
    <w:rsid w:val="00EC6263"/>
    <w:rsid w:val="00EC68A9"/>
    <w:rsid w:val="00ED1B9C"/>
    <w:rsid w:val="00ED515C"/>
    <w:rsid w:val="00ED61F7"/>
    <w:rsid w:val="00ED6CCC"/>
    <w:rsid w:val="00EE05D3"/>
    <w:rsid w:val="00EE0E4C"/>
    <w:rsid w:val="00EE0FF4"/>
    <w:rsid w:val="00EE246A"/>
    <w:rsid w:val="00EE554B"/>
    <w:rsid w:val="00EE722E"/>
    <w:rsid w:val="00EF059D"/>
    <w:rsid w:val="00EF5E62"/>
    <w:rsid w:val="00EF5EB0"/>
    <w:rsid w:val="00F044D1"/>
    <w:rsid w:val="00F05162"/>
    <w:rsid w:val="00F07FAE"/>
    <w:rsid w:val="00F12751"/>
    <w:rsid w:val="00F1670D"/>
    <w:rsid w:val="00F17EE7"/>
    <w:rsid w:val="00F22098"/>
    <w:rsid w:val="00F246A9"/>
    <w:rsid w:val="00F25151"/>
    <w:rsid w:val="00F25701"/>
    <w:rsid w:val="00F27BCF"/>
    <w:rsid w:val="00F30930"/>
    <w:rsid w:val="00F32A29"/>
    <w:rsid w:val="00F33957"/>
    <w:rsid w:val="00F34382"/>
    <w:rsid w:val="00F3635C"/>
    <w:rsid w:val="00F400EA"/>
    <w:rsid w:val="00F40629"/>
    <w:rsid w:val="00F41657"/>
    <w:rsid w:val="00F423DD"/>
    <w:rsid w:val="00F42DCC"/>
    <w:rsid w:val="00F431CA"/>
    <w:rsid w:val="00F45F1D"/>
    <w:rsid w:val="00F52937"/>
    <w:rsid w:val="00F52E74"/>
    <w:rsid w:val="00F5369C"/>
    <w:rsid w:val="00F54490"/>
    <w:rsid w:val="00F55AB4"/>
    <w:rsid w:val="00F5765E"/>
    <w:rsid w:val="00F635EC"/>
    <w:rsid w:val="00F703CB"/>
    <w:rsid w:val="00F7529D"/>
    <w:rsid w:val="00F759F2"/>
    <w:rsid w:val="00F77D50"/>
    <w:rsid w:val="00F802B1"/>
    <w:rsid w:val="00F825B0"/>
    <w:rsid w:val="00F83702"/>
    <w:rsid w:val="00F84D56"/>
    <w:rsid w:val="00F84E4A"/>
    <w:rsid w:val="00F9369C"/>
    <w:rsid w:val="00F947A1"/>
    <w:rsid w:val="00FA033F"/>
    <w:rsid w:val="00FA3567"/>
    <w:rsid w:val="00FA63B4"/>
    <w:rsid w:val="00FA76DC"/>
    <w:rsid w:val="00FB0A07"/>
    <w:rsid w:val="00FB11C6"/>
    <w:rsid w:val="00FB15BE"/>
    <w:rsid w:val="00FB6351"/>
    <w:rsid w:val="00FC0523"/>
    <w:rsid w:val="00FC5CCC"/>
    <w:rsid w:val="00FC687C"/>
    <w:rsid w:val="00FD260C"/>
    <w:rsid w:val="00FD4645"/>
    <w:rsid w:val="00FD660E"/>
    <w:rsid w:val="00FE1CCE"/>
    <w:rsid w:val="00FE2495"/>
    <w:rsid w:val="00FE40C2"/>
    <w:rsid w:val="00FE496A"/>
    <w:rsid w:val="00FE7975"/>
    <w:rsid w:val="00FF3316"/>
    <w:rsid w:val="00FF4793"/>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BodyText"/>
    <w:next w:val="BodyText"/>
    <w:link w:val="Heading1Char"/>
    <w:autoRedefine/>
    <w:qFormat/>
    <w:rsid w:val="00A36943"/>
    <w:pPr>
      <w:keepNext/>
      <w:keepLines/>
      <w:numPr>
        <w:numId w:val="4"/>
      </w:numPr>
      <w:tabs>
        <w:tab w:val="left" w:pos="900"/>
      </w:tabs>
      <w:spacing w:before="240" w:after="240"/>
      <w:outlineLvl w:val="0"/>
    </w:pPr>
    <w:rPr>
      <w:bCs/>
      <w:kern w:val="32"/>
      <w:sz w:val="48"/>
      <w:szCs w:val="32"/>
    </w:rPr>
  </w:style>
  <w:style w:type="paragraph" w:styleId="Heading2">
    <w:name w:val="heading 2"/>
    <w:basedOn w:val="Heading1"/>
    <w:next w:val="BodyText"/>
    <w:autoRedefine/>
    <w:qFormat/>
    <w:rsid w:val="009A1149"/>
    <w:pPr>
      <w:numPr>
        <w:ilvl w:val="1"/>
        <w:numId w:val="5"/>
      </w:numPr>
      <w:pBdr>
        <w:bottom w:val="single" w:sz="2" w:space="1" w:color="auto"/>
      </w:pBdr>
      <w:spacing w:before="360"/>
      <w:outlineLvl w:val="1"/>
    </w:pPr>
    <w:rPr>
      <w:rFonts w:cs="Calibri"/>
      <w:iCs/>
      <w:sz w:val="40"/>
      <w:szCs w:val="40"/>
    </w:rPr>
  </w:style>
  <w:style w:type="paragraph" w:styleId="Heading3">
    <w:name w:val="heading 3"/>
    <w:basedOn w:val="Heading1"/>
    <w:next w:val="BodyText"/>
    <w:link w:val="Heading3Char"/>
    <w:autoRedefine/>
    <w:qFormat/>
    <w:rsid w:val="009A1149"/>
    <w:pPr>
      <w:numPr>
        <w:ilvl w:val="2"/>
      </w:numPr>
      <w:spacing w:before="360"/>
      <w:outlineLvl w:val="2"/>
    </w:pPr>
    <w:rPr>
      <w:rFonts w:cs="Calibri"/>
      <w:bCs w:val="0"/>
      <w:sz w:val="28"/>
      <w:szCs w:val="28"/>
    </w:rPr>
  </w:style>
  <w:style w:type="paragraph" w:styleId="Heading4">
    <w:name w:val="heading 4"/>
    <w:basedOn w:val="Heading1"/>
    <w:next w:val="BodyText"/>
    <w:link w:val="Heading4Char"/>
    <w:autoRedefine/>
    <w:qFormat/>
    <w:rsid w:val="00B933ED"/>
    <w:pPr>
      <w:numPr>
        <w:ilvl w:val="3"/>
        <w:numId w:val="7"/>
      </w:numPr>
      <w:spacing w:before="60" w:after="120"/>
      <w:outlineLvl w:val="3"/>
    </w:pPr>
    <w:rPr>
      <w:b/>
      <w:bCs w:val="0"/>
      <w:sz w:val="24"/>
      <w:szCs w:val="28"/>
    </w:rPr>
  </w:style>
  <w:style w:type="paragraph" w:styleId="Heading5">
    <w:name w:val="heading 5"/>
    <w:basedOn w:val="Heading1"/>
    <w:next w:val="BodyText"/>
    <w:link w:val="Heading5Char"/>
    <w:qFormat/>
    <w:rsid w:val="007B0B15"/>
    <w:pPr>
      <w:numPr>
        <w:ilvl w:val="4"/>
        <w:numId w:val="8"/>
      </w:numPr>
      <w:spacing w:before="60" w:after="120"/>
      <w:outlineLvl w:val="4"/>
    </w:pPr>
    <w:rPr>
      <w:b/>
      <w:bCs w:val="0"/>
      <w:iCs/>
      <w:sz w:val="20"/>
      <w:szCs w:val="26"/>
    </w:rPr>
  </w:style>
  <w:style w:type="paragraph" w:styleId="Heading6">
    <w:name w:val="heading 6"/>
    <w:basedOn w:val="BodyText"/>
    <w:next w:val="BodyText"/>
    <w:qFormat/>
    <w:rsid w:val="007B0B15"/>
    <w:pPr>
      <w:spacing w:before="36" w:after="108"/>
      <w:outlineLvl w:val="5"/>
    </w:pPr>
    <w:rPr>
      <w:b/>
      <w:bCs/>
      <w:szCs w:val="22"/>
    </w:rPr>
  </w:style>
  <w:style w:type="paragraph" w:styleId="Heading7">
    <w:name w:val="heading 7"/>
    <w:basedOn w:val="Normal"/>
    <w:next w:val="Normal"/>
    <w:link w:val="Heading7Char"/>
    <w:qFormat/>
    <w:rsid w:val="007B0B15"/>
    <w:pPr>
      <w:keepNext/>
      <w:keepLines/>
      <w:spacing w:before="60" w:after="120"/>
      <w:outlineLvl w:val="6"/>
    </w:pPr>
  </w:style>
  <w:style w:type="paragraph" w:styleId="Heading8">
    <w:name w:val="heading 8"/>
    <w:basedOn w:val="Normal"/>
    <w:next w:val="Normal"/>
    <w:qFormat/>
    <w:rsid w:val="007B0B15"/>
    <w:pPr>
      <w:keepNext/>
      <w:keepLines/>
      <w:spacing w:before="60" w:after="120"/>
      <w:outlineLvl w:val="7"/>
    </w:pPr>
    <w:rPr>
      <w:i/>
      <w:iCs/>
    </w:rPr>
  </w:style>
  <w:style w:type="paragraph" w:styleId="Heading9">
    <w:name w:val="heading 9"/>
    <w:basedOn w:val="Normal"/>
    <w:next w:val="Normal"/>
    <w:qFormat/>
    <w:rsid w:val="007B0B15"/>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7B0B15"/>
    <w:pPr>
      <w:tabs>
        <w:tab w:val="center" w:pos="4320"/>
        <w:tab w:val="right" w:pos="8640"/>
      </w:tabs>
    </w:pPr>
    <w:rPr>
      <w:rFonts w:ascii="Verdana" w:hAnsi="Verdana"/>
      <w:sz w:val="12"/>
    </w:rPr>
  </w:style>
  <w:style w:type="paragraph" w:customStyle="1" w:styleId="TOCLOETitle">
    <w:name w:val="TOC/LOE Title"/>
    <w:next w:val="TOC1"/>
    <w:rsid w:val="007B0B15"/>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7B0B15"/>
    <w:pPr>
      <w:tabs>
        <w:tab w:val="center" w:pos="4320"/>
        <w:tab w:val="right" w:pos="8640"/>
      </w:tabs>
    </w:pPr>
    <w:rPr>
      <w:rFonts w:ascii="Verdana" w:hAnsi="Verdana"/>
      <w:sz w:val="12"/>
    </w:rPr>
  </w:style>
  <w:style w:type="character" w:styleId="PageNumber">
    <w:name w:val="page number"/>
    <w:basedOn w:val="DefaultParagraphFont"/>
    <w:rsid w:val="007B0B15"/>
  </w:style>
  <w:style w:type="paragraph" w:styleId="FootnoteText">
    <w:name w:val="footnote text"/>
    <w:basedOn w:val="Normal"/>
    <w:semiHidden/>
    <w:rsid w:val="007B0B15"/>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7B0B15"/>
    <w:pPr>
      <w:spacing w:line="480" w:lineRule="auto"/>
      <w:ind w:left="475"/>
    </w:pPr>
    <w:rPr>
      <w:sz w:val="20"/>
    </w:rPr>
  </w:style>
  <w:style w:type="paragraph" w:styleId="TOC4">
    <w:name w:val="toc 4"/>
    <w:basedOn w:val="Normal"/>
    <w:next w:val="Normal"/>
    <w:autoRedefine/>
    <w:semiHidden/>
    <w:rsid w:val="007B0B15"/>
    <w:pPr>
      <w:spacing w:line="480" w:lineRule="auto"/>
      <w:ind w:left="720"/>
    </w:pPr>
    <w:rPr>
      <w:sz w:val="20"/>
    </w:rPr>
  </w:style>
  <w:style w:type="paragraph" w:customStyle="1" w:styleId="Bullet1">
    <w:name w:val="Bullet1"/>
    <w:basedOn w:val="BodyText"/>
    <w:rsid w:val="007B0B15"/>
    <w:pPr>
      <w:numPr>
        <w:numId w:val="1"/>
      </w:numPr>
    </w:pPr>
  </w:style>
  <w:style w:type="character" w:customStyle="1" w:styleId="BoldEmphasisStyle">
    <w:name w:val="Bold Emphasis Style"/>
    <w:rsid w:val="007B0B15"/>
    <w:rPr>
      <w:rFonts w:ascii="Times New Roman" w:hAnsi="Times New Roman"/>
      <w:b/>
      <w:sz w:val="22"/>
    </w:rPr>
  </w:style>
  <w:style w:type="paragraph" w:customStyle="1" w:styleId="Bullet2">
    <w:name w:val="Bullet2"/>
    <w:basedOn w:val="BodyText"/>
    <w:rsid w:val="007B0B15"/>
    <w:pPr>
      <w:numPr>
        <w:numId w:val="2"/>
      </w:numPr>
    </w:pPr>
  </w:style>
  <w:style w:type="paragraph" w:customStyle="1" w:styleId="Bullet3">
    <w:name w:val="Bullet3"/>
    <w:basedOn w:val="BodyText"/>
    <w:rsid w:val="007B0B15"/>
    <w:pPr>
      <w:numPr>
        <w:numId w:val="3"/>
      </w:numPr>
    </w:pPr>
  </w:style>
  <w:style w:type="character" w:styleId="FootnoteReference">
    <w:name w:val="footnote reference"/>
    <w:semiHidden/>
    <w:rsid w:val="007B0B15"/>
    <w:rPr>
      <w:vertAlign w:val="superscript"/>
    </w:rPr>
  </w:style>
  <w:style w:type="paragraph" w:styleId="TOC5">
    <w:name w:val="toc 5"/>
    <w:basedOn w:val="Normal"/>
    <w:next w:val="Normal"/>
    <w:autoRedefine/>
    <w:semiHidden/>
    <w:rsid w:val="007B0B15"/>
    <w:pPr>
      <w:spacing w:line="480" w:lineRule="auto"/>
      <w:ind w:left="878"/>
    </w:pPr>
    <w:rPr>
      <w:sz w:val="20"/>
    </w:rPr>
  </w:style>
  <w:style w:type="paragraph" w:styleId="Caption">
    <w:name w:val="caption"/>
    <w:basedOn w:val="BodyText"/>
    <w:next w:val="Exhibit"/>
    <w:autoRedefine/>
    <w:qFormat/>
    <w:rsid w:val="007B0B15"/>
    <w:pPr>
      <w:keepNext/>
      <w:keepLines/>
      <w:spacing w:before="120"/>
      <w:jc w:val="center"/>
    </w:pPr>
    <w:rPr>
      <w:rFonts w:ascii="Verdana" w:hAnsi="Verdana"/>
      <w:b/>
      <w:bCs/>
      <w:i/>
      <w:sz w:val="18"/>
    </w:rPr>
  </w:style>
  <w:style w:type="paragraph" w:customStyle="1" w:styleId="TableHeading">
    <w:name w:val="Table Heading"/>
    <w:uiPriority w:val="99"/>
    <w:rsid w:val="007B0B15"/>
    <w:pPr>
      <w:spacing w:before="40" w:after="40"/>
      <w:jc w:val="center"/>
    </w:pPr>
    <w:rPr>
      <w:rFonts w:ascii="Verdana" w:hAnsi="Verdana"/>
      <w:b/>
      <w:color w:val="000080"/>
      <w:sz w:val="18"/>
    </w:rPr>
  </w:style>
  <w:style w:type="paragraph" w:customStyle="1" w:styleId="TableText">
    <w:name w:val="Table Text"/>
    <w:uiPriority w:val="99"/>
    <w:rsid w:val="007B0B15"/>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rsid w:val="007B0B15"/>
    <w:pPr>
      <w:numPr>
        <w:numId w:val="9"/>
      </w:numPr>
    </w:pPr>
  </w:style>
  <w:style w:type="paragraph" w:styleId="TOC6">
    <w:name w:val="toc 6"/>
    <w:basedOn w:val="Normal"/>
    <w:next w:val="Normal"/>
    <w:autoRedefine/>
    <w:semiHidden/>
    <w:rsid w:val="007B0B15"/>
    <w:pPr>
      <w:spacing w:line="480" w:lineRule="auto"/>
      <w:ind w:left="1094"/>
    </w:pPr>
  </w:style>
  <w:style w:type="paragraph" w:styleId="TOC7">
    <w:name w:val="toc 7"/>
    <w:basedOn w:val="Normal"/>
    <w:next w:val="Normal"/>
    <w:autoRedefine/>
    <w:semiHidden/>
    <w:rsid w:val="007B0B15"/>
    <w:pPr>
      <w:spacing w:line="340" w:lineRule="exact"/>
      <w:ind w:left="1325"/>
    </w:pPr>
  </w:style>
  <w:style w:type="paragraph" w:styleId="TOC8">
    <w:name w:val="toc 8"/>
    <w:basedOn w:val="Normal"/>
    <w:next w:val="Normal"/>
    <w:autoRedefine/>
    <w:semiHidden/>
    <w:rsid w:val="007B0B15"/>
    <w:pPr>
      <w:spacing w:line="340" w:lineRule="exact"/>
      <w:ind w:left="1541"/>
    </w:pPr>
  </w:style>
  <w:style w:type="paragraph" w:styleId="TOC9">
    <w:name w:val="toc 9"/>
    <w:basedOn w:val="Normal"/>
    <w:next w:val="Normal"/>
    <w:autoRedefine/>
    <w:semiHidden/>
    <w:rsid w:val="007B0B15"/>
    <w:pPr>
      <w:spacing w:line="340" w:lineRule="exact"/>
      <w:ind w:left="1757"/>
    </w:pPr>
    <w:rPr>
      <w:sz w:val="20"/>
    </w:rPr>
  </w:style>
  <w:style w:type="character" w:styleId="Hyperlink">
    <w:name w:val="Hyperlink"/>
    <w:uiPriority w:val="99"/>
    <w:rsid w:val="007B0B15"/>
    <w:rPr>
      <w:color w:val="0000FF"/>
      <w:u w:val="single"/>
    </w:rPr>
  </w:style>
  <w:style w:type="paragraph" w:styleId="BodyText2">
    <w:name w:val="Body Text 2"/>
    <w:basedOn w:val="BodyText"/>
    <w:rsid w:val="007B0B15"/>
    <w:pPr>
      <w:ind w:left="360"/>
    </w:pPr>
  </w:style>
  <w:style w:type="paragraph" w:customStyle="1" w:styleId="Exhibit">
    <w:name w:val="Exhibit"/>
    <w:basedOn w:val="BodyText"/>
    <w:next w:val="BodyText"/>
    <w:rsid w:val="007B0B15"/>
    <w:pPr>
      <w:spacing w:after="240"/>
      <w:jc w:val="center"/>
    </w:pPr>
    <w:rPr>
      <w:rFonts w:ascii="Verdana" w:hAnsi="Verdana"/>
      <w:sz w:val="20"/>
    </w:rPr>
  </w:style>
  <w:style w:type="paragraph" w:customStyle="1" w:styleId="Bullet1Paragraph">
    <w:name w:val="Bullet 1 Paragraph"/>
    <w:basedOn w:val="BodyText"/>
    <w:next w:val="Bullet1"/>
    <w:rsid w:val="007B0B15"/>
    <w:pPr>
      <w:ind w:left="360"/>
    </w:pPr>
  </w:style>
  <w:style w:type="paragraph" w:customStyle="1" w:styleId="Bullet2paragraph">
    <w:name w:val="Bullet 2 paragraph"/>
    <w:basedOn w:val="BodyText"/>
    <w:next w:val="Bullet2"/>
    <w:rsid w:val="007B0B15"/>
    <w:pPr>
      <w:ind w:left="1080"/>
    </w:pPr>
  </w:style>
  <w:style w:type="paragraph" w:customStyle="1" w:styleId="Bullet3paragraph">
    <w:name w:val="Bullet 3 paragraph"/>
    <w:basedOn w:val="BodyText"/>
    <w:next w:val="Bullet3"/>
    <w:rsid w:val="007B0B15"/>
    <w:pPr>
      <w:ind w:left="1440"/>
    </w:pPr>
  </w:style>
  <w:style w:type="paragraph" w:customStyle="1" w:styleId="RFPText">
    <w:name w:val="RFP Text"/>
    <w:basedOn w:val="BodyText"/>
    <w:rsid w:val="007B0B15"/>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7B0B15"/>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7B0B15"/>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rsid w:val="007B0B15"/>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7B0B15"/>
    <w:pPr>
      <w:framePr w:wrap="around"/>
    </w:pPr>
    <w:rPr>
      <w:b/>
    </w:rPr>
  </w:style>
  <w:style w:type="paragraph" w:styleId="BodyText3">
    <w:name w:val="Body Text 3"/>
    <w:basedOn w:val="BodyText"/>
    <w:rsid w:val="007B0B15"/>
    <w:pPr>
      <w:ind w:left="720"/>
    </w:pPr>
    <w:rPr>
      <w:sz w:val="16"/>
      <w:szCs w:val="16"/>
    </w:rPr>
  </w:style>
  <w:style w:type="paragraph" w:styleId="BalloonText">
    <w:name w:val="Balloon Text"/>
    <w:basedOn w:val="Normal"/>
    <w:semiHidden/>
    <w:rsid w:val="007B0B15"/>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9A1149"/>
    <w:rPr>
      <w:rFonts w:ascii="Calibri" w:hAnsi="Calibri" w:cs="Calibri"/>
      <w:kern w:val="32"/>
      <w:sz w:val="28"/>
      <w:szCs w:val="28"/>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7"/>
      </w:numPr>
    </w:pPr>
  </w:style>
  <w:style w:type="paragraph" w:customStyle="1" w:styleId="bul1">
    <w:name w:val="bul1"/>
    <w:basedOn w:val="BodyText1"/>
    <w:link w:val="bul1Char"/>
    <w:rsid w:val="007039AB"/>
    <w:pPr>
      <w:numPr>
        <w:numId w:val="16"/>
      </w:numPr>
      <w:spacing w:before="60" w:after="60"/>
    </w:pPr>
    <w:rPr>
      <w:rFonts w:cs="Times New Roman"/>
      <w:szCs w:val="22"/>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20"/>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22"/>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4"/>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A36943"/>
    <w:rPr>
      <w:rFonts w:ascii="Calibri" w:hAnsi="Calibri"/>
      <w:bCs/>
      <w:kern w:val="32"/>
      <w:sz w:val="48"/>
      <w:szCs w:val="32"/>
    </w:rPr>
  </w:style>
  <w:style w:type="character" w:customStyle="1" w:styleId="Heading4Char">
    <w:name w:val="Heading 4 Char"/>
    <w:link w:val="Heading4"/>
    <w:rsid w:val="00B933ED"/>
    <w:rPr>
      <w:rFonts w:ascii="Calibri" w:hAnsi="Calibri"/>
      <w:b/>
      <w:kern w:val="32"/>
      <w:sz w:val="24"/>
      <w:szCs w:val="28"/>
    </w:rPr>
  </w:style>
  <w:style w:type="character" w:customStyle="1" w:styleId="Level4Char">
    <w:name w:val="Level 4 Char"/>
    <w:link w:val="Level4"/>
    <w:rsid w:val="002261D5"/>
    <w:rPr>
      <w:rFonts w:ascii="Calibri" w:hAnsi="Calibri" w:cs="Calibri"/>
      <w:b/>
      <w:kern w:val="32"/>
      <w:sz w:val="24"/>
      <w:szCs w:val="24"/>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 w:type="paragraph" w:styleId="ListParagraph">
    <w:name w:val="List Paragraph"/>
    <w:basedOn w:val="Normal"/>
    <w:uiPriority w:val="34"/>
    <w:qFormat/>
    <w:rsid w:val="00A36943"/>
    <w:pPr>
      <w:spacing w:after="100"/>
      <w:contextualSpacing/>
    </w:pPr>
    <w:rPr>
      <w:rFonts w:ascii="Calibri" w:eastAsia="Calibri" w:hAnsi="Calibri"/>
      <w:szCs w:val="22"/>
    </w:rPr>
  </w:style>
  <w:style w:type="character" w:customStyle="1" w:styleId="CommentTextChar">
    <w:name w:val="Comment Text Char"/>
    <w:link w:val="CommentText"/>
    <w:semiHidden/>
    <w:rsid w:val="00B55271"/>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ArticleSection"/>
    <w:pPr>
      <w:numPr>
        <w:numId w:val="20"/>
      </w:numPr>
    </w:pPr>
  </w:style>
  <w:style w:type="numbering" w:customStyle="1" w:styleId="TOCLOETitle">
    <w:name w:val="1ai"/>
    <w:pPr>
      <w:numPr>
        <w:numId w:val="22"/>
      </w:numPr>
    </w:pPr>
  </w:style>
  <w:style w:type="numbering" w:customStyle="1" w:styleId="TOC1">
    <w:name w:val="StyleNumbered"/>
    <w:pPr>
      <w:numPr>
        <w:numId w:val="17"/>
      </w:numPr>
    </w:pPr>
  </w:style>
  <w:style w:type="numbering" w:customStyle="1" w:styleId="Footer">
    <w:name w:val="11111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name@domain.extension"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A021-283F-46EC-8DF4-4EAD09F34EC1}"/>
</file>

<file path=customXml/itemProps2.xml><?xml version="1.0" encoding="utf-8"?>
<ds:datastoreItem xmlns:ds="http://schemas.openxmlformats.org/officeDocument/2006/customXml" ds:itemID="{7315B930-A08A-4D09-BBBC-8D377088BA63}"/>
</file>

<file path=customXml/itemProps3.xml><?xml version="1.0" encoding="utf-8"?>
<ds:datastoreItem xmlns:ds="http://schemas.openxmlformats.org/officeDocument/2006/customXml" ds:itemID="{F98CD7D0-230B-4AD7-A5C7-442E4A3150C5}"/>
</file>

<file path=customXml/itemProps4.xml><?xml version="1.0" encoding="utf-8"?>
<ds:datastoreItem xmlns:ds="http://schemas.openxmlformats.org/officeDocument/2006/customXml" ds:itemID="{DD744F08-32CE-46F0-8BB2-4CC4AD1FFDE2}"/>
</file>

<file path=customXml/itemProps5.xml><?xml version="1.0" encoding="utf-8"?>
<ds:datastoreItem xmlns:ds="http://schemas.openxmlformats.org/officeDocument/2006/customXml" ds:itemID="{0E3BD10B-09F7-4443-B605-2315F7443749}"/>
</file>

<file path=docProps/app.xml><?xml version="1.0" encoding="utf-8"?>
<Properties xmlns="http://schemas.openxmlformats.org/officeDocument/2006/extended-properties" xmlns:vt="http://schemas.openxmlformats.org/officeDocument/2006/docPropsVTypes">
  <Template>A4 Deliverable scholar.dot</Template>
  <TotalTime>12</TotalTime>
  <Pages>22</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AMS</Company>
  <LinksUpToDate>false</LinksUpToDate>
  <CharactersWithSpaces>26276</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CGI</dc:creator>
  <cp:lastModifiedBy>Diane A Dunn</cp:lastModifiedBy>
  <cp:revision>5</cp:revision>
  <cp:lastPrinted>2012-09-27T17:01:00Z</cp:lastPrinted>
  <dcterms:created xsi:type="dcterms:W3CDTF">2012-10-18T20:42:00Z</dcterms:created>
  <dcterms:modified xsi:type="dcterms:W3CDTF">2012-10-18T20:54:00Z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y fmtid="{D5CDD505-2E9C-101B-9397-08002B2CF9AE}" pid="28" name="Deliverable ID">
    <vt:lpwstr>DEL05</vt:lpwstr>
  </property>
</Properties>
</file>