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5D" w:rsidRPr="000F6FD1" w:rsidRDefault="005C67B1" w:rsidP="009B7EC2">
      <w:pPr>
        <w:pStyle w:val="BodyText"/>
        <w:rPr>
          <w:rFonts w:asciiTheme="minorHAnsi" w:hAnsiTheme="minorHAnsi" w:cstheme="minorHAnsi"/>
        </w:rPr>
        <w:sectPr w:rsidR="00A2625D" w:rsidRPr="000F6FD1" w:rsidSect="00A2625D">
          <w:type w:val="oddPage"/>
          <w:pgSz w:w="12240" w:h="15840" w:code="1"/>
          <w:pgMar w:top="1440" w:right="1440" w:bottom="3150" w:left="1440" w:header="720" w:footer="1695" w:gutter="0"/>
          <w:cols w:space="720"/>
          <w:formProt w:val="0"/>
          <w:noEndnote/>
        </w:sectPr>
      </w:pPr>
      <w:r w:rsidRPr="000F6FD1">
        <w:rPr>
          <w:rFonts w:asciiTheme="minorHAnsi" w:hAnsiTheme="minorHAnsi" w:cstheme="minorHAnsi"/>
          <w:noProof/>
        </w:rPr>
        <w:drawing>
          <wp:anchor distT="0" distB="0" distL="114300" distR="114300" simplePos="0" relativeHeight="251655680" behindDoc="0" locked="0" layoutInCell="1" allowOverlap="1">
            <wp:simplePos x="0" y="0"/>
            <wp:positionH relativeFrom="column">
              <wp:posOffset>-896620</wp:posOffset>
            </wp:positionH>
            <wp:positionV relativeFrom="paragraph">
              <wp:posOffset>-914400</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63510" cy="10046335"/>
                    </a:xfrm>
                    <a:prstGeom prst="rect">
                      <a:avLst/>
                    </a:prstGeom>
                    <a:noFill/>
                    <a:ln>
                      <a:noFill/>
                    </a:ln>
                  </pic:spPr>
                </pic:pic>
              </a:graphicData>
            </a:graphic>
          </wp:anchor>
        </w:drawing>
      </w:r>
      <w:bookmarkStart w:id="0" w:name="_GoBack"/>
      <w:bookmarkEnd w:id="0"/>
      <w:r w:rsidR="002C50BD">
        <w:rPr>
          <w:rFonts w:asciiTheme="minorHAnsi" w:hAnsiTheme="minorHAnsi" w:cstheme="minorHAnsi"/>
          <w:noProof/>
        </w:rPr>
        <w:pict>
          <v:shapetype id="_x0000_t202" coordsize="21600,21600" o:spt="202" path="m,l,21600r21600,l21600,xe">
            <v:stroke joinstyle="miter"/>
            <v:path gradientshapeok="t" o:connecttype="rect"/>
          </v:shapetype>
          <v:shape id="Text Box 6" o:spid="_x0000_s1026" type="#_x0000_t202" style="position:absolute;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cy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" filled="f" stroked="f">
            <v:textbox>
              <w:txbxContent>
                <w:p w:rsidR="00CD04D2" w:rsidRPr="0005485D" w:rsidRDefault="00CD04D2"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w:r>
      <w:r w:rsidR="0049340E" w:rsidRPr="000F6FD1">
        <w:rPr>
          <w:rFonts w:asciiTheme="minorHAnsi" w:hAnsiTheme="minorHAnsi" w:cstheme="minorHAnsi"/>
          <w:noProof/>
        </w:rPr>
        <w:drawing>
          <wp:anchor distT="0" distB="0" distL="114300" distR="114300" simplePos="0" relativeHeight="251659776" behindDoc="0" locked="0" layoutInCell="1" allowOverlap="1">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3" cstate="print">
                      <a:clrChange>
                        <a:clrFrom>
                          <a:srgbClr val="F5F5F3"/>
                        </a:clrFrom>
                        <a:clrTo>
                          <a:srgbClr val="F5F5F3">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6815" cy="500380"/>
                    </a:xfrm>
                    <a:prstGeom prst="rect">
                      <a:avLst/>
                    </a:prstGeom>
                    <a:noFill/>
                    <a:ln>
                      <a:noFill/>
                    </a:ln>
                  </pic:spPr>
                </pic:pic>
              </a:graphicData>
            </a:graphic>
          </wp:anchor>
        </w:drawing>
      </w:r>
      <w:r w:rsidR="002C50BD">
        <w:rPr>
          <w:rFonts w:asciiTheme="minorHAnsi" w:hAnsiTheme="minorHAnsi" w:cstheme="minorHAnsi"/>
          <w:noProof/>
        </w:rPr>
        <w:pict>
          <v:shape id="Text Box 8" o:spid="_x0000_s1027" type="#_x0000_t202" style="position:absolute;margin-left:1in;margin-top:241.15pt;width:342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" filled="f" stroked="f">
            <v:textbox>
              <w:txbxContent>
                <w:p w:rsidR="00CD04D2" w:rsidRPr="009422E8" w:rsidRDefault="00CD04D2" w:rsidP="00930CD2">
                  <w:pPr>
                    <w:jc w:val="center"/>
                    <w:rPr>
                      <w:rFonts w:ascii="Calibri" w:hAnsi="Calibri" w:cs="Calibri"/>
                      <w:b/>
                      <w:bCs/>
                      <w:sz w:val="56"/>
                      <w:szCs w:val="56"/>
                    </w:rPr>
                  </w:pPr>
                  <w:r>
                    <w:rPr>
                      <w:rFonts w:ascii="Calibri" w:hAnsi="Calibri" w:cs="Calibri"/>
                      <w:b/>
                      <w:bCs/>
                      <w:sz w:val="56"/>
                      <w:szCs w:val="56"/>
                    </w:rPr>
                    <w:t>Create Broker Account</w:t>
                  </w:r>
                  <w:r w:rsidRPr="009422E8">
                    <w:rPr>
                      <w:rFonts w:ascii="Calibri" w:hAnsi="Calibri" w:cs="Calibri"/>
                      <w:b/>
                      <w:bCs/>
                      <w:sz w:val="56"/>
                      <w:szCs w:val="56"/>
                    </w:rPr>
                    <w:t xml:space="preserve"> Use Case</w:t>
                  </w:r>
                </w:p>
              </w:txbxContent>
            </v:textbox>
          </v:shape>
        </w:pict>
      </w:r>
      <w:r w:rsidR="002C50BD">
        <w:rPr>
          <w:rFonts w:asciiTheme="minorHAnsi" w:hAnsiTheme="minorHAnsi" w:cstheme="minorHAnsi"/>
          <w:noProof/>
        </w:rPr>
        <w:pict>
          <v:shape id="Text Box 7" o:spid="_x0000_s1028" type="#_x0000_t202" style="position:absolute;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rsidR="00CD04D2" w:rsidRPr="0005485D" w:rsidRDefault="00CD04D2"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Pr>
                      <w:rFonts w:ascii="Calibri" w:hAnsi="Calibri" w:cs="Calibri"/>
                      <w:b/>
                      <w:sz w:val="32"/>
                      <w:szCs w:val="32"/>
                    </w:rPr>
                    <w:t>1.1</w:t>
                  </w:r>
                </w:p>
                <w:p w:rsidR="00CD04D2" w:rsidRPr="0005485D" w:rsidRDefault="00CD04D2"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18, 2012</w:t>
                  </w:r>
                </w:p>
              </w:txbxContent>
            </v:textbox>
          </v:shape>
        </w:pict>
      </w:r>
      <w:r w:rsidR="007E7517" w:rsidRPr="000F6FD1">
        <w:rPr>
          <w:rFonts w:asciiTheme="minorHAnsi" w:hAnsiTheme="minorHAnsi" w:cstheme="minorHAnsi"/>
        </w:rPr>
        <w:t>USE</w:t>
      </w:r>
    </w:p>
    <w:p w:rsidR="00362963" w:rsidRPr="000F6FD1" w:rsidRDefault="00191092" w:rsidP="00191092">
      <w:pPr>
        <w:pStyle w:val="TOC1"/>
        <w:rPr>
          <w:rFonts w:asciiTheme="minorHAnsi" w:hAnsiTheme="minorHAnsi" w:cstheme="minorHAnsi"/>
        </w:rPr>
      </w:pPr>
      <w:r w:rsidRPr="000F6FD1">
        <w:rPr>
          <w:rFonts w:asciiTheme="minorHAnsi" w:hAnsiTheme="minorHAnsi" w:cstheme="minorHAnsi"/>
        </w:rP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tblPr>
      <w:tblGrid>
        <w:gridCol w:w="1019"/>
        <w:gridCol w:w="1440"/>
        <w:gridCol w:w="1710"/>
        <w:gridCol w:w="5659"/>
      </w:tblGrid>
      <w:tr w:rsidR="00362963" w:rsidRPr="000F6FD1" w:rsidTr="00362963">
        <w:tc>
          <w:tcPr>
            <w:tcW w:w="1019" w:type="dxa"/>
            <w:tcBorders>
              <w:top w:val="double" w:sz="4" w:space="0" w:color="auto"/>
            </w:tcBorders>
            <w:shd w:val="pct10" w:color="auto" w:fill="auto"/>
          </w:tcPr>
          <w:p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Version</w:t>
            </w:r>
          </w:p>
        </w:tc>
        <w:tc>
          <w:tcPr>
            <w:tcW w:w="1440" w:type="dxa"/>
            <w:tcBorders>
              <w:top w:val="double" w:sz="4" w:space="0" w:color="auto"/>
            </w:tcBorders>
            <w:shd w:val="pct10" w:color="auto" w:fill="auto"/>
          </w:tcPr>
          <w:p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Date</w:t>
            </w:r>
          </w:p>
        </w:tc>
        <w:tc>
          <w:tcPr>
            <w:tcW w:w="1710" w:type="dxa"/>
            <w:tcBorders>
              <w:top w:val="double" w:sz="4" w:space="0" w:color="auto"/>
            </w:tcBorders>
            <w:shd w:val="pct10" w:color="auto" w:fill="auto"/>
          </w:tcPr>
          <w:p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Modified By</w:t>
            </w:r>
          </w:p>
        </w:tc>
        <w:tc>
          <w:tcPr>
            <w:tcW w:w="5659" w:type="dxa"/>
            <w:tcBorders>
              <w:top w:val="double" w:sz="4" w:space="0" w:color="auto"/>
            </w:tcBorders>
            <w:shd w:val="pct10" w:color="auto" w:fill="auto"/>
          </w:tcPr>
          <w:p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 xml:space="preserve">Description </w:t>
            </w:r>
          </w:p>
        </w:tc>
      </w:tr>
      <w:tr w:rsidR="00362963" w:rsidRPr="000F6FD1" w:rsidTr="00362963">
        <w:tc>
          <w:tcPr>
            <w:tcW w:w="1019" w:type="dxa"/>
          </w:tcPr>
          <w:p w:rsidR="00362963" w:rsidRPr="000F6FD1" w:rsidRDefault="000822A1" w:rsidP="00362963">
            <w:pPr>
              <w:pStyle w:val="TableText"/>
              <w:spacing w:before="100" w:beforeAutospacing="1" w:after="100" w:afterAutospacing="1"/>
              <w:jc w:val="center"/>
              <w:rPr>
                <w:rFonts w:asciiTheme="minorHAnsi" w:hAnsiTheme="minorHAnsi" w:cstheme="minorHAnsi"/>
                <w:sz w:val="24"/>
                <w:szCs w:val="24"/>
                <w:lang w:val="de-DE"/>
              </w:rPr>
            </w:pPr>
            <w:r>
              <w:rPr>
                <w:rFonts w:asciiTheme="minorHAnsi" w:hAnsiTheme="minorHAnsi" w:cstheme="minorHAnsi"/>
                <w:sz w:val="24"/>
                <w:szCs w:val="24"/>
                <w:lang w:val="de-DE"/>
              </w:rPr>
              <w:t>0</w:t>
            </w:r>
            <w:r w:rsidR="000235F9">
              <w:rPr>
                <w:rFonts w:asciiTheme="minorHAnsi" w:hAnsiTheme="minorHAnsi" w:cstheme="minorHAnsi"/>
                <w:sz w:val="24"/>
                <w:szCs w:val="24"/>
                <w:lang w:val="de-DE"/>
              </w:rPr>
              <w:t>.1</w:t>
            </w:r>
          </w:p>
        </w:tc>
        <w:tc>
          <w:tcPr>
            <w:tcW w:w="1440" w:type="dxa"/>
          </w:tcPr>
          <w:p w:rsidR="00362963" w:rsidRPr="000F6FD1" w:rsidRDefault="00312B11" w:rsidP="0096718D">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9/25</w:t>
            </w:r>
            <w:r w:rsidR="0096718D">
              <w:rPr>
                <w:rFonts w:asciiTheme="minorHAnsi" w:hAnsiTheme="minorHAnsi" w:cstheme="minorHAnsi"/>
                <w:sz w:val="24"/>
                <w:szCs w:val="24"/>
              </w:rPr>
              <w:t>/2012</w:t>
            </w:r>
          </w:p>
        </w:tc>
        <w:tc>
          <w:tcPr>
            <w:tcW w:w="1710" w:type="dxa"/>
          </w:tcPr>
          <w:p w:rsidR="00362963" w:rsidRPr="000F6FD1" w:rsidRDefault="00CB08D1" w:rsidP="0096718D">
            <w:pPr>
              <w:pStyle w:val="Header"/>
              <w:tabs>
                <w:tab w:val="clear" w:pos="4320"/>
                <w:tab w:val="clear" w:pos="8640"/>
              </w:tabs>
              <w:spacing w:before="100" w:beforeAutospacing="1" w:after="100" w:afterAutospacing="1"/>
              <w:jc w:val="center"/>
              <w:rPr>
                <w:rFonts w:asciiTheme="minorHAnsi" w:hAnsiTheme="minorHAnsi" w:cstheme="minorHAnsi"/>
                <w:sz w:val="24"/>
                <w:szCs w:val="24"/>
              </w:rPr>
            </w:pPr>
            <w:r w:rsidRPr="000F6FD1">
              <w:rPr>
                <w:rFonts w:asciiTheme="minorHAnsi" w:hAnsiTheme="minorHAnsi" w:cstheme="minorHAnsi"/>
                <w:sz w:val="24"/>
                <w:szCs w:val="24"/>
              </w:rPr>
              <w:t>Diane Dunn</w:t>
            </w:r>
          </w:p>
        </w:tc>
        <w:tc>
          <w:tcPr>
            <w:tcW w:w="5659" w:type="dxa"/>
          </w:tcPr>
          <w:p w:rsidR="00362963" w:rsidRPr="000F6FD1" w:rsidRDefault="00CB08D1" w:rsidP="00362963">
            <w:pPr>
              <w:pStyle w:val="Header"/>
              <w:tabs>
                <w:tab w:val="clear" w:pos="4320"/>
                <w:tab w:val="clear" w:pos="8640"/>
              </w:tabs>
              <w:spacing w:before="100" w:beforeAutospacing="1" w:after="100" w:afterAutospacing="1"/>
              <w:rPr>
                <w:rFonts w:asciiTheme="minorHAnsi" w:hAnsiTheme="minorHAnsi" w:cstheme="minorHAnsi"/>
                <w:sz w:val="24"/>
                <w:szCs w:val="24"/>
              </w:rPr>
            </w:pPr>
            <w:r w:rsidRPr="000F6FD1">
              <w:rPr>
                <w:rFonts w:asciiTheme="minorHAnsi" w:hAnsiTheme="minorHAnsi" w:cstheme="minorHAnsi"/>
                <w:sz w:val="24"/>
                <w:szCs w:val="24"/>
              </w:rPr>
              <w:t>Initial draft</w:t>
            </w:r>
            <w:r w:rsidR="00CD1F66" w:rsidRPr="000F6FD1">
              <w:rPr>
                <w:rFonts w:asciiTheme="minorHAnsi" w:hAnsiTheme="minorHAnsi" w:cstheme="minorHAnsi"/>
                <w:sz w:val="24"/>
                <w:szCs w:val="24"/>
              </w:rPr>
              <w:t xml:space="preserve"> for JAD Discovery Session</w:t>
            </w:r>
          </w:p>
        </w:tc>
      </w:tr>
      <w:tr w:rsidR="00362963" w:rsidRPr="000F6FD1" w:rsidTr="00362963">
        <w:tc>
          <w:tcPr>
            <w:tcW w:w="1019" w:type="dxa"/>
          </w:tcPr>
          <w:p w:rsidR="00362963" w:rsidRPr="000F6FD1" w:rsidRDefault="007E2E94"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0.2</w:t>
            </w:r>
          </w:p>
        </w:tc>
        <w:tc>
          <w:tcPr>
            <w:tcW w:w="1440" w:type="dxa"/>
          </w:tcPr>
          <w:p w:rsidR="00362963" w:rsidRPr="000F6FD1" w:rsidRDefault="00312B11" w:rsidP="00CC354D">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10/2</w:t>
            </w:r>
            <w:r w:rsidR="007E2E94">
              <w:rPr>
                <w:rFonts w:asciiTheme="minorHAnsi" w:hAnsiTheme="minorHAnsi" w:cstheme="minorHAnsi"/>
                <w:sz w:val="24"/>
                <w:szCs w:val="24"/>
              </w:rPr>
              <w:t>/2012</w:t>
            </w:r>
          </w:p>
        </w:tc>
        <w:tc>
          <w:tcPr>
            <w:tcW w:w="1710" w:type="dxa"/>
          </w:tcPr>
          <w:p w:rsidR="00362963" w:rsidRPr="000F6FD1" w:rsidRDefault="007E2E94"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Diane Dunn</w:t>
            </w:r>
          </w:p>
        </w:tc>
        <w:tc>
          <w:tcPr>
            <w:tcW w:w="5659" w:type="dxa"/>
          </w:tcPr>
          <w:p w:rsidR="00362963" w:rsidRPr="000F6FD1" w:rsidRDefault="007E2E94" w:rsidP="007E2E94">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Elaboration version; incorporating Discovery info</w:t>
            </w:r>
          </w:p>
        </w:tc>
      </w:tr>
      <w:tr w:rsidR="00362963" w:rsidRPr="000F6FD1" w:rsidTr="00362963">
        <w:tc>
          <w:tcPr>
            <w:tcW w:w="1019" w:type="dxa"/>
          </w:tcPr>
          <w:p w:rsidR="00362963" w:rsidRPr="000F6FD1" w:rsidRDefault="000C6601"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0.3</w:t>
            </w:r>
          </w:p>
        </w:tc>
        <w:tc>
          <w:tcPr>
            <w:tcW w:w="1440" w:type="dxa"/>
          </w:tcPr>
          <w:p w:rsidR="00362963" w:rsidRPr="000F6FD1" w:rsidRDefault="000C6601"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10/10/</w:t>
            </w:r>
            <w:r w:rsidR="0042596C">
              <w:rPr>
                <w:rFonts w:asciiTheme="minorHAnsi" w:hAnsiTheme="minorHAnsi" w:cstheme="minorHAnsi"/>
                <w:sz w:val="24"/>
                <w:szCs w:val="24"/>
              </w:rPr>
              <w:t>20</w:t>
            </w:r>
            <w:r>
              <w:rPr>
                <w:rFonts w:asciiTheme="minorHAnsi" w:hAnsiTheme="minorHAnsi" w:cstheme="minorHAnsi"/>
                <w:sz w:val="24"/>
                <w:szCs w:val="24"/>
              </w:rPr>
              <w:t>12</w:t>
            </w:r>
          </w:p>
        </w:tc>
        <w:tc>
          <w:tcPr>
            <w:tcW w:w="1710" w:type="dxa"/>
          </w:tcPr>
          <w:p w:rsidR="00362963" w:rsidRPr="000F6FD1" w:rsidRDefault="000C6601"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Diane Dunn</w:t>
            </w:r>
          </w:p>
        </w:tc>
        <w:tc>
          <w:tcPr>
            <w:tcW w:w="5659" w:type="dxa"/>
          </w:tcPr>
          <w:p w:rsidR="00362963" w:rsidRPr="000F6FD1" w:rsidRDefault="000C6601"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Verification version, incorporating Elaboration info</w:t>
            </w:r>
          </w:p>
        </w:tc>
      </w:tr>
      <w:tr w:rsidR="00362963" w:rsidRPr="000F6FD1" w:rsidTr="00362963">
        <w:tc>
          <w:tcPr>
            <w:tcW w:w="1019" w:type="dxa"/>
          </w:tcPr>
          <w:p w:rsidR="00362963" w:rsidRPr="000F6FD1" w:rsidRDefault="00586FB7"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w:t>
            </w:r>
          </w:p>
        </w:tc>
        <w:tc>
          <w:tcPr>
            <w:tcW w:w="1440" w:type="dxa"/>
          </w:tcPr>
          <w:p w:rsidR="00362963" w:rsidRPr="000F6FD1" w:rsidRDefault="00586FB7"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10/11/2012</w:t>
            </w:r>
          </w:p>
        </w:tc>
        <w:tc>
          <w:tcPr>
            <w:tcW w:w="1710" w:type="dxa"/>
          </w:tcPr>
          <w:p w:rsidR="00362963" w:rsidRPr="000F6FD1" w:rsidRDefault="00586FB7"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Diane Dunn</w:t>
            </w:r>
          </w:p>
        </w:tc>
        <w:tc>
          <w:tcPr>
            <w:tcW w:w="5659" w:type="dxa"/>
          </w:tcPr>
          <w:p w:rsidR="00362963" w:rsidRPr="000F6FD1" w:rsidRDefault="00586FB7"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Incorporating comments from Verification Session</w:t>
            </w:r>
          </w:p>
        </w:tc>
      </w:tr>
      <w:tr w:rsidR="00362963" w:rsidRPr="000F6FD1" w:rsidTr="00362963">
        <w:tc>
          <w:tcPr>
            <w:tcW w:w="1019" w:type="dxa"/>
          </w:tcPr>
          <w:p w:rsidR="00362963" w:rsidRPr="000F6FD1" w:rsidRDefault="00063A16"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1.1</w:t>
            </w:r>
          </w:p>
        </w:tc>
        <w:tc>
          <w:tcPr>
            <w:tcW w:w="1440" w:type="dxa"/>
          </w:tcPr>
          <w:p w:rsidR="00362963" w:rsidRPr="000F6FD1" w:rsidRDefault="00063A16"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10/18/12</w:t>
            </w:r>
          </w:p>
        </w:tc>
        <w:tc>
          <w:tcPr>
            <w:tcW w:w="1710" w:type="dxa"/>
          </w:tcPr>
          <w:p w:rsidR="00362963" w:rsidRPr="000F6FD1" w:rsidRDefault="00063A16"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Diane Dunn</w:t>
            </w:r>
          </w:p>
        </w:tc>
        <w:tc>
          <w:tcPr>
            <w:tcW w:w="5659" w:type="dxa"/>
          </w:tcPr>
          <w:p w:rsidR="00362963" w:rsidRPr="000F6FD1" w:rsidRDefault="00063A16"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Accepting changes suggested by John Barela.  Add Supported Language field to screen, data table.</w:t>
            </w:r>
          </w:p>
        </w:tc>
      </w:tr>
      <w:tr w:rsidR="00362963" w:rsidRPr="000F6FD1" w:rsidTr="00362963">
        <w:tc>
          <w:tcPr>
            <w:tcW w:w="1019"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rsidTr="00362963">
        <w:tc>
          <w:tcPr>
            <w:tcW w:w="1019"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rsidTr="00362963">
        <w:tc>
          <w:tcPr>
            <w:tcW w:w="1019"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rsidTr="00362963">
        <w:tc>
          <w:tcPr>
            <w:tcW w:w="1019"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rsidTr="00362963">
        <w:tc>
          <w:tcPr>
            <w:tcW w:w="1019"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rsidTr="00362963">
        <w:tc>
          <w:tcPr>
            <w:tcW w:w="1019"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rsidTr="00362963">
        <w:tc>
          <w:tcPr>
            <w:tcW w:w="1019"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rsidR="00362963" w:rsidRPr="000F6FD1" w:rsidRDefault="00362963" w:rsidP="00362963">
            <w:pPr>
              <w:spacing w:before="100" w:beforeAutospacing="1" w:after="100" w:afterAutospacing="1"/>
              <w:rPr>
                <w:rFonts w:asciiTheme="minorHAnsi" w:hAnsiTheme="minorHAnsi" w:cstheme="minorHAnsi"/>
                <w:sz w:val="24"/>
                <w:szCs w:val="24"/>
              </w:rPr>
            </w:pPr>
          </w:p>
        </w:tc>
      </w:tr>
      <w:tr w:rsidR="00362963" w:rsidRPr="000F6FD1" w:rsidTr="00362963">
        <w:tc>
          <w:tcPr>
            <w:tcW w:w="1019" w:type="dxa"/>
            <w:tcBorders>
              <w:bottom w:val="double" w:sz="4" w:space="0" w:color="auto"/>
            </w:tcBorders>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440" w:type="dxa"/>
            <w:tcBorders>
              <w:bottom w:val="double" w:sz="4" w:space="0" w:color="auto"/>
            </w:tcBorders>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1710" w:type="dxa"/>
            <w:tcBorders>
              <w:bottom w:val="double" w:sz="4" w:space="0" w:color="auto"/>
            </w:tcBorders>
          </w:tcPr>
          <w:p w:rsidR="00362963" w:rsidRPr="000F6FD1" w:rsidRDefault="00362963" w:rsidP="00362963">
            <w:pPr>
              <w:spacing w:before="100" w:beforeAutospacing="1" w:after="100" w:afterAutospacing="1"/>
              <w:jc w:val="center"/>
              <w:rPr>
                <w:rFonts w:asciiTheme="minorHAnsi" w:hAnsiTheme="minorHAnsi" w:cstheme="minorHAnsi"/>
                <w:sz w:val="24"/>
                <w:szCs w:val="24"/>
              </w:rPr>
            </w:pPr>
          </w:p>
        </w:tc>
        <w:tc>
          <w:tcPr>
            <w:tcW w:w="5659" w:type="dxa"/>
            <w:tcBorders>
              <w:bottom w:val="double" w:sz="4" w:space="0" w:color="auto"/>
            </w:tcBorders>
          </w:tcPr>
          <w:p w:rsidR="00362963" w:rsidRPr="000F6FD1" w:rsidRDefault="00362963" w:rsidP="00362963">
            <w:pPr>
              <w:spacing w:before="100" w:beforeAutospacing="1" w:after="100" w:afterAutospacing="1"/>
              <w:rPr>
                <w:rFonts w:asciiTheme="minorHAnsi" w:hAnsiTheme="minorHAnsi" w:cstheme="minorHAnsi"/>
                <w:sz w:val="24"/>
                <w:szCs w:val="24"/>
              </w:rPr>
            </w:pPr>
          </w:p>
        </w:tc>
      </w:tr>
    </w:tbl>
    <w:p w:rsidR="005B52E1" w:rsidRPr="000F6FD1" w:rsidRDefault="005B52E1" w:rsidP="00191092">
      <w:pPr>
        <w:pStyle w:val="TOC1"/>
        <w:rPr>
          <w:rFonts w:asciiTheme="minorHAnsi" w:hAnsiTheme="minorHAnsi" w:cstheme="minorHAnsi"/>
        </w:rPr>
      </w:pPr>
    </w:p>
    <w:p w:rsidR="003E2492" w:rsidRPr="000F6FD1" w:rsidRDefault="005B52E1" w:rsidP="00191092">
      <w:pPr>
        <w:pStyle w:val="TOC1"/>
        <w:rPr>
          <w:rFonts w:asciiTheme="minorHAnsi" w:hAnsiTheme="minorHAnsi" w:cstheme="minorHAnsi"/>
        </w:rPr>
      </w:pPr>
      <w:r w:rsidRPr="000F6FD1">
        <w:rPr>
          <w:rFonts w:asciiTheme="minorHAnsi" w:hAnsiTheme="minorHAnsi" w:cstheme="minorHAnsi"/>
        </w:rPr>
        <w:br w:type="page"/>
      </w:r>
      <w:r w:rsidR="00191092" w:rsidRPr="000F6FD1">
        <w:rPr>
          <w:rFonts w:asciiTheme="minorHAnsi" w:hAnsiTheme="minorHAnsi" w:cstheme="minorHAnsi"/>
        </w:rPr>
        <w:lastRenderedPageBreak/>
        <w:t>TABLE OF CONTENTS</w:t>
      </w:r>
    </w:p>
    <w:p w:rsidR="004B53E6" w:rsidRDefault="002C50BD">
      <w:pPr>
        <w:pStyle w:val="TOC1"/>
        <w:rPr>
          <w:rFonts w:asciiTheme="minorHAnsi" w:eastAsiaTheme="minorEastAsia" w:hAnsiTheme="minorHAnsi" w:cstheme="minorBidi"/>
          <w:b w:val="0"/>
          <w:bCs w:val="0"/>
          <w:noProof/>
          <w:sz w:val="22"/>
          <w:szCs w:val="22"/>
        </w:rPr>
      </w:pPr>
      <w:r w:rsidRPr="002C50BD">
        <w:rPr>
          <w:rFonts w:asciiTheme="minorHAnsi" w:hAnsiTheme="minorHAnsi" w:cstheme="minorHAnsi"/>
          <w:sz w:val="24"/>
          <w:szCs w:val="24"/>
        </w:rPr>
        <w:fldChar w:fldCharType="begin"/>
      </w:r>
      <w:r w:rsidR="001F1BEC" w:rsidRPr="000F6FD1">
        <w:rPr>
          <w:rFonts w:asciiTheme="minorHAnsi" w:hAnsiTheme="minorHAnsi" w:cstheme="minorHAnsi"/>
          <w:sz w:val="24"/>
          <w:szCs w:val="24"/>
        </w:rPr>
        <w:instrText xml:space="preserve"> TOC \o "1-3" \h \z \u </w:instrText>
      </w:r>
      <w:r w:rsidRPr="002C50BD">
        <w:rPr>
          <w:rFonts w:asciiTheme="minorHAnsi" w:hAnsiTheme="minorHAnsi" w:cstheme="minorHAnsi"/>
          <w:sz w:val="24"/>
          <w:szCs w:val="24"/>
        </w:rPr>
        <w:fldChar w:fldCharType="separate"/>
      </w:r>
      <w:hyperlink w:anchor="_Toc338060992" w:history="1">
        <w:r w:rsidR="004B53E6" w:rsidRPr="00607D78">
          <w:rPr>
            <w:rStyle w:val="Hyperlink"/>
            <w:noProof/>
          </w:rPr>
          <w:t>1 Use Case: Create Broker Account</w:t>
        </w:r>
        <w:r w:rsidR="004B53E6">
          <w:rPr>
            <w:noProof/>
            <w:webHidden/>
          </w:rPr>
          <w:tab/>
        </w:r>
        <w:r>
          <w:rPr>
            <w:noProof/>
            <w:webHidden/>
          </w:rPr>
          <w:fldChar w:fldCharType="begin"/>
        </w:r>
        <w:r w:rsidR="004B53E6">
          <w:rPr>
            <w:noProof/>
            <w:webHidden/>
          </w:rPr>
          <w:instrText xml:space="preserve"> PAGEREF _Toc338060992 \h </w:instrText>
        </w:r>
        <w:r>
          <w:rPr>
            <w:noProof/>
            <w:webHidden/>
          </w:rPr>
        </w:r>
        <w:r>
          <w:rPr>
            <w:noProof/>
            <w:webHidden/>
          </w:rPr>
          <w:fldChar w:fldCharType="separate"/>
        </w:r>
        <w:r w:rsidR="004B53E6">
          <w:rPr>
            <w:noProof/>
            <w:webHidden/>
          </w:rPr>
          <w:t>5</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0993" w:history="1">
        <w:r w:rsidR="004B53E6" w:rsidRPr="00607D78">
          <w:rPr>
            <w:rStyle w:val="Hyperlink"/>
          </w:rPr>
          <w:t>1.1 Goal</w:t>
        </w:r>
        <w:r w:rsidR="004B53E6">
          <w:rPr>
            <w:webHidden/>
          </w:rPr>
          <w:tab/>
        </w:r>
        <w:r>
          <w:rPr>
            <w:webHidden/>
          </w:rPr>
          <w:fldChar w:fldCharType="begin"/>
        </w:r>
        <w:r w:rsidR="004B53E6">
          <w:rPr>
            <w:webHidden/>
          </w:rPr>
          <w:instrText xml:space="preserve"> PAGEREF _Toc338060993 \h </w:instrText>
        </w:r>
        <w:r>
          <w:rPr>
            <w:webHidden/>
          </w:rPr>
        </w:r>
        <w:r>
          <w:rPr>
            <w:webHidden/>
          </w:rPr>
          <w:fldChar w:fldCharType="separate"/>
        </w:r>
        <w:r w:rsidR="004B53E6">
          <w:rPr>
            <w:webHidden/>
          </w:rPr>
          <w:t>5</w:t>
        </w:r>
        <w:r>
          <w:rPr>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0994" w:history="1">
        <w:r w:rsidR="004B53E6" w:rsidRPr="00607D78">
          <w:rPr>
            <w:rStyle w:val="Hyperlink"/>
          </w:rPr>
          <w:t>1.2 Brief Description</w:t>
        </w:r>
        <w:r w:rsidR="004B53E6">
          <w:rPr>
            <w:webHidden/>
          </w:rPr>
          <w:tab/>
        </w:r>
        <w:r>
          <w:rPr>
            <w:webHidden/>
          </w:rPr>
          <w:fldChar w:fldCharType="begin"/>
        </w:r>
        <w:r w:rsidR="004B53E6">
          <w:rPr>
            <w:webHidden/>
          </w:rPr>
          <w:instrText xml:space="preserve"> PAGEREF _Toc338060994 \h </w:instrText>
        </w:r>
        <w:r>
          <w:rPr>
            <w:webHidden/>
          </w:rPr>
        </w:r>
        <w:r>
          <w:rPr>
            <w:webHidden/>
          </w:rPr>
          <w:fldChar w:fldCharType="separate"/>
        </w:r>
        <w:r w:rsidR="004B53E6">
          <w:rPr>
            <w:webHidden/>
          </w:rPr>
          <w:t>5</w:t>
        </w:r>
        <w:r>
          <w:rPr>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0995" w:history="1">
        <w:r w:rsidR="004B53E6" w:rsidRPr="00607D78">
          <w:rPr>
            <w:rStyle w:val="Hyperlink"/>
          </w:rPr>
          <w:t>1.3 Requirements Traceability</w:t>
        </w:r>
        <w:r w:rsidR="004B53E6">
          <w:rPr>
            <w:webHidden/>
          </w:rPr>
          <w:tab/>
        </w:r>
        <w:r>
          <w:rPr>
            <w:webHidden/>
          </w:rPr>
          <w:fldChar w:fldCharType="begin"/>
        </w:r>
        <w:r w:rsidR="004B53E6">
          <w:rPr>
            <w:webHidden/>
          </w:rPr>
          <w:instrText xml:space="preserve"> PAGEREF _Toc338060995 \h </w:instrText>
        </w:r>
        <w:r>
          <w:rPr>
            <w:webHidden/>
          </w:rPr>
        </w:r>
        <w:r>
          <w:rPr>
            <w:webHidden/>
          </w:rPr>
          <w:fldChar w:fldCharType="separate"/>
        </w:r>
        <w:r w:rsidR="004B53E6">
          <w:rPr>
            <w:webHidden/>
          </w:rPr>
          <w:t>5</w:t>
        </w:r>
        <w:r>
          <w:rPr>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0996" w:history="1">
        <w:r w:rsidR="004B53E6" w:rsidRPr="00607D78">
          <w:rPr>
            <w:rStyle w:val="Hyperlink"/>
          </w:rPr>
          <w:t>1.4 Primary Actor</w:t>
        </w:r>
        <w:r w:rsidR="004B53E6">
          <w:rPr>
            <w:webHidden/>
          </w:rPr>
          <w:tab/>
        </w:r>
        <w:r>
          <w:rPr>
            <w:webHidden/>
          </w:rPr>
          <w:fldChar w:fldCharType="begin"/>
        </w:r>
        <w:r w:rsidR="004B53E6">
          <w:rPr>
            <w:webHidden/>
          </w:rPr>
          <w:instrText xml:space="preserve"> PAGEREF _Toc338060996 \h </w:instrText>
        </w:r>
        <w:r>
          <w:rPr>
            <w:webHidden/>
          </w:rPr>
        </w:r>
        <w:r>
          <w:rPr>
            <w:webHidden/>
          </w:rPr>
          <w:fldChar w:fldCharType="separate"/>
        </w:r>
        <w:r w:rsidR="004B53E6">
          <w:rPr>
            <w:webHidden/>
          </w:rPr>
          <w:t>5</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0997" w:history="1">
        <w:r w:rsidR="004B53E6" w:rsidRPr="00607D78">
          <w:rPr>
            <w:rStyle w:val="Hyperlink"/>
            <w:rFonts w:ascii="Calibri" w:hAnsi="Calibri" w:cs="Calibri"/>
            <w:noProof/>
          </w:rPr>
          <w:t>1.4.1</w:t>
        </w:r>
        <w:r w:rsidR="004B53E6" w:rsidRPr="00607D78">
          <w:rPr>
            <w:rStyle w:val="Hyperlink"/>
            <w:noProof/>
          </w:rPr>
          <w:t xml:space="preserve"> Broker</w:t>
        </w:r>
        <w:r w:rsidR="004B53E6">
          <w:rPr>
            <w:noProof/>
            <w:webHidden/>
          </w:rPr>
          <w:tab/>
        </w:r>
        <w:r>
          <w:rPr>
            <w:noProof/>
            <w:webHidden/>
          </w:rPr>
          <w:fldChar w:fldCharType="begin"/>
        </w:r>
        <w:r w:rsidR="004B53E6">
          <w:rPr>
            <w:noProof/>
            <w:webHidden/>
          </w:rPr>
          <w:instrText xml:space="preserve"> PAGEREF _Toc338060997 \h </w:instrText>
        </w:r>
        <w:r>
          <w:rPr>
            <w:noProof/>
            <w:webHidden/>
          </w:rPr>
        </w:r>
        <w:r>
          <w:rPr>
            <w:noProof/>
            <w:webHidden/>
          </w:rPr>
          <w:fldChar w:fldCharType="separate"/>
        </w:r>
        <w:r w:rsidR="004B53E6">
          <w:rPr>
            <w:noProof/>
            <w:webHidden/>
          </w:rPr>
          <w:t>5</w:t>
        </w:r>
        <w:r>
          <w:rPr>
            <w:noProof/>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0998" w:history="1">
        <w:r w:rsidR="004B53E6" w:rsidRPr="00607D78">
          <w:rPr>
            <w:rStyle w:val="Hyperlink"/>
            <w:rFonts w:ascii="Calibri" w:hAnsi="Calibri" w:cs="Calibri"/>
            <w:noProof/>
          </w:rPr>
          <w:t>1.4.2</w:t>
        </w:r>
        <w:r w:rsidR="004B53E6" w:rsidRPr="00607D78">
          <w:rPr>
            <w:rStyle w:val="Hyperlink"/>
            <w:noProof/>
          </w:rPr>
          <w:t xml:space="preserve"> Service Representatives</w:t>
        </w:r>
        <w:r w:rsidR="004B53E6">
          <w:rPr>
            <w:noProof/>
            <w:webHidden/>
          </w:rPr>
          <w:tab/>
        </w:r>
        <w:r>
          <w:rPr>
            <w:noProof/>
            <w:webHidden/>
          </w:rPr>
          <w:fldChar w:fldCharType="begin"/>
        </w:r>
        <w:r w:rsidR="004B53E6">
          <w:rPr>
            <w:noProof/>
            <w:webHidden/>
          </w:rPr>
          <w:instrText xml:space="preserve"> PAGEREF _Toc338060998 \h </w:instrText>
        </w:r>
        <w:r>
          <w:rPr>
            <w:noProof/>
            <w:webHidden/>
          </w:rPr>
        </w:r>
        <w:r>
          <w:rPr>
            <w:noProof/>
            <w:webHidden/>
          </w:rPr>
          <w:fldChar w:fldCharType="separate"/>
        </w:r>
        <w:r w:rsidR="004B53E6">
          <w:rPr>
            <w:noProof/>
            <w:webHidden/>
          </w:rPr>
          <w:t>5</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0999" w:history="1">
        <w:r w:rsidR="004B53E6" w:rsidRPr="00607D78">
          <w:rPr>
            <w:rStyle w:val="Hyperlink"/>
          </w:rPr>
          <w:t>1.5 Secondary Actor</w:t>
        </w:r>
        <w:r w:rsidR="004B53E6">
          <w:rPr>
            <w:webHidden/>
          </w:rPr>
          <w:tab/>
        </w:r>
        <w:r>
          <w:rPr>
            <w:webHidden/>
          </w:rPr>
          <w:fldChar w:fldCharType="begin"/>
        </w:r>
        <w:r w:rsidR="004B53E6">
          <w:rPr>
            <w:webHidden/>
          </w:rPr>
          <w:instrText xml:space="preserve"> PAGEREF _Toc338060999 \h </w:instrText>
        </w:r>
        <w:r>
          <w:rPr>
            <w:webHidden/>
          </w:rPr>
        </w:r>
        <w:r>
          <w:rPr>
            <w:webHidden/>
          </w:rPr>
          <w:fldChar w:fldCharType="separate"/>
        </w:r>
        <w:r w:rsidR="004B53E6">
          <w:rPr>
            <w:webHidden/>
          </w:rPr>
          <w:t>5</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00" w:history="1">
        <w:r w:rsidR="004B53E6" w:rsidRPr="00607D78">
          <w:rPr>
            <w:rStyle w:val="Hyperlink"/>
            <w:rFonts w:ascii="Calibri" w:hAnsi="Calibri" w:cs="Calibri"/>
            <w:noProof/>
          </w:rPr>
          <w:t>1.5.1</w:t>
        </w:r>
        <w:r w:rsidR="004B53E6" w:rsidRPr="00607D78">
          <w:rPr>
            <w:rStyle w:val="Hyperlink"/>
            <w:noProof/>
          </w:rPr>
          <w:t xml:space="preserve"> Exchange</w:t>
        </w:r>
        <w:r w:rsidR="004B53E6">
          <w:rPr>
            <w:noProof/>
            <w:webHidden/>
          </w:rPr>
          <w:tab/>
        </w:r>
        <w:r>
          <w:rPr>
            <w:noProof/>
            <w:webHidden/>
          </w:rPr>
          <w:fldChar w:fldCharType="begin"/>
        </w:r>
        <w:r w:rsidR="004B53E6">
          <w:rPr>
            <w:noProof/>
            <w:webHidden/>
          </w:rPr>
          <w:instrText xml:space="preserve"> PAGEREF _Toc338061000 \h </w:instrText>
        </w:r>
        <w:r>
          <w:rPr>
            <w:noProof/>
            <w:webHidden/>
          </w:rPr>
        </w:r>
        <w:r>
          <w:rPr>
            <w:noProof/>
            <w:webHidden/>
          </w:rPr>
          <w:fldChar w:fldCharType="separate"/>
        </w:r>
        <w:r w:rsidR="004B53E6">
          <w:rPr>
            <w:noProof/>
            <w:webHidden/>
          </w:rPr>
          <w:t>5</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01" w:history="1">
        <w:r w:rsidR="004B53E6" w:rsidRPr="00607D78">
          <w:rPr>
            <w:rStyle w:val="Hyperlink"/>
          </w:rPr>
          <w:t>1.6 Pre-Conditions</w:t>
        </w:r>
        <w:r w:rsidR="004B53E6">
          <w:rPr>
            <w:webHidden/>
          </w:rPr>
          <w:tab/>
        </w:r>
        <w:r>
          <w:rPr>
            <w:webHidden/>
          </w:rPr>
          <w:fldChar w:fldCharType="begin"/>
        </w:r>
        <w:r w:rsidR="004B53E6">
          <w:rPr>
            <w:webHidden/>
          </w:rPr>
          <w:instrText xml:space="preserve"> PAGEREF _Toc338061001 \h </w:instrText>
        </w:r>
        <w:r>
          <w:rPr>
            <w:webHidden/>
          </w:rPr>
        </w:r>
        <w:r>
          <w:rPr>
            <w:webHidden/>
          </w:rPr>
          <w:fldChar w:fldCharType="separate"/>
        </w:r>
        <w:r w:rsidR="004B53E6">
          <w:rPr>
            <w:webHidden/>
          </w:rPr>
          <w:t>6</w:t>
        </w:r>
        <w:r>
          <w:rPr>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02" w:history="1">
        <w:r w:rsidR="004B53E6" w:rsidRPr="00607D78">
          <w:rPr>
            <w:rStyle w:val="Hyperlink"/>
          </w:rPr>
          <w:t>1.7 Successful Post-Conditions</w:t>
        </w:r>
        <w:r w:rsidR="004B53E6">
          <w:rPr>
            <w:webHidden/>
          </w:rPr>
          <w:tab/>
        </w:r>
        <w:r>
          <w:rPr>
            <w:webHidden/>
          </w:rPr>
          <w:fldChar w:fldCharType="begin"/>
        </w:r>
        <w:r w:rsidR="004B53E6">
          <w:rPr>
            <w:webHidden/>
          </w:rPr>
          <w:instrText xml:space="preserve"> PAGEREF _Toc338061002 \h </w:instrText>
        </w:r>
        <w:r>
          <w:rPr>
            <w:webHidden/>
          </w:rPr>
        </w:r>
        <w:r>
          <w:rPr>
            <w:webHidden/>
          </w:rPr>
          <w:fldChar w:fldCharType="separate"/>
        </w:r>
        <w:r w:rsidR="004B53E6">
          <w:rPr>
            <w:webHidden/>
          </w:rPr>
          <w:t>6</w:t>
        </w:r>
        <w:r>
          <w:rPr>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03" w:history="1">
        <w:r w:rsidR="004B53E6" w:rsidRPr="00607D78">
          <w:rPr>
            <w:rStyle w:val="Hyperlink"/>
          </w:rPr>
          <w:t>1.8 Triggers</w:t>
        </w:r>
        <w:r w:rsidR="004B53E6">
          <w:rPr>
            <w:webHidden/>
          </w:rPr>
          <w:tab/>
        </w:r>
        <w:r>
          <w:rPr>
            <w:webHidden/>
          </w:rPr>
          <w:fldChar w:fldCharType="begin"/>
        </w:r>
        <w:r w:rsidR="004B53E6">
          <w:rPr>
            <w:webHidden/>
          </w:rPr>
          <w:instrText xml:space="preserve"> PAGEREF _Toc338061003 \h </w:instrText>
        </w:r>
        <w:r>
          <w:rPr>
            <w:webHidden/>
          </w:rPr>
        </w:r>
        <w:r>
          <w:rPr>
            <w:webHidden/>
          </w:rPr>
          <w:fldChar w:fldCharType="separate"/>
        </w:r>
        <w:r w:rsidR="004B53E6">
          <w:rPr>
            <w:webHidden/>
          </w:rPr>
          <w:t>6</w:t>
        </w:r>
        <w:r>
          <w:rPr>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04" w:history="1">
        <w:r w:rsidR="004B53E6" w:rsidRPr="00607D78">
          <w:rPr>
            <w:rStyle w:val="Hyperlink"/>
          </w:rPr>
          <w:t>1.9 Assumptions</w:t>
        </w:r>
        <w:r w:rsidR="004B53E6">
          <w:rPr>
            <w:webHidden/>
          </w:rPr>
          <w:tab/>
        </w:r>
        <w:r>
          <w:rPr>
            <w:webHidden/>
          </w:rPr>
          <w:fldChar w:fldCharType="begin"/>
        </w:r>
        <w:r w:rsidR="004B53E6">
          <w:rPr>
            <w:webHidden/>
          </w:rPr>
          <w:instrText xml:space="preserve"> PAGEREF _Toc338061004 \h </w:instrText>
        </w:r>
        <w:r>
          <w:rPr>
            <w:webHidden/>
          </w:rPr>
        </w:r>
        <w:r>
          <w:rPr>
            <w:webHidden/>
          </w:rPr>
          <w:fldChar w:fldCharType="separate"/>
        </w:r>
        <w:r w:rsidR="004B53E6">
          <w:rPr>
            <w:webHidden/>
          </w:rPr>
          <w:t>6</w:t>
        </w:r>
        <w:r>
          <w:rPr>
            <w:webHidden/>
          </w:rPr>
          <w:fldChar w:fldCharType="end"/>
        </w:r>
      </w:hyperlink>
    </w:p>
    <w:p w:rsidR="004B53E6" w:rsidRDefault="002C50BD">
      <w:pPr>
        <w:pStyle w:val="TOC1"/>
        <w:rPr>
          <w:rFonts w:asciiTheme="minorHAnsi" w:eastAsiaTheme="minorEastAsia" w:hAnsiTheme="minorHAnsi" w:cstheme="minorBidi"/>
          <w:b w:val="0"/>
          <w:bCs w:val="0"/>
          <w:noProof/>
          <w:sz w:val="22"/>
          <w:szCs w:val="22"/>
        </w:rPr>
      </w:pPr>
      <w:hyperlink w:anchor="_Toc338061005" w:history="1">
        <w:r w:rsidR="004B53E6" w:rsidRPr="00607D78">
          <w:rPr>
            <w:rStyle w:val="Hyperlink"/>
            <w:noProof/>
          </w:rPr>
          <w:t>2 Flow of Events</w:t>
        </w:r>
        <w:r w:rsidR="004B53E6">
          <w:rPr>
            <w:noProof/>
            <w:webHidden/>
          </w:rPr>
          <w:tab/>
        </w:r>
        <w:r>
          <w:rPr>
            <w:noProof/>
            <w:webHidden/>
          </w:rPr>
          <w:fldChar w:fldCharType="begin"/>
        </w:r>
        <w:r w:rsidR="004B53E6">
          <w:rPr>
            <w:noProof/>
            <w:webHidden/>
          </w:rPr>
          <w:instrText xml:space="preserve"> PAGEREF _Toc338061005 \h </w:instrText>
        </w:r>
        <w:r>
          <w:rPr>
            <w:noProof/>
            <w:webHidden/>
          </w:rPr>
        </w:r>
        <w:r>
          <w:rPr>
            <w:noProof/>
            <w:webHidden/>
          </w:rPr>
          <w:fldChar w:fldCharType="separate"/>
        </w:r>
        <w:r w:rsidR="004B53E6">
          <w:rPr>
            <w:noProof/>
            <w:webHidden/>
          </w:rPr>
          <w:t>6</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06" w:history="1">
        <w:r w:rsidR="004B53E6" w:rsidRPr="00607D78">
          <w:rPr>
            <w:rStyle w:val="Hyperlink"/>
          </w:rPr>
          <w:t>2.1 Basic (Main) Flow – Create Broker Account for New User</w:t>
        </w:r>
        <w:r w:rsidR="004B53E6">
          <w:rPr>
            <w:webHidden/>
          </w:rPr>
          <w:tab/>
        </w:r>
        <w:r>
          <w:rPr>
            <w:webHidden/>
          </w:rPr>
          <w:fldChar w:fldCharType="begin"/>
        </w:r>
        <w:r w:rsidR="004B53E6">
          <w:rPr>
            <w:webHidden/>
          </w:rPr>
          <w:instrText xml:space="preserve"> PAGEREF _Toc338061006 \h </w:instrText>
        </w:r>
        <w:r>
          <w:rPr>
            <w:webHidden/>
          </w:rPr>
        </w:r>
        <w:r>
          <w:rPr>
            <w:webHidden/>
          </w:rPr>
          <w:fldChar w:fldCharType="separate"/>
        </w:r>
        <w:r w:rsidR="004B53E6">
          <w:rPr>
            <w:webHidden/>
          </w:rPr>
          <w:t>7</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07" w:history="1">
        <w:r w:rsidR="004B53E6" w:rsidRPr="00607D78">
          <w:rPr>
            <w:rStyle w:val="Hyperlink"/>
            <w:rFonts w:ascii="Calibri" w:hAnsi="Calibri" w:cs="Calibri"/>
            <w:noProof/>
          </w:rPr>
          <w:t>2.1.1</w:t>
        </w:r>
        <w:r w:rsidR="004B53E6" w:rsidRPr="00607D78">
          <w:rPr>
            <w:rStyle w:val="Hyperlink"/>
            <w:noProof/>
          </w:rPr>
          <w:t xml:space="preserve"> Register to Create a Broker Account</w:t>
        </w:r>
        <w:r w:rsidR="004B53E6">
          <w:rPr>
            <w:noProof/>
            <w:webHidden/>
          </w:rPr>
          <w:tab/>
        </w:r>
        <w:r>
          <w:rPr>
            <w:noProof/>
            <w:webHidden/>
          </w:rPr>
          <w:fldChar w:fldCharType="begin"/>
        </w:r>
        <w:r w:rsidR="004B53E6">
          <w:rPr>
            <w:noProof/>
            <w:webHidden/>
          </w:rPr>
          <w:instrText xml:space="preserve"> PAGEREF _Toc338061007 \h </w:instrText>
        </w:r>
        <w:r>
          <w:rPr>
            <w:noProof/>
            <w:webHidden/>
          </w:rPr>
        </w:r>
        <w:r>
          <w:rPr>
            <w:noProof/>
            <w:webHidden/>
          </w:rPr>
          <w:fldChar w:fldCharType="separate"/>
        </w:r>
        <w:r w:rsidR="004B53E6">
          <w:rPr>
            <w:noProof/>
            <w:webHidden/>
          </w:rPr>
          <w:t>7</w:t>
        </w:r>
        <w:r>
          <w:rPr>
            <w:noProof/>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08" w:history="1">
        <w:r w:rsidR="004B53E6" w:rsidRPr="00607D78">
          <w:rPr>
            <w:rStyle w:val="Hyperlink"/>
            <w:rFonts w:ascii="Calibri" w:hAnsi="Calibri" w:cs="Calibri"/>
            <w:noProof/>
          </w:rPr>
          <w:t>2.1.2</w:t>
        </w:r>
        <w:r w:rsidR="004B53E6" w:rsidRPr="00607D78">
          <w:rPr>
            <w:rStyle w:val="Hyperlink"/>
            <w:noProof/>
          </w:rPr>
          <w:t xml:space="preserve"> Enter Basic Account Information</w:t>
        </w:r>
        <w:r w:rsidR="004B53E6">
          <w:rPr>
            <w:noProof/>
            <w:webHidden/>
          </w:rPr>
          <w:tab/>
        </w:r>
        <w:r>
          <w:rPr>
            <w:noProof/>
            <w:webHidden/>
          </w:rPr>
          <w:fldChar w:fldCharType="begin"/>
        </w:r>
        <w:r w:rsidR="004B53E6">
          <w:rPr>
            <w:noProof/>
            <w:webHidden/>
          </w:rPr>
          <w:instrText xml:space="preserve"> PAGEREF _Toc338061008 \h </w:instrText>
        </w:r>
        <w:r>
          <w:rPr>
            <w:noProof/>
            <w:webHidden/>
          </w:rPr>
        </w:r>
        <w:r>
          <w:rPr>
            <w:noProof/>
            <w:webHidden/>
          </w:rPr>
          <w:fldChar w:fldCharType="separate"/>
        </w:r>
        <w:r w:rsidR="004B53E6">
          <w:rPr>
            <w:noProof/>
            <w:webHidden/>
          </w:rPr>
          <w:t>7</w:t>
        </w:r>
        <w:r>
          <w:rPr>
            <w:noProof/>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09" w:history="1">
        <w:r w:rsidR="004B53E6" w:rsidRPr="00607D78">
          <w:rPr>
            <w:rStyle w:val="Hyperlink"/>
            <w:rFonts w:ascii="Calibri" w:hAnsi="Calibri" w:cs="Calibri"/>
            <w:noProof/>
          </w:rPr>
          <w:t>2.1.3</w:t>
        </w:r>
        <w:r w:rsidR="004B53E6" w:rsidRPr="00607D78">
          <w:rPr>
            <w:rStyle w:val="Hyperlink"/>
            <w:noProof/>
          </w:rPr>
          <w:t xml:space="preserve"> Existing Account for Broker?</w:t>
        </w:r>
        <w:r w:rsidR="004B53E6">
          <w:rPr>
            <w:noProof/>
            <w:webHidden/>
          </w:rPr>
          <w:tab/>
        </w:r>
        <w:r>
          <w:rPr>
            <w:noProof/>
            <w:webHidden/>
          </w:rPr>
          <w:fldChar w:fldCharType="begin"/>
        </w:r>
        <w:r w:rsidR="004B53E6">
          <w:rPr>
            <w:noProof/>
            <w:webHidden/>
          </w:rPr>
          <w:instrText xml:space="preserve"> PAGEREF _Toc338061009 \h </w:instrText>
        </w:r>
        <w:r>
          <w:rPr>
            <w:noProof/>
            <w:webHidden/>
          </w:rPr>
        </w:r>
        <w:r>
          <w:rPr>
            <w:noProof/>
            <w:webHidden/>
          </w:rPr>
          <w:fldChar w:fldCharType="separate"/>
        </w:r>
        <w:r w:rsidR="004B53E6">
          <w:rPr>
            <w:noProof/>
            <w:webHidden/>
          </w:rPr>
          <w:t>7</w:t>
        </w:r>
        <w:r>
          <w:rPr>
            <w:noProof/>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10" w:history="1">
        <w:r w:rsidR="004B53E6" w:rsidRPr="00607D78">
          <w:rPr>
            <w:rStyle w:val="Hyperlink"/>
            <w:rFonts w:ascii="Calibri" w:hAnsi="Calibri" w:cs="Calibri"/>
            <w:noProof/>
          </w:rPr>
          <w:t>2.1.4</w:t>
        </w:r>
        <w:r w:rsidR="004B53E6" w:rsidRPr="00607D78">
          <w:rPr>
            <w:rStyle w:val="Hyperlink"/>
            <w:noProof/>
          </w:rPr>
          <w:t xml:space="preserve"> Create Account</w:t>
        </w:r>
        <w:r w:rsidR="004B53E6">
          <w:rPr>
            <w:noProof/>
            <w:webHidden/>
          </w:rPr>
          <w:tab/>
        </w:r>
        <w:r>
          <w:rPr>
            <w:noProof/>
            <w:webHidden/>
          </w:rPr>
          <w:fldChar w:fldCharType="begin"/>
        </w:r>
        <w:r w:rsidR="004B53E6">
          <w:rPr>
            <w:noProof/>
            <w:webHidden/>
          </w:rPr>
          <w:instrText xml:space="preserve"> PAGEREF _Toc338061010 \h </w:instrText>
        </w:r>
        <w:r>
          <w:rPr>
            <w:noProof/>
            <w:webHidden/>
          </w:rPr>
        </w:r>
        <w:r>
          <w:rPr>
            <w:noProof/>
            <w:webHidden/>
          </w:rPr>
          <w:fldChar w:fldCharType="separate"/>
        </w:r>
        <w:r w:rsidR="004B53E6">
          <w:rPr>
            <w:noProof/>
            <w:webHidden/>
          </w:rPr>
          <w:t>8</w:t>
        </w:r>
        <w:r>
          <w:rPr>
            <w:noProof/>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11" w:history="1">
        <w:r w:rsidR="004B53E6" w:rsidRPr="00607D78">
          <w:rPr>
            <w:rStyle w:val="Hyperlink"/>
            <w:rFonts w:ascii="Calibri" w:hAnsi="Calibri" w:cs="Calibri"/>
            <w:noProof/>
          </w:rPr>
          <w:t>2.1.5</w:t>
        </w:r>
        <w:r w:rsidR="004B53E6" w:rsidRPr="00607D78">
          <w:rPr>
            <w:rStyle w:val="Hyperlink"/>
            <w:noProof/>
          </w:rPr>
          <w:t xml:space="preserve"> Send Confirmation</w:t>
        </w:r>
        <w:r w:rsidR="004B53E6">
          <w:rPr>
            <w:noProof/>
            <w:webHidden/>
          </w:rPr>
          <w:tab/>
        </w:r>
        <w:r>
          <w:rPr>
            <w:noProof/>
            <w:webHidden/>
          </w:rPr>
          <w:fldChar w:fldCharType="begin"/>
        </w:r>
        <w:r w:rsidR="004B53E6">
          <w:rPr>
            <w:noProof/>
            <w:webHidden/>
          </w:rPr>
          <w:instrText xml:space="preserve"> PAGEREF _Toc338061011 \h </w:instrText>
        </w:r>
        <w:r>
          <w:rPr>
            <w:noProof/>
            <w:webHidden/>
          </w:rPr>
        </w:r>
        <w:r>
          <w:rPr>
            <w:noProof/>
            <w:webHidden/>
          </w:rPr>
          <w:fldChar w:fldCharType="separate"/>
        </w:r>
        <w:r w:rsidR="004B53E6">
          <w:rPr>
            <w:noProof/>
            <w:webHidden/>
          </w:rPr>
          <w:t>8</w:t>
        </w:r>
        <w:r>
          <w:rPr>
            <w:noProof/>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12" w:history="1">
        <w:r w:rsidR="004B53E6" w:rsidRPr="00607D78">
          <w:rPr>
            <w:rStyle w:val="Hyperlink"/>
            <w:rFonts w:ascii="Calibri" w:hAnsi="Calibri" w:cs="Calibri"/>
            <w:noProof/>
          </w:rPr>
          <w:t>2.1.6</w:t>
        </w:r>
        <w:r w:rsidR="004B53E6" w:rsidRPr="00607D78">
          <w:rPr>
            <w:rStyle w:val="Hyperlink"/>
            <w:noProof/>
          </w:rPr>
          <w:t xml:space="preserve"> Next Step</w:t>
        </w:r>
        <w:r w:rsidR="004B53E6">
          <w:rPr>
            <w:noProof/>
            <w:webHidden/>
          </w:rPr>
          <w:tab/>
        </w:r>
        <w:r>
          <w:rPr>
            <w:noProof/>
            <w:webHidden/>
          </w:rPr>
          <w:fldChar w:fldCharType="begin"/>
        </w:r>
        <w:r w:rsidR="004B53E6">
          <w:rPr>
            <w:noProof/>
            <w:webHidden/>
          </w:rPr>
          <w:instrText xml:space="preserve"> PAGEREF _Toc338061012 \h </w:instrText>
        </w:r>
        <w:r>
          <w:rPr>
            <w:noProof/>
            <w:webHidden/>
          </w:rPr>
        </w:r>
        <w:r>
          <w:rPr>
            <w:noProof/>
            <w:webHidden/>
          </w:rPr>
          <w:fldChar w:fldCharType="separate"/>
        </w:r>
        <w:r w:rsidR="004B53E6">
          <w:rPr>
            <w:noProof/>
            <w:webHidden/>
          </w:rPr>
          <w:t>8</w:t>
        </w:r>
        <w:r>
          <w:rPr>
            <w:noProof/>
            <w:webHidden/>
          </w:rPr>
          <w:fldChar w:fldCharType="end"/>
        </w:r>
      </w:hyperlink>
    </w:p>
    <w:p w:rsidR="004B53E6" w:rsidRDefault="002C50BD">
      <w:pPr>
        <w:pStyle w:val="TOC1"/>
        <w:rPr>
          <w:rFonts w:asciiTheme="minorHAnsi" w:eastAsiaTheme="minorEastAsia" w:hAnsiTheme="minorHAnsi" w:cstheme="minorBidi"/>
          <w:b w:val="0"/>
          <w:bCs w:val="0"/>
          <w:noProof/>
          <w:sz w:val="22"/>
          <w:szCs w:val="22"/>
        </w:rPr>
      </w:pPr>
      <w:hyperlink w:anchor="_Toc338061013" w:history="1">
        <w:r w:rsidR="004B53E6" w:rsidRPr="00607D78">
          <w:rPr>
            <w:rStyle w:val="Hyperlink"/>
            <w:noProof/>
          </w:rPr>
          <w:t>3 Alternate Flows</w:t>
        </w:r>
        <w:r w:rsidR="004B53E6">
          <w:rPr>
            <w:noProof/>
            <w:webHidden/>
          </w:rPr>
          <w:tab/>
        </w:r>
        <w:r>
          <w:rPr>
            <w:noProof/>
            <w:webHidden/>
          </w:rPr>
          <w:fldChar w:fldCharType="begin"/>
        </w:r>
        <w:r w:rsidR="004B53E6">
          <w:rPr>
            <w:noProof/>
            <w:webHidden/>
          </w:rPr>
          <w:instrText xml:space="preserve"> PAGEREF _Toc338061013 \h </w:instrText>
        </w:r>
        <w:r>
          <w:rPr>
            <w:noProof/>
            <w:webHidden/>
          </w:rPr>
        </w:r>
        <w:r>
          <w:rPr>
            <w:noProof/>
            <w:webHidden/>
          </w:rPr>
          <w:fldChar w:fldCharType="separate"/>
        </w:r>
        <w:r w:rsidR="004B53E6">
          <w:rPr>
            <w:noProof/>
            <w:webHidden/>
          </w:rPr>
          <w:t>8</w:t>
        </w:r>
        <w:r>
          <w:rPr>
            <w:noProof/>
            <w:webHidden/>
          </w:rPr>
          <w:fldChar w:fldCharType="end"/>
        </w:r>
      </w:hyperlink>
    </w:p>
    <w:p w:rsidR="004B53E6" w:rsidRDefault="002C50BD">
      <w:pPr>
        <w:pStyle w:val="TOC1"/>
        <w:rPr>
          <w:rFonts w:asciiTheme="minorHAnsi" w:eastAsiaTheme="minorEastAsia" w:hAnsiTheme="minorHAnsi" w:cstheme="minorBidi"/>
          <w:b w:val="0"/>
          <w:bCs w:val="0"/>
          <w:noProof/>
          <w:sz w:val="22"/>
          <w:szCs w:val="22"/>
        </w:rPr>
      </w:pPr>
      <w:hyperlink w:anchor="_Toc338061014" w:history="1">
        <w:r w:rsidR="004B53E6" w:rsidRPr="00607D78">
          <w:rPr>
            <w:rStyle w:val="Hyperlink"/>
            <w:noProof/>
          </w:rPr>
          <w:t>4 Exception Flows</w:t>
        </w:r>
        <w:r w:rsidR="004B53E6">
          <w:rPr>
            <w:noProof/>
            <w:webHidden/>
          </w:rPr>
          <w:tab/>
        </w:r>
        <w:r>
          <w:rPr>
            <w:noProof/>
            <w:webHidden/>
          </w:rPr>
          <w:fldChar w:fldCharType="begin"/>
        </w:r>
        <w:r w:rsidR="004B53E6">
          <w:rPr>
            <w:noProof/>
            <w:webHidden/>
          </w:rPr>
          <w:instrText xml:space="preserve"> PAGEREF _Toc338061014 \h </w:instrText>
        </w:r>
        <w:r>
          <w:rPr>
            <w:noProof/>
            <w:webHidden/>
          </w:rPr>
        </w:r>
        <w:r>
          <w:rPr>
            <w:noProof/>
            <w:webHidden/>
          </w:rPr>
          <w:fldChar w:fldCharType="separate"/>
        </w:r>
        <w:r w:rsidR="004B53E6">
          <w:rPr>
            <w:noProof/>
            <w:webHidden/>
          </w:rPr>
          <w:t>8</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15" w:history="1">
        <w:r w:rsidR="004B53E6" w:rsidRPr="00607D78">
          <w:rPr>
            <w:rStyle w:val="Hyperlink"/>
          </w:rPr>
          <w:t>4.1 Existing Account Found for User</w:t>
        </w:r>
        <w:r w:rsidR="004B53E6">
          <w:rPr>
            <w:webHidden/>
          </w:rPr>
          <w:tab/>
        </w:r>
        <w:r>
          <w:rPr>
            <w:webHidden/>
          </w:rPr>
          <w:fldChar w:fldCharType="begin"/>
        </w:r>
        <w:r w:rsidR="004B53E6">
          <w:rPr>
            <w:webHidden/>
          </w:rPr>
          <w:instrText xml:space="preserve"> PAGEREF _Toc338061015 \h </w:instrText>
        </w:r>
        <w:r>
          <w:rPr>
            <w:webHidden/>
          </w:rPr>
        </w:r>
        <w:r>
          <w:rPr>
            <w:webHidden/>
          </w:rPr>
          <w:fldChar w:fldCharType="separate"/>
        </w:r>
        <w:r w:rsidR="004B53E6">
          <w:rPr>
            <w:webHidden/>
          </w:rPr>
          <w:t>8</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16" w:history="1">
        <w:r w:rsidR="004B53E6" w:rsidRPr="00607D78">
          <w:rPr>
            <w:rStyle w:val="Hyperlink"/>
            <w:rFonts w:ascii="Calibri" w:hAnsi="Calibri" w:cs="Calibri"/>
            <w:noProof/>
          </w:rPr>
          <w:t>4.1.1</w:t>
        </w:r>
        <w:r w:rsidR="004B53E6" w:rsidRPr="00607D78">
          <w:rPr>
            <w:rStyle w:val="Hyperlink"/>
            <w:noProof/>
          </w:rPr>
          <w:t xml:space="preserve"> Prompt User to Remember Credentials</w:t>
        </w:r>
        <w:r w:rsidR="004B53E6">
          <w:rPr>
            <w:noProof/>
            <w:webHidden/>
          </w:rPr>
          <w:tab/>
        </w:r>
        <w:r>
          <w:rPr>
            <w:noProof/>
            <w:webHidden/>
          </w:rPr>
          <w:fldChar w:fldCharType="begin"/>
        </w:r>
        <w:r w:rsidR="004B53E6">
          <w:rPr>
            <w:noProof/>
            <w:webHidden/>
          </w:rPr>
          <w:instrText xml:space="preserve"> PAGEREF _Toc338061016 \h </w:instrText>
        </w:r>
        <w:r>
          <w:rPr>
            <w:noProof/>
            <w:webHidden/>
          </w:rPr>
        </w:r>
        <w:r>
          <w:rPr>
            <w:noProof/>
            <w:webHidden/>
          </w:rPr>
          <w:fldChar w:fldCharType="separate"/>
        </w:r>
        <w:r w:rsidR="004B53E6">
          <w:rPr>
            <w:noProof/>
            <w:webHidden/>
          </w:rPr>
          <w:t>8</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17" w:history="1">
        <w:r w:rsidR="004B53E6" w:rsidRPr="00607D78">
          <w:rPr>
            <w:rStyle w:val="Hyperlink"/>
          </w:rPr>
          <w:t>4.2 User Exits without Creating an Account</w:t>
        </w:r>
        <w:r w:rsidR="004B53E6">
          <w:rPr>
            <w:webHidden/>
          </w:rPr>
          <w:tab/>
        </w:r>
        <w:r>
          <w:rPr>
            <w:webHidden/>
          </w:rPr>
          <w:fldChar w:fldCharType="begin"/>
        </w:r>
        <w:r w:rsidR="004B53E6">
          <w:rPr>
            <w:webHidden/>
          </w:rPr>
          <w:instrText xml:space="preserve"> PAGEREF _Toc338061017 \h </w:instrText>
        </w:r>
        <w:r>
          <w:rPr>
            <w:webHidden/>
          </w:rPr>
        </w:r>
        <w:r>
          <w:rPr>
            <w:webHidden/>
          </w:rPr>
          <w:fldChar w:fldCharType="separate"/>
        </w:r>
        <w:r w:rsidR="004B53E6">
          <w:rPr>
            <w:webHidden/>
          </w:rPr>
          <w:t>8</w:t>
        </w:r>
        <w:r>
          <w:rPr>
            <w:webHidden/>
          </w:rPr>
          <w:fldChar w:fldCharType="end"/>
        </w:r>
      </w:hyperlink>
    </w:p>
    <w:p w:rsidR="004B53E6" w:rsidRDefault="002C50BD">
      <w:pPr>
        <w:pStyle w:val="TOC1"/>
        <w:rPr>
          <w:rFonts w:asciiTheme="minorHAnsi" w:eastAsiaTheme="minorEastAsia" w:hAnsiTheme="minorHAnsi" w:cstheme="minorBidi"/>
          <w:b w:val="0"/>
          <w:bCs w:val="0"/>
          <w:noProof/>
          <w:sz w:val="22"/>
          <w:szCs w:val="22"/>
        </w:rPr>
      </w:pPr>
      <w:hyperlink w:anchor="_Toc338061018" w:history="1">
        <w:r w:rsidR="004B53E6" w:rsidRPr="00607D78">
          <w:rPr>
            <w:rStyle w:val="Hyperlink"/>
            <w:noProof/>
          </w:rPr>
          <w:t>5 Specifications</w:t>
        </w:r>
        <w:r w:rsidR="004B53E6">
          <w:rPr>
            <w:noProof/>
            <w:webHidden/>
          </w:rPr>
          <w:tab/>
        </w:r>
        <w:r>
          <w:rPr>
            <w:noProof/>
            <w:webHidden/>
          </w:rPr>
          <w:fldChar w:fldCharType="begin"/>
        </w:r>
        <w:r w:rsidR="004B53E6">
          <w:rPr>
            <w:noProof/>
            <w:webHidden/>
          </w:rPr>
          <w:instrText xml:space="preserve"> PAGEREF _Toc338061018 \h </w:instrText>
        </w:r>
        <w:r>
          <w:rPr>
            <w:noProof/>
            <w:webHidden/>
          </w:rPr>
        </w:r>
        <w:r>
          <w:rPr>
            <w:noProof/>
            <w:webHidden/>
          </w:rPr>
          <w:fldChar w:fldCharType="separate"/>
        </w:r>
        <w:r w:rsidR="004B53E6">
          <w:rPr>
            <w:noProof/>
            <w:webHidden/>
          </w:rPr>
          <w:t>9</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19" w:history="1">
        <w:r w:rsidR="004B53E6" w:rsidRPr="00607D78">
          <w:rPr>
            <w:rStyle w:val="Hyperlink"/>
          </w:rPr>
          <w:t>5.1 Business Rules</w:t>
        </w:r>
        <w:r w:rsidR="004B53E6">
          <w:rPr>
            <w:webHidden/>
          </w:rPr>
          <w:tab/>
        </w:r>
        <w:r>
          <w:rPr>
            <w:webHidden/>
          </w:rPr>
          <w:fldChar w:fldCharType="begin"/>
        </w:r>
        <w:r w:rsidR="004B53E6">
          <w:rPr>
            <w:webHidden/>
          </w:rPr>
          <w:instrText xml:space="preserve"> PAGEREF _Toc338061019 \h </w:instrText>
        </w:r>
        <w:r>
          <w:rPr>
            <w:webHidden/>
          </w:rPr>
        </w:r>
        <w:r>
          <w:rPr>
            <w:webHidden/>
          </w:rPr>
          <w:fldChar w:fldCharType="separate"/>
        </w:r>
        <w:r w:rsidR="004B53E6">
          <w:rPr>
            <w:webHidden/>
          </w:rPr>
          <w:t>9</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20" w:history="1">
        <w:r w:rsidR="004B53E6" w:rsidRPr="00607D78">
          <w:rPr>
            <w:rStyle w:val="Hyperlink"/>
            <w:noProof/>
          </w:rPr>
          <w:t>There are no business rules for the Create Broker Account Use Case.  Required fields and formats are documented in section 5.10.</w:t>
        </w:r>
        <w:r w:rsidR="004B53E6">
          <w:rPr>
            <w:noProof/>
            <w:webHidden/>
          </w:rPr>
          <w:tab/>
        </w:r>
        <w:r>
          <w:rPr>
            <w:noProof/>
            <w:webHidden/>
          </w:rPr>
          <w:fldChar w:fldCharType="begin"/>
        </w:r>
        <w:r w:rsidR="004B53E6">
          <w:rPr>
            <w:noProof/>
            <w:webHidden/>
          </w:rPr>
          <w:instrText xml:space="preserve"> PAGEREF _Toc338061020 \h </w:instrText>
        </w:r>
        <w:r>
          <w:rPr>
            <w:noProof/>
            <w:webHidden/>
          </w:rPr>
        </w:r>
        <w:r>
          <w:rPr>
            <w:noProof/>
            <w:webHidden/>
          </w:rPr>
          <w:fldChar w:fldCharType="separate"/>
        </w:r>
        <w:r w:rsidR="004B53E6">
          <w:rPr>
            <w:noProof/>
            <w:webHidden/>
          </w:rPr>
          <w:t>9</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21" w:history="1">
        <w:r w:rsidR="004B53E6" w:rsidRPr="00607D78">
          <w:rPr>
            <w:rStyle w:val="Hyperlink"/>
          </w:rPr>
          <w:t>5.2 Process Rules</w:t>
        </w:r>
        <w:r w:rsidR="004B53E6">
          <w:rPr>
            <w:webHidden/>
          </w:rPr>
          <w:tab/>
        </w:r>
        <w:r>
          <w:rPr>
            <w:webHidden/>
          </w:rPr>
          <w:fldChar w:fldCharType="begin"/>
        </w:r>
        <w:r w:rsidR="004B53E6">
          <w:rPr>
            <w:webHidden/>
          </w:rPr>
          <w:instrText xml:space="preserve"> PAGEREF _Toc338061021 \h </w:instrText>
        </w:r>
        <w:r>
          <w:rPr>
            <w:webHidden/>
          </w:rPr>
        </w:r>
        <w:r>
          <w:rPr>
            <w:webHidden/>
          </w:rPr>
          <w:fldChar w:fldCharType="separate"/>
        </w:r>
        <w:r w:rsidR="004B53E6">
          <w:rPr>
            <w:webHidden/>
          </w:rPr>
          <w:t>9</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22" w:history="1">
        <w:r w:rsidR="004B53E6" w:rsidRPr="00607D78">
          <w:rPr>
            <w:rStyle w:val="Hyperlink"/>
            <w:rFonts w:ascii="Calibri" w:hAnsi="Calibri" w:cs="Calibri"/>
            <w:noProof/>
          </w:rPr>
          <w:t>5.2.1</w:t>
        </w:r>
        <w:r w:rsidR="004B53E6" w:rsidRPr="00607D78">
          <w:rPr>
            <w:rStyle w:val="Hyperlink"/>
            <w:noProof/>
          </w:rPr>
          <w:t xml:space="preserve"> Existing Account for User?</w:t>
        </w:r>
        <w:r w:rsidR="004B53E6">
          <w:rPr>
            <w:noProof/>
            <w:webHidden/>
          </w:rPr>
          <w:tab/>
        </w:r>
        <w:r>
          <w:rPr>
            <w:noProof/>
            <w:webHidden/>
          </w:rPr>
          <w:fldChar w:fldCharType="begin"/>
        </w:r>
        <w:r w:rsidR="004B53E6">
          <w:rPr>
            <w:noProof/>
            <w:webHidden/>
          </w:rPr>
          <w:instrText xml:space="preserve"> PAGEREF _Toc338061022 \h </w:instrText>
        </w:r>
        <w:r>
          <w:rPr>
            <w:noProof/>
            <w:webHidden/>
          </w:rPr>
        </w:r>
        <w:r>
          <w:rPr>
            <w:noProof/>
            <w:webHidden/>
          </w:rPr>
          <w:fldChar w:fldCharType="separate"/>
        </w:r>
        <w:r w:rsidR="004B53E6">
          <w:rPr>
            <w:noProof/>
            <w:webHidden/>
          </w:rPr>
          <w:t>9</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23" w:history="1">
        <w:r w:rsidR="004B53E6" w:rsidRPr="00607D78">
          <w:rPr>
            <w:rStyle w:val="Hyperlink"/>
          </w:rPr>
          <w:t>5.3 Workflow</w:t>
        </w:r>
        <w:r w:rsidR="004B53E6">
          <w:rPr>
            <w:webHidden/>
          </w:rPr>
          <w:tab/>
        </w:r>
        <w:r>
          <w:rPr>
            <w:webHidden/>
          </w:rPr>
          <w:fldChar w:fldCharType="begin"/>
        </w:r>
        <w:r w:rsidR="004B53E6">
          <w:rPr>
            <w:webHidden/>
          </w:rPr>
          <w:instrText xml:space="preserve"> PAGEREF _Toc338061023 \h </w:instrText>
        </w:r>
        <w:r>
          <w:rPr>
            <w:webHidden/>
          </w:rPr>
        </w:r>
        <w:r>
          <w:rPr>
            <w:webHidden/>
          </w:rPr>
          <w:fldChar w:fldCharType="separate"/>
        </w:r>
        <w:r w:rsidR="004B53E6">
          <w:rPr>
            <w:webHidden/>
          </w:rPr>
          <w:t>9</w:t>
        </w:r>
        <w:r>
          <w:rPr>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24" w:history="1">
        <w:r w:rsidR="004B53E6" w:rsidRPr="00607D78">
          <w:rPr>
            <w:rStyle w:val="Hyperlink"/>
          </w:rPr>
          <w:t>5.4 UI Screen Details</w:t>
        </w:r>
        <w:r w:rsidR="004B53E6">
          <w:rPr>
            <w:webHidden/>
          </w:rPr>
          <w:tab/>
        </w:r>
        <w:r>
          <w:rPr>
            <w:webHidden/>
          </w:rPr>
          <w:fldChar w:fldCharType="begin"/>
        </w:r>
        <w:r w:rsidR="004B53E6">
          <w:rPr>
            <w:webHidden/>
          </w:rPr>
          <w:instrText xml:space="preserve"> PAGEREF _Toc338061024 \h </w:instrText>
        </w:r>
        <w:r>
          <w:rPr>
            <w:webHidden/>
          </w:rPr>
        </w:r>
        <w:r>
          <w:rPr>
            <w:webHidden/>
          </w:rPr>
          <w:fldChar w:fldCharType="separate"/>
        </w:r>
        <w:r w:rsidR="004B53E6">
          <w:rPr>
            <w:webHidden/>
          </w:rPr>
          <w:t>9</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25" w:history="1">
        <w:r w:rsidR="004B53E6" w:rsidRPr="00607D78">
          <w:rPr>
            <w:rStyle w:val="Hyperlink"/>
            <w:rFonts w:ascii="Calibri" w:hAnsi="Calibri" w:cs="Calibri"/>
            <w:noProof/>
          </w:rPr>
          <w:t>5.4.1</w:t>
        </w:r>
        <w:r w:rsidR="004B53E6" w:rsidRPr="00607D78">
          <w:rPr>
            <w:rStyle w:val="Hyperlink"/>
            <w:noProof/>
          </w:rPr>
          <w:t xml:space="preserve"> Broker Registration Screen</w:t>
        </w:r>
        <w:r w:rsidR="004B53E6">
          <w:rPr>
            <w:noProof/>
            <w:webHidden/>
          </w:rPr>
          <w:tab/>
        </w:r>
        <w:r>
          <w:rPr>
            <w:noProof/>
            <w:webHidden/>
          </w:rPr>
          <w:fldChar w:fldCharType="begin"/>
        </w:r>
        <w:r w:rsidR="004B53E6">
          <w:rPr>
            <w:noProof/>
            <w:webHidden/>
          </w:rPr>
          <w:instrText xml:space="preserve"> PAGEREF _Toc338061025 \h </w:instrText>
        </w:r>
        <w:r>
          <w:rPr>
            <w:noProof/>
            <w:webHidden/>
          </w:rPr>
        </w:r>
        <w:r>
          <w:rPr>
            <w:noProof/>
            <w:webHidden/>
          </w:rPr>
          <w:fldChar w:fldCharType="separate"/>
        </w:r>
        <w:r w:rsidR="004B53E6">
          <w:rPr>
            <w:noProof/>
            <w:webHidden/>
          </w:rPr>
          <w:t>9</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26" w:history="1">
        <w:r w:rsidR="004B53E6" w:rsidRPr="00607D78">
          <w:rPr>
            <w:rStyle w:val="Hyperlink"/>
          </w:rPr>
          <w:t>5.5 Communications</w:t>
        </w:r>
        <w:r w:rsidR="004B53E6">
          <w:rPr>
            <w:webHidden/>
          </w:rPr>
          <w:tab/>
        </w:r>
        <w:r>
          <w:rPr>
            <w:webHidden/>
          </w:rPr>
          <w:fldChar w:fldCharType="begin"/>
        </w:r>
        <w:r w:rsidR="004B53E6">
          <w:rPr>
            <w:webHidden/>
          </w:rPr>
          <w:instrText xml:space="preserve"> PAGEREF _Toc338061026 \h </w:instrText>
        </w:r>
        <w:r>
          <w:rPr>
            <w:webHidden/>
          </w:rPr>
        </w:r>
        <w:r>
          <w:rPr>
            <w:webHidden/>
          </w:rPr>
          <w:fldChar w:fldCharType="separate"/>
        </w:r>
        <w:r w:rsidR="004B53E6">
          <w:rPr>
            <w:webHidden/>
          </w:rPr>
          <w:t>10</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27" w:history="1">
        <w:r w:rsidR="004B53E6" w:rsidRPr="00607D78">
          <w:rPr>
            <w:rStyle w:val="Hyperlink"/>
            <w:rFonts w:ascii="Calibri" w:hAnsi="Calibri" w:cs="Calibri"/>
            <w:noProof/>
          </w:rPr>
          <w:t>5.5.1</w:t>
        </w:r>
        <w:r w:rsidR="004B53E6" w:rsidRPr="00607D78">
          <w:rPr>
            <w:rStyle w:val="Hyperlink"/>
            <w:noProof/>
          </w:rPr>
          <w:t xml:space="preserve"> Imaging Requirements</w:t>
        </w:r>
        <w:r w:rsidR="004B53E6">
          <w:rPr>
            <w:noProof/>
            <w:webHidden/>
          </w:rPr>
          <w:tab/>
        </w:r>
        <w:r>
          <w:rPr>
            <w:noProof/>
            <w:webHidden/>
          </w:rPr>
          <w:fldChar w:fldCharType="begin"/>
        </w:r>
        <w:r w:rsidR="004B53E6">
          <w:rPr>
            <w:noProof/>
            <w:webHidden/>
          </w:rPr>
          <w:instrText xml:space="preserve"> PAGEREF _Toc338061027 \h </w:instrText>
        </w:r>
        <w:r>
          <w:rPr>
            <w:noProof/>
            <w:webHidden/>
          </w:rPr>
        </w:r>
        <w:r>
          <w:rPr>
            <w:noProof/>
            <w:webHidden/>
          </w:rPr>
          <w:fldChar w:fldCharType="separate"/>
        </w:r>
        <w:r w:rsidR="004B53E6">
          <w:rPr>
            <w:noProof/>
            <w:webHidden/>
          </w:rPr>
          <w:t>10</w:t>
        </w:r>
        <w:r>
          <w:rPr>
            <w:noProof/>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28" w:history="1">
        <w:r w:rsidR="004B53E6" w:rsidRPr="00607D78">
          <w:rPr>
            <w:rStyle w:val="Hyperlink"/>
            <w:rFonts w:ascii="Calibri" w:hAnsi="Calibri" w:cs="Calibri"/>
            <w:noProof/>
          </w:rPr>
          <w:t>5.5.2</w:t>
        </w:r>
        <w:r w:rsidR="004B53E6" w:rsidRPr="00607D78">
          <w:rPr>
            <w:rStyle w:val="Hyperlink"/>
            <w:noProof/>
          </w:rPr>
          <w:t xml:space="preserve"> Form Requirements</w:t>
        </w:r>
        <w:r w:rsidR="004B53E6">
          <w:rPr>
            <w:noProof/>
            <w:webHidden/>
          </w:rPr>
          <w:tab/>
        </w:r>
        <w:r>
          <w:rPr>
            <w:noProof/>
            <w:webHidden/>
          </w:rPr>
          <w:fldChar w:fldCharType="begin"/>
        </w:r>
        <w:r w:rsidR="004B53E6">
          <w:rPr>
            <w:noProof/>
            <w:webHidden/>
          </w:rPr>
          <w:instrText xml:space="preserve"> PAGEREF _Toc338061028 \h </w:instrText>
        </w:r>
        <w:r>
          <w:rPr>
            <w:noProof/>
            <w:webHidden/>
          </w:rPr>
        </w:r>
        <w:r>
          <w:rPr>
            <w:noProof/>
            <w:webHidden/>
          </w:rPr>
          <w:fldChar w:fldCharType="separate"/>
        </w:r>
        <w:r w:rsidR="004B53E6">
          <w:rPr>
            <w:noProof/>
            <w:webHidden/>
          </w:rPr>
          <w:t>11</w:t>
        </w:r>
        <w:r>
          <w:rPr>
            <w:noProof/>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29" w:history="1">
        <w:r w:rsidR="004B53E6" w:rsidRPr="00607D78">
          <w:rPr>
            <w:rStyle w:val="Hyperlink"/>
            <w:rFonts w:ascii="Calibri" w:hAnsi="Calibri" w:cs="Calibri"/>
            <w:noProof/>
          </w:rPr>
          <w:t>5.5.3</w:t>
        </w:r>
        <w:r w:rsidR="004B53E6" w:rsidRPr="00607D78">
          <w:rPr>
            <w:rStyle w:val="Hyperlink"/>
            <w:noProof/>
          </w:rPr>
          <w:t xml:space="preserve"> Notices Requirements</w:t>
        </w:r>
        <w:r w:rsidR="004B53E6">
          <w:rPr>
            <w:noProof/>
            <w:webHidden/>
          </w:rPr>
          <w:tab/>
        </w:r>
        <w:r>
          <w:rPr>
            <w:noProof/>
            <w:webHidden/>
          </w:rPr>
          <w:fldChar w:fldCharType="begin"/>
        </w:r>
        <w:r w:rsidR="004B53E6">
          <w:rPr>
            <w:noProof/>
            <w:webHidden/>
          </w:rPr>
          <w:instrText xml:space="preserve"> PAGEREF _Toc338061029 \h </w:instrText>
        </w:r>
        <w:r>
          <w:rPr>
            <w:noProof/>
            <w:webHidden/>
          </w:rPr>
        </w:r>
        <w:r>
          <w:rPr>
            <w:noProof/>
            <w:webHidden/>
          </w:rPr>
          <w:fldChar w:fldCharType="separate"/>
        </w:r>
        <w:r w:rsidR="004B53E6">
          <w:rPr>
            <w:noProof/>
            <w:webHidden/>
          </w:rPr>
          <w:t>11</w:t>
        </w:r>
        <w:r>
          <w:rPr>
            <w:noProof/>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30" w:history="1">
        <w:r w:rsidR="004B53E6" w:rsidRPr="00607D78">
          <w:rPr>
            <w:rStyle w:val="Hyperlink"/>
            <w:rFonts w:ascii="Calibri" w:hAnsi="Calibri" w:cs="Calibri"/>
            <w:noProof/>
          </w:rPr>
          <w:t>5.5.4</w:t>
        </w:r>
        <w:r w:rsidR="004B53E6" w:rsidRPr="00607D78">
          <w:rPr>
            <w:rStyle w:val="Hyperlink"/>
            <w:noProof/>
          </w:rPr>
          <w:t xml:space="preserve"> Other Communication Requirements</w:t>
        </w:r>
        <w:r w:rsidR="004B53E6">
          <w:rPr>
            <w:noProof/>
            <w:webHidden/>
          </w:rPr>
          <w:tab/>
        </w:r>
        <w:r>
          <w:rPr>
            <w:noProof/>
            <w:webHidden/>
          </w:rPr>
          <w:fldChar w:fldCharType="begin"/>
        </w:r>
        <w:r w:rsidR="004B53E6">
          <w:rPr>
            <w:noProof/>
            <w:webHidden/>
          </w:rPr>
          <w:instrText xml:space="preserve"> PAGEREF _Toc338061030 \h </w:instrText>
        </w:r>
        <w:r>
          <w:rPr>
            <w:noProof/>
            <w:webHidden/>
          </w:rPr>
        </w:r>
        <w:r>
          <w:rPr>
            <w:noProof/>
            <w:webHidden/>
          </w:rPr>
          <w:fldChar w:fldCharType="separate"/>
        </w:r>
        <w:r w:rsidR="004B53E6">
          <w:rPr>
            <w:noProof/>
            <w:webHidden/>
          </w:rPr>
          <w:t>11</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31" w:history="1">
        <w:r w:rsidR="004B53E6" w:rsidRPr="00607D78">
          <w:rPr>
            <w:rStyle w:val="Hyperlink"/>
          </w:rPr>
          <w:t>5.6 Interfaces</w:t>
        </w:r>
        <w:r w:rsidR="004B53E6">
          <w:rPr>
            <w:webHidden/>
          </w:rPr>
          <w:tab/>
        </w:r>
        <w:r>
          <w:rPr>
            <w:webHidden/>
          </w:rPr>
          <w:fldChar w:fldCharType="begin"/>
        </w:r>
        <w:r w:rsidR="004B53E6">
          <w:rPr>
            <w:webHidden/>
          </w:rPr>
          <w:instrText xml:space="preserve"> PAGEREF _Toc338061031 \h </w:instrText>
        </w:r>
        <w:r>
          <w:rPr>
            <w:webHidden/>
          </w:rPr>
        </w:r>
        <w:r>
          <w:rPr>
            <w:webHidden/>
          </w:rPr>
          <w:fldChar w:fldCharType="separate"/>
        </w:r>
        <w:r w:rsidR="004B53E6">
          <w:rPr>
            <w:webHidden/>
          </w:rPr>
          <w:t>11</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32" w:history="1">
        <w:r w:rsidR="004B53E6" w:rsidRPr="00607D78">
          <w:rPr>
            <w:rStyle w:val="Hyperlink"/>
            <w:rFonts w:ascii="Calibri" w:hAnsi="Calibri" w:cs="Calibri"/>
            <w:noProof/>
          </w:rPr>
          <w:t>5.6.1</w:t>
        </w:r>
        <w:r w:rsidR="004B53E6" w:rsidRPr="00607D78">
          <w:rPr>
            <w:rStyle w:val="Hyperlink"/>
            <w:noProof/>
          </w:rPr>
          <w:t xml:space="preserve"> No Interfaces</w:t>
        </w:r>
        <w:r w:rsidR="004B53E6">
          <w:rPr>
            <w:noProof/>
            <w:webHidden/>
          </w:rPr>
          <w:tab/>
        </w:r>
        <w:r>
          <w:rPr>
            <w:noProof/>
            <w:webHidden/>
          </w:rPr>
          <w:fldChar w:fldCharType="begin"/>
        </w:r>
        <w:r w:rsidR="004B53E6">
          <w:rPr>
            <w:noProof/>
            <w:webHidden/>
          </w:rPr>
          <w:instrText xml:space="preserve"> PAGEREF _Toc338061032 \h </w:instrText>
        </w:r>
        <w:r>
          <w:rPr>
            <w:noProof/>
            <w:webHidden/>
          </w:rPr>
        </w:r>
        <w:r>
          <w:rPr>
            <w:noProof/>
            <w:webHidden/>
          </w:rPr>
          <w:fldChar w:fldCharType="separate"/>
        </w:r>
        <w:r w:rsidR="004B53E6">
          <w:rPr>
            <w:noProof/>
            <w:webHidden/>
          </w:rPr>
          <w:t>11</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33" w:history="1">
        <w:r w:rsidR="004B53E6" w:rsidRPr="00607D78">
          <w:rPr>
            <w:rStyle w:val="Hyperlink"/>
          </w:rPr>
          <w:t>5.7 Reporting</w:t>
        </w:r>
        <w:r w:rsidR="004B53E6">
          <w:rPr>
            <w:webHidden/>
          </w:rPr>
          <w:tab/>
        </w:r>
        <w:r>
          <w:rPr>
            <w:webHidden/>
          </w:rPr>
          <w:fldChar w:fldCharType="begin"/>
        </w:r>
        <w:r w:rsidR="004B53E6">
          <w:rPr>
            <w:webHidden/>
          </w:rPr>
          <w:instrText xml:space="preserve"> PAGEREF _Toc338061033 \h </w:instrText>
        </w:r>
        <w:r>
          <w:rPr>
            <w:webHidden/>
          </w:rPr>
        </w:r>
        <w:r>
          <w:rPr>
            <w:webHidden/>
          </w:rPr>
          <w:fldChar w:fldCharType="separate"/>
        </w:r>
        <w:r w:rsidR="004B53E6">
          <w:rPr>
            <w:webHidden/>
          </w:rPr>
          <w:t>11</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34" w:history="1">
        <w:r w:rsidR="004B53E6" w:rsidRPr="00607D78">
          <w:rPr>
            <w:rStyle w:val="Hyperlink"/>
            <w:rFonts w:ascii="Calibri" w:hAnsi="Calibri" w:cs="Calibri"/>
            <w:noProof/>
          </w:rPr>
          <w:t>5.7.1</w:t>
        </w:r>
        <w:r w:rsidR="004B53E6" w:rsidRPr="00607D78">
          <w:rPr>
            <w:rStyle w:val="Hyperlink"/>
            <w:noProof/>
          </w:rPr>
          <w:t xml:space="preserve"> Business Intelligence/Reporting Needs</w:t>
        </w:r>
        <w:r w:rsidR="004B53E6">
          <w:rPr>
            <w:noProof/>
            <w:webHidden/>
          </w:rPr>
          <w:tab/>
        </w:r>
        <w:r>
          <w:rPr>
            <w:noProof/>
            <w:webHidden/>
          </w:rPr>
          <w:fldChar w:fldCharType="begin"/>
        </w:r>
        <w:r w:rsidR="004B53E6">
          <w:rPr>
            <w:noProof/>
            <w:webHidden/>
          </w:rPr>
          <w:instrText xml:space="preserve"> PAGEREF _Toc338061034 \h </w:instrText>
        </w:r>
        <w:r>
          <w:rPr>
            <w:noProof/>
            <w:webHidden/>
          </w:rPr>
        </w:r>
        <w:r>
          <w:rPr>
            <w:noProof/>
            <w:webHidden/>
          </w:rPr>
          <w:fldChar w:fldCharType="separate"/>
        </w:r>
        <w:r w:rsidR="004B53E6">
          <w:rPr>
            <w:noProof/>
            <w:webHidden/>
          </w:rPr>
          <w:t>11</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35" w:history="1">
        <w:r w:rsidR="004B53E6" w:rsidRPr="00607D78">
          <w:rPr>
            <w:rStyle w:val="Hyperlink"/>
          </w:rPr>
          <w:t>5.8 User Security</w:t>
        </w:r>
        <w:r w:rsidR="004B53E6">
          <w:rPr>
            <w:webHidden/>
          </w:rPr>
          <w:tab/>
        </w:r>
        <w:r>
          <w:rPr>
            <w:webHidden/>
          </w:rPr>
          <w:fldChar w:fldCharType="begin"/>
        </w:r>
        <w:r w:rsidR="004B53E6">
          <w:rPr>
            <w:webHidden/>
          </w:rPr>
          <w:instrText xml:space="preserve"> PAGEREF _Toc338061035 \h </w:instrText>
        </w:r>
        <w:r>
          <w:rPr>
            <w:webHidden/>
          </w:rPr>
        </w:r>
        <w:r>
          <w:rPr>
            <w:webHidden/>
          </w:rPr>
          <w:fldChar w:fldCharType="separate"/>
        </w:r>
        <w:r w:rsidR="004B53E6">
          <w:rPr>
            <w:webHidden/>
          </w:rPr>
          <w:t>11</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36" w:history="1">
        <w:r w:rsidR="004B53E6" w:rsidRPr="00607D78">
          <w:rPr>
            <w:rStyle w:val="Hyperlink"/>
            <w:rFonts w:ascii="Calibri" w:hAnsi="Calibri" w:cs="Calibri"/>
            <w:noProof/>
          </w:rPr>
          <w:t>5.8.1</w:t>
        </w:r>
        <w:r w:rsidR="004B53E6" w:rsidRPr="00607D78">
          <w:rPr>
            <w:rStyle w:val="Hyperlink"/>
            <w:noProof/>
          </w:rPr>
          <w:t xml:space="preserve"> Password Security Properties</w:t>
        </w:r>
        <w:r w:rsidR="004B53E6">
          <w:rPr>
            <w:noProof/>
            <w:webHidden/>
          </w:rPr>
          <w:tab/>
        </w:r>
        <w:r>
          <w:rPr>
            <w:noProof/>
            <w:webHidden/>
          </w:rPr>
          <w:fldChar w:fldCharType="begin"/>
        </w:r>
        <w:r w:rsidR="004B53E6">
          <w:rPr>
            <w:noProof/>
            <w:webHidden/>
          </w:rPr>
          <w:instrText xml:space="preserve"> PAGEREF _Toc338061036 \h </w:instrText>
        </w:r>
        <w:r>
          <w:rPr>
            <w:noProof/>
            <w:webHidden/>
          </w:rPr>
        </w:r>
        <w:r>
          <w:rPr>
            <w:noProof/>
            <w:webHidden/>
          </w:rPr>
          <w:fldChar w:fldCharType="separate"/>
        </w:r>
        <w:r w:rsidR="004B53E6">
          <w:rPr>
            <w:noProof/>
            <w:webHidden/>
          </w:rPr>
          <w:t>11</w:t>
        </w:r>
        <w:r>
          <w:rPr>
            <w:noProof/>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37" w:history="1">
        <w:r w:rsidR="004B53E6" w:rsidRPr="00607D78">
          <w:rPr>
            <w:rStyle w:val="Hyperlink"/>
            <w:rFonts w:ascii="Calibri" w:hAnsi="Calibri" w:cs="Calibri"/>
            <w:noProof/>
          </w:rPr>
          <w:t>5.8.2</w:t>
        </w:r>
        <w:r w:rsidR="004B53E6" w:rsidRPr="00607D78">
          <w:rPr>
            <w:rStyle w:val="Hyperlink"/>
            <w:noProof/>
          </w:rPr>
          <w:t xml:space="preserve"> Data Transmission Requirements</w:t>
        </w:r>
        <w:r w:rsidR="004B53E6">
          <w:rPr>
            <w:noProof/>
            <w:webHidden/>
          </w:rPr>
          <w:tab/>
        </w:r>
        <w:r>
          <w:rPr>
            <w:noProof/>
            <w:webHidden/>
          </w:rPr>
          <w:fldChar w:fldCharType="begin"/>
        </w:r>
        <w:r w:rsidR="004B53E6">
          <w:rPr>
            <w:noProof/>
            <w:webHidden/>
          </w:rPr>
          <w:instrText xml:space="preserve"> PAGEREF _Toc338061037 \h </w:instrText>
        </w:r>
        <w:r>
          <w:rPr>
            <w:noProof/>
            <w:webHidden/>
          </w:rPr>
        </w:r>
        <w:r>
          <w:rPr>
            <w:noProof/>
            <w:webHidden/>
          </w:rPr>
          <w:fldChar w:fldCharType="separate"/>
        </w:r>
        <w:r w:rsidR="004B53E6">
          <w:rPr>
            <w:noProof/>
            <w:webHidden/>
          </w:rPr>
          <w:t>11</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38" w:history="1">
        <w:r w:rsidR="004B53E6" w:rsidRPr="00607D78">
          <w:rPr>
            <w:rStyle w:val="Hyperlink"/>
          </w:rPr>
          <w:t>5.9 Activity Log and Audit Trail</w:t>
        </w:r>
        <w:r w:rsidR="004B53E6">
          <w:rPr>
            <w:webHidden/>
          </w:rPr>
          <w:tab/>
        </w:r>
        <w:r>
          <w:rPr>
            <w:webHidden/>
          </w:rPr>
          <w:fldChar w:fldCharType="begin"/>
        </w:r>
        <w:r w:rsidR="004B53E6">
          <w:rPr>
            <w:webHidden/>
          </w:rPr>
          <w:instrText xml:space="preserve"> PAGEREF _Toc338061038 \h </w:instrText>
        </w:r>
        <w:r>
          <w:rPr>
            <w:webHidden/>
          </w:rPr>
        </w:r>
        <w:r>
          <w:rPr>
            <w:webHidden/>
          </w:rPr>
          <w:fldChar w:fldCharType="separate"/>
        </w:r>
        <w:r w:rsidR="004B53E6">
          <w:rPr>
            <w:webHidden/>
          </w:rPr>
          <w:t>11</w:t>
        </w:r>
        <w:r>
          <w:rPr>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39" w:history="1">
        <w:r w:rsidR="004B53E6" w:rsidRPr="00607D78">
          <w:rPr>
            <w:rStyle w:val="Hyperlink"/>
            <w:rFonts w:ascii="Calibri" w:hAnsi="Calibri" w:cs="Calibri"/>
            <w:noProof/>
          </w:rPr>
          <w:t>5.9.1</w:t>
        </w:r>
        <w:r w:rsidR="004B53E6" w:rsidRPr="00607D78">
          <w:rPr>
            <w:rStyle w:val="Hyperlink"/>
            <w:noProof/>
          </w:rPr>
          <w:t xml:space="preserve"> Activity Log</w:t>
        </w:r>
        <w:r w:rsidR="004B53E6">
          <w:rPr>
            <w:noProof/>
            <w:webHidden/>
          </w:rPr>
          <w:tab/>
        </w:r>
        <w:r>
          <w:rPr>
            <w:noProof/>
            <w:webHidden/>
          </w:rPr>
          <w:fldChar w:fldCharType="begin"/>
        </w:r>
        <w:r w:rsidR="004B53E6">
          <w:rPr>
            <w:noProof/>
            <w:webHidden/>
          </w:rPr>
          <w:instrText xml:space="preserve"> PAGEREF _Toc338061039 \h </w:instrText>
        </w:r>
        <w:r>
          <w:rPr>
            <w:noProof/>
            <w:webHidden/>
          </w:rPr>
        </w:r>
        <w:r>
          <w:rPr>
            <w:noProof/>
            <w:webHidden/>
          </w:rPr>
          <w:fldChar w:fldCharType="separate"/>
        </w:r>
        <w:r w:rsidR="004B53E6">
          <w:rPr>
            <w:noProof/>
            <w:webHidden/>
          </w:rPr>
          <w:t>11</w:t>
        </w:r>
        <w:r>
          <w:rPr>
            <w:noProof/>
            <w:webHidden/>
          </w:rPr>
          <w:fldChar w:fldCharType="end"/>
        </w:r>
      </w:hyperlink>
    </w:p>
    <w:p w:rsidR="004B53E6" w:rsidRDefault="002C50BD">
      <w:pPr>
        <w:pStyle w:val="TOC3"/>
        <w:tabs>
          <w:tab w:val="right" w:leader="dot" w:pos="9350"/>
        </w:tabs>
        <w:rPr>
          <w:rFonts w:asciiTheme="minorHAnsi" w:eastAsiaTheme="minorEastAsia" w:hAnsiTheme="minorHAnsi" w:cstheme="minorBidi"/>
          <w:noProof/>
          <w:sz w:val="22"/>
          <w:szCs w:val="22"/>
        </w:rPr>
      </w:pPr>
      <w:hyperlink w:anchor="_Toc338061040" w:history="1">
        <w:r w:rsidR="004B53E6" w:rsidRPr="00607D78">
          <w:rPr>
            <w:rStyle w:val="Hyperlink"/>
            <w:rFonts w:ascii="Calibri" w:hAnsi="Calibri" w:cs="Calibri"/>
            <w:noProof/>
          </w:rPr>
          <w:t>5.9.2</w:t>
        </w:r>
        <w:r w:rsidR="004B53E6" w:rsidRPr="00607D78">
          <w:rPr>
            <w:rStyle w:val="Hyperlink"/>
            <w:noProof/>
          </w:rPr>
          <w:t xml:space="preserve"> Audit Trail</w:t>
        </w:r>
        <w:r w:rsidR="004B53E6">
          <w:rPr>
            <w:noProof/>
            <w:webHidden/>
          </w:rPr>
          <w:tab/>
        </w:r>
        <w:r>
          <w:rPr>
            <w:noProof/>
            <w:webHidden/>
          </w:rPr>
          <w:fldChar w:fldCharType="begin"/>
        </w:r>
        <w:r w:rsidR="004B53E6">
          <w:rPr>
            <w:noProof/>
            <w:webHidden/>
          </w:rPr>
          <w:instrText xml:space="preserve"> PAGEREF _Toc338061040 \h </w:instrText>
        </w:r>
        <w:r>
          <w:rPr>
            <w:noProof/>
            <w:webHidden/>
          </w:rPr>
        </w:r>
        <w:r>
          <w:rPr>
            <w:noProof/>
            <w:webHidden/>
          </w:rPr>
          <w:fldChar w:fldCharType="separate"/>
        </w:r>
        <w:r w:rsidR="004B53E6">
          <w:rPr>
            <w:noProof/>
            <w:webHidden/>
          </w:rPr>
          <w:t>12</w:t>
        </w:r>
        <w:r>
          <w:rPr>
            <w:noProof/>
            <w:webHidden/>
          </w:rPr>
          <w:fldChar w:fldCharType="end"/>
        </w:r>
      </w:hyperlink>
    </w:p>
    <w:p w:rsidR="004B53E6" w:rsidRDefault="002C50BD">
      <w:pPr>
        <w:pStyle w:val="TOC2"/>
        <w:rPr>
          <w:rFonts w:asciiTheme="minorHAnsi" w:eastAsiaTheme="minorEastAsia" w:hAnsiTheme="minorHAnsi" w:cstheme="minorBidi"/>
          <w:sz w:val="22"/>
          <w:szCs w:val="22"/>
        </w:rPr>
      </w:pPr>
      <w:hyperlink w:anchor="_Toc338061041" w:history="1">
        <w:r w:rsidR="004B53E6" w:rsidRPr="00607D78">
          <w:rPr>
            <w:rStyle w:val="Hyperlink"/>
          </w:rPr>
          <w:t>5.10 Data Elements</w:t>
        </w:r>
        <w:r w:rsidR="004B53E6">
          <w:rPr>
            <w:webHidden/>
          </w:rPr>
          <w:tab/>
        </w:r>
        <w:r>
          <w:rPr>
            <w:webHidden/>
          </w:rPr>
          <w:fldChar w:fldCharType="begin"/>
        </w:r>
        <w:r w:rsidR="004B53E6">
          <w:rPr>
            <w:webHidden/>
          </w:rPr>
          <w:instrText xml:space="preserve"> PAGEREF _Toc338061041 \h </w:instrText>
        </w:r>
        <w:r>
          <w:rPr>
            <w:webHidden/>
          </w:rPr>
        </w:r>
        <w:r>
          <w:rPr>
            <w:webHidden/>
          </w:rPr>
          <w:fldChar w:fldCharType="separate"/>
        </w:r>
        <w:r w:rsidR="004B53E6">
          <w:rPr>
            <w:webHidden/>
          </w:rPr>
          <w:t>12</w:t>
        </w:r>
        <w:r>
          <w:rPr>
            <w:webHidden/>
          </w:rPr>
          <w:fldChar w:fldCharType="end"/>
        </w:r>
      </w:hyperlink>
    </w:p>
    <w:p w:rsidR="004B53E6" w:rsidRDefault="002C50BD">
      <w:pPr>
        <w:pStyle w:val="TOC1"/>
        <w:rPr>
          <w:rFonts w:asciiTheme="minorHAnsi" w:eastAsiaTheme="minorEastAsia" w:hAnsiTheme="minorHAnsi" w:cstheme="minorBidi"/>
          <w:b w:val="0"/>
          <w:bCs w:val="0"/>
          <w:noProof/>
          <w:sz w:val="22"/>
          <w:szCs w:val="22"/>
        </w:rPr>
      </w:pPr>
      <w:hyperlink w:anchor="_Toc338061042" w:history="1">
        <w:r w:rsidR="004B53E6" w:rsidRPr="00607D78">
          <w:rPr>
            <w:rStyle w:val="Hyperlink"/>
            <w:noProof/>
          </w:rPr>
          <w:t>6 Future Release Notes</w:t>
        </w:r>
        <w:r w:rsidR="004B53E6">
          <w:rPr>
            <w:noProof/>
            <w:webHidden/>
          </w:rPr>
          <w:tab/>
        </w:r>
        <w:r>
          <w:rPr>
            <w:noProof/>
            <w:webHidden/>
          </w:rPr>
          <w:fldChar w:fldCharType="begin"/>
        </w:r>
        <w:r w:rsidR="004B53E6">
          <w:rPr>
            <w:noProof/>
            <w:webHidden/>
          </w:rPr>
          <w:instrText xml:space="preserve"> PAGEREF _Toc338061042 \h </w:instrText>
        </w:r>
        <w:r>
          <w:rPr>
            <w:noProof/>
            <w:webHidden/>
          </w:rPr>
        </w:r>
        <w:r>
          <w:rPr>
            <w:noProof/>
            <w:webHidden/>
          </w:rPr>
          <w:fldChar w:fldCharType="separate"/>
        </w:r>
        <w:r w:rsidR="004B53E6">
          <w:rPr>
            <w:noProof/>
            <w:webHidden/>
          </w:rPr>
          <w:t>14</w:t>
        </w:r>
        <w:r>
          <w:rPr>
            <w:noProof/>
            <w:webHidden/>
          </w:rPr>
          <w:fldChar w:fldCharType="end"/>
        </w:r>
      </w:hyperlink>
    </w:p>
    <w:p w:rsidR="004B53E6" w:rsidRDefault="002C50BD">
      <w:pPr>
        <w:pStyle w:val="TOC1"/>
        <w:rPr>
          <w:rFonts w:asciiTheme="minorHAnsi" w:eastAsiaTheme="minorEastAsia" w:hAnsiTheme="minorHAnsi" w:cstheme="minorBidi"/>
          <w:b w:val="0"/>
          <w:bCs w:val="0"/>
          <w:noProof/>
          <w:sz w:val="22"/>
          <w:szCs w:val="22"/>
        </w:rPr>
      </w:pPr>
      <w:hyperlink w:anchor="_Toc338061043" w:history="1">
        <w:r w:rsidR="004B53E6" w:rsidRPr="00607D78">
          <w:rPr>
            <w:rStyle w:val="Hyperlink"/>
            <w:noProof/>
          </w:rPr>
          <w:t>7 Appendix A - Glossary</w:t>
        </w:r>
        <w:r w:rsidR="004B53E6">
          <w:rPr>
            <w:noProof/>
            <w:webHidden/>
          </w:rPr>
          <w:tab/>
        </w:r>
        <w:r>
          <w:rPr>
            <w:noProof/>
            <w:webHidden/>
          </w:rPr>
          <w:fldChar w:fldCharType="begin"/>
        </w:r>
        <w:r w:rsidR="004B53E6">
          <w:rPr>
            <w:noProof/>
            <w:webHidden/>
          </w:rPr>
          <w:instrText xml:space="preserve"> PAGEREF _Toc338061043 \h </w:instrText>
        </w:r>
        <w:r>
          <w:rPr>
            <w:noProof/>
            <w:webHidden/>
          </w:rPr>
        </w:r>
        <w:r>
          <w:rPr>
            <w:noProof/>
            <w:webHidden/>
          </w:rPr>
          <w:fldChar w:fldCharType="separate"/>
        </w:r>
        <w:r w:rsidR="004B53E6">
          <w:rPr>
            <w:noProof/>
            <w:webHidden/>
          </w:rPr>
          <w:t>14</w:t>
        </w:r>
        <w:r>
          <w:rPr>
            <w:noProof/>
            <w:webHidden/>
          </w:rPr>
          <w:fldChar w:fldCharType="end"/>
        </w:r>
      </w:hyperlink>
    </w:p>
    <w:p w:rsidR="00DC15F4" w:rsidRPr="000F6FD1" w:rsidRDefault="002C50BD" w:rsidP="009B7EC2">
      <w:pPr>
        <w:pStyle w:val="Heading1"/>
        <w:numPr>
          <w:ilvl w:val="0"/>
          <w:numId w:val="0"/>
        </w:numPr>
        <w:rPr>
          <w:rFonts w:asciiTheme="minorHAnsi" w:hAnsiTheme="minorHAnsi" w:cstheme="minorHAnsi"/>
        </w:rPr>
        <w:sectPr w:rsidR="00DC15F4" w:rsidRPr="000F6FD1" w:rsidSect="00930CD2">
          <w:headerReference w:type="even" r:id="rId14"/>
          <w:headerReference w:type="default" r:id="rId15"/>
          <w:footerReference w:type="even" r:id="rId16"/>
          <w:footerReference w:type="default" r:id="rId17"/>
          <w:type w:val="oddPage"/>
          <w:pgSz w:w="12240" w:h="15840" w:code="1"/>
          <w:pgMar w:top="1440" w:right="1440" w:bottom="1440" w:left="1440" w:header="720" w:footer="544" w:gutter="0"/>
          <w:pgNumType w:start="1" w:chapStyle="1"/>
          <w:cols w:space="720"/>
          <w:docGrid w:linePitch="360"/>
        </w:sectPr>
      </w:pPr>
      <w:r w:rsidRPr="000F6FD1">
        <w:rPr>
          <w:rFonts w:asciiTheme="minorHAnsi" w:hAnsiTheme="minorHAnsi" w:cstheme="minorHAnsi"/>
        </w:rPr>
        <w:fldChar w:fldCharType="end"/>
      </w:r>
    </w:p>
    <w:p w:rsidR="00CB33A3" w:rsidRPr="00482AB2" w:rsidRDefault="00FE496A" w:rsidP="00482AB2">
      <w:pPr>
        <w:pStyle w:val="Heading1"/>
      </w:pPr>
      <w:bookmarkStart w:id="1" w:name="_Toc338060992"/>
      <w:r w:rsidRPr="00482AB2">
        <w:lastRenderedPageBreak/>
        <w:t xml:space="preserve">Use Case: </w:t>
      </w:r>
      <w:r w:rsidR="00FD3E80" w:rsidRPr="00482AB2">
        <w:t xml:space="preserve">Create </w:t>
      </w:r>
      <w:r w:rsidR="00C43F7F">
        <w:t>Broker</w:t>
      </w:r>
      <w:r w:rsidR="00FD3E80" w:rsidRPr="00482AB2">
        <w:t xml:space="preserve"> Account</w:t>
      </w:r>
      <w:bookmarkEnd w:id="1"/>
    </w:p>
    <w:p w:rsidR="009627B6" w:rsidRPr="00A811B8" w:rsidRDefault="009627B6" w:rsidP="009627B6">
      <w:pPr>
        <w:pStyle w:val="Heading2"/>
        <w:numPr>
          <w:ilvl w:val="1"/>
          <w:numId w:val="4"/>
        </w:numPr>
        <w:spacing w:before="360"/>
        <w:rPr>
          <w:rFonts w:ascii="Calibri" w:hAnsi="Calibri" w:cs="Calibri"/>
          <w:sz w:val="40"/>
          <w:szCs w:val="40"/>
        </w:rPr>
      </w:pPr>
      <w:bookmarkStart w:id="2" w:name="_Toc332047218"/>
      <w:bookmarkStart w:id="3" w:name="_Toc338060993"/>
      <w:r>
        <w:rPr>
          <w:rFonts w:ascii="Calibri" w:hAnsi="Calibri" w:cs="Calibri"/>
          <w:sz w:val="40"/>
          <w:szCs w:val="40"/>
        </w:rPr>
        <w:t>Goal</w:t>
      </w:r>
      <w:bookmarkEnd w:id="2"/>
      <w:bookmarkEnd w:id="3"/>
    </w:p>
    <w:p w:rsidR="009627B6" w:rsidRPr="00B51358" w:rsidRDefault="009627B6" w:rsidP="009627B6">
      <w:pPr>
        <w:pStyle w:val="BodyText"/>
        <w:rPr>
          <w:rFonts w:asciiTheme="minorHAnsi" w:hAnsiTheme="minorHAnsi" w:cstheme="minorHAnsi"/>
          <w:noProof/>
          <w:sz w:val="24"/>
        </w:rPr>
      </w:pPr>
      <w:r w:rsidRPr="00B51358">
        <w:rPr>
          <w:rFonts w:asciiTheme="minorHAnsi" w:hAnsiTheme="minorHAnsi" w:cstheme="minorHAnsi"/>
          <w:noProof/>
          <w:sz w:val="24"/>
        </w:rPr>
        <w:t xml:space="preserve">The goal of this Use Case is to successfully </w:t>
      </w:r>
      <w:r w:rsidRPr="00B51358">
        <w:rPr>
          <w:rFonts w:asciiTheme="minorHAnsi" w:hAnsiTheme="minorHAnsi" w:cstheme="minorHAnsi"/>
          <w:sz w:val="24"/>
        </w:rPr>
        <w:t>create</w:t>
      </w:r>
      <w:r w:rsidRPr="00B51358">
        <w:rPr>
          <w:rFonts w:asciiTheme="minorHAnsi" w:hAnsiTheme="minorHAnsi" w:cstheme="minorHAnsi"/>
          <w:noProof/>
          <w:sz w:val="24"/>
        </w:rPr>
        <w:t xml:space="preserve"> </w:t>
      </w:r>
      <w:r w:rsidR="00C43F7F">
        <w:rPr>
          <w:rFonts w:asciiTheme="minorHAnsi" w:hAnsiTheme="minorHAnsi" w:cstheme="minorHAnsi"/>
          <w:noProof/>
          <w:sz w:val="24"/>
        </w:rPr>
        <w:t>a Broker</w:t>
      </w:r>
      <w:r w:rsidRPr="00B51358">
        <w:rPr>
          <w:rFonts w:asciiTheme="minorHAnsi" w:hAnsiTheme="minorHAnsi" w:cstheme="minorHAnsi"/>
          <w:noProof/>
          <w:sz w:val="24"/>
        </w:rPr>
        <w:t xml:space="preserve"> Account to log into the Exchange.</w:t>
      </w:r>
    </w:p>
    <w:p w:rsidR="009627B6" w:rsidRPr="00B51358" w:rsidRDefault="009627B6" w:rsidP="009627B6">
      <w:pPr>
        <w:pStyle w:val="BodyText"/>
        <w:rPr>
          <w:rFonts w:asciiTheme="minorHAnsi" w:hAnsiTheme="minorHAnsi" w:cstheme="minorHAnsi"/>
          <w:noProof/>
          <w:sz w:val="24"/>
        </w:rPr>
      </w:pPr>
      <w:r w:rsidRPr="00B51358">
        <w:rPr>
          <w:rFonts w:asciiTheme="minorHAnsi" w:hAnsiTheme="minorHAnsi" w:cstheme="minorHAnsi"/>
          <w:noProof/>
          <w:sz w:val="24"/>
        </w:rPr>
        <w:t xml:space="preserve">This Use Case completes succesfully when the account is created and the </w:t>
      </w:r>
      <w:r w:rsidR="00C43F7F">
        <w:rPr>
          <w:rFonts w:asciiTheme="minorHAnsi" w:hAnsiTheme="minorHAnsi" w:cstheme="minorHAnsi"/>
          <w:noProof/>
          <w:sz w:val="24"/>
        </w:rPr>
        <w:t>broker</w:t>
      </w:r>
      <w:r w:rsidRPr="00B51358">
        <w:rPr>
          <w:rFonts w:asciiTheme="minorHAnsi" w:hAnsiTheme="minorHAnsi" w:cstheme="minorHAnsi"/>
          <w:noProof/>
          <w:sz w:val="24"/>
        </w:rPr>
        <w:t xml:space="preserve"> has a unique </w:t>
      </w:r>
      <w:r w:rsidR="00001DAF">
        <w:rPr>
          <w:rFonts w:asciiTheme="minorHAnsi" w:hAnsiTheme="minorHAnsi" w:cstheme="minorHAnsi"/>
          <w:noProof/>
          <w:sz w:val="24"/>
        </w:rPr>
        <w:t xml:space="preserve">broker </w:t>
      </w:r>
      <w:r w:rsidRPr="00B51358">
        <w:rPr>
          <w:rFonts w:asciiTheme="minorHAnsi" w:hAnsiTheme="minorHAnsi" w:cstheme="minorHAnsi"/>
          <w:noProof/>
          <w:sz w:val="24"/>
        </w:rPr>
        <w:t>user ID and password to log into the Exchange.</w:t>
      </w:r>
    </w:p>
    <w:p w:rsidR="009627B6" w:rsidRPr="00A811B8" w:rsidRDefault="009627B6" w:rsidP="009627B6">
      <w:pPr>
        <w:pStyle w:val="Heading2"/>
        <w:numPr>
          <w:ilvl w:val="1"/>
          <w:numId w:val="4"/>
        </w:numPr>
        <w:spacing w:before="360"/>
        <w:rPr>
          <w:rFonts w:ascii="Calibri" w:hAnsi="Calibri" w:cs="Calibri"/>
          <w:sz w:val="40"/>
          <w:szCs w:val="40"/>
        </w:rPr>
      </w:pPr>
      <w:bookmarkStart w:id="4" w:name="_Toc332047219"/>
      <w:bookmarkStart w:id="5" w:name="_Toc338060994"/>
      <w:r>
        <w:rPr>
          <w:rFonts w:ascii="Calibri" w:hAnsi="Calibri" w:cs="Calibri"/>
          <w:sz w:val="40"/>
          <w:szCs w:val="40"/>
        </w:rPr>
        <w:t>Brief Description</w:t>
      </w:r>
      <w:bookmarkEnd w:id="4"/>
      <w:bookmarkEnd w:id="5"/>
    </w:p>
    <w:p w:rsidR="00B51358" w:rsidRPr="001B783C" w:rsidRDefault="00B51358" w:rsidP="00B51358">
      <w:pPr>
        <w:pStyle w:val="BodyText"/>
        <w:rPr>
          <w:rFonts w:asciiTheme="minorHAnsi" w:hAnsiTheme="minorHAnsi" w:cstheme="minorHAnsi"/>
          <w:noProof/>
          <w:sz w:val="24"/>
        </w:rPr>
      </w:pPr>
      <w:r w:rsidRPr="00273E0A">
        <w:rPr>
          <w:rFonts w:asciiTheme="minorHAnsi" w:hAnsiTheme="minorHAnsi" w:cstheme="minorHAnsi"/>
          <w:noProof/>
          <w:sz w:val="24"/>
        </w:rPr>
        <w:t xml:space="preserve">A </w:t>
      </w:r>
      <w:r w:rsidR="00312B11">
        <w:rPr>
          <w:rFonts w:asciiTheme="minorHAnsi" w:hAnsiTheme="minorHAnsi" w:cstheme="minorHAnsi"/>
          <w:noProof/>
          <w:sz w:val="24"/>
        </w:rPr>
        <w:t>broker</w:t>
      </w:r>
      <w:r w:rsidRPr="00273E0A">
        <w:rPr>
          <w:rFonts w:asciiTheme="minorHAnsi" w:hAnsiTheme="minorHAnsi" w:cstheme="minorHAnsi"/>
          <w:noProof/>
          <w:sz w:val="24"/>
        </w:rPr>
        <w:t xml:space="preserve"> account must be established to allow access to </w:t>
      </w:r>
      <w:r w:rsidR="00273E0A" w:rsidRPr="00273E0A">
        <w:rPr>
          <w:rFonts w:asciiTheme="minorHAnsi" w:hAnsiTheme="minorHAnsi" w:cstheme="minorHAnsi"/>
          <w:noProof/>
          <w:sz w:val="24"/>
        </w:rPr>
        <w:t xml:space="preserve">manage </w:t>
      </w:r>
      <w:r w:rsidR="00273E0A" w:rsidRPr="00273E0A">
        <w:rPr>
          <w:rFonts w:asciiTheme="minorHAnsi" w:hAnsiTheme="minorHAnsi" w:cs="Arial"/>
          <w:color w:val="000000"/>
          <w:sz w:val="24"/>
          <w:szCs w:val="24"/>
        </w:rPr>
        <w:t>customers, plans, applications</w:t>
      </w:r>
      <w:r w:rsidR="002B26D5">
        <w:rPr>
          <w:rFonts w:asciiTheme="minorHAnsi" w:hAnsiTheme="minorHAnsi" w:cs="Arial"/>
          <w:color w:val="000000"/>
          <w:sz w:val="24"/>
          <w:szCs w:val="24"/>
        </w:rPr>
        <w:t>,</w:t>
      </w:r>
      <w:r w:rsidR="00273E0A" w:rsidRPr="00273E0A">
        <w:rPr>
          <w:rFonts w:asciiTheme="minorHAnsi" w:hAnsiTheme="minorHAnsi" w:cs="Arial"/>
          <w:color w:val="000000"/>
          <w:sz w:val="24"/>
          <w:szCs w:val="24"/>
        </w:rPr>
        <w:t xml:space="preserve"> and proposals</w:t>
      </w:r>
      <w:r w:rsidRPr="00273E0A">
        <w:rPr>
          <w:rFonts w:asciiTheme="minorHAnsi" w:hAnsiTheme="minorHAnsi" w:cstheme="minorHAnsi"/>
          <w:noProof/>
          <w:sz w:val="24"/>
        </w:rPr>
        <w:t xml:space="preserve"> </w:t>
      </w:r>
      <w:r w:rsidR="00273E0A" w:rsidRPr="00273E0A">
        <w:rPr>
          <w:rFonts w:asciiTheme="minorHAnsi" w:hAnsiTheme="minorHAnsi" w:cstheme="minorHAnsi"/>
          <w:noProof/>
          <w:sz w:val="24"/>
        </w:rPr>
        <w:t>on the Exchange</w:t>
      </w:r>
      <w:r w:rsidRPr="00273E0A">
        <w:rPr>
          <w:rFonts w:asciiTheme="minorHAnsi" w:hAnsiTheme="minorHAnsi" w:cstheme="minorHAnsi"/>
          <w:noProof/>
          <w:sz w:val="24"/>
        </w:rPr>
        <w:t xml:space="preserve">.  After the </w:t>
      </w:r>
      <w:r w:rsidR="00792524" w:rsidRPr="00273E0A">
        <w:rPr>
          <w:rFonts w:asciiTheme="minorHAnsi" w:hAnsiTheme="minorHAnsi" w:cstheme="minorHAnsi"/>
          <w:noProof/>
          <w:sz w:val="24"/>
        </w:rPr>
        <w:t>actor</w:t>
      </w:r>
      <w:r w:rsidRPr="00273E0A">
        <w:rPr>
          <w:rFonts w:asciiTheme="minorHAnsi" w:hAnsiTheme="minorHAnsi" w:cstheme="minorHAnsi"/>
          <w:noProof/>
          <w:sz w:val="24"/>
        </w:rPr>
        <w:t xml:space="preserve"> </w:t>
      </w:r>
      <w:r w:rsidR="00312B11">
        <w:rPr>
          <w:rFonts w:asciiTheme="minorHAnsi" w:hAnsiTheme="minorHAnsi" w:cstheme="minorHAnsi"/>
          <w:noProof/>
          <w:sz w:val="24"/>
        </w:rPr>
        <w:t>navigates to</w:t>
      </w:r>
      <w:r w:rsidRPr="00273E0A">
        <w:rPr>
          <w:rFonts w:asciiTheme="minorHAnsi" w:hAnsiTheme="minorHAnsi" w:cstheme="minorHAnsi"/>
          <w:noProof/>
          <w:sz w:val="24"/>
        </w:rPr>
        <w:t xml:space="preserve"> the register screen</w:t>
      </w:r>
      <w:r w:rsidR="00312B11">
        <w:rPr>
          <w:rFonts w:asciiTheme="minorHAnsi" w:hAnsiTheme="minorHAnsi" w:cstheme="minorHAnsi"/>
          <w:noProof/>
          <w:sz w:val="24"/>
        </w:rPr>
        <w:t xml:space="preserve"> in the Broker Portal</w:t>
      </w:r>
      <w:r w:rsidRPr="00273E0A">
        <w:rPr>
          <w:rFonts w:asciiTheme="minorHAnsi" w:hAnsiTheme="minorHAnsi" w:cstheme="minorHAnsi"/>
          <w:noProof/>
          <w:sz w:val="24"/>
        </w:rPr>
        <w:t>, basic information is entered to create an account.</w:t>
      </w:r>
      <w:r w:rsidR="00312B11">
        <w:rPr>
          <w:rFonts w:asciiTheme="minorHAnsi" w:hAnsiTheme="minorHAnsi" w:cstheme="minorHAnsi"/>
          <w:noProof/>
          <w:sz w:val="24"/>
        </w:rPr>
        <w:t xml:space="preserve">  When submitted, the system checks </w:t>
      </w:r>
      <w:r w:rsidRPr="00273E0A">
        <w:rPr>
          <w:rFonts w:asciiTheme="minorHAnsi" w:hAnsiTheme="minorHAnsi" w:cstheme="minorHAnsi"/>
          <w:noProof/>
          <w:sz w:val="24"/>
        </w:rPr>
        <w:t xml:space="preserve">to see if an account for the </w:t>
      </w:r>
      <w:r w:rsidR="00312B11">
        <w:rPr>
          <w:rFonts w:asciiTheme="minorHAnsi" w:hAnsiTheme="minorHAnsi" w:cstheme="minorHAnsi"/>
          <w:noProof/>
          <w:sz w:val="24"/>
        </w:rPr>
        <w:t>broker</w:t>
      </w:r>
      <w:r w:rsidRPr="00273E0A">
        <w:rPr>
          <w:rFonts w:asciiTheme="minorHAnsi" w:hAnsiTheme="minorHAnsi" w:cstheme="minorHAnsi"/>
          <w:noProof/>
          <w:sz w:val="24"/>
        </w:rPr>
        <w:t xml:space="preserve"> already exists</w:t>
      </w:r>
      <w:r w:rsidR="00312B11">
        <w:rPr>
          <w:rFonts w:asciiTheme="minorHAnsi" w:hAnsiTheme="minorHAnsi" w:cstheme="minorHAnsi"/>
          <w:noProof/>
          <w:sz w:val="24"/>
        </w:rPr>
        <w:t xml:space="preserve"> in the Exchange system.  If no existing account is found</w:t>
      </w:r>
      <w:r w:rsidRPr="00273E0A">
        <w:rPr>
          <w:rFonts w:asciiTheme="minorHAnsi" w:hAnsiTheme="minorHAnsi" w:cstheme="minorHAnsi"/>
          <w:noProof/>
          <w:sz w:val="24"/>
        </w:rPr>
        <w:t>, the account is created</w:t>
      </w:r>
      <w:r w:rsidR="00312B11">
        <w:rPr>
          <w:rFonts w:asciiTheme="minorHAnsi" w:hAnsiTheme="minorHAnsi" w:cstheme="minorHAnsi"/>
          <w:noProof/>
          <w:sz w:val="24"/>
        </w:rPr>
        <w:t xml:space="preserve"> and an electronic notification is sent to the broker</w:t>
      </w:r>
      <w:r w:rsidRPr="00273E0A">
        <w:rPr>
          <w:rFonts w:asciiTheme="minorHAnsi" w:hAnsiTheme="minorHAnsi" w:cstheme="minorHAnsi"/>
          <w:noProof/>
          <w:sz w:val="24"/>
        </w:rPr>
        <w:t xml:space="preserve">.  If </w:t>
      </w:r>
      <w:r w:rsidR="00273E0A" w:rsidRPr="00273E0A">
        <w:rPr>
          <w:rFonts w:asciiTheme="minorHAnsi" w:hAnsiTheme="minorHAnsi" w:cstheme="minorHAnsi"/>
          <w:noProof/>
          <w:sz w:val="24"/>
        </w:rPr>
        <w:t>an</w:t>
      </w:r>
      <w:r w:rsidR="00312B11">
        <w:rPr>
          <w:rFonts w:asciiTheme="minorHAnsi" w:hAnsiTheme="minorHAnsi" w:cstheme="minorHAnsi"/>
          <w:noProof/>
          <w:sz w:val="24"/>
        </w:rPr>
        <w:t xml:space="preserve"> account is found</w:t>
      </w:r>
      <w:r w:rsidR="00273E0A">
        <w:rPr>
          <w:rFonts w:asciiTheme="minorHAnsi" w:hAnsiTheme="minorHAnsi" w:cstheme="minorHAnsi"/>
          <w:noProof/>
          <w:sz w:val="24"/>
        </w:rPr>
        <w:t xml:space="preserve">, the user will </w:t>
      </w:r>
      <w:r w:rsidR="00312B11">
        <w:rPr>
          <w:rFonts w:asciiTheme="minorHAnsi" w:hAnsiTheme="minorHAnsi" w:cstheme="minorHAnsi"/>
          <w:noProof/>
          <w:sz w:val="24"/>
        </w:rPr>
        <w:t>be prompted for login credentials</w:t>
      </w:r>
      <w:r w:rsidR="00273E0A">
        <w:rPr>
          <w:rFonts w:asciiTheme="minorHAnsi" w:hAnsiTheme="minorHAnsi" w:cstheme="minorHAnsi"/>
          <w:noProof/>
          <w:sz w:val="24"/>
        </w:rPr>
        <w:t>.</w:t>
      </w:r>
      <w:r w:rsidRPr="001B783C">
        <w:rPr>
          <w:rFonts w:asciiTheme="minorHAnsi" w:hAnsiTheme="minorHAnsi" w:cstheme="minorHAnsi"/>
          <w:noProof/>
          <w:sz w:val="24"/>
        </w:rPr>
        <w:t xml:space="preserve"> </w:t>
      </w:r>
    </w:p>
    <w:p w:rsidR="004B630D" w:rsidRPr="00046B84" w:rsidRDefault="004B630D" w:rsidP="00046B84">
      <w:pPr>
        <w:pStyle w:val="Heading2"/>
        <w:numPr>
          <w:ilvl w:val="1"/>
          <w:numId w:val="4"/>
        </w:numPr>
        <w:spacing w:before="360"/>
        <w:rPr>
          <w:rFonts w:ascii="Calibri" w:hAnsi="Calibri" w:cs="Calibri"/>
          <w:sz w:val="40"/>
          <w:szCs w:val="40"/>
        </w:rPr>
      </w:pPr>
      <w:bookmarkStart w:id="6" w:name="_Toc338060995"/>
      <w:r w:rsidRPr="00046B84">
        <w:rPr>
          <w:rFonts w:ascii="Calibri" w:hAnsi="Calibri" w:cs="Calibri"/>
          <w:sz w:val="40"/>
          <w:szCs w:val="40"/>
        </w:rPr>
        <w:t>Requirements Traceability</w:t>
      </w:r>
      <w:bookmarkEnd w:id="6"/>
    </w:p>
    <w:p w:rsidR="004B630D" w:rsidRDefault="004B630D" w:rsidP="004452A4">
      <w:pPr>
        <w:pStyle w:val="BodyText"/>
        <w:rPr>
          <w:rFonts w:asciiTheme="minorHAnsi" w:hAnsiTheme="minorHAnsi" w:cstheme="minorHAnsi"/>
          <w:noProof/>
          <w:sz w:val="24"/>
        </w:rPr>
      </w:pPr>
      <w:r w:rsidRPr="001B783C">
        <w:rPr>
          <w:rFonts w:asciiTheme="minorHAnsi" w:hAnsiTheme="minorHAnsi" w:cstheme="minorHAnsi"/>
          <w:noProof/>
          <w:sz w:val="24"/>
        </w:rPr>
        <w:t>The following requirements are covered within this Use Case:</w:t>
      </w:r>
    </w:p>
    <w:p w:rsidR="00653DA7" w:rsidRPr="00653DA7" w:rsidRDefault="00C43F7F" w:rsidP="00653DA7">
      <w:pPr>
        <w:pStyle w:val="ListParagraph"/>
        <w:numPr>
          <w:ilvl w:val="0"/>
          <w:numId w:val="21"/>
        </w:numPr>
        <w:spacing w:after="0"/>
        <w:rPr>
          <w:rFonts w:asciiTheme="minorHAnsi" w:hAnsiTheme="minorHAnsi" w:cstheme="minorHAnsi"/>
          <w:color w:val="FF0000"/>
          <w:sz w:val="24"/>
          <w:szCs w:val="24"/>
        </w:rPr>
      </w:pPr>
      <w:r>
        <w:rPr>
          <w:rFonts w:asciiTheme="minorHAnsi" w:hAnsiTheme="minorHAnsi" w:cstheme="minorHAnsi"/>
          <w:sz w:val="24"/>
          <w:szCs w:val="24"/>
        </w:rPr>
        <w:t>G</w:t>
      </w:r>
      <w:r w:rsidRPr="00C43F7F">
        <w:rPr>
          <w:rFonts w:asciiTheme="minorHAnsi" w:hAnsiTheme="minorHAnsi" w:cstheme="minorHAnsi"/>
          <w:sz w:val="24"/>
          <w:szCs w:val="24"/>
        </w:rPr>
        <w:t xml:space="preserve">F077: </w:t>
      </w:r>
      <w:r>
        <w:rPr>
          <w:rFonts w:asciiTheme="minorHAnsi" w:hAnsiTheme="minorHAnsi" w:cstheme="minorHAnsi"/>
          <w:sz w:val="24"/>
          <w:szCs w:val="24"/>
        </w:rPr>
        <w:t xml:space="preserve"> </w:t>
      </w:r>
      <w:r w:rsidRPr="00C43F7F">
        <w:rPr>
          <w:rFonts w:asciiTheme="minorHAnsi" w:hAnsiTheme="minorHAnsi" w:cstheme="minorHAnsi"/>
          <w:sz w:val="24"/>
          <w:szCs w:val="24"/>
        </w:rPr>
        <w:t>Third parties such as carriers, navigators and brokers each will have an entry point into the Exchange in order to perform all of their required activities.</w:t>
      </w:r>
    </w:p>
    <w:p w:rsidR="00C43F7F" w:rsidRPr="00C43F7F" w:rsidRDefault="0044301F" w:rsidP="00C43F7F">
      <w:pPr>
        <w:pStyle w:val="Heading2"/>
        <w:numPr>
          <w:ilvl w:val="1"/>
          <w:numId w:val="4"/>
        </w:numPr>
        <w:spacing w:before="360"/>
        <w:rPr>
          <w:rFonts w:ascii="Calibri" w:hAnsi="Calibri" w:cs="Calibri"/>
          <w:sz w:val="40"/>
          <w:szCs w:val="40"/>
        </w:rPr>
      </w:pPr>
      <w:bookmarkStart w:id="7" w:name="_Toc338060996"/>
      <w:r w:rsidRPr="00046B84">
        <w:rPr>
          <w:rFonts w:ascii="Calibri" w:hAnsi="Calibri" w:cs="Calibri"/>
          <w:sz w:val="40"/>
          <w:szCs w:val="40"/>
        </w:rPr>
        <w:t>Primary Actor</w:t>
      </w:r>
      <w:bookmarkEnd w:id="7"/>
    </w:p>
    <w:p w:rsidR="00653DA7" w:rsidRDefault="00653DA7" w:rsidP="00653DA7">
      <w:pPr>
        <w:pStyle w:val="Heading3"/>
        <w:ind w:left="720"/>
      </w:pPr>
      <w:bookmarkStart w:id="8" w:name="_Toc338060997"/>
      <w:r>
        <w:t>Broker</w:t>
      </w:r>
      <w:bookmarkEnd w:id="8"/>
    </w:p>
    <w:p w:rsidR="00653DA7" w:rsidRPr="00653DA7" w:rsidRDefault="00C43F7F" w:rsidP="00653DA7">
      <w:pPr>
        <w:pStyle w:val="ListParagraph"/>
        <w:rPr>
          <w:rFonts w:asciiTheme="minorHAnsi" w:eastAsia="Times New Roman" w:hAnsiTheme="minorHAnsi" w:cstheme="minorHAnsi"/>
          <w:noProof/>
          <w:sz w:val="24"/>
          <w:szCs w:val="20"/>
        </w:rPr>
      </w:pPr>
      <w:r>
        <w:rPr>
          <w:rFonts w:asciiTheme="minorHAnsi" w:eastAsia="Times New Roman" w:hAnsiTheme="minorHAnsi" w:cstheme="minorHAnsi"/>
          <w:noProof/>
          <w:sz w:val="24"/>
          <w:szCs w:val="20"/>
        </w:rPr>
        <w:t>A Broker will access the Exchange to create their account.</w:t>
      </w:r>
    </w:p>
    <w:p w:rsidR="007E2E94" w:rsidRDefault="007E2E94" w:rsidP="007E2E94">
      <w:pPr>
        <w:pStyle w:val="Heading3"/>
        <w:ind w:left="720"/>
      </w:pPr>
      <w:bookmarkStart w:id="9" w:name="_Toc338060998"/>
      <w:r>
        <w:t>Service Representatives</w:t>
      </w:r>
      <w:bookmarkEnd w:id="9"/>
    </w:p>
    <w:p w:rsidR="00AF3568" w:rsidRPr="00AF3568" w:rsidRDefault="00AF3568" w:rsidP="00AF3568">
      <w:pPr>
        <w:pStyle w:val="BodyText"/>
        <w:rPr>
          <w:rFonts w:asciiTheme="minorHAnsi" w:hAnsiTheme="minorHAnsi" w:cstheme="minorHAnsi"/>
          <w:noProof/>
          <w:sz w:val="24"/>
        </w:rPr>
      </w:pPr>
      <w:r w:rsidRPr="00AF3568">
        <w:rPr>
          <w:rFonts w:asciiTheme="minorHAnsi" w:hAnsiTheme="minorHAnsi" w:cstheme="minorHAnsi"/>
          <w:noProof/>
          <w:sz w:val="24"/>
        </w:rPr>
        <w:t>Removed for separate tracking.</w:t>
      </w:r>
    </w:p>
    <w:p w:rsidR="0044301F" w:rsidRPr="00046B84" w:rsidRDefault="0044301F" w:rsidP="00046B84">
      <w:pPr>
        <w:pStyle w:val="Heading2"/>
        <w:numPr>
          <w:ilvl w:val="1"/>
          <w:numId w:val="4"/>
        </w:numPr>
        <w:spacing w:before="360"/>
        <w:rPr>
          <w:rFonts w:ascii="Calibri" w:hAnsi="Calibri" w:cs="Calibri"/>
          <w:sz w:val="40"/>
          <w:szCs w:val="40"/>
        </w:rPr>
      </w:pPr>
      <w:bookmarkStart w:id="10" w:name="_Toc338060999"/>
      <w:r w:rsidRPr="00046B84">
        <w:rPr>
          <w:rFonts w:ascii="Calibri" w:hAnsi="Calibri" w:cs="Calibri"/>
          <w:sz w:val="40"/>
          <w:szCs w:val="40"/>
        </w:rPr>
        <w:t>Secondary Actor</w:t>
      </w:r>
      <w:bookmarkEnd w:id="10"/>
    </w:p>
    <w:p w:rsidR="0044301F" w:rsidRPr="00482AB2" w:rsidRDefault="006246D3" w:rsidP="00482AB2">
      <w:pPr>
        <w:pStyle w:val="Heading3"/>
        <w:ind w:left="720"/>
      </w:pPr>
      <w:bookmarkStart w:id="11" w:name="_Toc338061000"/>
      <w:r w:rsidRPr="00482AB2">
        <w:t>Exchange</w:t>
      </w:r>
      <w:bookmarkEnd w:id="11"/>
    </w:p>
    <w:p w:rsidR="0022086E" w:rsidRPr="001B783C" w:rsidRDefault="006246D3" w:rsidP="001B783C">
      <w:pPr>
        <w:pStyle w:val="ListParagraph"/>
        <w:rPr>
          <w:rFonts w:asciiTheme="minorHAnsi" w:hAnsiTheme="minorHAnsi" w:cstheme="minorHAnsi"/>
          <w:sz w:val="24"/>
        </w:rPr>
      </w:pPr>
      <w:r w:rsidRPr="001B783C">
        <w:rPr>
          <w:rFonts w:asciiTheme="minorHAnsi" w:hAnsiTheme="minorHAnsi" w:cstheme="minorHAnsi"/>
          <w:sz w:val="24"/>
        </w:rPr>
        <w:t>The Exchange will</w:t>
      </w:r>
      <w:r w:rsidR="0022086E" w:rsidRPr="001B783C">
        <w:rPr>
          <w:rFonts w:asciiTheme="minorHAnsi" w:hAnsiTheme="minorHAnsi" w:cstheme="minorHAnsi"/>
          <w:sz w:val="24"/>
        </w:rPr>
        <w:t xml:space="preserve"> </w:t>
      </w:r>
      <w:r w:rsidR="007C4881" w:rsidRPr="001B783C">
        <w:rPr>
          <w:rFonts w:asciiTheme="minorHAnsi" w:hAnsiTheme="minorHAnsi" w:cstheme="minorHAnsi"/>
          <w:sz w:val="24"/>
        </w:rPr>
        <w:t xml:space="preserve">track and store </w:t>
      </w:r>
      <w:r w:rsidR="004824EC">
        <w:rPr>
          <w:rFonts w:asciiTheme="minorHAnsi" w:hAnsiTheme="minorHAnsi" w:cstheme="minorHAnsi"/>
          <w:sz w:val="24"/>
        </w:rPr>
        <w:t xml:space="preserve">account </w:t>
      </w:r>
      <w:r w:rsidR="007C4881" w:rsidRPr="001B783C">
        <w:rPr>
          <w:rFonts w:asciiTheme="minorHAnsi" w:hAnsiTheme="minorHAnsi" w:cstheme="minorHAnsi"/>
          <w:sz w:val="24"/>
        </w:rPr>
        <w:t xml:space="preserve">information </w:t>
      </w:r>
      <w:r w:rsidR="004824EC">
        <w:rPr>
          <w:rFonts w:asciiTheme="minorHAnsi" w:hAnsiTheme="minorHAnsi" w:cstheme="minorHAnsi"/>
          <w:sz w:val="24"/>
        </w:rPr>
        <w:t xml:space="preserve">for </w:t>
      </w:r>
      <w:r w:rsidR="007C4881" w:rsidRPr="001B783C">
        <w:rPr>
          <w:rFonts w:asciiTheme="minorHAnsi" w:hAnsiTheme="minorHAnsi" w:cstheme="minorHAnsi"/>
          <w:sz w:val="24"/>
        </w:rPr>
        <w:t xml:space="preserve">users </w:t>
      </w:r>
      <w:r w:rsidR="004824EC">
        <w:rPr>
          <w:rFonts w:asciiTheme="minorHAnsi" w:hAnsiTheme="minorHAnsi" w:cstheme="minorHAnsi"/>
          <w:sz w:val="24"/>
        </w:rPr>
        <w:t xml:space="preserve">of </w:t>
      </w:r>
      <w:r w:rsidR="007C4881" w:rsidRPr="001B783C">
        <w:rPr>
          <w:rFonts w:asciiTheme="minorHAnsi" w:hAnsiTheme="minorHAnsi" w:cstheme="minorHAnsi"/>
          <w:sz w:val="24"/>
        </w:rPr>
        <w:t xml:space="preserve">the Exchange.  </w:t>
      </w:r>
    </w:p>
    <w:p w:rsidR="00E43266" w:rsidRPr="00046B84" w:rsidRDefault="00E43266" w:rsidP="00046B84">
      <w:pPr>
        <w:pStyle w:val="Heading2"/>
        <w:numPr>
          <w:ilvl w:val="1"/>
          <w:numId w:val="4"/>
        </w:numPr>
        <w:spacing w:before="360"/>
        <w:rPr>
          <w:rFonts w:ascii="Calibri" w:hAnsi="Calibri" w:cs="Calibri"/>
          <w:sz w:val="40"/>
          <w:szCs w:val="40"/>
        </w:rPr>
      </w:pPr>
      <w:bookmarkStart w:id="12" w:name="_Toc338061001"/>
      <w:r w:rsidRPr="00046B84">
        <w:rPr>
          <w:rFonts w:ascii="Calibri" w:hAnsi="Calibri" w:cs="Calibri"/>
          <w:sz w:val="40"/>
          <w:szCs w:val="40"/>
        </w:rPr>
        <w:lastRenderedPageBreak/>
        <w:t>Pre-Conditions</w:t>
      </w:r>
      <w:bookmarkEnd w:id="12"/>
    </w:p>
    <w:p w:rsidR="00411D10" w:rsidRPr="002861E4" w:rsidRDefault="00507F7C" w:rsidP="00E43C21">
      <w:pPr>
        <w:pStyle w:val="BodyText"/>
        <w:numPr>
          <w:ilvl w:val="0"/>
          <w:numId w:val="23"/>
        </w:numPr>
        <w:rPr>
          <w:rFonts w:asciiTheme="minorHAnsi" w:hAnsiTheme="minorHAnsi" w:cstheme="minorHAnsi"/>
          <w:sz w:val="24"/>
        </w:rPr>
      </w:pPr>
      <w:r>
        <w:rPr>
          <w:rFonts w:asciiTheme="minorHAnsi" w:hAnsiTheme="minorHAnsi" w:cstheme="minorHAnsi"/>
          <w:sz w:val="24"/>
        </w:rPr>
        <w:t>Primary Actor</w:t>
      </w:r>
      <w:r w:rsidR="008C1CBC" w:rsidRPr="002861E4">
        <w:rPr>
          <w:rFonts w:asciiTheme="minorHAnsi" w:hAnsiTheme="minorHAnsi" w:cstheme="minorHAnsi"/>
          <w:sz w:val="24"/>
        </w:rPr>
        <w:t xml:space="preserve"> </w:t>
      </w:r>
      <w:r w:rsidR="000E452C" w:rsidRPr="002861E4">
        <w:rPr>
          <w:rFonts w:asciiTheme="minorHAnsi" w:hAnsiTheme="minorHAnsi" w:cstheme="minorHAnsi"/>
          <w:sz w:val="24"/>
        </w:rPr>
        <w:t xml:space="preserve">selects </w:t>
      </w:r>
      <w:r w:rsidR="00255E4D">
        <w:rPr>
          <w:rFonts w:asciiTheme="minorHAnsi" w:hAnsiTheme="minorHAnsi" w:cstheme="minorHAnsi"/>
          <w:sz w:val="24"/>
        </w:rPr>
        <w:t>Broker</w:t>
      </w:r>
      <w:r w:rsidR="000E452C" w:rsidRPr="002861E4">
        <w:rPr>
          <w:rFonts w:asciiTheme="minorHAnsi" w:hAnsiTheme="minorHAnsi" w:cstheme="minorHAnsi"/>
          <w:sz w:val="24"/>
        </w:rPr>
        <w:t xml:space="preserve"> Portal</w:t>
      </w:r>
      <w:r w:rsidR="002B26D5">
        <w:rPr>
          <w:rFonts w:asciiTheme="minorHAnsi" w:hAnsiTheme="minorHAnsi" w:cstheme="minorHAnsi"/>
          <w:sz w:val="24"/>
        </w:rPr>
        <w:t>.</w:t>
      </w:r>
      <w:r w:rsidR="007E7676" w:rsidRPr="002861E4">
        <w:rPr>
          <w:rFonts w:asciiTheme="minorHAnsi" w:hAnsiTheme="minorHAnsi" w:cstheme="minorHAnsi"/>
          <w:sz w:val="24"/>
        </w:rPr>
        <w:t xml:space="preserve">  </w:t>
      </w:r>
    </w:p>
    <w:p w:rsidR="00E43266" w:rsidRPr="00046B84" w:rsidRDefault="00F35CB6" w:rsidP="00046B84">
      <w:pPr>
        <w:pStyle w:val="Heading2"/>
        <w:numPr>
          <w:ilvl w:val="1"/>
          <w:numId w:val="4"/>
        </w:numPr>
        <w:spacing w:before="360"/>
        <w:rPr>
          <w:rFonts w:ascii="Calibri" w:hAnsi="Calibri" w:cs="Calibri"/>
          <w:sz w:val="40"/>
          <w:szCs w:val="40"/>
        </w:rPr>
      </w:pPr>
      <w:bookmarkStart w:id="13" w:name="_Toc338061002"/>
      <w:r>
        <w:rPr>
          <w:rFonts w:ascii="Calibri" w:hAnsi="Calibri" w:cs="Calibri"/>
          <w:sz w:val="40"/>
          <w:szCs w:val="40"/>
        </w:rPr>
        <w:t xml:space="preserve">Successful </w:t>
      </w:r>
      <w:r w:rsidR="00E43266" w:rsidRPr="00046B84">
        <w:rPr>
          <w:rFonts w:ascii="Calibri" w:hAnsi="Calibri" w:cs="Calibri"/>
          <w:sz w:val="40"/>
          <w:szCs w:val="40"/>
        </w:rPr>
        <w:t>Post-Conditions</w:t>
      </w:r>
      <w:bookmarkEnd w:id="13"/>
    </w:p>
    <w:p w:rsidR="000829F1" w:rsidRDefault="00D7337F" w:rsidP="00E43C21">
      <w:pPr>
        <w:pStyle w:val="BodyText"/>
        <w:numPr>
          <w:ilvl w:val="0"/>
          <w:numId w:val="24"/>
        </w:numPr>
        <w:rPr>
          <w:rFonts w:asciiTheme="minorHAnsi" w:hAnsiTheme="minorHAnsi" w:cstheme="minorHAnsi"/>
          <w:sz w:val="24"/>
        </w:rPr>
      </w:pPr>
      <w:r w:rsidRPr="002861E4">
        <w:rPr>
          <w:rFonts w:asciiTheme="minorHAnsi" w:hAnsiTheme="minorHAnsi" w:cstheme="minorHAnsi"/>
          <w:sz w:val="24"/>
        </w:rPr>
        <w:t xml:space="preserve">An Account </w:t>
      </w:r>
      <w:r w:rsidR="000829F1">
        <w:rPr>
          <w:rFonts w:asciiTheme="minorHAnsi" w:hAnsiTheme="minorHAnsi" w:cstheme="minorHAnsi"/>
          <w:sz w:val="24"/>
        </w:rPr>
        <w:t xml:space="preserve">is created </w:t>
      </w:r>
      <w:r w:rsidRPr="002861E4">
        <w:rPr>
          <w:rFonts w:asciiTheme="minorHAnsi" w:hAnsiTheme="minorHAnsi" w:cstheme="minorHAnsi"/>
          <w:sz w:val="24"/>
        </w:rPr>
        <w:t xml:space="preserve">for the </w:t>
      </w:r>
      <w:r w:rsidR="007F559E">
        <w:rPr>
          <w:rFonts w:asciiTheme="minorHAnsi" w:hAnsiTheme="minorHAnsi" w:cstheme="minorHAnsi"/>
          <w:sz w:val="24"/>
        </w:rPr>
        <w:t>Broker</w:t>
      </w:r>
      <w:r w:rsidR="000829F1">
        <w:rPr>
          <w:rFonts w:asciiTheme="minorHAnsi" w:hAnsiTheme="minorHAnsi" w:cstheme="minorHAnsi"/>
          <w:sz w:val="24"/>
        </w:rPr>
        <w:t xml:space="preserve"> with associated broker account ID and password stored in the system</w:t>
      </w:r>
      <w:r w:rsidR="002B26D5">
        <w:rPr>
          <w:rFonts w:asciiTheme="minorHAnsi" w:hAnsiTheme="minorHAnsi" w:cstheme="minorHAnsi"/>
          <w:sz w:val="24"/>
        </w:rPr>
        <w:t>.</w:t>
      </w:r>
    </w:p>
    <w:p w:rsidR="007379E2" w:rsidRDefault="008A5523" w:rsidP="00E43C21">
      <w:pPr>
        <w:pStyle w:val="BodyText"/>
        <w:numPr>
          <w:ilvl w:val="0"/>
          <w:numId w:val="24"/>
        </w:numPr>
        <w:rPr>
          <w:rFonts w:asciiTheme="minorHAnsi" w:hAnsiTheme="minorHAnsi" w:cstheme="minorHAnsi"/>
          <w:sz w:val="24"/>
        </w:rPr>
      </w:pPr>
      <w:r>
        <w:rPr>
          <w:rFonts w:asciiTheme="minorHAnsi" w:hAnsiTheme="minorHAnsi" w:cstheme="minorHAnsi"/>
          <w:sz w:val="24"/>
        </w:rPr>
        <w:t>The B</w:t>
      </w:r>
      <w:r w:rsidR="000829F1">
        <w:rPr>
          <w:rFonts w:asciiTheme="minorHAnsi" w:hAnsiTheme="minorHAnsi" w:cstheme="minorHAnsi"/>
          <w:sz w:val="24"/>
        </w:rPr>
        <w:t>roker account will be in a status of New awaiting certification</w:t>
      </w:r>
      <w:r w:rsidR="002B26D5">
        <w:rPr>
          <w:rFonts w:asciiTheme="minorHAnsi" w:hAnsiTheme="minorHAnsi" w:cstheme="minorHAnsi"/>
          <w:sz w:val="24"/>
        </w:rPr>
        <w:t>.</w:t>
      </w:r>
    </w:p>
    <w:p w:rsidR="007E7676" w:rsidRDefault="00255E4D" w:rsidP="00E43C21">
      <w:pPr>
        <w:pStyle w:val="BodyText"/>
        <w:numPr>
          <w:ilvl w:val="0"/>
          <w:numId w:val="24"/>
        </w:numPr>
        <w:rPr>
          <w:rFonts w:asciiTheme="minorHAnsi" w:hAnsiTheme="minorHAnsi" w:cstheme="minorHAnsi"/>
          <w:sz w:val="24"/>
        </w:rPr>
      </w:pPr>
      <w:r>
        <w:rPr>
          <w:rFonts w:asciiTheme="minorHAnsi" w:hAnsiTheme="minorHAnsi" w:cstheme="minorHAnsi"/>
          <w:sz w:val="24"/>
        </w:rPr>
        <w:t xml:space="preserve">A </w:t>
      </w:r>
      <w:r w:rsidR="00507F7C">
        <w:rPr>
          <w:rFonts w:asciiTheme="minorHAnsi" w:hAnsiTheme="minorHAnsi" w:cstheme="minorHAnsi"/>
          <w:sz w:val="24"/>
        </w:rPr>
        <w:t xml:space="preserve">Notification is sent to the </w:t>
      </w:r>
      <w:r w:rsidR="007F559E">
        <w:rPr>
          <w:rFonts w:asciiTheme="minorHAnsi" w:hAnsiTheme="minorHAnsi" w:cstheme="minorHAnsi"/>
          <w:sz w:val="24"/>
        </w:rPr>
        <w:t>Broker</w:t>
      </w:r>
      <w:r>
        <w:rPr>
          <w:rFonts w:asciiTheme="minorHAnsi" w:hAnsiTheme="minorHAnsi" w:cstheme="minorHAnsi"/>
          <w:sz w:val="24"/>
        </w:rPr>
        <w:t xml:space="preserve"> </w:t>
      </w:r>
      <w:r w:rsidR="000829F1">
        <w:rPr>
          <w:rFonts w:asciiTheme="minorHAnsi" w:hAnsiTheme="minorHAnsi" w:cstheme="minorHAnsi"/>
          <w:sz w:val="24"/>
        </w:rPr>
        <w:t>with account information</w:t>
      </w:r>
      <w:r w:rsidR="002B26D5">
        <w:rPr>
          <w:rFonts w:asciiTheme="minorHAnsi" w:hAnsiTheme="minorHAnsi" w:cstheme="minorHAnsi"/>
          <w:sz w:val="24"/>
        </w:rPr>
        <w:t>.</w:t>
      </w:r>
    </w:p>
    <w:p w:rsidR="009C30A4" w:rsidRPr="008268B2" w:rsidRDefault="00CC4F06" w:rsidP="009C30A4">
      <w:pPr>
        <w:pStyle w:val="BodyText"/>
        <w:numPr>
          <w:ilvl w:val="0"/>
          <w:numId w:val="24"/>
        </w:numPr>
        <w:rPr>
          <w:rFonts w:asciiTheme="minorHAnsi" w:hAnsiTheme="minorHAnsi" w:cstheme="minorHAnsi"/>
          <w:sz w:val="24"/>
        </w:rPr>
      </w:pPr>
      <w:r>
        <w:rPr>
          <w:rFonts w:asciiTheme="minorHAnsi" w:hAnsiTheme="minorHAnsi" w:cstheme="minorHAnsi"/>
          <w:sz w:val="24"/>
        </w:rPr>
        <w:t>Data elements listed as required in section 5.10 are populated.</w:t>
      </w:r>
    </w:p>
    <w:p w:rsidR="00E60C2C" w:rsidRPr="00046B84" w:rsidRDefault="00E60C2C" w:rsidP="00046B84">
      <w:pPr>
        <w:pStyle w:val="Heading2"/>
        <w:numPr>
          <w:ilvl w:val="1"/>
          <w:numId w:val="4"/>
        </w:numPr>
        <w:spacing w:before="360"/>
        <w:rPr>
          <w:rFonts w:ascii="Calibri" w:hAnsi="Calibri" w:cs="Calibri"/>
          <w:sz w:val="40"/>
          <w:szCs w:val="40"/>
        </w:rPr>
      </w:pPr>
      <w:bookmarkStart w:id="14" w:name="_Toc338061003"/>
      <w:r w:rsidRPr="00046B84">
        <w:rPr>
          <w:rFonts w:ascii="Calibri" w:hAnsi="Calibri" w:cs="Calibri"/>
          <w:sz w:val="40"/>
          <w:szCs w:val="40"/>
        </w:rPr>
        <w:t>Triggers</w:t>
      </w:r>
      <w:bookmarkEnd w:id="14"/>
    </w:p>
    <w:p w:rsidR="007E7676" w:rsidRPr="001B783C" w:rsidRDefault="007E7676" w:rsidP="001B783C">
      <w:pPr>
        <w:pStyle w:val="ListParagraph"/>
        <w:rPr>
          <w:rFonts w:asciiTheme="minorHAnsi" w:hAnsiTheme="minorHAnsi" w:cstheme="minorHAnsi"/>
          <w:sz w:val="24"/>
        </w:rPr>
      </w:pPr>
      <w:r w:rsidRPr="001B783C">
        <w:rPr>
          <w:rFonts w:asciiTheme="minorHAnsi" w:hAnsiTheme="minorHAnsi" w:cstheme="minorHAnsi"/>
          <w:sz w:val="24"/>
        </w:rPr>
        <w:t>The following events trigger this Use Case:</w:t>
      </w:r>
    </w:p>
    <w:p w:rsidR="007E7676" w:rsidRDefault="00636548" w:rsidP="00E43C21">
      <w:pPr>
        <w:pStyle w:val="BodyText"/>
        <w:numPr>
          <w:ilvl w:val="0"/>
          <w:numId w:val="25"/>
        </w:numPr>
        <w:rPr>
          <w:rFonts w:asciiTheme="minorHAnsi" w:hAnsiTheme="minorHAnsi" w:cstheme="minorHAnsi"/>
          <w:noProof/>
          <w:sz w:val="24"/>
        </w:rPr>
      </w:pPr>
      <w:r>
        <w:rPr>
          <w:rFonts w:asciiTheme="minorHAnsi" w:hAnsiTheme="minorHAnsi" w:cstheme="minorHAnsi"/>
          <w:noProof/>
          <w:sz w:val="24"/>
        </w:rPr>
        <w:t>A</w:t>
      </w:r>
      <w:r w:rsidR="00255E4D">
        <w:rPr>
          <w:rFonts w:asciiTheme="minorHAnsi" w:hAnsiTheme="minorHAnsi" w:cstheme="minorHAnsi"/>
          <w:noProof/>
          <w:sz w:val="24"/>
        </w:rPr>
        <w:t xml:space="preserve"> Broke</w:t>
      </w:r>
      <w:r w:rsidR="00653DA7">
        <w:rPr>
          <w:rFonts w:asciiTheme="minorHAnsi" w:hAnsiTheme="minorHAnsi" w:cstheme="minorHAnsi"/>
          <w:noProof/>
          <w:sz w:val="24"/>
        </w:rPr>
        <w:t>r</w:t>
      </w:r>
      <w:r>
        <w:rPr>
          <w:rFonts w:asciiTheme="minorHAnsi" w:hAnsiTheme="minorHAnsi" w:cstheme="minorHAnsi"/>
          <w:noProof/>
          <w:sz w:val="24"/>
        </w:rPr>
        <w:t xml:space="preserve"> </w:t>
      </w:r>
      <w:r w:rsidR="00255E4D">
        <w:rPr>
          <w:rFonts w:asciiTheme="minorHAnsi" w:hAnsiTheme="minorHAnsi" w:cstheme="minorHAnsi"/>
          <w:noProof/>
          <w:sz w:val="24"/>
        </w:rPr>
        <w:t>decides to create an</w:t>
      </w:r>
      <w:r w:rsidR="00653DA7">
        <w:rPr>
          <w:rFonts w:asciiTheme="minorHAnsi" w:hAnsiTheme="minorHAnsi" w:cstheme="minorHAnsi"/>
          <w:noProof/>
          <w:sz w:val="24"/>
        </w:rPr>
        <w:t xml:space="preserve"> </w:t>
      </w:r>
      <w:r w:rsidR="00EE4E48" w:rsidRPr="002861E4">
        <w:rPr>
          <w:rFonts w:asciiTheme="minorHAnsi" w:hAnsiTheme="minorHAnsi" w:cstheme="minorHAnsi"/>
          <w:noProof/>
          <w:sz w:val="24"/>
        </w:rPr>
        <w:t>account</w:t>
      </w:r>
      <w:r w:rsidR="002B26D5">
        <w:rPr>
          <w:rFonts w:asciiTheme="minorHAnsi" w:hAnsiTheme="minorHAnsi" w:cstheme="minorHAnsi"/>
          <w:noProof/>
          <w:sz w:val="24"/>
        </w:rPr>
        <w:t>.</w:t>
      </w:r>
      <w:r w:rsidR="007E7676" w:rsidRPr="002861E4">
        <w:rPr>
          <w:rFonts w:asciiTheme="minorHAnsi" w:hAnsiTheme="minorHAnsi" w:cstheme="minorHAnsi"/>
          <w:noProof/>
          <w:sz w:val="24"/>
        </w:rPr>
        <w:t xml:space="preserve"> </w:t>
      </w:r>
    </w:p>
    <w:p w:rsidR="00E60C2C" w:rsidRPr="00046B84" w:rsidRDefault="00E60C2C" w:rsidP="00046B84">
      <w:pPr>
        <w:pStyle w:val="Heading2"/>
        <w:numPr>
          <w:ilvl w:val="1"/>
          <w:numId w:val="4"/>
        </w:numPr>
        <w:spacing w:before="360"/>
        <w:rPr>
          <w:rFonts w:ascii="Calibri" w:hAnsi="Calibri" w:cs="Calibri"/>
          <w:sz w:val="40"/>
          <w:szCs w:val="40"/>
        </w:rPr>
      </w:pPr>
      <w:bookmarkStart w:id="15" w:name="_Toc338061004"/>
      <w:r w:rsidRPr="00046B84">
        <w:rPr>
          <w:rFonts w:ascii="Calibri" w:hAnsi="Calibri" w:cs="Calibri"/>
          <w:sz w:val="40"/>
          <w:szCs w:val="40"/>
        </w:rPr>
        <w:t>Assumptions</w:t>
      </w:r>
      <w:bookmarkEnd w:id="15"/>
    </w:p>
    <w:p w:rsidR="00BB0E2F" w:rsidRDefault="00507F7C" w:rsidP="00E43C21">
      <w:pPr>
        <w:pStyle w:val="BodyText"/>
        <w:numPr>
          <w:ilvl w:val="0"/>
          <w:numId w:val="25"/>
        </w:numPr>
        <w:rPr>
          <w:rFonts w:asciiTheme="minorHAnsi" w:hAnsiTheme="minorHAnsi" w:cstheme="minorHAnsi"/>
          <w:noProof/>
          <w:sz w:val="24"/>
        </w:rPr>
      </w:pPr>
      <w:r>
        <w:rPr>
          <w:rFonts w:asciiTheme="minorHAnsi" w:hAnsiTheme="minorHAnsi" w:cstheme="minorHAnsi"/>
          <w:noProof/>
          <w:sz w:val="24"/>
        </w:rPr>
        <w:t xml:space="preserve">All primary actors </w:t>
      </w:r>
      <w:r w:rsidR="00BB0E2F" w:rsidRPr="00636548">
        <w:rPr>
          <w:rFonts w:asciiTheme="minorHAnsi" w:hAnsiTheme="minorHAnsi" w:cstheme="minorHAnsi"/>
          <w:noProof/>
          <w:sz w:val="24"/>
        </w:rPr>
        <w:t>will have the same capabilities in all functional flows</w:t>
      </w:r>
      <w:r w:rsidR="00CF1C0F">
        <w:rPr>
          <w:rFonts w:asciiTheme="minorHAnsi" w:hAnsiTheme="minorHAnsi" w:cstheme="minorHAnsi"/>
          <w:noProof/>
          <w:sz w:val="24"/>
        </w:rPr>
        <w:t xml:space="preserve"> – therefore any reference to a</w:t>
      </w:r>
      <w:r w:rsidR="00BB0E2F" w:rsidRPr="00636548">
        <w:rPr>
          <w:rFonts w:asciiTheme="minorHAnsi" w:hAnsiTheme="minorHAnsi" w:cstheme="minorHAnsi"/>
          <w:noProof/>
          <w:sz w:val="24"/>
        </w:rPr>
        <w:t xml:space="preserve"> </w:t>
      </w:r>
      <w:r w:rsidR="00CF1C0F">
        <w:rPr>
          <w:rFonts w:asciiTheme="minorHAnsi" w:hAnsiTheme="minorHAnsi" w:cstheme="minorHAnsi"/>
          <w:noProof/>
          <w:sz w:val="24"/>
        </w:rPr>
        <w:t>Broker</w:t>
      </w:r>
      <w:r w:rsidR="00994382">
        <w:rPr>
          <w:rFonts w:asciiTheme="minorHAnsi" w:hAnsiTheme="minorHAnsi" w:cstheme="minorHAnsi"/>
          <w:noProof/>
          <w:sz w:val="24"/>
        </w:rPr>
        <w:t xml:space="preserve"> </w:t>
      </w:r>
      <w:r w:rsidR="00BB0E2F" w:rsidRPr="00636548">
        <w:rPr>
          <w:rFonts w:asciiTheme="minorHAnsi" w:hAnsiTheme="minorHAnsi" w:cstheme="minorHAnsi"/>
          <w:noProof/>
          <w:sz w:val="24"/>
        </w:rPr>
        <w:t xml:space="preserve">will apply to </w:t>
      </w:r>
      <w:r>
        <w:rPr>
          <w:rFonts w:asciiTheme="minorHAnsi" w:hAnsiTheme="minorHAnsi" w:cstheme="minorHAnsi"/>
          <w:noProof/>
          <w:sz w:val="24"/>
        </w:rPr>
        <w:t>any of the primary actors.</w:t>
      </w:r>
      <w:r w:rsidR="00BB0E2F" w:rsidRPr="00636548">
        <w:rPr>
          <w:rFonts w:asciiTheme="minorHAnsi" w:hAnsiTheme="minorHAnsi" w:cstheme="minorHAnsi"/>
          <w:noProof/>
          <w:sz w:val="24"/>
        </w:rPr>
        <w:t xml:space="preserve"> </w:t>
      </w:r>
      <w:r w:rsidR="008B3FC1">
        <w:rPr>
          <w:rFonts w:asciiTheme="minorHAnsi" w:hAnsiTheme="minorHAnsi" w:cstheme="minorHAnsi"/>
          <w:noProof/>
          <w:sz w:val="24"/>
        </w:rPr>
        <w:t xml:space="preserve"> </w:t>
      </w:r>
    </w:p>
    <w:p w:rsidR="008B3FC1" w:rsidRDefault="008B3FC1" w:rsidP="008B3FC1">
      <w:pPr>
        <w:pStyle w:val="BodyText"/>
        <w:numPr>
          <w:ilvl w:val="0"/>
          <w:numId w:val="25"/>
        </w:numPr>
        <w:rPr>
          <w:rFonts w:asciiTheme="minorHAnsi" w:hAnsiTheme="minorHAnsi" w:cstheme="minorHAnsi"/>
          <w:noProof/>
          <w:sz w:val="24"/>
        </w:rPr>
      </w:pPr>
      <w:r>
        <w:rPr>
          <w:rFonts w:asciiTheme="minorHAnsi" w:hAnsiTheme="minorHAnsi" w:cstheme="minorHAnsi"/>
          <w:noProof/>
          <w:sz w:val="24"/>
        </w:rPr>
        <w:t xml:space="preserve">Change Request 85 will be done prior to go-live.  Change Request 85:  </w:t>
      </w:r>
      <w:r w:rsidRPr="008B3FC1">
        <w:rPr>
          <w:rFonts w:asciiTheme="minorHAnsi" w:hAnsiTheme="minorHAnsi" w:cstheme="minorHAnsi"/>
          <w:noProof/>
          <w:sz w:val="24"/>
        </w:rPr>
        <w:t>The System should allow a Broker to set up an account with multiple logins so that multiple people can log in and create proposals, manage their clients, etc.  There should be role specific privileges assigned to each log-in.  At this time, the requirement does not include segregation of data or creation of reports for each user/sub-account.</w:t>
      </w:r>
    </w:p>
    <w:p w:rsidR="008B3FC1" w:rsidRDefault="008B3FC1" w:rsidP="008B3FC1">
      <w:pPr>
        <w:pStyle w:val="BodyText"/>
        <w:numPr>
          <w:ilvl w:val="0"/>
          <w:numId w:val="25"/>
        </w:numPr>
        <w:rPr>
          <w:rFonts w:asciiTheme="minorHAnsi" w:hAnsiTheme="minorHAnsi" w:cstheme="minorHAnsi"/>
          <w:noProof/>
          <w:sz w:val="24"/>
        </w:rPr>
      </w:pPr>
      <w:r>
        <w:rPr>
          <w:rFonts w:asciiTheme="minorHAnsi" w:hAnsiTheme="minorHAnsi" w:cstheme="minorHAnsi"/>
          <w:noProof/>
          <w:sz w:val="24"/>
        </w:rPr>
        <w:t xml:space="preserve">A background check will be done by an external service.  </w:t>
      </w:r>
      <w:r w:rsidR="00816D2F">
        <w:rPr>
          <w:rFonts w:asciiTheme="minorHAnsi" w:hAnsiTheme="minorHAnsi" w:cstheme="minorHAnsi"/>
          <w:noProof/>
          <w:sz w:val="24"/>
        </w:rPr>
        <w:t>Broker a</w:t>
      </w:r>
      <w:r>
        <w:rPr>
          <w:rFonts w:asciiTheme="minorHAnsi" w:hAnsiTheme="minorHAnsi" w:cstheme="minorHAnsi"/>
          <w:noProof/>
          <w:sz w:val="24"/>
        </w:rPr>
        <w:t xml:space="preserve">uthorization to conduct the check will be </w:t>
      </w:r>
      <w:r w:rsidR="00816D2F">
        <w:rPr>
          <w:rFonts w:asciiTheme="minorHAnsi" w:hAnsiTheme="minorHAnsi" w:cstheme="minorHAnsi"/>
          <w:noProof/>
          <w:sz w:val="24"/>
        </w:rPr>
        <w:t>included in</w:t>
      </w:r>
      <w:r>
        <w:rPr>
          <w:rFonts w:asciiTheme="minorHAnsi" w:hAnsiTheme="minorHAnsi" w:cstheme="minorHAnsi"/>
          <w:noProof/>
          <w:sz w:val="24"/>
        </w:rPr>
        <w:t xml:space="preserve"> this use case.</w:t>
      </w:r>
    </w:p>
    <w:p w:rsidR="00580D6C" w:rsidRPr="00482AB2" w:rsidRDefault="005D08DD" w:rsidP="000A7EC4">
      <w:pPr>
        <w:pStyle w:val="Heading1"/>
      </w:pPr>
      <w:bookmarkStart w:id="16" w:name="_Toc338061005"/>
      <w:r w:rsidRPr="00482AB2">
        <w:t>Flow of Events</w:t>
      </w:r>
      <w:bookmarkEnd w:id="16"/>
    </w:p>
    <w:p w:rsidR="005D08DD" w:rsidRDefault="005D08DD" w:rsidP="001B783C">
      <w:pPr>
        <w:pStyle w:val="ListParagraph"/>
        <w:rPr>
          <w:rFonts w:asciiTheme="minorHAnsi" w:hAnsiTheme="minorHAnsi" w:cstheme="minorHAnsi"/>
          <w:sz w:val="24"/>
        </w:rPr>
      </w:pPr>
      <w:r w:rsidRPr="001B783C">
        <w:rPr>
          <w:rFonts w:asciiTheme="minorHAnsi" w:hAnsiTheme="minorHAnsi" w:cstheme="minorHAnsi"/>
          <w:sz w:val="24"/>
        </w:rPr>
        <w:t>The Business Process Activity diagram below</w:t>
      </w:r>
      <w:r w:rsidR="00427694" w:rsidRPr="001B783C">
        <w:rPr>
          <w:rFonts w:asciiTheme="minorHAnsi" w:hAnsiTheme="minorHAnsi" w:cstheme="minorHAnsi"/>
          <w:sz w:val="24"/>
        </w:rPr>
        <w:t xml:space="preserve"> shows</w:t>
      </w:r>
      <w:r w:rsidRPr="001B783C">
        <w:rPr>
          <w:rFonts w:asciiTheme="minorHAnsi" w:hAnsiTheme="minorHAnsi" w:cstheme="minorHAnsi"/>
          <w:sz w:val="24"/>
        </w:rPr>
        <w:t xml:space="preserve"> the COHBE process</w:t>
      </w:r>
      <w:r w:rsidR="00427694" w:rsidRPr="001B783C">
        <w:rPr>
          <w:rFonts w:asciiTheme="minorHAnsi" w:hAnsiTheme="minorHAnsi" w:cstheme="minorHAnsi"/>
          <w:sz w:val="24"/>
        </w:rPr>
        <w:t>es</w:t>
      </w:r>
      <w:r w:rsidRPr="001B783C">
        <w:rPr>
          <w:rFonts w:asciiTheme="minorHAnsi" w:hAnsiTheme="minorHAnsi" w:cstheme="minorHAnsi"/>
          <w:sz w:val="24"/>
        </w:rPr>
        <w:t xml:space="preserve"> for the </w:t>
      </w:r>
      <w:r w:rsidR="00F746B6" w:rsidRPr="001B783C">
        <w:rPr>
          <w:rFonts w:asciiTheme="minorHAnsi" w:hAnsiTheme="minorHAnsi" w:cstheme="minorHAnsi"/>
          <w:sz w:val="24"/>
        </w:rPr>
        <w:t xml:space="preserve">Create </w:t>
      </w:r>
      <w:r w:rsidR="00993426">
        <w:rPr>
          <w:rFonts w:asciiTheme="minorHAnsi" w:hAnsiTheme="minorHAnsi" w:cstheme="minorHAnsi"/>
          <w:sz w:val="24"/>
        </w:rPr>
        <w:t>Broker</w:t>
      </w:r>
      <w:r w:rsidR="00994382">
        <w:rPr>
          <w:rFonts w:asciiTheme="minorHAnsi" w:hAnsiTheme="minorHAnsi" w:cstheme="minorHAnsi"/>
          <w:sz w:val="24"/>
        </w:rPr>
        <w:t xml:space="preserve"> </w:t>
      </w:r>
      <w:r w:rsidR="00F746B6" w:rsidRPr="001B783C">
        <w:rPr>
          <w:rFonts w:asciiTheme="minorHAnsi" w:hAnsiTheme="minorHAnsi" w:cstheme="minorHAnsi"/>
          <w:sz w:val="24"/>
        </w:rPr>
        <w:t>Account</w:t>
      </w:r>
      <w:r w:rsidRPr="001B783C">
        <w:rPr>
          <w:rFonts w:asciiTheme="minorHAnsi" w:hAnsiTheme="minorHAnsi" w:cstheme="minorHAnsi"/>
          <w:sz w:val="24"/>
        </w:rPr>
        <w:t xml:space="preserve"> Use Case. </w:t>
      </w:r>
      <w:r w:rsidR="00994382">
        <w:rPr>
          <w:rFonts w:asciiTheme="minorHAnsi" w:hAnsiTheme="minorHAnsi" w:cstheme="minorHAnsi"/>
          <w:sz w:val="24"/>
        </w:rPr>
        <w:t xml:space="preserve"> </w:t>
      </w:r>
      <w:r w:rsidRPr="001B783C">
        <w:rPr>
          <w:rFonts w:asciiTheme="minorHAnsi" w:hAnsiTheme="minorHAnsi" w:cstheme="minorHAnsi"/>
          <w:sz w:val="24"/>
        </w:rPr>
        <w:t xml:space="preserve">The steps numbered on the diagram </w:t>
      </w:r>
      <w:r w:rsidR="005B11BF" w:rsidRPr="001B783C">
        <w:rPr>
          <w:rFonts w:asciiTheme="minorHAnsi" w:hAnsiTheme="minorHAnsi" w:cstheme="minorHAnsi"/>
          <w:sz w:val="24"/>
        </w:rPr>
        <w:t xml:space="preserve">below </w:t>
      </w:r>
      <w:r w:rsidRPr="001B783C">
        <w:rPr>
          <w:rFonts w:asciiTheme="minorHAnsi" w:hAnsiTheme="minorHAnsi" w:cstheme="minorHAnsi"/>
          <w:sz w:val="24"/>
        </w:rPr>
        <w:t xml:space="preserve">have detailed explanations </w:t>
      </w:r>
      <w:r w:rsidR="00427694" w:rsidRPr="001B783C">
        <w:rPr>
          <w:rFonts w:asciiTheme="minorHAnsi" w:hAnsiTheme="minorHAnsi" w:cstheme="minorHAnsi"/>
          <w:sz w:val="24"/>
        </w:rPr>
        <w:t>in the sections that follow</w:t>
      </w:r>
      <w:r w:rsidRPr="001B783C">
        <w:rPr>
          <w:rFonts w:asciiTheme="minorHAnsi" w:hAnsiTheme="minorHAnsi" w:cstheme="minorHAnsi"/>
          <w:sz w:val="24"/>
        </w:rPr>
        <w:t>.</w:t>
      </w:r>
    </w:p>
    <w:p w:rsidR="00F544B8" w:rsidRDefault="003D4ED5" w:rsidP="001B783C">
      <w:pPr>
        <w:pStyle w:val="ListParagraph"/>
        <w:rPr>
          <w:rFonts w:asciiTheme="minorHAnsi" w:hAnsiTheme="minorHAnsi" w:cstheme="minorHAnsi"/>
          <w:sz w:val="24"/>
        </w:rPr>
      </w:pPr>
      <w:r w:rsidRPr="00926A60">
        <w:rPr>
          <w:rFonts w:asciiTheme="minorHAnsi" w:hAnsiTheme="minorHAnsi" w:cstheme="minorHAnsi"/>
          <w:sz w:val="24"/>
        </w:rPr>
        <w:object w:dxaOrig="22664" w:dyaOrig="14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315.75pt" o:ole="">
            <v:imagedata r:id="rId18" o:title=""/>
          </v:shape>
          <o:OLEObject Type="Embed" ProgID="Visio.Drawing.11" ShapeID="_x0000_i1025" DrawAspect="Content" ObjectID="_1412743237" r:id="rId19"/>
        </w:object>
      </w:r>
    </w:p>
    <w:p w:rsidR="002B26D5" w:rsidRDefault="002B26D5" w:rsidP="001B783C">
      <w:pPr>
        <w:pStyle w:val="ListParagraph"/>
        <w:rPr>
          <w:rFonts w:asciiTheme="minorHAnsi" w:hAnsiTheme="minorHAnsi" w:cstheme="minorHAnsi"/>
          <w:sz w:val="24"/>
        </w:rPr>
      </w:pPr>
    </w:p>
    <w:p w:rsidR="005D08DD" w:rsidRPr="00482AB2" w:rsidRDefault="005D08DD" w:rsidP="00CD1F66">
      <w:pPr>
        <w:pStyle w:val="Heading2"/>
      </w:pPr>
      <w:bookmarkStart w:id="17" w:name="_Toc338061006"/>
      <w:r w:rsidRPr="00482AB2">
        <w:t xml:space="preserve">Basic (Main) Flow </w:t>
      </w:r>
      <w:r w:rsidR="0078122C" w:rsidRPr="00482AB2">
        <w:t>–</w:t>
      </w:r>
      <w:r w:rsidRPr="00482AB2">
        <w:t xml:space="preserve"> </w:t>
      </w:r>
      <w:r w:rsidR="0078122C" w:rsidRPr="00482AB2">
        <w:t xml:space="preserve">Create </w:t>
      </w:r>
      <w:r w:rsidR="00993426">
        <w:t>Broker</w:t>
      </w:r>
      <w:r w:rsidR="00994382">
        <w:t xml:space="preserve"> </w:t>
      </w:r>
      <w:r w:rsidR="0078122C" w:rsidRPr="00482AB2">
        <w:t>Account for New User</w:t>
      </w:r>
      <w:bookmarkEnd w:id="17"/>
    </w:p>
    <w:p w:rsidR="005D08DD" w:rsidRPr="00482AB2" w:rsidRDefault="00D617A5" w:rsidP="00482AB2">
      <w:pPr>
        <w:pStyle w:val="Heading3"/>
        <w:ind w:left="720"/>
      </w:pPr>
      <w:bookmarkStart w:id="18" w:name="_Toc338061007"/>
      <w:r w:rsidRPr="00482AB2">
        <w:t xml:space="preserve">Register to Create </w:t>
      </w:r>
      <w:r w:rsidR="005B2225">
        <w:t>a Broker</w:t>
      </w:r>
      <w:r w:rsidR="00994382">
        <w:t xml:space="preserve"> </w:t>
      </w:r>
      <w:r w:rsidRPr="00482AB2">
        <w:t>Account</w:t>
      </w:r>
      <w:bookmarkEnd w:id="18"/>
    </w:p>
    <w:p w:rsidR="005B11BF" w:rsidRPr="002861E4" w:rsidRDefault="0004392F" w:rsidP="00E43C21">
      <w:pPr>
        <w:pStyle w:val="BodyText"/>
        <w:numPr>
          <w:ilvl w:val="0"/>
          <w:numId w:val="29"/>
        </w:numPr>
        <w:rPr>
          <w:rFonts w:asciiTheme="minorHAnsi" w:hAnsiTheme="minorHAnsi" w:cstheme="minorHAnsi"/>
          <w:sz w:val="24"/>
        </w:rPr>
      </w:pPr>
      <w:r>
        <w:rPr>
          <w:rFonts w:asciiTheme="minorHAnsi" w:hAnsiTheme="minorHAnsi" w:cstheme="minorHAnsi"/>
          <w:sz w:val="24"/>
        </w:rPr>
        <w:t>Ac</w:t>
      </w:r>
      <w:r w:rsidR="005B11BF" w:rsidRPr="002861E4">
        <w:rPr>
          <w:rFonts w:asciiTheme="minorHAnsi" w:hAnsiTheme="minorHAnsi" w:cstheme="minorHAnsi"/>
          <w:sz w:val="24"/>
        </w:rPr>
        <w:t xml:space="preserve">cess </w:t>
      </w:r>
      <w:r>
        <w:rPr>
          <w:rFonts w:asciiTheme="minorHAnsi" w:hAnsiTheme="minorHAnsi" w:cstheme="minorHAnsi"/>
          <w:sz w:val="24"/>
        </w:rPr>
        <w:t xml:space="preserve">to </w:t>
      </w:r>
      <w:r w:rsidR="005B11BF" w:rsidRPr="002861E4">
        <w:rPr>
          <w:rFonts w:asciiTheme="minorHAnsi" w:hAnsiTheme="minorHAnsi" w:cstheme="minorHAnsi"/>
          <w:sz w:val="24"/>
        </w:rPr>
        <w:t xml:space="preserve">Create </w:t>
      </w:r>
      <w:r w:rsidR="00255E4D">
        <w:rPr>
          <w:rFonts w:asciiTheme="minorHAnsi" w:hAnsiTheme="minorHAnsi" w:cstheme="minorHAnsi"/>
          <w:sz w:val="24"/>
        </w:rPr>
        <w:t>Broker</w:t>
      </w:r>
      <w:r w:rsidR="00994382">
        <w:rPr>
          <w:rFonts w:asciiTheme="minorHAnsi" w:hAnsiTheme="minorHAnsi" w:cstheme="minorHAnsi"/>
          <w:sz w:val="24"/>
        </w:rPr>
        <w:t xml:space="preserve"> </w:t>
      </w:r>
      <w:r w:rsidR="005B11BF" w:rsidRPr="002861E4">
        <w:rPr>
          <w:rFonts w:asciiTheme="minorHAnsi" w:hAnsiTheme="minorHAnsi" w:cstheme="minorHAnsi"/>
          <w:sz w:val="24"/>
        </w:rPr>
        <w:t>Account by:</w:t>
      </w:r>
    </w:p>
    <w:p w:rsidR="005B11BF" w:rsidRPr="002861E4" w:rsidRDefault="00255E4D" w:rsidP="00E43C21">
      <w:pPr>
        <w:pStyle w:val="BodyText"/>
        <w:numPr>
          <w:ilvl w:val="1"/>
          <w:numId w:val="29"/>
        </w:numPr>
        <w:rPr>
          <w:rFonts w:asciiTheme="minorHAnsi" w:hAnsiTheme="minorHAnsi" w:cstheme="minorHAnsi"/>
          <w:sz w:val="24"/>
        </w:rPr>
      </w:pPr>
      <w:r>
        <w:rPr>
          <w:rFonts w:asciiTheme="minorHAnsi" w:hAnsiTheme="minorHAnsi" w:cstheme="minorHAnsi"/>
          <w:sz w:val="24"/>
        </w:rPr>
        <w:t>C</w:t>
      </w:r>
      <w:r w:rsidR="0004392F">
        <w:rPr>
          <w:rFonts w:asciiTheme="minorHAnsi" w:hAnsiTheme="minorHAnsi" w:cstheme="minorHAnsi"/>
          <w:sz w:val="24"/>
        </w:rPr>
        <w:t>lick</w:t>
      </w:r>
      <w:r>
        <w:rPr>
          <w:rFonts w:asciiTheme="minorHAnsi" w:hAnsiTheme="minorHAnsi" w:cstheme="minorHAnsi"/>
          <w:sz w:val="24"/>
        </w:rPr>
        <w:t xml:space="preserve">ing </w:t>
      </w:r>
      <w:r w:rsidR="00374BA4">
        <w:rPr>
          <w:rFonts w:asciiTheme="minorHAnsi" w:hAnsiTheme="minorHAnsi" w:cstheme="minorHAnsi"/>
          <w:sz w:val="24"/>
        </w:rPr>
        <w:t>the</w:t>
      </w:r>
      <w:r w:rsidR="005B11BF" w:rsidRPr="002861E4">
        <w:rPr>
          <w:rFonts w:asciiTheme="minorHAnsi" w:hAnsiTheme="minorHAnsi" w:cstheme="minorHAnsi"/>
          <w:sz w:val="24"/>
        </w:rPr>
        <w:t xml:space="preserve"> “Register”</w:t>
      </w:r>
      <w:r w:rsidR="001865BE" w:rsidRPr="002861E4">
        <w:rPr>
          <w:rFonts w:asciiTheme="minorHAnsi" w:hAnsiTheme="minorHAnsi" w:cstheme="minorHAnsi"/>
          <w:sz w:val="24"/>
        </w:rPr>
        <w:t xml:space="preserve"> link </w:t>
      </w:r>
      <w:r w:rsidR="004452A4" w:rsidRPr="002861E4">
        <w:rPr>
          <w:rFonts w:asciiTheme="minorHAnsi" w:hAnsiTheme="minorHAnsi" w:cstheme="minorHAnsi"/>
          <w:sz w:val="24"/>
        </w:rPr>
        <w:t xml:space="preserve">at the top of the </w:t>
      </w:r>
      <w:r>
        <w:rPr>
          <w:rFonts w:asciiTheme="minorHAnsi" w:hAnsiTheme="minorHAnsi" w:cstheme="minorHAnsi"/>
          <w:sz w:val="24"/>
        </w:rPr>
        <w:t xml:space="preserve">broker </w:t>
      </w:r>
      <w:r w:rsidR="004452A4" w:rsidRPr="002861E4">
        <w:rPr>
          <w:rFonts w:asciiTheme="minorHAnsi" w:hAnsiTheme="minorHAnsi" w:cstheme="minorHAnsi"/>
          <w:sz w:val="24"/>
        </w:rPr>
        <w:t xml:space="preserve">page.  </w:t>
      </w:r>
    </w:p>
    <w:p w:rsidR="005B11BF" w:rsidRPr="002861E4" w:rsidRDefault="00255E4D" w:rsidP="00E43C21">
      <w:pPr>
        <w:pStyle w:val="BodyText"/>
        <w:numPr>
          <w:ilvl w:val="1"/>
          <w:numId w:val="29"/>
        </w:numPr>
        <w:rPr>
          <w:rFonts w:asciiTheme="minorHAnsi" w:hAnsiTheme="minorHAnsi" w:cstheme="minorHAnsi"/>
          <w:sz w:val="24"/>
        </w:rPr>
      </w:pPr>
      <w:r>
        <w:rPr>
          <w:rFonts w:asciiTheme="minorHAnsi" w:hAnsiTheme="minorHAnsi" w:cstheme="minorHAnsi"/>
          <w:sz w:val="24"/>
        </w:rPr>
        <w:t>C</w:t>
      </w:r>
      <w:r w:rsidR="0004392F">
        <w:rPr>
          <w:rFonts w:asciiTheme="minorHAnsi" w:hAnsiTheme="minorHAnsi" w:cstheme="minorHAnsi"/>
          <w:sz w:val="24"/>
        </w:rPr>
        <w:t xml:space="preserve">lick </w:t>
      </w:r>
      <w:r w:rsidR="00374BA4">
        <w:rPr>
          <w:rFonts w:asciiTheme="minorHAnsi" w:hAnsiTheme="minorHAnsi" w:cstheme="minorHAnsi"/>
          <w:sz w:val="24"/>
        </w:rPr>
        <w:t>the</w:t>
      </w:r>
      <w:r w:rsidR="005B11BF" w:rsidRPr="002861E4">
        <w:rPr>
          <w:rFonts w:asciiTheme="minorHAnsi" w:hAnsiTheme="minorHAnsi" w:cstheme="minorHAnsi"/>
          <w:sz w:val="24"/>
        </w:rPr>
        <w:t xml:space="preserve"> “</w:t>
      </w:r>
      <w:r w:rsidR="00994382">
        <w:rPr>
          <w:rFonts w:asciiTheme="minorHAnsi" w:hAnsiTheme="minorHAnsi" w:cstheme="minorHAnsi"/>
          <w:sz w:val="24"/>
        </w:rPr>
        <w:t>Register Here</w:t>
      </w:r>
      <w:r w:rsidR="005B11BF" w:rsidRPr="002861E4">
        <w:rPr>
          <w:rFonts w:asciiTheme="minorHAnsi" w:hAnsiTheme="minorHAnsi" w:cstheme="minorHAnsi"/>
          <w:sz w:val="24"/>
        </w:rPr>
        <w:t xml:space="preserve">” on the </w:t>
      </w:r>
      <w:r>
        <w:rPr>
          <w:rFonts w:asciiTheme="minorHAnsi" w:hAnsiTheme="minorHAnsi" w:cstheme="minorHAnsi"/>
          <w:sz w:val="24"/>
        </w:rPr>
        <w:t>broker page</w:t>
      </w:r>
      <w:r w:rsidR="004452A4" w:rsidRPr="002861E4">
        <w:rPr>
          <w:rFonts w:asciiTheme="minorHAnsi" w:hAnsiTheme="minorHAnsi" w:cstheme="minorHAnsi"/>
          <w:sz w:val="24"/>
        </w:rPr>
        <w:t xml:space="preserve"> </w:t>
      </w:r>
    </w:p>
    <w:p w:rsidR="0078122C" w:rsidRPr="00482AB2" w:rsidRDefault="000E5C47" w:rsidP="005F34AE">
      <w:pPr>
        <w:pStyle w:val="Heading3"/>
        <w:ind w:left="720"/>
      </w:pPr>
      <w:bookmarkStart w:id="19" w:name="_Toc338061008"/>
      <w:r w:rsidRPr="00482AB2">
        <w:t xml:space="preserve">Enter Basic </w:t>
      </w:r>
      <w:r w:rsidR="004452A4" w:rsidRPr="00482AB2">
        <w:t xml:space="preserve">Account </w:t>
      </w:r>
      <w:r w:rsidRPr="00482AB2">
        <w:t>Information</w:t>
      </w:r>
      <w:bookmarkEnd w:id="19"/>
    </w:p>
    <w:p w:rsidR="004452A4" w:rsidRPr="002861E4" w:rsidRDefault="004452A4" w:rsidP="00E43C21">
      <w:pPr>
        <w:pStyle w:val="BodyText"/>
        <w:numPr>
          <w:ilvl w:val="0"/>
          <w:numId w:val="27"/>
        </w:numPr>
        <w:rPr>
          <w:rFonts w:asciiTheme="minorHAnsi" w:hAnsiTheme="minorHAnsi" w:cstheme="minorHAnsi"/>
          <w:sz w:val="24"/>
        </w:rPr>
      </w:pPr>
      <w:r w:rsidRPr="002861E4">
        <w:rPr>
          <w:rFonts w:asciiTheme="minorHAnsi" w:hAnsiTheme="minorHAnsi" w:cstheme="minorHAnsi"/>
          <w:sz w:val="24"/>
        </w:rPr>
        <w:t xml:space="preserve">The </w:t>
      </w:r>
      <w:r w:rsidR="00792524">
        <w:rPr>
          <w:rFonts w:asciiTheme="minorHAnsi" w:hAnsiTheme="minorHAnsi" w:cstheme="minorHAnsi"/>
          <w:sz w:val="24"/>
        </w:rPr>
        <w:t>actor</w:t>
      </w:r>
      <w:r w:rsidRPr="002861E4">
        <w:rPr>
          <w:rFonts w:asciiTheme="minorHAnsi" w:hAnsiTheme="minorHAnsi" w:cstheme="minorHAnsi"/>
          <w:sz w:val="24"/>
        </w:rPr>
        <w:t xml:space="preserve"> will enter the Basic Account Information.  </w:t>
      </w:r>
    </w:p>
    <w:p w:rsidR="006B1418" w:rsidRPr="002861E4" w:rsidRDefault="00FC3BCF" w:rsidP="00E43C21">
      <w:pPr>
        <w:pStyle w:val="BodyText"/>
        <w:numPr>
          <w:ilvl w:val="0"/>
          <w:numId w:val="27"/>
        </w:numPr>
        <w:rPr>
          <w:rFonts w:asciiTheme="minorHAnsi" w:hAnsiTheme="minorHAnsi" w:cstheme="minorHAnsi"/>
          <w:color w:val="000000" w:themeColor="text1"/>
          <w:sz w:val="24"/>
        </w:rPr>
      </w:pPr>
      <w:r>
        <w:rPr>
          <w:rFonts w:asciiTheme="minorHAnsi" w:hAnsiTheme="minorHAnsi" w:cstheme="minorHAnsi"/>
          <w:color w:val="000000" w:themeColor="text1"/>
          <w:sz w:val="24"/>
        </w:rPr>
        <w:t>See Business Rules</w:t>
      </w:r>
      <w:r w:rsidR="002B26D5">
        <w:rPr>
          <w:rFonts w:asciiTheme="minorHAnsi" w:hAnsiTheme="minorHAnsi" w:cstheme="minorHAnsi"/>
          <w:color w:val="000000" w:themeColor="text1"/>
          <w:sz w:val="24"/>
        </w:rPr>
        <w:t>, Section</w:t>
      </w:r>
      <w:r>
        <w:rPr>
          <w:rFonts w:asciiTheme="minorHAnsi" w:hAnsiTheme="minorHAnsi" w:cstheme="minorHAnsi"/>
          <w:color w:val="000000" w:themeColor="text1"/>
          <w:sz w:val="24"/>
        </w:rPr>
        <w:t xml:space="preserve"> 5.1.1 for the </w:t>
      </w:r>
      <w:r w:rsidR="004176FB">
        <w:rPr>
          <w:rFonts w:asciiTheme="minorHAnsi" w:hAnsiTheme="minorHAnsi" w:cstheme="minorHAnsi"/>
          <w:color w:val="000000" w:themeColor="text1"/>
          <w:sz w:val="24"/>
        </w:rPr>
        <w:t xml:space="preserve">fields on the </w:t>
      </w:r>
      <w:r w:rsidR="00EF561A" w:rsidRPr="002861E4">
        <w:rPr>
          <w:rFonts w:asciiTheme="minorHAnsi" w:hAnsiTheme="minorHAnsi" w:cstheme="minorHAnsi"/>
          <w:color w:val="000000" w:themeColor="text1"/>
          <w:sz w:val="24"/>
        </w:rPr>
        <w:t xml:space="preserve">basic information </w:t>
      </w:r>
      <w:r w:rsidR="00FE1FC9" w:rsidRPr="002861E4">
        <w:rPr>
          <w:rFonts w:asciiTheme="minorHAnsi" w:hAnsiTheme="minorHAnsi" w:cstheme="minorHAnsi"/>
          <w:color w:val="000000" w:themeColor="text1"/>
          <w:sz w:val="24"/>
        </w:rPr>
        <w:t>page</w:t>
      </w:r>
      <w:r>
        <w:rPr>
          <w:rFonts w:asciiTheme="minorHAnsi" w:hAnsiTheme="minorHAnsi" w:cstheme="minorHAnsi"/>
          <w:color w:val="000000" w:themeColor="text1"/>
          <w:sz w:val="24"/>
        </w:rPr>
        <w:t>.</w:t>
      </w:r>
    </w:p>
    <w:p w:rsidR="00EF561A" w:rsidRPr="002861E4" w:rsidRDefault="00EF561A" w:rsidP="00E43C21">
      <w:pPr>
        <w:pStyle w:val="BodyText"/>
        <w:numPr>
          <w:ilvl w:val="0"/>
          <w:numId w:val="27"/>
        </w:numPr>
        <w:rPr>
          <w:rFonts w:asciiTheme="minorHAnsi" w:hAnsiTheme="minorHAnsi" w:cstheme="minorHAnsi"/>
          <w:color w:val="000000" w:themeColor="text1"/>
          <w:sz w:val="24"/>
        </w:rPr>
      </w:pPr>
      <w:r w:rsidRPr="002861E4">
        <w:rPr>
          <w:rFonts w:asciiTheme="minorHAnsi" w:hAnsiTheme="minorHAnsi" w:cstheme="minorHAnsi"/>
          <w:color w:val="000000" w:themeColor="text1"/>
          <w:sz w:val="24"/>
        </w:rPr>
        <w:t xml:space="preserve">Fields are edited for completeness and validity.  If any errors exist, the </w:t>
      </w:r>
      <w:r w:rsidR="00792524">
        <w:rPr>
          <w:rFonts w:asciiTheme="minorHAnsi" w:hAnsiTheme="minorHAnsi" w:cstheme="minorHAnsi"/>
          <w:color w:val="000000" w:themeColor="text1"/>
          <w:sz w:val="24"/>
        </w:rPr>
        <w:t>actor</w:t>
      </w:r>
      <w:r w:rsidRPr="002861E4">
        <w:rPr>
          <w:rFonts w:asciiTheme="minorHAnsi" w:hAnsiTheme="minorHAnsi" w:cstheme="minorHAnsi"/>
          <w:color w:val="000000" w:themeColor="text1"/>
          <w:sz w:val="24"/>
        </w:rPr>
        <w:t xml:space="preserve"> is prompted to correct them before proceeding</w:t>
      </w:r>
      <w:r w:rsidR="00183BF7" w:rsidRPr="002861E4">
        <w:rPr>
          <w:rFonts w:asciiTheme="minorHAnsi" w:hAnsiTheme="minorHAnsi" w:cstheme="minorHAnsi"/>
          <w:color w:val="000000" w:themeColor="text1"/>
          <w:sz w:val="24"/>
        </w:rPr>
        <w:t xml:space="preserve"> (Business</w:t>
      </w:r>
      <w:r w:rsidR="00A15B01">
        <w:rPr>
          <w:rFonts w:asciiTheme="minorHAnsi" w:hAnsiTheme="minorHAnsi" w:cstheme="minorHAnsi"/>
          <w:color w:val="000000" w:themeColor="text1"/>
          <w:sz w:val="24"/>
        </w:rPr>
        <w:t xml:space="preserve"> Rules</w:t>
      </w:r>
      <w:r w:rsidR="002B26D5">
        <w:rPr>
          <w:rFonts w:asciiTheme="minorHAnsi" w:hAnsiTheme="minorHAnsi" w:cstheme="minorHAnsi"/>
          <w:color w:val="000000" w:themeColor="text1"/>
          <w:sz w:val="24"/>
        </w:rPr>
        <w:t>, Section</w:t>
      </w:r>
      <w:r w:rsidR="00A15B01">
        <w:rPr>
          <w:rFonts w:asciiTheme="minorHAnsi" w:hAnsiTheme="minorHAnsi" w:cstheme="minorHAnsi"/>
          <w:color w:val="000000" w:themeColor="text1"/>
          <w:sz w:val="24"/>
        </w:rPr>
        <w:t xml:space="preserve"> 5.1.1</w:t>
      </w:r>
      <w:r w:rsidR="00183BF7" w:rsidRPr="002861E4">
        <w:rPr>
          <w:rFonts w:asciiTheme="minorHAnsi" w:hAnsiTheme="minorHAnsi" w:cstheme="minorHAnsi"/>
          <w:color w:val="000000" w:themeColor="text1"/>
          <w:sz w:val="24"/>
        </w:rPr>
        <w:t>)</w:t>
      </w:r>
    </w:p>
    <w:p w:rsidR="0078122C" w:rsidRPr="00482AB2" w:rsidRDefault="0020343C" w:rsidP="00482AB2">
      <w:pPr>
        <w:pStyle w:val="Heading3"/>
        <w:ind w:left="720"/>
      </w:pPr>
      <w:bookmarkStart w:id="20" w:name="_Toc338061009"/>
      <w:r w:rsidRPr="00482AB2">
        <w:t>Existing</w:t>
      </w:r>
      <w:r w:rsidR="00B1056B" w:rsidRPr="00482AB2">
        <w:t xml:space="preserve"> </w:t>
      </w:r>
      <w:r w:rsidR="0078122C" w:rsidRPr="00482AB2">
        <w:t xml:space="preserve">Account </w:t>
      </w:r>
      <w:r w:rsidR="00F03F30">
        <w:t>for Broker</w:t>
      </w:r>
      <w:r w:rsidR="00DF6874" w:rsidRPr="00482AB2">
        <w:t>?</w:t>
      </w:r>
      <w:bookmarkEnd w:id="20"/>
    </w:p>
    <w:p w:rsidR="00183BF7" w:rsidRPr="0094028E" w:rsidRDefault="00DF6874" w:rsidP="0094028E">
      <w:pPr>
        <w:pStyle w:val="ListParagraph"/>
        <w:rPr>
          <w:rFonts w:asciiTheme="minorHAnsi" w:hAnsiTheme="minorHAnsi" w:cstheme="minorHAnsi"/>
          <w:sz w:val="24"/>
        </w:rPr>
      </w:pPr>
      <w:r w:rsidRPr="001B783C">
        <w:rPr>
          <w:rFonts w:asciiTheme="minorHAnsi" w:hAnsiTheme="minorHAnsi" w:cstheme="minorHAnsi"/>
          <w:sz w:val="24"/>
        </w:rPr>
        <w:t xml:space="preserve">The Exchange </w:t>
      </w:r>
      <w:r w:rsidR="000D7355">
        <w:rPr>
          <w:rFonts w:asciiTheme="minorHAnsi" w:hAnsiTheme="minorHAnsi" w:cstheme="minorHAnsi"/>
          <w:sz w:val="24"/>
        </w:rPr>
        <w:t>system will have the ability</w:t>
      </w:r>
      <w:r w:rsidRPr="001B783C">
        <w:rPr>
          <w:rFonts w:asciiTheme="minorHAnsi" w:hAnsiTheme="minorHAnsi" w:cstheme="minorHAnsi"/>
          <w:sz w:val="24"/>
        </w:rPr>
        <w:t xml:space="preserve"> </w:t>
      </w:r>
      <w:r w:rsidR="00B905BB">
        <w:rPr>
          <w:rFonts w:asciiTheme="minorHAnsi" w:hAnsiTheme="minorHAnsi" w:cstheme="minorHAnsi"/>
          <w:sz w:val="24"/>
        </w:rPr>
        <w:t xml:space="preserve">to check if </w:t>
      </w:r>
      <w:r w:rsidR="0094028E">
        <w:rPr>
          <w:rFonts w:asciiTheme="minorHAnsi" w:hAnsiTheme="minorHAnsi" w:cstheme="minorHAnsi"/>
          <w:sz w:val="24"/>
        </w:rPr>
        <w:t xml:space="preserve">an existing account </w:t>
      </w:r>
      <w:r w:rsidR="00D57D1B">
        <w:rPr>
          <w:rFonts w:asciiTheme="minorHAnsi" w:hAnsiTheme="minorHAnsi" w:cstheme="minorHAnsi"/>
          <w:sz w:val="24"/>
        </w:rPr>
        <w:t xml:space="preserve">is </w:t>
      </w:r>
      <w:r w:rsidR="007E27A8">
        <w:rPr>
          <w:rFonts w:asciiTheme="minorHAnsi" w:hAnsiTheme="minorHAnsi" w:cstheme="minorHAnsi"/>
          <w:sz w:val="24"/>
        </w:rPr>
        <w:t>in the system</w:t>
      </w:r>
      <w:r w:rsidR="002841D4">
        <w:rPr>
          <w:rFonts w:asciiTheme="minorHAnsi" w:hAnsiTheme="minorHAnsi" w:cstheme="minorHAnsi"/>
          <w:sz w:val="24"/>
        </w:rPr>
        <w:t xml:space="preserve"> </w:t>
      </w:r>
      <w:r w:rsidR="002841D4" w:rsidRPr="00265076">
        <w:rPr>
          <w:rFonts w:asciiTheme="minorHAnsi" w:hAnsiTheme="minorHAnsi" w:cstheme="minorHAnsi"/>
          <w:sz w:val="24"/>
        </w:rPr>
        <w:t>(Process Rules, Section 5.2.1)</w:t>
      </w:r>
      <w:r w:rsidR="0094028E">
        <w:rPr>
          <w:rFonts w:asciiTheme="minorHAnsi" w:hAnsiTheme="minorHAnsi" w:cstheme="minorHAnsi"/>
          <w:sz w:val="24"/>
        </w:rPr>
        <w:t>.</w:t>
      </w:r>
      <w:r w:rsidR="007E27A8">
        <w:rPr>
          <w:rFonts w:asciiTheme="minorHAnsi" w:hAnsiTheme="minorHAnsi" w:cstheme="minorHAnsi"/>
          <w:sz w:val="24"/>
        </w:rPr>
        <w:t xml:space="preserve"> </w:t>
      </w:r>
      <w:r w:rsidR="00265076">
        <w:rPr>
          <w:rFonts w:asciiTheme="minorHAnsi" w:hAnsiTheme="minorHAnsi" w:cstheme="minorHAnsi"/>
          <w:sz w:val="24"/>
        </w:rPr>
        <w:t xml:space="preserve"> </w:t>
      </w:r>
      <w:r w:rsidR="0094028E">
        <w:rPr>
          <w:rFonts w:asciiTheme="minorHAnsi" w:hAnsiTheme="minorHAnsi" w:cstheme="minorHAnsi"/>
          <w:sz w:val="24"/>
        </w:rPr>
        <w:t>I</w:t>
      </w:r>
      <w:r w:rsidR="000D7355">
        <w:rPr>
          <w:rFonts w:asciiTheme="minorHAnsi" w:hAnsiTheme="minorHAnsi" w:cstheme="minorHAnsi"/>
          <w:sz w:val="24"/>
        </w:rPr>
        <w:t>n the basic flow</w:t>
      </w:r>
      <w:r w:rsidR="00F91C58">
        <w:rPr>
          <w:rFonts w:asciiTheme="minorHAnsi" w:hAnsiTheme="minorHAnsi" w:cstheme="minorHAnsi"/>
          <w:sz w:val="24"/>
        </w:rPr>
        <w:t>, if</w:t>
      </w:r>
      <w:r w:rsidR="0094028E">
        <w:rPr>
          <w:rFonts w:asciiTheme="minorHAnsi" w:hAnsiTheme="minorHAnsi" w:cstheme="minorHAnsi"/>
          <w:sz w:val="24"/>
        </w:rPr>
        <w:t xml:space="preserve"> </w:t>
      </w:r>
      <w:r w:rsidR="000D7355">
        <w:rPr>
          <w:rFonts w:asciiTheme="minorHAnsi" w:hAnsiTheme="minorHAnsi" w:cstheme="minorHAnsi"/>
          <w:sz w:val="24"/>
        </w:rPr>
        <w:t xml:space="preserve">an </w:t>
      </w:r>
      <w:r w:rsidR="0094028E">
        <w:rPr>
          <w:rFonts w:asciiTheme="minorHAnsi" w:hAnsiTheme="minorHAnsi" w:cstheme="minorHAnsi"/>
          <w:sz w:val="24"/>
        </w:rPr>
        <w:t xml:space="preserve">existing user is </w:t>
      </w:r>
      <w:r w:rsidR="000D7355">
        <w:rPr>
          <w:rFonts w:asciiTheme="minorHAnsi" w:hAnsiTheme="minorHAnsi" w:cstheme="minorHAnsi"/>
          <w:sz w:val="24"/>
        </w:rPr>
        <w:t xml:space="preserve">not </w:t>
      </w:r>
      <w:r w:rsidR="0094028E">
        <w:rPr>
          <w:rFonts w:asciiTheme="minorHAnsi" w:hAnsiTheme="minorHAnsi" w:cstheme="minorHAnsi"/>
          <w:sz w:val="24"/>
        </w:rPr>
        <w:t xml:space="preserve">found, </w:t>
      </w:r>
      <w:r w:rsidR="002841D4">
        <w:rPr>
          <w:rFonts w:asciiTheme="minorHAnsi" w:hAnsiTheme="minorHAnsi" w:cstheme="minorHAnsi"/>
          <w:sz w:val="24"/>
        </w:rPr>
        <w:t>the system</w:t>
      </w:r>
      <w:r w:rsidR="00810695">
        <w:rPr>
          <w:rFonts w:asciiTheme="minorHAnsi" w:hAnsiTheme="minorHAnsi" w:cstheme="minorHAnsi"/>
          <w:sz w:val="24"/>
        </w:rPr>
        <w:t xml:space="preserve"> will </w:t>
      </w:r>
      <w:r w:rsidR="00265076">
        <w:rPr>
          <w:rFonts w:asciiTheme="minorHAnsi" w:hAnsiTheme="minorHAnsi" w:cstheme="minorHAnsi"/>
          <w:sz w:val="24"/>
        </w:rPr>
        <w:t xml:space="preserve">proceed to the next </w:t>
      </w:r>
      <w:r w:rsidR="002B26D5">
        <w:rPr>
          <w:rFonts w:asciiTheme="minorHAnsi" w:hAnsiTheme="minorHAnsi" w:cstheme="minorHAnsi"/>
          <w:sz w:val="24"/>
        </w:rPr>
        <w:t>S</w:t>
      </w:r>
      <w:r w:rsidR="00265076">
        <w:rPr>
          <w:rFonts w:asciiTheme="minorHAnsi" w:hAnsiTheme="minorHAnsi" w:cstheme="minorHAnsi"/>
          <w:sz w:val="24"/>
        </w:rPr>
        <w:t>tep 2.1.4</w:t>
      </w:r>
      <w:r w:rsidR="002B26D5">
        <w:rPr>
          <w:rFonts w:asciiTheme="minorHAnsi" w:hAnsiTheme="minorHAnsi" w:cstheme="minorHAnsi"/>
          <w:sz w:val="24"/>
        </w:rPr>
        <w:t>,</w:t>
      </w:r>
      <w:r w:rsidR="004D2B8F">
        <w:rPr>
          <w:rFonts w:asciiTheme="minorHAnsi" w:hAnsiTheme="minorHAnsi" w:cstheme="minorHAnsi"/>
          <w:sz w:val="24"/>
        </w:rPr>
        <w:t xml:space="preserve"> Create Account</w:t>
      </w:r>
      <w:r w:rsidR="00265076">
        <w:rPr>
          <w:rFonts w:asciiTheme="minorHAnsi" w:hAnsiTheme="minorHAnsi" w:cstheme="minorHAnsi"/>
          <w:sz w:val="24"/>
        </w:rPr>
        <w:t xml:space="preserve">.  </w:t>
      </w:r>
      <w:r w:rsidR="00314235" w:rsidRPr="001B783C">
        <w:rPr>
          <w:rFonts w:asciiTheme="minorHAnsi" w:hAnsiTheme="minorHAnsi" w:cstheme="minorHAnsi"/>
          <w:sz w:val="24"/>
        </w:rPr>
        <w:t>If the</w:t>
      </w:r>
      <w:r w:rsidR="007E27A8">
        <w:rPr>
          <w:rFonts w:asciiTheme="minorHAnsi" w:hAnsiTheme="minorHAnsi" w:cstheme="minorHAnsi"/>
          <w:sz w:val="24"/>
        </w:rPr>
        <w:t xml:space="preserve">re is an existing account, the exception flow is entered at </w:t>
      </w:r>
      <w:r w:rsidR="002B26D5">
        <w:rPr>
          <w:rFonts w:asciiTheme="minorHAnsi" w:hAnsiTheme="minorHAnsi" w:cstheme="minorHAnsi"/>
          <w:sz w:val="24"/>
        </w:rPr>
        <w:t>S</w:t>
      </w:r>
      <w:r w:rsidR="007E27A8">
        <w:rPr>
          <w:rFonts w:asciiTheme="minorHAnsi" w:hAnsiTheme="minorHAnsi" w:cstheme="minorHAnsi"/>
          <w:sz w:val="24"/>
        </w:rPr>
        <w:t xml:space="preserve">tep </w:t>
      </w:r>
      <w:r w:rsidR="009045AA">
        <w:rPr>
          <w:rFonts w:asciiTheme="minorHAnsi" w:hAnsiTheme="minorHAnsi" w:cstheme="minorHAnsi"/>
          <w:sz w:val="24"/>
        </w:rPr>
        <w:t>4.1.1</w:t>
      </w:r>
      <w:r w:rsidR="001656FF">
        <w:rPr>
          <w:rFonts w:asciiTheme="minorHAnsi" w:hAnsiTheme="minorHAnsi" w:cstheme="minorHAnsi"/>
          <w:sz w:val="24"/>
        </w:rPr>
        <w:t xml:space="preserve">, </w:t>
      </w:r>
      <w:r w:rsidR="00265076">
        <w:rPr>
          <w:rFonts w:asciiTheme="minorHAnsi" w:hAnsiTheme="minorHAnsi" w:cstheme="minorHAnsi"/>
          <w:sz w:val="24"/>
        </w:rPr>
        <w:t>Prompt User to Remember Credentials</w:t>
      </w:r>
      <w:r w:rsidR="00314235" w:rsidRPr="001B783C">
        <w:rPr>
          <w:rFonts w:asciiTheme="minorHAnsi" w:hAnsiTheme="minorHAnsi" w:cstheme="minorHAnsi"/>
          <w:sz w:val="24"/>
        </w:rPr>
        <w:t>.</w:t>
      </w:r>
    </w:p>
    <w:p w:rsidR="007C3370" w:rsidRPr="00D57D1B" w:rsidRDefault="00265076" w:rsidP="00897359">
      <w:pPr>
        <w:pStyle w:val="Heading3"/>
        <w:ind w:hanging="1260"/>
        <w:rPr>
          <w:b/>
        </w:rPr>
      </w:pPr>
      <w:bookmarkStart w:id="21" w:name="_Toc338061010"/>
      <w:r>
        <w:lastRenderedPageBreak/>
        <w:t>Create</w:t>
      </w:r>
      <w:r w:rsidR="007C3370" w:rsidRPr="00D57D1B">
        <w:t xml:space="preserve"> Account</w:t>
      </w:r>
      <w:bookmarkEnd w:id="21"/>
      <w:r w:rsidR="007C3370" w:rsidRPr="00D57D1B">
        <w:t xml:space="preserve"> </w:t>
      </w:r>
    </w:p>
    <w:p w:rsidR="007C3370" w:rsidRDefault="0094028E" w:rsidP="007C3370">
      <w:pPr>
        <w:pStyle w:val="BodyText"/>
        <w:rPr>
          <w:rFonts w:asciiTheme="minorHAnsi" w:hAnsiTheme="minorHAnsi"/>
          <w:sz w:val="24"/>
          <w:szCs w:val="24"/>
        </w:rPr>
      </w:pPr>
      <w:r w:rsidRPr="004176FB">
        <w:rPr>
          <w:rFonts w:asciiTheme="minorHAnsi" w:hAnsiTheme="minorHAnsi"/>
          <w:sz w:val="24"/>
          <w:szCs w:val="24"/>
        </w:rPr>
        <w:t xml:space="preserve">The basic information entered will be used to create an account in the Exchange.  A record will be saved to the database and a unique account number will be associated to the </w:t>
      </w:r>
      <w:r w:rsidR="00993426">
        <w:rPr>
          <w:rFonts w:asciiTheme="minorHAnsi" w:hAnsiTheme="minorHAnsi"/>
          <w:sz w:val="24"/>
          <w:szCs w:val="24"/>
        </w:rPr>
        <w:t>broker</w:t>
      </w:r>
      <w:r w:rsidRPr="004176FB">
        <w:rPr>
          <w:rFonts w:asciiTheme="minorHAnsi" w:hAnsiTheme="minorHAnsi"/>
          <w:sz w:val="24"/>
          <w:szCs w:val="24"/>
        </w:rPr>
        <w:t xml:space="preserve"> account record.</w:t>
      </w:r>
      <w:r w:rsidR="004D2B8F">
        <w:rPr>
          <w:rFonts w:asciiTheme="minorHAnsi" w:hAnsiTheme="minorHAnsi"/>
          <w:sz w:val="24"/>
          <w:szCs w:val="24"/>
        </w:rPr>
        <w:t xml:space="preserve">  </w:t>
      </w:r>
    </w:p>
    <w:p w:rsidR="00F544B8" w:rsidRDefault="00F544B8" w:rsidP="00F544B8">
      <w:pPr>
        <w:pStyle w:val="Heading3"/>
        <w:ind w:hanging="1260"/>
      </w:pPr>
      <w:bookmarkStart w:id="22" w:name="_Toc338061011"/>
      <w:r>
        <w:t>Send Confirmation</w:t>
      </w:r>
      <w:bookmarkEnd w:id="22"/>
    </w:p>
    <w:p w:rsidR="00F544B8" w:rsidRPr="00F544B8" w:rsidRDefault="00F544B8" w:rsidP="00F544B8">
      <w:pPr>
        <w:pStyle w:val="BodyText"/>
      </w:pPr>
      <w:r>
        <w:rPr>
          <w:rFonts w:asciiTheme="minorHAnsi" w:hAnsiTheme="minorHAnsi"/>
          <w:sz w:val="24"/>
          <w:szCs w:val="24"/>
        </w:rPr>
        <w:t xml:space="preserve">After the account is created, the system sends a notice to the </w:t>
      </w:r>
      <w:r w:rsidR="00993426">
        <w:rPr>
          <w:rFonts w:asciiTheme="minorHAnsi" w:hAnsiTheme="minorHAnsi"/>
          <w:sz w:val="24"/>
          <w:szCs w:val="24"/>
        </w:rPr>
        <w:t>Broker</w:t>
      </w:r>
      <w:r>
        <w:rPr>
          <w:rFonts w:asciiTheme="minorHAnsi" w:hAnsiTheme="minorHAnsi"/>
          <w:sz w:val="24"/>
          <w:szCs w:val="24"/>
        </w:rPr>
        <w:t xml:space="preserve"> confirming the account was created.  The process then goes to Next Step.</w:t>
      </w:r>
    </w:p>
    <w:p w:rsidR="004D2B8F" w:rsidRPr="00D57D1B" w:rsidRDefault="004D2B8F" w:rsidP="004D2B8F">
      <w:pPr>
        <w:pStyle w:val="Heading3"/>
        <w:ind w:hanging="1260"/>
        <w:rPr>
          <w:b/>
        </w:rPr>
      </w:pPr>
      <w:bookmarkStart w:id="23" w:name="_Toc338061012"/>
      <w:r>
        <w:t>Next Step</w:t>
      </w:r>
      <w:bookmarkEnd w:id="23"/>
      <w:r w:rsidRPr="00D57D1B">
        <w:t xml:space="preserve"> </w:t>
      </w:r>
    </w:p>
    <w:p w:rsidR="008B3FC1" w:rsidRDefault="00B33C83" w:rsidP="00F03F30">
      <w:pPr>
        <w:pStyle w:val="BodyText"/>
        <w:rPr>
          <w:rFonts w:ascii="Calibri" w:hAnsi="Calibri"/>
          <w:noProof/>
          <w:sz w:val="24"/>
        </w:rPr>
      </w:pPr>
      <w:r>
        <w:rPr>
          <w:rFonts w:ascii="Calibri" w:hAnsi="Calibri"/>
          <w:noProof/>
          <w:sz w:val="24"/>
        </w:rPr>
        <w:t>At this point</w:t>
      </w:r>
      <w:r w:rsidR="00FC16D0">
        <w:rPr>
          <w:rFonts w:ascii="Calibri" w:hAnsi="Calibri"/>
          <w:noProof/>
          <w:sz w:val="24"/>
        </w:rPr>
        <w:t xml:space="preserve">, </w:t>
      </w:r>
      <w:r w:rsidR="00F03F30">
        <w:rPr>
          <w:rFonts w:ascii="Calibri" w:hAnsi="Calibri"/>
          <w:noProof/>
          <w:sz w:val="24"/>
        </w:rPr>
        <w:t xml:space="preserve">the actor will </w:t>
      </w:r>
      <w:r w:rsidR="008B3FC1">
        <w:rPr>
          <w:rFonts w:ascii="Calibri" w:hAnsi="Calibri"/>
          <w:noProof/>
          <w:sz w:val="24"/>
        </w:rPr>
        <w:t xml:space="preserve">only </w:t>
      </w:r>
      <w:r w:rsidR="00F03F30">
        <w:rPr>
          <w:rFonts w:ascii="Calibri" w:hAnsi="Calibri"/>
          <w:noProof/>
          <w:sz w:val="24"/>
        </w:rPr>
        <w:t xml:space="preserve">be allowed to go </w:t>
      </w:r>
      <w:r w:rsidR="008B3FC1">
        <w:rPr>
          <w:rFonts w:ascii="Calibri" w:hAnsi="Calibri"/>
          <w:noProof/>
          <w:sz w:val="24"/>
        </w:rPr>
        <w:t xml:space="preserve">to Manage Broker Information (My Account).  All else is locked down </w:t>
      </w:r>
      <w:r w:rsidR="00F03F30">
        <w:rPr>
          <w:rFonts w:ascii="Calibri" w:hAnsi="Calibri"/>
          <w:noProof/>
          <w:sz w:val="24"/>
        </w:rPr>
        <w:t xml:space="preserve">until the Certification is complete.  </w:t>
      </w:r>
    </w:p>
    <w:p w:rsidR="00C0789F" w:rsidRPr="00482AB2" w:rsidRDefault="00C0789F" w:rsidP="00EF561A">
      <w:pPr>
        <w:pStyle w:val="Heading1"/>
      </w:pPr>
      <w:bookmarkStart w:id="24" w:name="_Toc338061013"/>
      <w:r w:rsidRPr="00482AB2">
        <w:t>Alternate Flows</w:t>
      </w:r>
      <w:bookmarkEnd w:id="24"/>
    </w:p>
    <w:p w:rsidR="001E775E" w:rsidRPr="00F03F30" w:rsidRDefault="00ED718F" w:rsidP="001E775E">
      <w:pPr>
        <w:pStyle w:val="BodyText"/>
        <w:rPr>
          <w:rFonts w:ascii="Calibri" w:hAnsi="Calibri"/>
          <w:noProof/>
          <w:sz w:val="24"/>
        </w:rPr>
      </w:pPr>
      <w:r w:rsidRPr="00F03F30">
        <w:rPr>
          <w:rFonts w:ascii="Calibri" w:hAnsi="Calibri"/>
          <w:noProof/>
          <w:sz w:val="24"/>
        </w:rPr>
        <w:t xml:space="preserve">There are no alternate flows for Create </w:t>
      </w:r>
      <w:r w:rsidR="00993426" w:rsidRPr="00F03F30">
        <w:rPr>
          <w:rFonts w:ascii="Calibri" w:hAnsi="Calibri"/>
          <w:noProof/>
          <w:sz w:val="24"/>
        </w:rPr>
        <w:t>Broker</w:t>
      </w:r>
      <w:r w:rsidRPr="00F03F30">
        <w:rPr>
          <w:rFonts w:ascii="Calibri" w:hAnsi="Calibri"/>
          <w:noProof/>
          <w:sz w:val="24"/>
        </w:rPr>
        <w:t xml:space="preserve"> Account.</w:t>
      </w:r>
    </w:p>
    <w:p w:rsidR="002801FA" w:rsidRPr="00482AB2" w:rsidRDefault="006A0503" w:rsidP="002801FA">
      <w:pPr>
        <w:pStyle w:val="Heading1"/>
      </w:pPr>
      <w:bookmarkStart w:id="25" w:name="_Toc338061014"/>
      <w:r w:rsidRPr="00482AB2">
        <w:t>Exception Flows</w:t>
      </w:r>
      <w:bookmarkEnd w:id="25"/>
    </w:p>
    <w:p w:rsidR="006A0503" w:rsidRPr="00482AB2" w:rsidRDefault="008A1935" w:rsidP="00EF561A">
      <w:pPr>
        <w:pStyle w:val="Heading2"/>
      </w:pPr>
      <w:bookmarkStart w:id="26" w:name="_Ref334611284"/>
      <w:bookmarkStart w:id="27" w:name="_Toc338061015"/>
      <w:r>
        <w:t>Existing Account Found for User</w:t>
      </w:r>
      <w:bookmarkEnd w:id="26"/>
      <w:bookmarkEnd w:id="27"/>
    </w:p>
    <w:p w:rsidR="008A1935" w:rsidRDefault="00F254DD" w:rsidP="003B08C4">
      <w:pPr>
        <w:pStyle w:val="Heading3"/>
        <w:ind w:hanging="1260"/>
      </w:pPr>
      <w:bookmarkStart w:id="28" w:name="_Toc338061016"/>
      <w:r>
        <w:t>Prompt User to Remember Credentials</w:t>
      </w:r>
      <w:bookmarkEnd w:id="28"/>
    </w:p>
    <w:p w:rsidR="00D813CD" w:rsidRDefault="002801FA" w:rsidP="0012009A">
      <w:pPr>
        <w:pStyle w:val="BodyTextACS"/>
        <w:rPr>
          <w:rFonts w:asciiTheme="minorHAnsi" w:hAnsiTheme="minorHAnsi"/>
          <w:sz w:val="24"/>
        </w:rPr>
      </w:pPr>
      <w:r w:rsidRPr="0012009A">
        <w:rPr>
          <w:rFonts w:asciiTheme="minorHAnsi" w:hAnsiTheme="minorHAnsi"/>
          <w:sz w:val="24"/>
        </w:rPr>
        <w:t xml:space="preserve">If </w:t>
      </w:r>
      <w:r w:rsidR="008A1935" w:rsidRPr="0012009A">
        <w:rPr>
          <w:rFonts w:asciiTheme="minorHAnsi" w:hAnsiTheme="minorHAnsi"/>
          <w:sz w:val="24"/>
        </w:rPr>
        <w:t xml:space="preserve">an existing account is found to exist in the Exchange, </w:t>
      </w:r>
      <w:r w:rsidR="00D813CD">
        <w:rPr>
          <w:rFonts w:asciiTheme="minorHAnsi" w:hAnsiTheme="minorHAnsi"/>
          <w:sz w:val="24"/>
        </w:rPr>
        <w:t xml:space="preserve">an error will be returned to the screen saying the account exists.  </w:t>
      </w:r>
      <w:r w:rsidR="00C23365">
        <w:rPr>
          <w:rFonts w:asciiTheme="minorHAnsi" w:hAnsiTheme="minorHAnsi"/>
          <w:sz w:val="24"/>
        </w:rPr>
        <w:t xml:space="preserve">The user can click on Forgot Password? Or Forgot Log In? </w:t>
      </w:r>
      <w:r w:rsidR="00102C14">
        <w:rPr>
          <w:rFonts w:asciiTheme="minorHAnsi" w:hAnsiTheme="minorHAnsi"/>
          <w:sz w:val="24"/>
        </w:rPr>
        <w:t xml:space="preserve"> </w:t>
      </w:r>
      <w:r w:rsidR="00C23365">
        <w:rPr>
          <w:rFonts w:asciiTheme="minorHAnsi" w:hAnsiTheme="minorHAnsi"/>
          <w:sz w:val="24"/>
        </w:rPr>
        <w:t>When clicked, the system proceeds to the Manage Password Use Case (AM-007).</w:t>
      </w:r>
    </w:p>
    <w:p w:rsidR="004C372E" w:rsidRPr="00482AB2" w:rsidRDefault="004C372E" w:rsidP="004C372E">
      <w:pPr>
        <w:pStyle w:val="Heading2"/>
      </w:pPr>
      <w:bookmarkStart w:id="29" w:name="_Toc338061017"/>
      <w:r w:rsidRPr="00482AB2">
        <w:t xml:space="preserve">User Exits </w:t>
      </w:r>
      <w:r w:rsidR="00FC5793" w:rsidRPr="00482AB2">
        <w:t>without</w:t>
      </w:r>
      <w:r w:rsidRPr="00482AB2">
        <w:t xml:space="preserve"> Creating an Account</w:t>
      </w:r>
      <w:bookmarkEnd w:id="29"/>
    </w:p>
    <w:p w:rsidR="00F254DD" w:rsidRDefault="004C372E" w:rsidP="00F254DD">
      <w:pPr>
        <w:pStyle w:val="BodyTextACS"/>
        <w:rPr>
          <w:rFonts w:asciiTheme="minorHAnsi" w:hAnsiTheme="minorHAnsi"/>
          <w:sz w:val="24"/>
        </w:rPr>
      </w:pPr>
      <w:r w:rsidRPr="0012009A">
        <w:rPr>
          <w:rFonts w:asciiTheme="minorHAnsi" w:hAnsiTheme="minorHAnsi"/>
          <w:sz w:val="24"/>
        </w:rPr>
        <w:t>A</w:t>
      </w:r>
      <w:r w:rsidR="008B5B6A">
        <w:rPr>
          <w:rFonts w:asciiTheme="minorHAnsi" w:hAnsiTheme="minorHAnsi"/>
          <w:sz w:val="24"/>
        </w:rPr>
        <w:t>n</w:t>
      </w:r>
      <w:r w:rsidRPr="0012009A">
        <w:rPr>
          <w:rFonts w:asciiTheme="minorHAnsi" w:hAnsiTheme="minorHAnsi"/>
          <w:sz w:val="24"/>
        </w:rPr>
        <w:t xml:space="preserve"> </w:t>
      </w:r>
      <w:r w:rsidR="00792524">
        <w:rPr>
          <w:rFonts w:asciiTheme="minorHAnsi" w:hAnsiTheme="minorHAnsi"/>
          <w:sz w:val="24"/>
        </w:rPr>
        <w:t>actor</w:t>
      </w:r>
      <w:r w:rsidRPr="0012009A">
        <w:rPr>
          <w:rFonts w:asciiTheme="minorHAnsi" w:hAnsiTheme="minorHAnsi"/>
          <w:sz w:val="24"/>
        </w:rPr>
        <w:t xml:space="preserve"> may exit the Create </w:t>
      </w:r>
      <w:r w:rsidR="005C27E5">
        <w:rPr>
          <w:rFonts w:asciiTheme="minorHAnsi" w:hAnsiTheme="minorHAnsi"/>
          <w:sz w:val="24"/>
        </w:rPr>
        <w:t>Broker</w:t>
      </w:r>
      <w:r w:rsidRPr="0012009A">
        <w:rPr>
          <w:rFonts w:asciiTheme="minorHAnsi" w:hAnsiTheme="minorHAnsi"/>
          <w:sz w:val="24"/>
        </w:rPr>
        <w:t xml:space="preserve"> Account use case by choice</w:t>
      </w:r>
      <w:r w:rsidR="00AA15B1" w:rsidRPr="0012009A">
        <w:rPr>
          <w:rFonts w:asciiTheme="minorHAnsi" w:hAnsiTheme="minorHAnsi"/>
          <w:sz w:val="24"/>
        </w:rPr>
        <w:t xml:space="preserve"> at any time</w:t>
      </w:r>
      <w:r w:rsidRPr="0012009A">
        <w:rPr>
          <w:rFonts w:asciiTheme="minorHAnsi" w:hAnsiTheme="minorHAnsi"/>
          <w:sz w:val="24"/>
        </w:rPr>
        <w:t>.</w:t>
      </w:r>
      <w:r w:rsidR="00AA15B1" w:rsidRPr="0012009A">
        <w:rPr>
          <w:rFonts w:asciiTheme="minorHAnsi" w:hAnsiTheme="minorHAnsi"/>
          <w:sz w:val="24"/>
        </w:rPr>
        <w:t xml:space="preserve">  If this happens, the </w:t>
      </w:r>
      <w:r w:rsidR="00792524">
        <w:rPr>
          <w:rFonts w:asciiTheme="minorHAnsi" w:hAnsiTheme="minorHAnsi"/>
          <w:sz w:val="24"/>
        </w:rPr>
        <w:t>actor</w:t>
      </w:r>
      <w:r w:rsidR="00AA15B1" w:rsidRPr="0012009A">
        <w:rPr>
          <w:rFonts w:asciiTheme="minorHAnsi" w:hAnsiTheme="minorHAnsi"/>
          <w:sz w:val="24"/>
        </w:rPr>
        <w:t xml:space="preserve"> must restart the </w:t>
      </w:r>
      <w:r w:rsidR="00102C14">
        <w:rPr>
          <w:rFonts w:asciiTheme="minorHAnsi" w:hAnsiTheme="minorHAnsi"/>
          <w:sz w:val="24"/>
        </w:rPr>
        <w:t xml:space="preserve">Create Account </w:t>
      </w:r>
      <w:r w:rsidR="00AA15B1" w:rsidRPr="0012009A">
        <w:rPr>
          <w:rFonts w:asciiTheme="minorHAnsi" w:hAnsiTheme="minorHAnsi"/>
          <w:sz w:val="24"/>
        </w:rPr>
        <w:t>process.</w:t>
      </w:r>
      <w:r w:rsidR="007725E1" w:rsidRPr="0012009A">
        <w:rPr>
          <w:rFonts w:asciiTheme="minorHAnsi" w:hAnsiTheme="minorHAnsi"/>
          <w:sz w:val="24"/>
        </w:rPr>
        <w:t xml:space="preserve">  </w:t>
      </w:r>
    </w:p>
    <w:p w:rsidR="00EF5EB0" w:rsidRPr="00482AB2" w:rsidRDefault="00EF5EB0" w:rsidP="00EF561A">
      <w:pPr>
        <w:pStyle w:val="Heading1"/>
      </w:pPr>
      <w:bookmarkStart w:id="30" w:name="_Toc338061018"/>
      <w:r w:rsidRPr="00482AB2">
        <w:lastRenderedPageBreak/>
        <w:t>Specifications</w:t>
      </w:r>
      <w:bookmarkEnd w:id="30"/>
    </w:p>
    <w:p w:rsidR="00EF5EB0" w:rsidRPr="00482AB2" w:rsidRDefault="00EF5EB0" w:rsidP="00EF561A">
      <w:pPr>
        <w:pStyle w:val="Heading2"/>
      </w:pPr>
      <w:bookmarkStart w:id="31" w:name="_Toc338061019"/>
      <w:r w:rsidRPr="00482AB2">
        <w:t>Business Rules</w:t>
      </w:r>
      <w:bookmarkEnd w:id="31"/>
    </w:p>
    <w:p w:rsidR="00722EF0" w:rsidRPr="008A5523" w:rsidRDefault="00323C23" w:rsidP="00323C23">
      <w:pPr>
        <w:pStyle w:val="Heading3"/>
        <w:numPr>
          <w:ilvl w:val="0"/>
          <w:numId w:val="0"/>
        </w:numPr>
        <w:rPr>
          <w:rFonts w:asciiTheme="minorHAnsi" w:hAnsiTheme="minorHAnsi"/>
        </w:rPr>
      </w:pPr>
      <w:bookmarkStart w:id="32" w:name="_Toc338061020"/>
      <w:r w:rsidRPr="008A5523">
        <w:rPr>
          <w:rFonts w:asciiTheme="minorHAnsi" w:hAnsiTheme="minorHAnsi"/>
        </w:rPr>
        <w:t>There are no business rules for the Create Broker Account Use Case.  Required fields and formats are documented in section 5.10.</w:t>
      </w:r>
      <w:bookmarkEnd w:id="32"/>
    </w:p>
    <w:p w:rsidR="00DA1C00" w:rsidRPr="00482AB2" w:rsidRDefault="00DA1C00" w:rsidP="009B7EC2">
      <w:pPr>
        <w:pStyle w:val="Heading2"/>
      </w:pPr>
      <w:bookmarkStart w:id="33" w:name="_Toc338061021"/>
      <w:r w:rsidRPr="00482AB2">
        <w:t>Process Rules</w:t>
      </w:r>
      <w:bookmarkEnd w:id="33"/>
    </w:p>
    <w:p w:rsidR="00824B10" w:rsidRPr="00482AB2" w:rsidRDefault="00B51ECA" w:rsidP="00482AB2">
      <w:pPr>
        <w:pStyle w:val="Heading3"/>
        <w:ind w:left="720"/>
      </w:pPr>
      <w:bookmarkStart w:id="34" w:name="_Toc338061022"/>
      <w:r>
        <w:t>Existing</w:t>
      </w:r>
      <w:r w:rsidR="00722EF0" w:rsidRPr="00482AB2">
        <w:t xml:space="preserve"> Account for User</w:t>
      </w:r>
      <w:r w:rsidR="00824B10" w:rsidRPr="00482AB2">
        <w:t>?</w:t>
      </w:r>
      <w:bookmarkEnd w:id="34"/>
    </w:p>
    <w:p w:rsidR="00824B10" w:rsidRDefault="00B51ECA" w:rsidP="0074287F">
      <w:pPr>
        <w:pStyle w:val="BodyText"/>
        <w:rPr>
          <w:rFonts w:ascii="Calibri" w:hAnsi="Calibri"/>
          <w:noProof/>
          <w:sz w:val="24"/>
        </w:rPr>
      </w:pPr>
      <w:r>
        <w:rPr>
          <w:rFonts w:ascii="Calibri" w:hAnsi="Calibri"/>
          <w:noProof/>
          <w:sz w:val="24"/>
        </w:rPr>
        <w:t>S</w:t>
      </w:r>
      <w:r w:rsidR="00824B10" w:rsidRPr="002861E4">
        <w:rPr>
          <w:rFonts w:ascii="Calibri" w:hAnsi="Calibri"/>
          <w:noProof/>
          <w:sz w:val="24"/>
        </w:rPr>
        <w:t>tep 2.1.</w:t>
      </w:r>
      <w:r w:rsidR="00722EF0" w:rsidRPr="002861E4">
        <w:rPr>
          <w:rFonts w:ascii="Calibri" w:hAnsi="Calibri"/>
          <w:noProof/>
          <w:sz w:val="24"/>
        </w:rPr>
        <w:t>3</w:t>
      </w:r>
      <w:r w:rsidR="00F0383A">
        <w:rPr>
          <w:rFonts w:ascii="Calibri" w:hAnsi="Calibri"/>
          <w:noProof/>
          <w:sz w:val="24"/>
        </w:rPr>
        <w:t xml:space="preserve"> </w:t>
      </w:r>
      <w:r>
        <w:rPr>
          <w:rFonts w:ascii="Calibri" w:hAnsi="Calibri"/>
          <w:noProof/>
          <w:sz w:val="24"/>
        </w:rPr>
        <w:t>will check</w:t>
      </w:r>
      <w:r w:rsidR="00824B10" w:rsidRPr="002861E4">
        <w:rPr>
          <w:rFonts w:ascii="Calibri" w:hAnsi="Calibri"/>
          <w:noProof/>
          <w:sz w:val="24"/>
        </w:rPr>
        <w:t xml:space="preserve"> </w:t>
      </w:r>
      <w:r w:rsidR="00F0383A">
        <w:rPr>
          <w:rFonts w:ascii="Calibri" w:hAnsi="Calibri"/>
          <w:noProof/>
          <w:sz w:val="24"/>
        </w:rPr>
        <w:t xml:space="preserve">for </w:t>
      </w:r>
      <w:r w:rsidR="00824B10" w:rsidRPr="002861E4">
        <w:rPr>
          <w:rFonts w:ascii="Calibri" w:hAnsi="Calibri"/>
          <w:noProof/>
          <w:sz w:val="24"/>
        </w:rPr>
        <w:t xml:space="preserve">an </w:t>
      </w:r>
      <w:r w:rsidR="00F0383A">
        <w:rPr>
          <w:rFonts w:ascii="Calibri" w:hAnsi="Calibri"/>
          <w:noProof/>
          <w:sz w:val="24"/>
        </w:rPr>
        <w:t xml:space="preserve">existing </w:t>
      </w:r>
      <w:r w:rsidR="00824B10" w:rsidRPr="002861E4">
        <w:rPr>
          <w:rFonts w:ascii="Calibri" w:hAnsi="Calibri"/>
          <w:noProof/>
          <w:sz w:val="24"/>
        </w:rPr>
        <w:t>account associated with the user</w:t>
      </w:r>
      <w:r w:rsidR="00722EF0" w:rsidRPr="002861E4">
        <w:rPr>
          <w:rFonts w:ascii="Calibri" w:hAnsi="Calibri"/>
          <w:noProof/>
          <w:sz w:val="24"/>
        </w:rPr>
        <w:t xml:space="preserve"> based on the basic information fields</w:t>
      </w:r>
      <w:r w:rsidR="00824B10" w:rsidRPr="002861E4">
        <w:rPr>
          <w:rFonts w:ascii="Calibri" w:hAnsi="Calibri"/>
          <w:noProof/>
          <w:sz w:val="24"/>
        </w:rPr>
        <w:t xml:space="preserve">.  </w:t>
      </w:r>
      <w:r>
        <w:rPr>
          <w:rFonts w:ascii="Calibri" w:hAnsi="Calibri"/>
          <w:noProof/>
          <w:sz w:val="24"/>
        </w:rPr>
        <w:t xml:space="preserve">The check will be performed to </w:t>
      </w:r>
      <w:r w:rsidR="00C969B5">
        <w:rPr>
          <w:rFonts w:ascii="Calibri" w:hAnsi="Calibri"/>
          <w:noProof/>
          <w:sz w:val="24"/>
        </w:rPr>
        <w:t>confirm</w:t>
      </w:r>
      <w:r>
        <w:rPr>
          <w:rFonts w:ascii="Calibri" w:hAnsi="Calibri"/>
          <w:noProof/>
          <w:sz w:val="24"/>
        </w:rPr>
        <w:t>:</w:t>
      </w:r>
    </w:p>
    <w:p w:rsidR="00AB1A67" w:rsidRDefault="00AB1A67" w:rsidP="00E43C21">
      <w:pPr>
        <w:pStyle w:val="BodyText"/>
        <w:numPr>
          <w:ilvl w:val="0"/>
          <w:numId w:val="31"/>
        </w:numPr>
        <w:rPr>
          <w:rFonts w:ascii="Calibri" w:hAnsi="Calibri"/>
          <w:noProof/>
          <w:sz w:val="24"/>
        </w:rPr>
      </w:pPr>
      <w:r>
        <w:rPr>
          <w:rFonts w:ascii="Calibri" w:hAnsi="Calibri"/>
          <w:noProof/>
          <w:sz w:val="24"/>
        </w:rPr>
        <w:t xml:space="preserve">Existing </w:t>
      </w:r>
      <w:r w:rsidR="008A5523">
        <w:rPr>
          <w:rFonts w:ascii="Calibri" w:hAnsi="Calibri"/>
          <w:noProof/>
          <w:sz w:val="24"/>
        </w:rPr>
        <w:t>Broker User ID</w:t>
      </w:r>
    </w:p>
    <w:p w:rsidR="00001DAF" w:rsidRDefault="00001DAF" w:rsidP="00E43C21">
      <w:pPr>
        <w:pStyle w:val="BodyText"/>
        <w:numPr>
          <w:ilvl w:val="0"/>
          <w:numId w:val="31"/>
        </w:numPr>
        <w:rPr>
          <w:rFonts w:ascii="Calibri" w:hAnsi="Calibri"/>
          <w:noProof/>
          <w:sz w:val="24"/>
        </w:rPr>
      </w:pPr>
      <w:r>
        <w:rPr>
          <w:rFonts w:ascii="Calibri" w:hAnsi="Calibri"/>
          <w:noProof/>
          <w:sz w:val="24"/>
        </w:rPr>
        <w:t>Existing email address</w:t>
      </w:r>
    </w:p>
    <w:p w:rsidR="00205B81" w:rsidRPr="00CC6997" w:rsidRDefault="00CC6997" w:rsidP="00CC6997">
      <w:pPr>
        <w:pStyle w:val="BodyText"/>
        <w:numPr>
          <w:ilvl w:val="0"/>
          <w:numId w:val="31"/>
        </w:numPr>
        <w:rPr>
          <w:rFonts w:ascii="Calibri" w:hAnsi="Calibri"/>
          <w:noProof/>
          <w:sz w:val="24"/>
        </w:rPr>
      </w:pPr>
      <w:r>
        <w:rPr>
          <w:rFonts w:ascii="Calibri" w:hAnsi="Calibri"/>
          <w:noProof/>
          <w:sz w:val="24"/>
        </w:rPr>
        <w:t>Broker</w:t>
      </w:r>
      <w:r w:rsidR="000F2A34">
        <w:rPr>
          <w:rFonts w:ascii="Calibri" w:hAnsi="Calibri"/>
          <w:noProof/>
          <w:sz w:val="24"/>
        </w:rPr>
        <w:t xml:space="preserve"> License Number</w:t>
      </w:r>
      <w:r w:rsidR="000E3566">
        <w:rPr>
          <w:rFonts w:ascii="Calibri" w:hAnsi="Calibri"/>
          <w:noProof/>
          <w:sz w:val="24"/>
        </w:rPr>
        <w:t xml:space="preserve"> (regardless of status of account)</w:t>
      </w:r>
    </w:p>
    <w:p w:rsidR="00773885" w:rsidRDefault="00773885" w:rsidP="00CD1F66">
      <w:pPr>
        <w:pStyle w:val="Heading2"/>
      </w:pPr>
      <w:bookmarkStart w:id="35" w:name="_Toc338061023"/>
      <w:r w:rsidRPr="00482AB2">
        <w:t>Workflow</w:t>
      </w:r>
      <w:bookmarkEnd w:id="35"/>
      <w:r w:rsidRPr="00482AB2">
        <w:t xml:space="preserve"> </w:t>
      </w:r>
    </w:p>
    <w:p w:rsidR="0021306C" w:rsidRDefault="009C30A4" w:rsidP="001C0C7B">
      <w:pPr>
        <w:pStyle w:val="BodyText"/>
        <w:rPr>
          <w:rFonts w:asciiTheme="minorHAnsi" w:hAnsiTheme="minorHAnsi"/>
          <w:sz w:val="24"/>
          <w:szCs w:val="24"/>
        </w:rPr>
      </w:pPr>
      <w:r>
        <w:rPr>
          <w:rFonts w:asciiTheme="minorHAnsi" w:hAnsiTheme="minorHAnsi"/>
          <w:sz w:val="24"/>
          <w:szCs w:val="24"/>
        </w:rPr>
        <w:t>There will be no workflow for the Create Broker Account Use Case.</w:t>
      </w:r>
    </w:p>
    <w:p w:rsidR="003C136A" w:rsidRPr="00482AB2" w:rsidRDefault="003C136A" w:rsidP="00CD1F66">
      <w:pPr>
        <w:pStyle w:val="Heading2"/>
      </w:pPr>
      <w:bookmarkStart w:id="36" w:name="_Toc338061024"/>
      <w:r w:rsidRPr="00482AB2">
        <w:t>UI Screen Details</w:t>
      </w:r>
      <w:bookmarkEnd w:id="36"/>
    </w:p>
    <w:p w:rsidR="00CD2E0B" w:rsidRPr="00482AB2" w:rsidRDefault="00993426" w:rsidP="00482AB2">
      <w:pPr>
        <w:pStyle w:val="Heading3"/>
        <w:ind w:left="720"/>
      </w:pPr>
      <w:bookmarkStart w:id="37" w:name="_Toc338061025"/>
      <w:r>
        <w:t>Broker Registration</w:t>
      </w:r>
      <w:r w:rsidR="007772A4" w:rsidRPr="00482AB2">
        <w:t xml:space="preserve"> Screen</w:t>
      </w:r>
      <w:bookmarkEnd w:id="37"/>
      <w:r w:rsidR="000C74B0" w:rsidRPr="00482AB2">
        <w:t xml:space="preserve"> </w:t>
      </w:r>
    </w:p>
    <w:p w:rsidR="00F624AE" w:rsidRPr="004D6201" w:rsidRDefault="00F624AE" w:rsidP="00FA3FED">
      <w:pPr>
        <w:pStyle w:val="BodyText"/>
        <w:rPr>
          <w:rFonts w:asciiTheme="minorHAnsi" w:hAnsiTheme="minorHAnsi"/>
          <w:sz w:val="24"/>
          <w:szCs w:val="24"/>
        </w:rPr>
      </w:pPr>
      <w:r w:rsidRPr="004D6201">
        <w:rPr>
          <w:rFonts w:asciiTheme="minorHAnsi" w:hAnsiTheme="minorHAnsi"/>
          <w:sz w:val="24"/>
          <w:szCs w:val="24"/>
        </w:rPr>
        <w:t xml:space="preserve">The current fields are (asterisk indicates a required field):  </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Broker/Agent* Radio Button Choice</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Email Address*</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Password*, Password Confirmation*</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Company Name</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Broker/Agent ID*</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First Name*</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Last Name*</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Address*</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Zip Code*</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County*</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State*</w:t>
      </w:r>
    </w:p>
    <w:p w:rsidR="00F624AE" w:rsidRPr="004D6201"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Upload Documents (with a Browse button)</w:t>
      </w:r>
    </w:p>
    <w:p w:rsidR="00F624AE" w:rsidRDefault="00F624AE"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Register button</w:t>
      </w:r>
    </w:p>
    <w:p w:rsidR="00496A78" w:rsidRPr="004D6201" w:rsidRDefault="00496A78" w:rsidP="00496A78">
      <w:pPr>
        <w:pStyle w:val="BodyText"/>
        <w:rPr>
          <w:rFonts w:asciiTheme="minorHAnsi" w:hAnsiTheme="minorHAnsi"/>
          <w:sz w:val="24"/>
          <w:szCs w:val="24"/>
        </w:rPr>
      </w:pPr>
      <w:r>
        <w:rPr>
          <w:rFonts w:asciiTheme="minorHAnsi" w:hAnsiTheme="minorHAnsi"/>
          <w:sz w:val="24"/>
          <w:szCs w:val="24"/>
        </w:rPr>
        <w:lastRenderedPageBreak/>
        <w:t xml:space="preserve">The following changes are needed.  See </w:t>
      </w:r>
      <w:r w:rsidR="00FF0F85">
        <w:rPr>
          <w:rFonts w:asciiTheme="minorHAnsi" w:hAnsiTheme="minorHAnsi"/>
          <w:sz w:val="24"/>
          <w:szCs w:val="24"/>
        </w:rPr>
        <w:t xml:space="preserve">Business Rules, </w:t>
      </w:r>
      <w:r>
        <w:rPr>
          <w:rFonts w:asciiTheme="minorHAnsi" w:hAnsiTheme="minorHAnsi"/>
          <w:sz w:val="24"/>
          <w:szCs w:val="24"/>
        </w:rPr>
        <w:t>Section 5.1.1 for which fields are required and which are optional.</w:t>
      </w:r>
    </w:p>
    <w:p w:rsidR="004D6201" w:rsidRDefault="004D6201" w:rsidP="004D6201">
      <w:pPr>
        <w:pStyle w:val="BodyText"/>
        <w:rPr>
          <w:rFonts w:ascii="Calibri" w:hAnsi="Calibri"/>
          <w:noProof/>
          <w:sz w:val="24"/>
        </w:rPr>
      </w:pPr>
      <w:r>
        <w:rPr>
          <w:rFonts w:ascii="Calibri" w:hAnsi="Calibri"/>
          <w:noProof/>
          <w:sz w:val="24"/>
        </w:rPr>
        <w:t>Remove the following field:</w:t>
      </w:r>
    </w:p>
    <w:p w:rsidR="004D6201" w:rsidRPr="004D6201" w:rsidRDefault="004D6201" w:rsidP="004D6201">
      <w:pPr>
        <w:pStyle w:val="BodyText"/>
        <w:numPr>
          <w:ilvl w:val="0"/>
          <w:numId w:val="45"/>
        </w:numPr>
        <w:rPr>
          <w:rFonts w:asciiTheme="minorHAnsi" w:hAnsiTheme="minorHAnsi"/>
          <w:sz w:val="24"/>
          <w:szCs w:val="24"/>
        </w:rPr>
      </w:pPr>
      <w:r w:rsidRPr="004D6201">
        <w:rPr>
          <w:rFonts w:asciiTheme="minorHAnsi" w:hAnsiTheme="minorHAnsi"/>
          <w:sz w:val="24"/>
          <w:szCs w:val="24"/>
        </w:rPr>
        <w:t>Broker/Agent* Radio Button Choice</w:t>
      </w:r>
    </w:p>
    <w:p w:rsidR="004D6201" w:rsidRDefault="004D6201" w:rsidP="004D6201">
      <w:pPr>
        <w:pStyle w:val="BodyText"/>
        <w:rPr>
          <w:rFonts w:ascii="Calibri" w:hAnsi="Calibri"/>
          <w:noProof/>
          <w:sz w:val="24"/>
        </w:rPr>
      </w:pPr>
      <w:r>
        <w:rPr>
          <w:rFonts w:ascii="Calibri" w:hAnsi="Calibri"/>
          <w:noProof/>
          <w:sz w:val="24"/>
        </w:rPr>
        <w:t>Modify the foll</w:t>
      </w:r>
      <w:r w:rsidR="004B53E6">
        <w:rPr>
          <w:rFonts w:ascii="Calibri" w:hAnsi="Calibri"/>
          <w:noProof/>
          <w:sz w:val="24"/>
        </w:rPr>
        <w:t>o</w:t>
      </w:r>
      <w:r>
        <w:rPr>
          <w:rFonts w:ascii="Calibri" w:hAnsi="Calibri"/>
          <w:noProof/>
          <w:sz w:val="24"/>
        </w:rPr>
        <w:t>wing fields:</w:t>
      </w:r>
    </w:p>
    <w:p w:rsidR="00912D00" w:rsidRPr="005C27E5" w:rsidRDefault="00912D00" w:rsidP="00912D00">
      <w:pPr>
        <w:pStyle w:val="BodyText"/>
        <w:numPr>
          <w:ilvl w:val="0"/>
          <w:numId w:val="31"/>
        </w:numPr>
        <w:rPr>
          <w:rFonts w:ascii="Calibri" w:hAnsi="Calibri"/>
          <w:noProof/>
          <w:sz w:val="24"/>
        </w:rPr>
      </w:pPr>
      <w:r>
        <w:rPr>
          <w:rFonts w:ascii="Calibri" w:hAnsi="Calibri"/>
          <w:noProof/>
          <w:sz w:val="24"/>
        </w:rPr>
        <w:t xml:space="preserve">From </w:t>
      </w:r>
      <w:r>
        <w:rPr>
          <w:rFonts w:asciiTheme="minorHAnsi" w:hAnsiTheme="minorHAnsi"/>
          <w:sz w:val="24"/>
          <w:szCs w:val="24"/>
        </w:rPr>
        <w:t xml:space="preserve">Company Name to </w:t>
      </w:r>
      <w:r>
        <w:rPr>
          <w:rFonts w:ascii="Calibri" w:hAnsi="Calibri"/>
          <w:noProof/>
          <w:sz w:val="24"/>
        </w:rPr>
        <w:t>Agency Name</w:t>
      </w:r>
    </w:p>
    <w:p w:rsidR="004D6201" w:rsidRPr="005C27E5" w:rsidRDefault="004D6201" w:rsidP="004D6201">
      <w:pPr>
        <w:pStyle w:val="BodyText"/>
        <w:numPr>
          <w:ilvl w:val="0"/>
          <w:numId w:val="31"/>
        </w:numPr>
        <w:rPr>
          <w:rFonts w:ascii="Calibri" w:hAnsi="Calibri"/>
          <w:noProof/>
          <w:sz w:val="24"/>
        </w:rPr>
      </w:pPr>
      <w:r>
        <w:rPr>
          <w:rFonts w:ascii="Calibri" w:hAnsi="Calibri"/>
          <w:noProof/>
          <w:sz w:val="24"/>
        </w:rPr>
        <w:t xml:space="preserve">From </w:t>
      </w:r>
      <w:r w:rsidRPr="004D6201">
        <w:rPr>
          <w:rFonts w:asciiTheme="minorHAnsi" w:hAnsiTheme="minorHAnsi"/>
          <w:sz w:val="24"/>
          <w:szCs w:val="24"/>
        </w:rPr>
        <w:t>Broker/Agent ID</w:t>
      </w:r>
      <w:r>
        <w:rPr>
          <w:rFonts w:asciiTheme="minorHAnsi" w:hAnsiTheme="minorHAnsi"/>
          <w:sz w:val="24"/>
          <w:szCs w:val="24"/>
        </w:rPr>
        <w:t xml:space="preserve"> to </w:t>
      </w:r>
      <w:r w:rsidRPr="005C27E5">
        <w:rPr>
          <w:rFonts w:ascii="Calibri" w:hAnsi="Calibri"/>
          <w:noProof/>
          <w:sz w:val="24"/>
        </w:rPr>
        <w:t xml:space="preserve">Broker </w:t>
      </w:r>
      <w:r>
        <w:rPr>
          <w:rFonts w:ascii="Calibri" w:hAnsi="Calibri"/>
          <w:noProof/>
          <w:sz w:val="24"/>
        </w:rPr>
        <w:t>License Number</w:t>
      </w:r>
      <w:r w:rsidRPr="005C27E5">
        <w:rPr>
          <w:rFonts w:ascii="Calibri" w:hAnsi="Calibri"/>
          <w:noProof/>
          <w:sz w:val="24"/>
        </w:rPr>
        <w:t xml:space="preserve"> </w:t>
      </w:r>
    </w:p>
    <w:p w:rsidR="004D6201" w:rsidRDefault="004D6201" w:rsidP="004D6201">
      <w:pPr>
        <w:pStyle w:val="BodyText"/>
        <w:numPr>
          <w:ilvl w:val="0"/>
          <w:numId w:val="31"/>
        </w:numPr>
        <w:rPr>
          <w:rFonts w:ascii="Calibri" w:hAnsi="Calibri"/>
          <w:noProof/>
          <w:sz w:val="24"/>
        </w:rPr>
      </w:pPr>
      <w:r>
        <w:rPr>
          <w:rFonts w:ascii="Calibri" w:hAnsi="Calibri"/>
          <w:noProof/>
          <w:sz w:val="24"/>
        </w:rPr>
        <w:t xml:space="preserve">From First Name to State License </w:t>
      </w:r>
      <w:r w:rsidRPr="005C27E5">
        <w:rPr>
          <w:rFonts w:ascii="Calibri" w:hAnsi="Calibri"/>
          <w:noProof/>
          <w:sz w:val="24"/>
        </w:rPr>
        <w:t>First Name</w:t>
      </w:r>
    </w:p>
    <w:p w:rsidR="004D6201" w:rsidRDefault="004D6201" w:rsidP="004D6201">
      <w:pPr>
        <w:pStyle w:val="BodyText"/>
        <w:numPr>
          <w:ilvl w:val="0"/>
          <w:numId w:val="31"/>
        </w:numPr>
        <w:rPr>
          <w:rFonts w:ascii="Calibri" w:hAnsi="Calibri"/>
          <w:noProof/>
          <w:sz w:val="24"/>
        </w:rPr>
      </w:pPr>
      <w:r>
        <w:rPr>
          <w:rFonts w:ascii="Calibri" w:hAnsi="Calibri"/>
          <w:noProof/>
          <w:sz w:val="24"/>
        </w:rPr>
        <w:t xml:space="preserve">From Last Name to State License </w:t>
      </w:r>
      <w:r w:rsidRPr="005C27E5">
        <w:rPr>
          <w:rFonts w:ascii="Calibri" w:hAnsi="Calibri"/>
          <w:noProof/>
          <w:sz w:val="24"/>
        </w:rPr>
        <w:t>Last Name</w:t>
      </w:r>
    </w:p>
    <w:p w:rsidR="004D6201" w:rsidRDefault="004D6201" w:rsidP="004D6201">
      <w:pPr>
        <w:pStyle w:val="BodyText"/>
        <w:numPr>
          <w:ilvl w:val="0"/>
          <w:numId w:val="31"/>
        </w:numPr>
        <w:rPr>
          <w:rFonts w:ascii="Calibri" w:hAnsi="Calibri"/>
          <w:noProof/>
          <w:sz w:val="24"/>
        </w:rPr>
      </w:pPr>
      <w:r>
        <w:rPr>
          <w:rFonts w:ascii="Calibri" w:hAnsi="Calibri"/>
          <w:noProof/>
          <w:sz w:val="24"/>
        </w:rPr>
        <w:t xml:space="preserve">From Address to </w:t>
      </w:r>
      <w:r w:rsidRPr="005C27E5">
        <w:rPr>
          <w:rFonts w:ascii="Calibri" w:hAnsi="Calibri"/>
          <w:noProof/>
          <w:sz w:val="24"/>
        </w:rPr>
        <w:t>Address</w:t>
      </w:r>
      <w:r>
        <w:rPr>
          <w:rFonts w:ascii="Calibri" w:hAnsi="Calibri"/>
          <w:noProof/>
          <w:sz w:val="24"/>
        </w:rPr>
        <w:t xml:space="preserve"> 1</w:t>
      </w:r>
    </w:p>
    <w:p w:rsidR="004D6201" w:rsidRDefault="009C30A4" w:rsidP="004D6201">
      <w:pPr>
        <w:pStyle w:val="BodyText"/>
        <w:rPr>
          <w:rFonts w:ascii="Calibri" w:hAnsi="Calibri"/>
          <w:noProof/>
          <w:sz w:val="24"/>
        </w:rPr>
      </w:pPr>
      <w:r>
        <w:rPr>
          <w:rFonts w:ascii="Calibri" w:hAnsi="Calibri"/>
          <w:noProof/>
          <w:sz w:val="24"/>
        </w:rPr>
        <w:t xml:space="preserve">Add </w:t>
      </w:r>
      <w:r w:rsidR="004D6201">
        <w:rPr>
          <w:rFonts w:ascii="Calibri" w:hAnsi="Calibri"/>
          <w:noProof/>
          <w:sz w:val="24"/>
        </w:rPr>
        <w:t>the following fields:</w:t>
      </w:r>
    </w:p>
    <w:p w:rsidR="004D6201" w:rsidRPr="005C27E5" w:rsidRDefault="004D6201" w:rsidP="004D6201">
      <w:pPr>
        <w:pStyle w:val="BodyText"/>
        <w:numPr>
          <w:ilvl w:val="0"/>
          <w:numId w:val="31"/>
        </w:numPr>
        <w:rPr>
          <w:rFonts w:ascii="Calibri" w:hAnsi="Calibri"/>
          <w:noProof/>
          <w:sz w:val="24"/>
        </w:rPr>
      </w:pPr>
      <w:r>
        <w:rPr>
          <w:rFonts w:ascii="Calibri" w:hAnsi="Calibri"/>
          <w:noProof/>
          <w:sz w:val="24"/>
        </w:rPr>
        <w:t>COHBE</w:t>
      </w:r>
      <w:r w:rsidRPr="005C27E5">
        <w:rPr>
          <w:rFonts w:ascii="Calibri" w:hAnsi="Calibri"/>
          <w:noProof/>
          <w:sz w:val="24"/>
        </w:rPr>
        <w:t xml:space="preserve"> Account ID</w:t>
      </w:r>
      <w:r w:rsidR="00912D00">
        <w:rPr>
          <w:rFonts w:ascii="Calibri" w:hAnsi="Calibri"/>
          <w:noProof/>
          <w:sz w:val="24"/>
        </w:rPr>
        <w:t xml:space="preserve"> (Display Only, populated only after account creation)</w:t>
      </w:r>
    </w:p>
    <w:p w:rsidR="008A5523" w:rsidRDefault="008A5523" w:rsidP="00496A78">
      <w:pPr>
        <w:pStyle w:val="BodyText"/>
        <w:numPr>
          <w:ilvl w:val="0"/>
          <w:numId w:val="31"/>
        </w:numPr>
        <w:rPr>
          <w:rFonts w:ascii="Calibri" w:hAnsi="Calibri"/>
          <w:noProof/>
          <w:sz w:val="24"/>
        </w:rPr>
      </w:pPr>
      <w:r>
        <w:rPr>
          <w:rFonts w:ascii="Calibri" w:hAnsi="Calibri"/>
          <w:noProof/>
          <w:sz w:val="24"/>
        </w:rPr>
        <w:t>Broker User ID</w:t>
      </w:r>
    </w:p>
    <w:p w:rsidR="00496A78" w:rsidRPr="005C27E5" w:rsidRDefault="00496A78" w:rsidP="00496A78">
      <w:pPr>
        <w:pStyle w:val="BodyText"/>
        <w:numPr>
          <w:ilvl w:val="0"/>
          <w:numId w:val="31"/>
        </w:numPr>
        <w:rPr>
          <w:rFonts w:ascii="Calibri" w:hAnsi="Calibri"/>
          <w:noProof/>
          <w:sz w:val="24"/>
        </w:rPr>
      </w:pPr>
      <w:r>
        <w:rPr>
          <w:rFonts w:ascii="Calibri" w:hAnsi="Calibri"/>
          <w:noProof/>
          <w:sz w:val="24"/>
        </w:rPr>
        <w:t>Agency Website URL</w:t>
      </w:r>
    </w:p>
    <w:p w:rsidR="004D6201" w:rsidRPr="005C27E5" w:rsidRDefault="004D6201" w:rsidP="004D6201">
      <w:pPr>
        <w:pStyle w:val="BodyText"/>
        <w:numPr>
          <w:ilvl w:val="0"/>
          <w:numId w:val="31"/>
        </w:numPr>
        <w:rPr>
          <w:rFonts w:ascii="Calibri" w:hAnsi="Calibri"/>
          <w:noProof/>
          <w:sz w:val="24"/>
        </w:rPr>
      </w:pPr>
      <w:r>
        <w:rPr>
          <w:rFonts w:ascii="Calibri" w:hAnsi="Calibri"/>
          <w:noProof/>
          <w:sz w:val="24"/>
        </w:rPr>
        <w:t>State License Middle Name</w:t>
      </w:r>
    </w:p>
    <w:p w:rsidR="004D6201" w:rsidRDefault="004D6201" w:rsidP="004D6201">
      <w:pPr>
        <w:pStyle w:val="BodyText"/>
        <w:numPr>
          <w:ilvl w:val="0"/>
          <w:numId w:val="31"/>
        </w:numPr>
        <w:rPr>
          <w:rFonts w:ascii="Calibri" w:hAnsi="Calibri"/>
          <w:noProof/>
          <w:sz w:val="24"/>
        </w:rPr>
      </w:pPr>
      <w:r>
        <w:rPr>
          <w:rFonts w:ascii="Calibri" w:hAnsi="Calibri"/>
          <w:noProof/>
          <w:sz w:val="24"/>
        </w:rPr>
        <w:t>First Name to Display in Exchange</w:t>
      </w:r>
    </w:p>
    <w:p w:rsidR="004D6201" w:rsidRDefault="004D6201" w:rsidP="004D6201">
      <w:pPr>
        <w:pStyle w:val="BodyText"/>
        <w:numPr>
          <w:ilvl w:val="0"/>
          <w:numId w:val="31"/>
        </w:numPr>
        <w:rPr>
          <w:rFonts w:ascii="Calibri" w:hAnsi="Calibri"/>
          <w:noProof/>
          <w:sz w:val="24"/>
        </w:rPr>
      </w:pPr>
      <w:r>
        <w:rPr>
          <w:rFonts w:ascii="Calibri" w:hAnsi="Calibri"/>
          <w:noProof/>
          <w:sz w:val="24"/>
        </w:rPr>
        <w:t>Middle Name</w:t>
      </w:r>
      <w:r w:rsidRPr="00A5752E">
        <w:rPr>
          <w:rFonts w:ascii="Calibri" w:hAnsi="Calibri"/>
          <w:noProof/>
          <w:sz w:val="24"/>
        </w:rPr>
        <w:t xml:space="preserve"> </w:t>
      </w:r>
      <w:r>
        <w:rPr>
          <w:rFonts w:ascii="Calibri" w:hAnsi="Calibri"/>
          <w:noProof/>
          <w:sz w:val="24"/>
        </w:rPr>
        <w:t>to Display in Exchange</w:t>
      </w:r>
    </w:p>
    <w:p w:rsidR="004D6201" w:rsidRPr="005C27E5" w:rsidRDefault="004D6201" w:rsidP="004D6201">
      <w:pPr>
        <w:pStyle w:val="BodyText"/>
        <w:numPr>
          <w:ilvl w:val="0"/>
          <w:numId w:val="31"/>
        </w:numPr>
        <w:rPr>
          <w:rFonts w:ascii="Calibri" w:hAnsi="Calibri"/>
          <w:noProof/>
          <w:sz w:val="24"/>
        </w:rPr>
      </w:pPr>
      <w:r>
        <w:rPr>
          <w:rFonts w:ascii="Calibri" w:hAnsi="Calibri"/>
          <w:noProof/>
          <w:sz w:val="24"/>
        </w:rPr>
        <w:t>Last Name to Display in Exchange</w:t>
      </w:r>
    </w:p>
    <w:p w:rsidR="004D6201" w:rsidRDefault="004D6201" w:rsidP="004D6201">
      <w:pPr>
        <w:pStyle w:val="BodyText"/>
        <w:numPr>
          <w:ilvl w:val="0"/>
          <w:numId w:val="31"/>
        </w:numPr>
        <w:rPr>
          <w:rFonts w:ascii="Calibri" w:hAnsi="Calibri"/>
          <w:noProof/>
          <w:sz w:val="24"/>
        </w:rPr>
      </w:pPr>
      <w:r w:rsidRPr="005C27E5">
        <w:rPr>
          <w:rFonts w:ascii="Calibri" w:hAnsi="Calibri"/>
          <w:noProof/>
          <w:sz w:val="24"/>
        </w:rPr>
        <w:t>Address</w:t>
      </w:r>
      <w:r>
        <w:rPr>
          <w:rFonts w:ascii="Calibri" w:hAnsi="Calibri"/>
          <w:noProof/>
          <w:sz w:val="24"/>
        </w:rPr>
        <w:t xml:space="preserve"> 2</w:t>
      </w:r>
    </w:p>
    <w:p w:rsidR="004D6201" w:rsidRPr="005C27E5" w:rsidRDefault="004D6201" w:rsidP="004D6201">
      <w:pPr>
        <w:pStyle w:val="BodyText"/>
        <w:numPr>
          <w:ilvl w:val="0"/>
          <w:numId w:val="31"/>
        </w:numPr>
        <w:rPr>
          <w:rFonts w:ascii="Calibri" w:hAnsi="Calibri"/>
          <w:noProof/>
          <w:sz w:val="24"/>
        </w:rPr>
      </w:pPr>
      <w:r>
        <w:rPr>
          <w:rFonts w:ascii="Calibri" w:hAnsi="Calibri"/>
          <w:noProof/>
          <w:sz w:val="24"/>
        </w:rPr>
        <w:t>City</w:t>
      </w:r>
    </w:p>
    <w:p w:rsidR="004D6201" w:rsidRDefault="004D6201" w:rsidP="004D6201">
      <w:pPr>
        <w:pStyle w:val="BodyText"/>
        <w:numPr>
          <w:ilvl w:val="0"/>
          <w:numId w:val="31"/>
        </w:numPr>
        <w:rPr>
          <w:rFonts w:ascii="Calibri" w:hAnsi="Calibri"/>
          <w:noProof/>
          <w:sz w:val="24"/>
        </w:rPr>
      </w:pPr>
      <w:r w:rsidRPr="005C27E5">
        <w:rPr>
          <w:rFonts w:ascii="Calibri" w:hAnsi="Calibri"/>
          <w:noProof/>
          <w:sz w:val="24"/>
        </w:rPr>
        <w:t>Phone Number</w:t>
      </w:r>
    </w:p>
    <w:p w:rsidR="00CD04D2" w:rsidRDefault="00CD04D2" w:rsidP="004D6201">
      <w:pPr>
        <w:pStyle w:val="BodyText"/>
        <w:numPr>
          <w:ilvl w:val="0"/>
          <w:numId w:val="31"/>
        </w:numPr>
        <w:rPr>
          <w:rFonts w:ascii="Calibri" w:hAnsi="Calibri"/>
          <w:noProof/>
          <w:sz w:val="24"/>
        </w:rPr>
      </w:pPr>
      <w:r>
        <w:rPr>
          <w:rFonts w:ascii="Calibri" w:hAnsi="Calibri"/>
          <w:noProof/>
          <w:sz w:val="24"/>
        </w:rPr>
        <w:t>Supported Language 1</w:t>
      </w:r>
    </w:p>
    <w:p w:rsidR="00CD04D2" w:rsidRDefault="00CD04D2" w:rsidP="004D6201">
      <w:pPr>
        <w:pStyle w:val="BodyText"/>
        <w:numPr>
          <w:ilvl w:val="0"/>
          <w:numId w:val="31"/>
        </w:numPr>
        <w:rPr>
          <w:rFonts w:ascii="Calibri" w:hAnsi="Calibri"/>
          <w:noProof/>
          <w:sz w:val="24"/>
        </w:rPr>
      </w:pPr>
      <w:r>
        <w:rPr>
          <w:rFonts w:ascii="Calibri" w:hAnsi="Calibri"/>
          <w:noProof/>
          <w:sz w:val="24"/>
        </w:rPr>
        <w:t>Supported Language 2</w:t>
      </w:r>
    </w:p>
    <w:p w:rsidR="00CD04D2" w:rsidRDefault="00CD04D2" w:rsidP="004D6201">
      <w:pPr>
        <w:pStyle w:val="BodyText"/>
        <w:numPr>
          <w:ilvl w:val="0"/>
          <w:numId w:val="31"/>
        </w:numPr>
        <w:rPr>
          <w:rFonts w:ascii="Calibri" w:hAnsi="Calibri"/>
          <w:noProof/>
          <w:sz w:val="24"/>
        </w:rPr>
      </w:pPr>
      <w:r>
        <w:rPr>
          <w:rFonts w:ascii="Calibri" w:hAnsi="Calibri"/>
          <w:noProof/>
          <w:sz w:val="24"/>
        </w:rPr>
        <w:t>Supported Language 3</w:t>
      </w:r>
    </w:p>
    <w:p w:rsidR="004D6201" w:rsidRPr="005C27E5" w:rsidRDefault="004D6201" w:rsidP="004D6201">
      <w:pPr>
        <w:pStyle w:val="BodyText"/>
        <w:numPr>
          <w:ilvl w:val="0"/>
          <w:numId w:val="31"/>
        </w:numPr>
        <w:rPr>
          <w:rFonts w:ascii="Calibri" w:hAnsi="Calibri"/>
          <w:noProof/>
          <w:sz w:val="24"/>
        </w:rPr>
      </w:pPr>
      <w:r>
        <w:rPr>
          <w:rFonts w:ascii="Calibri" w:hAnsi="Calibri"/>
          <w:noProof/>
          <w:sz w:val="24"/>
        </w:rPr>
        <w:t>Security Question 1</w:t>
      </w:r>
    </w:p>
    <w:p w:rsidR="004D6201" w:rsidRDefault="004D6201" w:rsidP="004D6201">
      <w:pPr>
        <w:pStyle w:val="BodyText"/>
        <w:numPr>
          <w:ilvl w:val="0"/>
          <w:numId w:val="31"/>
        </w:numPr>
        <w:rPr>
          <w:rFonts w:ascii="Calibri" w:hAnsi="Calibri"/>
          <w:noProof/>
          <w:sz w:val="24"/>
        </w:rPr>
      </w:pPr>
      <w:r>
        <w:rPr>
          <w:rFonts w:ascii="Calibri" w:hAnsi="Calibri"/>
          <w:noProof/>
          <w:sz w:val="24"/>
        </w:rPr>
        <w:t>Security Answer 1</w:t>
      </w:r>
    </w:p>
    <w:p w:rsidR="004D6201" w:rsidRPr="005C27E5" w:rsidRDefault="004D6201" w:rsidP="004D6201">
      <w:pPr>
        <w:pStyle w:val="BodyText"/>
        <w:numPr>
          <w:ilvl w:val="0"/>
          <w:numId w:val="31"/>
        </w:numPr>
        <w:rPr>
          <w:rFonts w:ascii="Calibri" w:hAnsi="Calibri"/>
          <w:noProof/>
          <w:sz w:val="24"/>
        </w:rPr>
      </w:pPr>
      <w:r>
        <w:rPr>
          <w:rFonts w:ascii="Calibri" w:hAnsi="Calibri"/>
          <w:noProof/>
          <w:sz w:val="24"/>
        </w:rPr>
        <w:t>Security Question 2</w:t>
      </w:r>
    </w:p>
    <w:p w:rsidR="004D6201" w:rsidRDefault="004D6201" w:rsidP="004D6201">
      <w:pPr>
        <w:pStyle w:val="BodyText"/>
        <w:numPr>
          <w:ilvl w:val="0"/>
          <w:numId w:val="31"/>
        </w:numPr>
        <w:rPr>
          <w:rFonts w:ascii="Calibri" w:hAnsi="Calibri"/>
          <w:noProof/>
          <w:sz w:val="24"/>
        </w:rPr>
      </w:pPr>
      <w:r>
        <w:rPr>
          <w:rFonts w:ascii="Calibri" w:hAnsi="Calibri"/>
          <w:noProof/>
          <w:sz w:val="24"/>
        </w:rPr>
        <w:t>Security Answer 2</w:t>
      </w:r>
    </w:p>
    <w:p w:rsidR="004D6201" w:rsidRPr="005C27E5" w:rsidRDefault="004D6201" w:rsidP="004D6201">
      <w:pPr>
        <w:pStyle w:val="BodyText"/>
        <w:numPr>
          <w:ilvl w:val="0"/>
          <w:numId w:val="31"/>
        </w:numPr>
        <w:rPr>
          <w:rFonts w:ascii="Calibri" w:hAnsi="Calibri"/>
          <w:noProof/>
          <w:sz w:val="24"/>
        </w:rPr>
      </w:pPr>
      <w:r>
        <w:rPr>
          <w:rFonts w:ascii="Calibri" w:hAnsi="Calibri"/>
          <w:noProof/>
          <w:sz w:val="24"/>
        </w:rPr>
        <w:t>Security Question 3</w:t>
      </w:r>
    </w:p>
    <w:p w:rsidR="004D6201" w:rsidRDefault="004D6201" w:rsidP="004D6201">
      <w:pPr>
        <w:pStyle w:val="BodyText"/>
        <w:numPr>
          <w:ilvl w:val="0"/>
          <w:numId w:val="31"/>
        </w:numPr>
        <w:rPr>
          <w:rFonts w:ascii="Calibri" w:hAnsi="Calibri"/>
          <w:noProof/>
          <w:sz w:val="24"/>
        </w:rPr>
      </w:pPr>
      <w:r>
        <w:rPr>
          <w:rFonts w:ascii="Calibri" w:hAnsi="Calibri"/>
          <w:noProof/>
          <w:sz w:val="24"/>
        </w:rPr>
        <w:t>Security Answer 3</w:t>
      </w:r>
    </w:p>
    <w:p w:rsidR="00496A78" w:rsidRDefault="00496A78" w:rsidP="004D6201">
      <w:pPr>
        <w:pStyle w:val="BodyText"/>
        <w:numPr>
          <w:ilvl w:val="0"/>
          <w:numId w:val="31"/>
        </w:numPr>
        <w:rPr>
          <w:rFonts w:ascii="Calibri" w:hAnsi="Calibri"/>
          <w:noProof/>
          <w:sz w:val="24"/>
        </w:rPr>
      </w:pPr>
      <w:r>
        <w:rPr>
          <w:rFonts w:ascii="Calibri" w:hAnsi="Calibri"/>
          <w:noProof/>
          <w:sz w:val="24"/>
        </w:rPr>
        <w:t>Terms and Conditions link and check box</w:t>
      </w:r>
    </w:p>
    <w:p w:rsidR="007C582E" w:rsidRPr="00482AB2" w:rsidRDefault="007C582E" w:rsidP="00987DB5">
      <w:pPr>
        <w:pStyle w:val="Heading2"/>
      </w:pPr>
      <w:bookmarkStart w:id="38" w:name="_Toc338061026"/>
      <w:r w:rsidRPr="00482AB2">
        <w:lastRenderedPageBreak/>
        <w:t>Communication</w:t>
      </w:r>
      <w:r w:rsidR="00C36C24">
        <w:t>s</w:t>
      </w:r>
      <w:bookmarkEnd w:id="38"/>
    </w:p>
    <w:p w:rsidR="007C582E" w:rsidRDefault="003706FA" w:rsidP="00482AB2">
      <w:pPr>
        <w:pStyle w:val="Heading3"/>
        <w:ind w:left="720"/>
      </w:pPr>
      <w:bookmarkStart w:id="39" w:name="_Toc338061027"/>
      <w:r w:rsidRPr="00482AB2">
        <w:t>Imaging Requirement</w:t>
      </w:r>
      <w:r w:rsidR="00C36C24">
        <w:t>s</w:t>
      </w:r>
      <w:bookmarkEnd w:id="39"/>
    </w:p>
    <w:p w:rsidR="00C36C24" w:rsidRPr="00011F05" w:rsidRDefault="009C30A4" w:rsidP="00C36C24">
      <w:pPr>
        <w:pStyle w:val="BodyText"/>
        <w:rPr>
          <w:rFonts w:asciiTheme="minorHAnsi" w:hAnsiTheme="minorHAnsi" w:cstheme="minorHAnsi"/>
          <w:sz w:val="24"/>
        </w:rPr>
      </w:pPr>
      <w:r>
        <w:rPr>
          <w:rFonts w:asciiTheme="minorHAnsi" w:hAnsiTheme="minorHAnsi" w:cstheme="minorHAnsi"/>
          <w:sz w:val="24"/>
        </w:rPr>
        <w:t>The</w:t>
      </w:r>
      <w:r w:rsidR="00F87EDD">
        <w:rPr>
          <w:rFonts w:asciiTheme="minorHAnsi" w:hAnsiTheme="minorHAnsi" w:cstheme="minorHAnsi"/>
          <w:sz w:val="24"/>
        </w:rPr>
        <w:t xml:space="preserve"> uploaded documents used in certifying the broker (and loaded through this Use Case) are retained in the Enterprise Content Management (ECM) system.  </w:t>
      </w:r>
    </w:p>
    <w:p w:rsidR="003706FA" w:rsidRDefault="003706FA" w:rsidP="00482AB2">
      <w:pPr>
        <w:pStyle w:val="Heading3"/>
        <w:ind w:left="720"/>
      </w:pPr>
      <w:bookmarkStart w:id="40" w:name="_Toc338061028"/>
      <w:r w:rsidRPr="00482AB2">
        <w:t>Form Requirements</w:t>
      </w:r>
      <w:bookmarkEnd w:id="40"/>
    </w:p>
    <w:p w:rsidR="00F87EDD" w:rsidRPr="00496A78" w:rsidRDefault="00496A78" w:rsidP="00F87EDD">
      <w:pPr>
        <w:pStyle w:val="BodyText"/>
        <w:rPr>
          <w:rFonts w:asciiTheme="minorHAnsi" w:hAnsiTheme="minorHAnsi" w:cstheme="minorHAnsi"/>
          <w:sz w:val="24"/>
        </w:rPr>
      </w:pPr>
      <w:r w:rsidRPr="00496A78">
        <w:rPr>
          <w:rFonts w:asciiTheme="minorHAnsi" w:hAnsiTheme="minorHAnsi" w:cstheme="minorHAnsi"/>
          <w:sz w:val="24"/>
        </w:rPr>
        <w:t>There are no form requirements for the Create Broker Use Case.</w:t>
      </w:r>
    </w:p>
    <w:p w:rsidR="003706FA" w:rsidRDefault="003706FA" w:rsidP="00482AB2">
      <w:pPr>
        <w:pStyle w:val="Heading3"/>
        <w:ind w:left="720"/>
      </w:pPr>
      <w:bookmarkStart w:id="41" w:name="_Toc338061029"/>
      <w:r w:rsidRPr="00482AB2">
        <w:t>Notices Requirements</w:t>
      </w:r>
      <w:bookmarkEnd w:id="41"/>
    </w:p>
    <w:p w:rsidR="00C36C24" w:rsidRPr="00011F05" w:rsidRDefault="009C30A4" w:rsidP="009C30A4">
      <w:pPr>
        <w:pStyle w:val="BodyText"/>
        <w:rPr>
          <w:rFonts w:asciiTheme="minorHAnsi" w:hAnsiTheme="minorHAnsi" w:cstheme="minorHAnsi"/>
          <w:sz w:val="24"/>
        </w:rPr>
      </w:pPr>
      <w:r>
        <w:rPr>
          <w:rFonts w:asciiTheme="minorHAnsi" w:hAnsiTheme="minorHAnsi" w:cstheme="minorHAnsi"/>
          <w:sz w:val="24"/>
        </w:rPr>
        <w:t>A</w:t>
      </w:r>
      <w:r w:rsidR="00C36C24" w:rsidRPr="00011F05">
        <w:rPr>
          <w:rFonts w:asciiTheme="minorHAnsi" w:hAnsiTheme="minorHAnsi" w:cstheme="minorHAnsi"/>
          <w:sz w:val="24"/>
        </w:rPr>
        <w:t xml:space="preserve">ll </w:t>
      </w:r>
      <w:r w:rsidR="00993426">
        <w:rPr>
          <w:rFonts w:asciiTheme="minorHAnsi" w:hAnsiTheme="minorHAnsi" w:cstheme="minorHAnsi"/>
          <w:sz w:val="24"/>
        </w:rPr>
        <w:t>broker</w:t>
      </w:r>
      <w:r>
        <w:rPr>
          <w:rFonts w:asciiTheme="minorHAnsi" w:hAnsiTheme="minorHAnsi" w:cstheme="minorHAnsi"/>
          <w:sz w:val="24"/>
        </w:rPr>
        <w:t xml:space="preserve"> accounts will receive an email</w:t>
      </w:r>
      <w:r w:rsidR="00C36C24" w:rsidRPr="00011F05">
        <w:rPr>
          <w:rFonts w:asciiTheme="minorHAnsi" w:hAnsiTheme="minorHAnsi" w:cstheme="minorHAnsi"/>
          <w:sz w:val="24"/>
        </w:rPr>
        <w:t xml:space="preserve"> notice advising the </w:t>
      </w:r>
      <w:r w:rsidR="00993426">
        <w:rPr>
          <w:rFonts w:asciiTheme="minorHAnsi" w:hAnsiTheme="minorHAnsi" w:cstheme="minorHAnsi"/>
          <w:sz w:val="24"/>
        </w:rPr>
        <w:t>broker</w:t>
      </w:r>
      <w:r w:rsidR="00C36C24" w:rsidRPr="00011F05">
        <w:rPr>
          <w:rFonts w:asciiTheme="minorHAnsi" w:hAnsiTheme="minorHAnsi" w:cstheme="minorHAnsi"/>
          <w:sz w:val="24"/>
        </w:rPr>
        <w:t xml:space="preserve"> an account was created for the business.  </w:t>
      </w:r>
      <w:r w:rsidR="00496A78">
        <w:rPr>
          <w:rFonts w:asciiTheme="minorHAnsi" w:hAnsiTheme="minorHAnsi" w:cstheme="minorHAnsi"/>
          <w:sz w:val="24"/>
        </w:rPr>
        <w:t xml:space="preserve">The notice will be a welcome to the Exchange message as well as a short description of the next steps regarding Certification process.  </w:t>
      </w:r>
    </w:p>
    <w:p w:rsidR="003706FA" w:rsidRPr="00482AB2" w:rsidRDefault="003706FA" w:rsidP="00482AB2">
      <w:pPr>
        <w:pStyle w:val="Heading3"/>
        <w:ind w:left="720"/>
      </w:pPr>
      <w:bookmarkStart w:id="42" w:name="_Toc338061030"/>
      <w:r w:rsidRPr="00482AB2">
        <w:t>Other Communication Requirements</w:t>
      </w:r>
      <w:bookmarkEnd w:id="42"/>
    </w:p>
    <w:p w:rsidR="00B21F57" w:rsidRPr="00011F05" w:rsidRDefault="00B21F57" w:rsidP="00B21F57">
      <w:pPr>
        <w:pStyle w:val="BodyText"/>
        <w:rPr>
          <w:rFonts w:asciiTheme="minorHAnsi" w:hAnsiTheme="minorHAnsi" w:cstheme="minorHAnsi"/>
          <w:sz w:val="24"/>
        </w:rPr>
      </w:pPr>
      <w:r>
        <w:rPr>
          <w:rFonts w:asciiTheme="minorHAnsi" w:hAnsiTheme="minorHAnsi" w:cstheme="minorHAnsi"/>
          <w:sz w:val="24"/>
        </w:rPr>
        <w:t xml:space="preserve">There are no other communication requirements for the Create </w:t>
      </w:r>
      <w:r w:rsidR="00BA5C75">
        <w:rPr>
          <w:rFonts w:asciiTheme="minorHAnsi" w:hAnsiTheme="minorHAnsi" w:cstheme="minorHAnsi"/>
          <w:sz w:val="24"/>
        </w:rPr>
        <w:t>Broker</w:t>
      </w:r>
      <w:r>
        <w:rPr>
          <w:rFonts w:asciiTheme="minorHAnsi" w:hAnsiTheme="minorHAnsi" w:cstheme="minorHAnsi"/>
          <w:sz w:val="24"/>
        </w:rPr>
        <w:t xml:space="preserve"> Account Use Case.</w:t>
      </w:r>
    </w:p>
    <w:p w:rsidR="00B358A8" w:rsidRPr="00482AB2" w:rsidRDefault="00B358A8" w:rsidP="0015527A">
      <w:pPr>
        <w:pStyle w:val="Heading2"/>
      </w:pPr>
      <w:bookmarkStart w:id="43" w:name="_Toc338061031"/>
      <w:r w:rsidRPr="00482AB2">
        <w:t>Interfaces</w:t>
      </w:r>
      <w:bookmarkEnd w:id="43"/>
    </w:p>
    <w:p w:rsidR="00B358A8" w:rsidRPr="00482AB2" w:rsidRDefault="00955B68" w:rsidP="00482AB2">
      <w:pPr>
        <w:pStyle w:val="Heading3"/>
        <w:ind w:left="720"/>
      </w:pPr>
      <w:bookmarkStart w:id="44" w:name="_Toc338061032"/>
      <w:r>
        <w:t>No</w:t>
      </w:r>
      <w:r w:rsidR="00321119" w:rsidRPr="00482AB2">
        <w:t xml:space="preserve"> Interfaces</w:t>
      </w:r>
      <w:bookmarkEnd w:id="44"/>
    </w:p>
    <w:p w:rsidR="00955B68" w:rsidRPr="00E903A9" w:rsidRDefault="00955B68" w:rsidP="004D772A">
      <w:pPr>
        <w:pStyle w:val="BodyText"/>
        <w:rPr>
          <w:rFonts w:asciiTheme="minorHAnsi" w:hAnsiTheme="minorHAnsi" w:cstheme="minorHAnsi"/>
          <w:sz w:val="24"/>
        </w:rPr>
      </w:pPr>
      <w:r w:rsidRPr="00E903A9">
        <w:rPr>
          <w:rFonts w:asciiTheme="minorHAnsi" w:hAnsiTheme="minorHAnsi" w:cstheme="minorHAnsi"/>
          <w:sz w:val="24"/>
        </w:rPr>
        <w:t xml:space="preserve">There are no interfaces for the Create </w:t>
      </w:r>
      <w:r w:rsidR="001B3057">
        <w:rPr>
          <w:rFonts w:asciiTheme="minorHAnsi" w:hAnsiTheme="minorHAnsi" w:cstheme="minorHAnsi"/>
          <w:sz w:val="24"/>
        </w:rPr>
        <w:t>Broker</w:t>
      </w:r>
      <w:r w:rsidRPr="00E903A9">
        <w:rPr>
          <w:rFonts w:asciiTheme="minorHAnsi" w:hAnsiTheme="minorHAnsi" w:cstheme="minorHAnsi"/>
          <w:sz w:val="24"/>
        </w:rPr>
        <w:t xml:space="preserve"> Account Use Case.</w:t>
      </w:r>
    </w:p>
    <w:p w:rsidR="00CF14F5" w:rsidRPr="00482AB2" w:rsidRDefault="00CF14F5" w:rsidP="0074287F">
      <w:pPr>
        <w:pStyle w:val="Heading2"/>
      </w:pPr>
      <w:bookmarkStart w:id="45" w:name="_Toc338061033"/>
      <w:r w:rsidRPr="00482AB2">
        <w:t>Reporting</w:t>
      </w:r>
      <w:bookmarkEnd w:id="45"/>
    </w:p>
    <w:p w:rsidR="00A94626" w:rsidRDefault="00A94626" w:rsidP="00482AB2">
      <w:pPr>
        <w:pStyle w:val="Heading3"/>
        <w:ind w:left="720"/>
      </w:pPr>
      <w:bookmarkStart w:id="46" w:name="_Toc338061034"/>
      <w:r>
        <w:t>User Experience</w:t>
      </w:r>
    </w:p>
    <w:p w:rsidR="00A82AE2" w:rsidRPr="00A82AE2" w:rsidRDefault="00A82AE2" w:rsidP="00A82AE2">
      <w:pPr>
        <w:pStyle w:val="BodyText"/>
        <w:rPr>
          <w:rFonts w:asciiTheme="minorHAnsi" w:hAnsiTheme="minorHAnsi"/>
          <w:sz w:val="24"/>
          <w:szCs w:val="24"/>
        </w:rPr>
      </w:pPr>
      <w:r>
        <w:rPr>
          <w:rFonts w:asciiTheme="minorHAnsi" w:hAnsiTheme="minorHAnsi"/>
          <w:sz w:val="24"/>
          <w:szCs w:val="24"/>
        </w:rPr>
        <w:t>There are no User Experience reporting needs for the Create Broker Account Use Case.</w:t>
      </w:r>
    </w:p>
    <w:p w:rsidR="00A94626" w:rsidRDefault="00A94626" w:rsidP="00063A16">
      <w:pPr>
        <w:pStyle w:val="Heading3"/>
        <w:ind w:left="0" w:firstLine="0"/>
      </w:pPr>
      <w:r>
        <w:t>Business Activity</w:t>
      </w:r>
    </w:p>
    <w:p w:rsidR="00A94626" w:rsidRDefault="00A94626" w:rsidP="00A94626">
      <w:pPr>
        <w:pStyle w:val="ListParagraph"/>
        <w:numPr>
          <w:ilvl w:val="0"/>
          <w:numId w:val="33"/>
        </w:numPr>
        <w:rPr>
          <w:rFonts w:asciiTheme="minorHAnsi" w:eastAsia="Times New Roman" w:hAnsiTheme="minorHAnsi" w:cstheme="minorHAnsi"/>
          <w:sz w:val="24"/>
          <w:szCs w:val="20"/>
        </w:rPr>
      </w:pPr>
      <w:r w:rsidRPr="00E903A9">
        <w:rPr>
          <w:rFonts w:asciiTheme="minorHAnsi" w:eastAsia="Times New Roman" w:hAnsiTheme="minorHAnsi" w:cstheme="minorHAnsi"/>
          <w:sz w:val="24"/>
          <w:szCs w:val="20"/>
        </w:rPr>
        <w:t>Number of account</w:t>
      </w:r>
      <w:r>
        <w:rPr>
          <w:rFonts w:asciiTheme="minorHAnsi" w:eastAsia="Times New Roman" w:hAnsiTheme="minorHAnsi" w:cstheme="minorHAnsi"/>
          <w:sz w:val="24"/>
          <w:szCs w:val="20"/>
        </w:rPr>
        <w:t>s</w:t>
      </w:r>
      <w:r w:rsidRPr="00E903A9">
        <w:rPr>
          <w:rFonts w:asciiTheme="minorHAnsi" w:eastAsia="Times New Roman" w:hAnsiTheme="minorHAnsi" w:cstheme="minorHAnsi"/>
          <w:sz w:val="24"/>
          <w:szCs w:val="20"/>
        </w:rPr>
        <w:t xml:space="preserve"> created</w:t>
      </w:r>
      <w:r>
        <w:rPr>
          <w:rFonts w:asciiTheme="minorHAnsi" w:eastAsia="Times New Roman" w:hAnsiTheme="minorHAnsi" w:cstheme="minorHAnsi"/>
          <w:sz w:val="24"/>
          <w:szCs w:val="20"/>
        </w:rPr>
        <w:t xml:space="preserve"> (total)</w:t>
      </w:r>
    </w:p>
    <w:p w:rsidR="00A94626" w:rsidRDefault="00A94626" w:rsidP="00CD04D2">
      <w:pPr>
        <w:pStyle w:val="ListParagraph"/>
        <w:numPr>
          <w:ilvl w:val="0"/>
          <w:numId w:val="33"/>
        </w:numPr>
        <w:rPr>
          <w:rFonts w:asciiTheme="minorHAnsi" w:hAnsiTheme="minorHAnsi" w:cstheme="minorHAnsi"/>
          <w:szCs w:val="20"/>
        </w:rPr>
      </w:pPr>
      <w:r w:rsidRPr="00E903A9">
        <w:rPr>
          <w:rFonts w:asciiTheme="minorHAnsi" w:eastAsia="Times New Roman" w:hAnsiTheme="minorHAnsi" w:cstheme="minorHAnsi"/>
          <w:sz w:val="24"/>
          <w:szCs w:val="20"/>
        </w:rPr>
        <w:t>Number of account</w:t>
      </w:r>
      <w:r>
        <w:rPr>
          <w:rFonts w:asciiTheme="minorHAnsi" w:eastAsia="Times New Roman" w:hAnsiTheme="minorHAnsi" w:cstheme="minorHAnsi"/>
          <w:sz w:val="24"/>
          <w:szCs w:val="20"/>
        </w:rPr>
        <w:t>s</w:t>
      </w:r>
      <w:r w:rsidRPr="00E903A9">
        <w:rPr>
          <w:rFonts w:asciiTheme="minorHAnsi" w:eastAsia="Times New Roman" w:hAnsiTheme="minorHAnsi" w:cstheme="minorHAnsi"/>
          <w:sz w:val="24"/>
          <w:szCs w:val="20"/>
        </w:rPr>
        <w:t xml:space="preserve"> created</w:t>
      </w:r>
      <w:r>
        <w:rPr>
          <w:rFonts w:asciiTheme="minorHAnsi" w:eastAsia="Times New Roman" w:hAnsiTheme="minorHAnsi" w:cstheme="minorHAnsi"/>
          <w:sz w:val="24"/>
          <w:szCs w:val="20"/>
        </w:rPr>
        <w:t xml:space="preserve"> by Brokers</w:t>
      </w:r>
    </w:p>
    <w:p w:rsidR="00A94626" w:rsidRPr="00063A16" w:rsidRDefault="00A94626" w:rsidP="00CD04D2">
      <w:pPr>
        <w:pStyle w:val="ListParagraph"/>
        <w:numPr>
          <w:ilvl w:val="0"/>
          <w:numId w:val="33"/>
        </w:numPr>
        <w:rPr>
          <w:rFonts w:asciiTheme="minorHAnsi" w:hAnsiTheme="minorHAnsi" w:cstheme="minorHAnsi"/>
          <w:szCs w:val="20"/>
        </w:rPr>
      </w:pPr>
      <w:r w:rsidRPr="00471813">
        <w:rPr>
          <w:rFonts w:asciiTheme="minorHAnsi" w:eastAsia="Times New Roman" w:hAnsiTheme="minorHAnsi" w:cstheme="minorHAnsi"/>
          <w:sz w:val="24"/>
          <w:szCs w:val="20"/>
        </w:rPr>
        <w:t>Number of acc</w:t>
      </w:r>
      <w:r>
        <w:rPr>
          <w:rFonts w:asciiTheme="minorHAnsi" w:eastAsia="Times New Roman" w:hAnsiTheme="minorHAnsi" w:cstheme="minorHAnsi"/>
          <w:sz w:val="24"/>
          <w:szCs w:val="20"/>
        </w:rPr>
        <w:t>ounts created from out of state</w:t>
      </w:r>
      <w:r w:rsidRPr="00471813">
        <w:rPr>
          <w:rFonts w:asciiTheme="minorHAnsi" w:eastAsia="Times New Roman" w:hAnsiTheme="minorHAnsi" w:cstheme="minorHAnsi"/>
          <w:sz w:val="24"/>
          <w:szCs w:val="20"/>
        </w:rPr>
        <w:t xml:space="preserve"> addresses</w:t>
      </w:r>
    </w:p>
    <w:p w:rsidR="00A94626" w:rsidRDefault="00A94626" w:rsidP="00063A16">
      <w:pPr>
        <w:pStyle w:val="Heading3"/>
        <w:ind w:left="0" w:firstLine="0"/>
      </w:pPr>
      <w:r>
        <w:t>Workflow</w:t>
      </w:r>
    </w:p>
    <w:p w:rsidR="00A82AE2" w:rsidRPr="00A82AE2" w:rsidRDefault="00A82AE2" w:rsidP="00A82AE2">
      <w:pPr>
        <w:pStyle w:val="BodyText"/>
        <w:rPr>
          <w:rFonts w:asciiTheme="minorHAnsi" w:hAnsiTheme="minorHAnsi"/>
          <w:sz w:val="24"/>
          <w:szCs w:val="24"/>
        </w:rPr>
      </w:pPr>
      <w:r>
        <w:rPr>
          <w:rFonts w:asciiTheme="minorHAnsi" w:hAnsiTheme="minorHAnsi"/>
          <w:sz w:val="24"/>
          <w:szCs w:val="24"/>
        </w:rPr>
        <w:t>There are no Workflow reporting needs for the Create Broker Account Use Case.</w:t>
      </w:r>
    </w:p>
    <w:p w:rsidR="00A94626" w:rsidRDefault="00A94626" w:rsidP="00063A16">
      <w:pPr>
        <w:pStyle w:val="Heading3"/>
        <w:ind w:left="0" w:firstLine="0"/>
      </w:pPr>
      <w:r>
        <w:t>Community and Public Health</w:t>
      </w:r>
    </w:p>
    <w:p w:rsidR="00A82AE2" w:rsidRPr="00A82AE2" w:rsidRDefault="00A82AE2" w:rsidP="00A82AE2">
      <w:pPr>
        <w:pStyle w:val="BodyText"/>
        <w:rPr>
          <w:rFonts w:asciiTheme="minorHAnsi" w:hAnsiTheme="minorHAnsi"/>
          <w:sz w:val="24"/>
          <w:szCs w:val="24"/>
        </w:rPr>
      </w:pPr>
      <w:r>
        <w:rPr>
          <w:rFonts w:asciiTheme="minorHAnsi" w:hAnsiTheme="minorHAnsi"/>
          <w:sz w:val="24"/>
          <w:szCs w:val="24"/>
        </w:rPr>
        <w:t>There are no Community and Public Health reporting needs for the Create Broker Account Use Case.</w:t>
      </w:r>
    </w:p>
    <w:p w:rsidR="00A82AE2" w:rsidRPr="00A82AE2" w:rsidRDefault="00A82AE2" w:rsidP="00A82AE2">
      <w:pPr>
        <w:pStyle w:val="BodyText"/>
      </w:pPr>
    </w:p>
    <w:p w:rsidR="006B64C4" w:rsidRPr="00482AB2" w:rsidRDefault="006B64C4" w:rsidP="009627B6">
      <w:pPr>
        <w:pStyle w:val="Heading2"/>
      </w:pPr>
      <w:bookmarkStart w:id="47" w:name="_Toc338061035"/>
      <w:bookmarkEnd w:id="46"/>
      <w:r w:rsidRPr="00482AB2">
        <w:t>User Security</w:t>
      </w:r>
      <w:bookmarkEnd w:id="47"/>
    </w:p>
    <w:p w:rsidR="00515A5B" w:rsidRDefault="00515A5B" w:rsidP="00482AB2">
      <w:pPr>
        <w:pStyle w:val="Heading3"/>
        <w:ind w:left="720"/>
      </w:pPr>
      <w:bookmarkStart w:id="48" w:name="_Toc338061037"/>
      <w:r>
        <w:t>Actor Status Changes</w:t>
      </w:r>
    </w:p>
    <w:p w:rsidR="00A94626" w:rsidRPr="004D1117" w:rsidRDefault="00A94626" w:rsidP="00063A16">
      <w:pPr>
        <w:pStyle w:val="BodyText"/>
        <w:rPr>
          <w:rFonts w:asciiTheme="minorHAnsi" w:hAnsiTheme="minorHAnsi" w:cstheme="minorHAnsi"/>
          <w:sz w:val="24"/>
        </w:rPr>
      </w:pPr>
      <w:r w:rsidRPr="004D1117">
        <w:rPr>
          <w:rFonts w:asciiTheme="minorHAnsi" w:hAnsiTheme="minorHAnsi" w:cstheme="minorHAnsi"/>
          <w:sz w:val="24"/>
        </w:rPr>
        <w:t xml:space="preserve">A </w:t>
      </w:r>
      <w:r w:rsidR="004D1117" w:rsidRPr="004D1117">
        <w:rPr>
          <w:rFonts w:asciiTheme="minorHAnsi" w:hAnsiTheme="minorHAnsi" w:cstheme="minorHAnsi"/>
          <w:sz w:val="24"/>
        </w:rPr>
        <w:t>Broker</w:t>
      </w:r>
      <w:r w:rsidRPr="004D1117">
        <w:rPr>
          <w:rFonts w:asciiTheme="minorHAnsi" w:hAnsiTheme="minorHAnsi" w:cstheme="minorHAnsi"/>
          <w:sz w:val="24"/>
        </w:rPr>
        <w:t xml:space="preserve"> account is created and moved to the pending certified.</w:t>
      </w:r>
    </w:p>
    <w:p w:rsidR="00515A5B" w:rsidRPr="00A94626" w:rsidRDefault="00A94626" w:rsidP="00063A16">
      <w:pPr>
        <w:pStyle w:val="Heading3"/>
        <w:ind w:hanging="1260"/>
      </w:pPr>
      <w:r w:rsidRPr="00A94626">
        <w:lastRenderedPageBreak/>
        <w:t>Sensitive Data Used</w:t>
      </w:r>
    </w:p>
    <w:p w:rsidR="00A94626" w:rsidRPr="004D1117" w:rsidRDefault="00A94626" w:rsidP="00063A16">
      <w:pPr>
        <w:pStyle w:val="BodyText"/>
        <w:rPr>
          <w:rFonts w:asciiTheme="minorHAnsi" w:hAnsiTheme="minorHAnsi" w:cstheme="minorHAnsi"/>
          <w:sz w:val="24"/>
        </w:rPr>
      </w:pPr>
      <w:r w:rsidRPr="004D1117">
        <w:rPr>
          <w:rFonts w:asciiTheme="minorHAnsi" w:hAnsiTheme="minorHAnsi" w:cstheme="minorHAnsi"/>
          <w:sz w:val="24"/>
        </w:rPr>
        <w:t xml:space="preserve">No sensitive data is used in the use case </w:t>
      </w:r>
    </w:p>
    <w:p w:rsidR="007772A4" w:rsidRDefault="007772A4" w:rsidP="00482AB2">
      <w:pPr>
        <w:pStyle w:val="Heading3"/>
        <w:ind w:left="720"/>
      </w:pPr>
      <w:r w:rsidRPr="00482AB2">
        <w:t>Data Transmission Requirements</w:t>
      </w:r>
      <w:bookmarkEnd w:id="48"/>
    </w:p>
    <w:p w:rsidR="00E903A9" w:rsidRPr="00843A68" w:rsidRDefault="00E903A9" w:rsidP="00E903A9">
      <w:pPr>
        <w:pStyle w:val="BodyText"/>
        <w:rPr>
          <w:rFonts w:asciiTheme="minorHAnsi" w:hAnsiTheme="minorHAnsi" w:cstheme="minorHAnsi"/>
          <w:sz w:val="24"/>
        </w:rPr>
      </w:pPr>
      <w:r w:rsidRPr="00843A68">
        <w:rPr>
          <w:rFonts w:asciiTheme="minorHAnsi" w:hAnsiTheme="minorHAnsi" w:cstheme="minorHAnsi"/>
          <w:sz w:val="24"/>
        </w:rPr>
        <w:t xml:space="preserve">There are no data transmission requirements for the </w:t>
      </w:r>
      <w:r w:rsidR="00BA5C75">
        <w:rPr>
          <w:rFonts w:asciiTheme="minorHAnsi" w:hAnsiTheme="minorHAnsi" w:cstheme="minorHAnsi"/>
          <w:sz w:val="24"/>
        </w:rPr>
        <w:t>Create Broker Account</w:t>
      </w:r>
      <w:r w:rsidRPr="00843A68">
        <w:rPr>
          <w:rFonts w:asciiTheme="minorHAnsi" w:hAnsiTheme="minorHAnsi" w:cstheme="minorHAnsi"/>
          <w:sz w:val="24"/>
        </w:rPr>
        <w:t xml:space="preserve"> Use Case.</w:t>
      </w:r>
    </w:p>
    <w:p w:rsidR="006B64C4" w:rsidRPr="00482AB2" w:rsidRDefault="006B64C4" w:rsidP="00FA3FED">
      <w:pPr>
        <w:pStyle w:val="Heading2"/>
      </w:pPr>
      <w:bookmarkStart w:id="49" w:name="_Toc338061038"/>
      <w:r w:rsidRPr="00482AB2">
        <w:t>Activity Log and Audit Trail</w:t>
      </w:r>
      <w:bookmarkEnd w:id="49"/>
    </w:p>
    <w:p w:rsidR="00515A5B" w:rsidRDefault="00515A5B" w:rsidP="00BE7E7F">
      <w:pPr>
        <w:pStyle w:val="BodyText"/>
        <w:rPr>
          <w:rFonts w:asciiTheme="minorHAnsi" w:hAnsiTheme="minorHAnsi" w:cstheme="minorHAnsi"/>
          <w:sz w:val="24"/>
        </w:rPr>
      </w:pPr>
      <w:r>
        <w:rPr>
          <w:rFonts w:asciiTheme="minorHAnsi" w:hAnsiTheme="minorHAnsi" w:cstheme="minorHAnsi"/>
          <w:sz w:val="24"/>
        </w:rPr>
        <w:t>No changes tracked at this time</w:t>
      </w:r>
    </w:p>
    <w:p w:rsidR="005C31DA" w:rsidRDefault="005C31DA" w:rsidP="005C31DA">
      <w:pPr>
        <w:pStyle w:val="Heading2"/>
      </w:pPr>
      <w:bookmarkStart w:id="50" w:name="_Toc338061041"/>
      <w:r>
        <w:t>Data Elements</w:t>
      </w:r>
      <w:bookmarkEnd w:id="50"/>
    </w:p>
    <w:p w:rsidR="005C31DA" w:rsidRPr="004D1117" w:rsidRDefault="005C31DA" w:rsidP="005C31DA">
      <w:pPr>
        <w:pStyle w:val="BodyText"/>
        <w:rPr>
          <w:rFonts w:asciiTheme="minorHAnsi" w:hAnsiTheme="minorHAnsi" w:cstheme="minorHAnsi"/>
          <w:sz w:val="24"/>
        </w:rPr>
      </w:pPr>
      <w:r w:rsidRPr="004D1117">
        <w:rPr>
          <w:rFonts w:asciiTheme="minorHAnsi" w:hAnsiTheme="minorHAnsi" w:cstheme="minorHAnsi"/>
          <w:sz w:val="24"/>
        </w:rPr>
        <w:t>The table below shows data elements that will be used to create the broker account.</w:t>
      </w:r>
    </w:p>
    <w:tbl>
      <w:tblPr>
        <w:tblW w:w="955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ayout w:type="fixed"/>
        <w:tblLook w:val="01E0"/>
      </w:tblPr>
      <w:tblGrid>
        <w:gridCol w:w="1728"/>
        <w:gridCol w:w="1620"/>
        <w:gridCol w:w="1440"/>
        <w:gridCol w:w="1260"/>
        <w:gridCol w:w="1440"/>
        <w:gridCol w:w="2070"/>
      </w:tblGrid>
      <w:tr w:rsidR="005C31DA" w:rsidRPr="000D2918" w:rsidTr="00CC4F06">
        <w:trPr>
          <w:cantSplit/>
          <w:trHeight w:val="503"/>
          <w:tblHeader/>
        </w:trPr>
        <w:tc>
          <w:tcPr>
            <w:tcW w:w="1728" w:type="dxa"/>
            <w:tcBorders>
              <w:top w:val="single" w:sz="4" w:space="0" w:color="auto"/>
              <w:left w:val="single" w:sz="4" w:space="0" w:color="auto"/>
              <w:bottom w:val="single" w:sz="4" w:space="0" w:color="auto"/>
              <w:right w:val="single" w:sz="4" w:space="0" w:color="auto"/>
            </w:tcBorders>
            <w:shd w:val="clear" w:color="auto" w:fill="0070C0"/>
          </w:tcPr>
          <w:p w:rsidR="005C31DA" w:rsidRDefault="005C31DA" w:rsidP="00CC4F06">
            <w:pPr>
              <w:pStyle w:val="TableHeadingACS"/>
              <w:rPr>
                <w:rFonts w:ascii="Calibri" w:hAnsi="Calibri" w:cs="Calibri"/>
                <w:color w:val="FFFFFF"/>
                <w:sz w:val="24"/>
              </w:rPr>
            </w:pPr>
            <w:r>
              <w:rPr>
                <w:rFonts w:ascii="Calibri" w:hAnsi="Calibri" w:cs="Calibri"/>
                <w:color w:val="FFFFFF"/>
                <w:sz w:val="24"/>
              </w:rPr>
              <w:t>Process Step Reference</w:t>
            </w:r>
          </w:p>
          <w:p w:rsidR="005C31DA" w:rsidRPr="00FC558F" w:rsidRDefault="005C31DA" w:rsidP="00CC4F06">
            <w:r w:rsidRPr="00494D84">
              <w:rPr>
                <w:b/>
                <w:color w:val="FFFFFF"/>
                <w:sz w:val="16"/>
              </w:rPr>
              <w:t>*Required Field</w:t>
            </w:r>
          </w:p>
        </w:tc>
        <w:tc>
          <w:tcPr>
            <w:tcW w:w="162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5C31DA" w:rsidRDefault="005C31DA" w:rsidP="00CC4F06">
            <w:pPr>
              <w:pStyle w:val="TableHeadingACS"/>
              <w:rPr>
                <w:rFonts w:ascii="Calibri" w:hAnsi="Calibri" w:cs="Calibri"/>
                <w:color w:val="FFFFFF"/>
                <w:sz w:val="24"/>
              </w:rPr>
            </w:pPr>
            <w:r>
              <w:rPr>
                <w:rFonts w:ascii="Calibri" w:hAnsi="Calibri" w:cs="Calibri"/>
                <w:color w:val="FFFFFF"/>
                <w:sz w:val="24"/>
              </w:rPr>
              <w:t>Field Name</w:t>
            </w:r>
          </w:p>
          <w:p w:rsidR="005C31DA" w:rsidRPr="00494D84" w:rsidRDefault="005C31DA" w:rsidP="00CC4F06">
            <w:pPr>
              <w:rPr>
                <w:b/>
                <w:color w:val="FFFFFF"/>
              </w:rPr>
            </w:pPr>
            <w:r w:rsidRPr="00494D84">
              <w:rPr>
                <w:b/>
                <w:color w:val="FFFFFF"/>
                <w:sz w:val="16"/>
              </w:rPr>
              <w:t>*Required Field</w:t>
            </w:r>
          </w:p>
        </w:tc>
        <w:tc>
          <w:tcPr>
            <w:tcW w:w="1440" w:type="dxa"/>
            <w:tcBorders>
              <w:top w:val="single" w:sz="4" w:space="0" w:color="auto"/>
              <w:left w:val="single" w:sz="4" w:space="0" w:color="auto"/>
              <w:bottom w:val="single" w:sz="4" w:space="0" w:color="auto"/>
              <w:right w:val="single" w:sz="4" w:space="0" w:color="auto"/>
            </w:tcBorders>
            <w:shd w:val="clear" w:color="auto" w:fill="0070C0"/>
          </w:tcPr>
          <w:p w:rsidR="005C31DA" w:rsidDel="00DC59AF" w:rsidRDefault="005C31DA" w:rsidP="00CC4F06">
            <w:pPr>
              <w:pStyle w:val="TableHeadingACS"/>
              <w:rPr>
                <w:rFonts w:ascii="Calibri" w:hAnsi="Calibri" w:cs="Calibri"/>
                <w:color w:val="FFFFFF"/>
                <w:sz w:val="24"/>
              </w:rPr>
            </w:pPr>
            <w:r>
              <w:rPr>
                <w:rFonts w:ascii="Calibri" w:hAnsi="Calibri" w:cs="Calibri"/>
                <w:color w:val="FFFFFF"/>
                <w:sz w:val="24"/>
              </w:rPr>
              <w:t>Required Field?</w:t>
            </w:r>
          </w:p>
        </w:tc>
        <w:tc>
          <w:tcPr>
            <w:tcW w:w="1260" w:type="dxa"/>
            <w:tcBorders>
              <w:top w:val="single" w:sz="4" w:space="0" w:color="auto"/>
              <w:left w:val="single" w:sz="4" w:space="0" w:color="auto"/>
              <w:bottom w:val="single" w:sz="4" w:space="0" w:color="auto"/>
              <w:right w:val="single" w:sz="4" w:space="0" w:color="auto"/>
            </w:tcBorders>
            <w:shd w:val="clear" w:color="auto" w:fill="0070C0"/>
          </w:tcPr>
          <w:p w:rsidR="005C31DA" w:rsidRPr="00E466E4" w:rsidRDefault="005C31DA" w:rsidP="00CC4F06">
            <w:pPr>
              <w:pStyle w:val="TableHeadingACS"/>
              <w:rPr>
                <w:rFonts w:ascii="Calibri" w:hAnsi="Calibri" w:cs="Calibri"/>
                <w:color w:val="FFFFFF"/>
                <w:sz w:val="24"/>
              </w:rPr>
            </w:pPr>
            <w:r>
              <w:rPr>
                <w:rFonts w:ascii="Calibri" w:hAnsi="Calibri" w:cs="Calibri"/>
                <w:color w:val="FFFFFF"/>
                <w:sz w:val="24"/>
              </w:rPr>
              <w:t>Action Taken</w:t>
            </w:r>
          </w:p>
        </w:tc>
        <w:tc>
          <w:tcPr>
            <w:tcW w:w="1440" w:type="dxa"/>
            <w:tcBorders>
              <w:top w:val="single" w:sz="4" w:space="0" w:color="auto"/>
              <w:left w:val="single" w:sz="4" w:space="0" w:color="auto"/>
              <w:bottom w:val="single" w:sz="4" w:space="0" w:color="auto"/>
              <w:right w:val="single" w:sz="4" w:space="0" w:color="auto"/>
            </w:tcBorders>
            <w:shd w:val="clear" w:color="auto" w:fill="0070C0"/>
          </w:tcPr>
          <w:p w:rsidR="005C31DA" w:rsidRPr="00E466E4" w:rsidRDefault="005C31DA" w:rsidP="00CC4F06">
            <w:pPr>
              <w:pStyle w:val="TableHeadingACS"/>
              <w:rPr>
                <w:rFonts w:ascii="Calibri" w:hAnsi="Calibri" w:cs="Calibri"/>
                <w:color w:val="FFFFFF"/>
                <w:sz w:val="24"/>
              </w:rPr>
            </w:pPr>
            <w:r>
              <w:rPr>
                <w:rFonts w:ascii="Calibri" w:hAnsi="Calibri" w:cs="Calibri"/>
                <w:color w:val="FFFFFF"/>
                <w:sz w:val="24"/>
              </w:rPr>
              <w:t>Actor Performing Action</w:t>
            </w:r>
          </w:p>
        </w:tc>
        <w:tc>
          <w:tcPr>
            <w:tcW w:w="2070" w:type="dxa"/>
            <w:tcBorders>
              <w:top w:val="single" w:sz="4" w:space="0" w:color="auto"/>
              <w:left w:val="single" w:sz="4" w:space="0" w:color="auto"/>
              <w:bottom w:val="single" w:sz="4" w:space="0" w:color="auto"/>
              <w:right w:val="single" w:sz="4" w:space="0" w:color="auto"/>
            </w:tcBorders>
            <w:shd w:val="clear" w:color="auto" w:fill="0070C0"/>
          </w:tcPr>
          <w:p w:rsidR="005C31DA" w:rsidRDefault="005C31DA" w:rsidP="00CC4F06">
            <w:pPr>
              <w:pStyle w:val="TableHeadingACS"/>
              <w:rPr>
                <w:rFonts w:ascii="Calibri" w:hAnsi="Calibri" w:cs="Calibri"/>
                <w:color w:val="FFFFFF"/>
                <w:sz w:val="24"/>
              </w:rPr>
            </w:pPr>
            <w:r>
              <w:rPr>
                <w:rFonts w:ascii="Calibri" w:hAnsi="Calibri" w:cs="Calibri"/>
                <w:color w:val="FFFFFF"/>
                <w:sz w:val="24"/>
              </w:rPr>
              <w:t>Format, if known</w:t>
            </w: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TableTextACS"/>
              <w:rPr>
                <w:rFonts w:asciiTheme="minorHAnsi" w:hAnsiTheme="minorHAnsi" w:cs="Calibri"/>
                <w:noProof/>
                <w:sz w:val="20"/>
                <w:szCs w:val="20"/>
                <w:lang w:val="fr-FR"/>
              </w:rPr>
            </w:pPr>
            <w:r>
              <w:rPr>
                <w:rFonts w:asciiTheme="minorHAnsi" w:hAnsiTheme="minorHAnsi" w:cs="Calibri"/>
                <w:noProof/>
                <w:sz w:val="20"/>
                <w:szCs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sz w:val="20"/>
                <w:szCs w:val="20"/>
              </w:rPr>
            </w:pPr>
            <w:r w:rsidRPr="000125D0">
              <w:rPr>
                <w:rFonts w:ascii="Calibri" w:hAnsi="Calibri"/>
                <w:noProof/>
                <w:sz w:val="20"/>
                <w:szCs w:val="20"/>
              </w:rPr>
              <w:t>Email Address</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8A5523" w:rsidRDefault="005C31DA" w:rsidP="00CC4F06">
            <w:pPr>
              <w:pStyle w:val="ListBullet"/>
              <w:tabs>
                <w:tab w:val="left" w:pos="806"/>
              </w:tabs>
              <w:spacing w:before="60" w:after="60"/>
              <w:contextualSpacing/>
              <w:rPr>
                <w:rFonts w:asciiTheme="minorHAnsi" w:hAnsiTheme="minorHAnsi" w:cs="Calibri"/>
                <w:noProof/>
                <w:sz w:val="20"/>
                <w:lang w:val="fr-FR"/>
              </w:rPr>
            </w:pPr>
            <w:r w:rsidRPr="008A5523">
              <w:rPr>
                <w:rFonts w:ascii="Calibri" w:hAnsi="Calibri"/>
                <w:noProof/>
                <w:sz w:val="20"/>
              </w:rPr>
              <w:t>name@domain.extension</w:t>
            </w: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Password</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Re-type Password</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8A5523"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8A5523" w:rsidRPr="0042203D" w:rsidRDefault="008A5523" w:rsidP="00CC4F06">
            <w:pPr>
              <w:rPr>
                <w:rFonts w:asciiTheme="minorHAnsi" w:hAnsiTheme="minorHAnsi" w:cs="Calibri"/>
                <w:noProof/>
                <w:sz w:val="20"/>
                <w:lang w:val="fr-FR"/>
              </w:rPr>
            </w:pPr>
            <w:r>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8A5523" w:rsidRPr="000125D0" w:rsidRDefault="008A5523" w:rsidP="00CC4F06">
            <w:pPr>
              <w:pStyle w:val="TableTextACS"/>
              <w:rPr>
                <w:rFonts w:ascii="Calibri" w:hAnsi="Calibri"/>
                <w:noProof/>
                <w:sz w:val="20"/>
                <w:szCs w:val="20"/>
              </w:rPr>
            </w:pPr>
            <w:r>
              <w:rPr>
                <w:rFonts w:ascii="Calibri" w:hAnsi="Calibri"/>
                <w:noProof/>
                <w:sz w:val="20"/>
                <w:szCs w:val="20"/>
              </w:rPr>
              <w:t>Broker User ID</w:t>
            </w:r>
          </w:p>
        </w:tc>
        <w:tc>
          <w:tcPr>
            <w:tcW w:w="1440" w:type="dxa"/>
            <w:tcBorders>
              <w:top w:val="single" w:sz="4" w:space="0" w:color="auto"/>
              <w:left w:val="single" w:sz="4" w:space="0" w:color="auto"/>
              <w:bottom w:val="single" w:sz="4" w:space="0" w:color="auto"/>
              <w:right w:val="single" w:sz="4" w:space="0" w:color="auto"/>
            </w:tcBorders>
          </w:tcPr>
          <w:p w:rsidR="008A5523" w:rsidRDefault="008A5523"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8A5523" w:rsidRPr="005F75D6" w:rsidRDefault="008A5523" w:rsidP="00CC4F06">
            <w:pPr>
              <w:rPr>
                <w:rFonts w:asciiTheme="minorHAnsi" w:hAnsiTheme="minorHAnsi" w:cs="Calibri"/>
                <w:noProof/>
                <w:sz w:val="20"/>
                <w:lang w:val="fr-FR"/>
              </w:rPr>
            </w:pPr>
            <w:r>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8A5523" w:rsidRPr="00312FB0" w:rsidRDefault="008A5523" w:rsidP="00CC4F06">
            <w:pPr>
              <w:rPr>
                <w:rFonts w:asciiTheme="minorHAnsi" w:hAnsiTheme="minorHAnsi" w:cs="Calibri"/>
                <w:noProof/>
                <w:sz w:val="20"/>
                <w:lang w:val="fr-FR"/>
              </w:rPr>
            </w:pPr>
            <w:r>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8A5523" w:rsidRPr="00143400" w:rsidRDefault="008A5523"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Pre-popualted with the email address and editable</w:t>
            </w: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Agency Name</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Optional</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Agency Website URL</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Optional</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Colorado License Number</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Theme="minorHAnsi" w:hAnsiTheme="minorHAnsi" w:cs="Calibri"/>
                <w:noProof/>
                <w:sz w:val="20"/>
                <w:szCs w:val="20"/>
                <w:lang w:val="fr-FR"/>
              </w:rPr>
              <w:t>COHBE Account Number</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Generated after successful submission</w:t>
            </w: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State License First Name</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State License Middle Name</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Optional</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State License Last Name</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First Name to Display in Exchange</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0125D0" w:rsidRDefault="005C31DA" w:rsidP="00CC4F06">
            <w:pPr>
              <w:pStyle w:val="ListBullet"/>
              <w:tabs>
                <w:tab w:val="left" w:pos="806"/>
              </w:tabs>
              <w:spacing w:before="60" w:after="60"/>
              <w:contextualSpacing/>
              <w:rPr>
                <w:rFonts w:asciiTheme="minorHAnsi" w:hAnsiTheme="minorHAnsi" w:cs="Calibri"/>
                <w:noProof/>
                <w:sz w:val="20"/>
                <w:lang w:val="fr-FR"/>
              </w:rPr>
            </w:pPr>
            <w:r w:rsidRPr="000125D0">
              <w:rPr>
                <w:rFonts w:ascii="Calibri" w:hAnsi="Calibri"/>
                <w:noProof/>
                <w:sz w:val="20"/>
              </w:rPr>
              <w:t>default</w:t>
            </w:r>
            <w:r>
              <w:rPr>
                <w:rFonts w:ascii="Calibri" w:hAnsi="Calibri"/>
                <w:noProof/>
                <w:sz w:val="20"/>
              </w:rPr>
              <w:t>ed</w:t>
            </w:r>
            <w:r w:rsidRPr="000125D0">
              <w:rPr>
                <w:rFonts w:ascii="Calibri" w:hAnsi="Calibri"/>
                <w:noProof/>
                <w:sz w:val="20"/>
              </w:rPr>
              <w:t xml:space="preserve"> </w:t>
            </w:r>
            <w:r>
              <w:rPr>
                <w:rFonts w:ascii="Calibri" w:hAnsi="Calibri"/>
                <w:noProof/>
                <w:sz w:val="20"/>
              </w:rPr>
              <w:t>from</w:t>
            </w:r>
            <w:r w:rsidRPr="000125D0">
              <w:rPr>
                <w:rFonts w:ascii="Calibri" w:hAnsi="Calibri"/>
                <w:noProof/>
                <w:sz w:val="20"/>
              </w:rPr>
              <w:t xml:space="preserve"> License Name</w:t>
            </w:r>
            <w:r>
              <w:rPr>
                <w:rFonts w:ascii="Calibri" w:hAnsi="Calibri"/>
                <w:noProof/>
                <w:sz w:val="20"/>
              </w:rPr>
              <w:t xml:space="preserve"> and editable</w:t>
            </w: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Middle Name to Display in Exchange</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Optional</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0125D0" w:rsidRDefault="005C31DA" w:rsidP="00CC4F06">
            <w:pPr>
              <w:pStyle w:val="ListBullet"/>
              <w:tabs>
                <w:tab w:val="left" w:pos="806"/>
              </w:tabs>
              <w:spacing w:before="60" w:after="60"/>
              <w:contextualSpacing/>
              <w:rPr>
                <w:rFonts w:asciiTheme="minorHAnsi" w:hAnsiTheme="minorHAnsi" w:cs="Calibri"/>
                <w:b/>
                <w:noProof/>
                <w:sz w:val="20"/>
                <w:lang w:val="fr-FR"/>
              </w:rPr>
            </w:pPr>
            <w:r w:rsidRPr="000125D0">
              <w:rPr>
                <w:rFonts w:ascii="Calibri" w:hAnsi="Calibri"/>
                <w:noProof/>
                <w:sz w:val="20"/>
              </w:rPr>
              <w:t>default</w:t>
            </w:r>
            <w:r>
              <w:rPr>
                <w:rFonts w:ascii="Calibri" w:hAnsi="Calibri"/>
                <w:noProof/>
                <w:sz w:val="20"/>
              </w:rPr>
              <w:t>ed</w:t>
            </w:r>
            <w:r w:rsidRPr="000125D0">
              <w:rPr>
                <w:rFonts w:ascii="Calibri" w:hAnsi="Calibri"/>
                <w:noProof/>
                <w:sz w:val="20"/>
              </w:rPr>
              <w:t xml:space="preserve"> </w:t>
            </w:r>
            <w:r>
              <w:rPr>
                <w:rFonts w:ascii="Calibri" w:hAnsi="Calibri"/>
                <w:noProof/>
                <w:sz w:val="20"/>
              </w:rPr>
              <w:t>from</w:t>
            </w:r>
            <w:r w:rsidRPr="000125D0">
              <w:rPr>
                <w:rFonts w:ascii="Calibri" w:hAnsi="Calibri"/>
                <w:noProof/>
                <w:sz w:val="20"/>
              </w:rPr>
              <w:t xml:space="preserve"> License Name</w:t>
            </w:r>
            <w:r>
              <w:rPr>
                <w:rFonts w:ascii="Calibri" w:hAnsi="Calibri"/>
                <w:noProof/>
                <w:sz w:val="20"/>
              </w:rPr>
              <w:t xml:space="preserve"> and editable</w:t>
            </w: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lastRenderedPageBreak/>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Last Name to Display in Exchange</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Requried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sidRPr="000125D0">
              <w:rPr>
                <w:rFonts w:ascii="Calibri" w:hAnsi="Calibri"/>
                <w:noProof/>
                <w:sz w:val="20"/>
              </w:rPr>
              <w:t>default</w:t>
            </w:r>
            <w:r>
              <w:rPr>
                <w:rFonts w:ascii="Calibri" w:hAnsi="Calibri"/>
                <w:noProof/>
                <w:sz w:val="20"/>
              </w:rPr>
              <w:t>ed</w:t>
            </w:r>
            <w:r w:rsidRPr="000125D0">
              <w:rPr>
                <w:rFonts w:ascii="Calibri" w:hAnsi="Calibri"/>
                <w:noProof/>
                <w:sz w:val="20"/>
              </w:rPr>
              <w:t xml:space="preserve"> </w:t>
            </w:r>
            <w:r>
              <w:rPr>
                <w:rFonts w:ascii="Calibri" w:hAnsi="Calibri"/>
                <w:noProof/>
                <w:sz w:val="20"/>
              </w:rPr>
              <w:t>from</w:t>
            </w:r>
            <w:r w:rsidRPr="000125D0">
              <w:rPr>
                <w:rFonts w:ascii="Calibri" w:hAnsi="Calibri"/>
                <w:noProof/>
                <w:sz w:val="20"/>
              </w:rPr>
              <w:t xml:space="preserve"> License Name</w:t>
            </w:r>
            <w:r>
              <w:rPr>
                <w:rFonts w:ascii="Calibri" w:hAnsi="Calibri"/>
                <w:noProof/>
                <w:sz w:val="20"/>
              </w:rPr>
              <w:t xml:space="preserve"> and editable</w:t>
            </w: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Address 1</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Address 2</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Optional</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Theme="minorHAnsi" w:hAnsiTheme="minorHAnsi" w:cs="Calibri"/>
                <w:noProof/>
                <w:sz w:val="20"/>
                <w:szCs w:val="20"/>
                <w:lang w:val="fr-FR"/>
              </w:rPr>
              <w:t>City</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Theme="minorHAnsi" w:hAnsiTheme="minorHAnsi" w:cs="Calibri"/>
                <w:noProof/>
                <w:sz w:val="20"/>
                <w:szCs w:val="20"/>
                <w:lang w:val="fr-FR"/>
              </w:rPr>
              <w:t>Zip Code</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Theme="minorHAnsi" w:hAnsiTheme="minorHAnsi" w:cs="Calibri"/>
                <w:noProof/>
                <w:sz w:val="20"/>
                <w:szCs w:val="20"/>
                <w:lang w:val="fr-FR"/>
              </w:rPr>
              <w:t>County</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Theme="minorHAnsi" w:hAnsiTheme="minorHAnsi" w:cs="Calibri"/>
                <w:noProof/>
                <w:sz w:val="20"/>
                <w:szCs w:val="20"/>
                <w:lang w:val="fr-FR"/>
              </w:rPr>
              <w:t>State</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CC4F06"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CC4F06" w:rsidRPr="0042203D" w:rsidRDefault="00CC4F06" w:rsidP="00CC4F06">
            <w:pPr>
              <w:rPr>
                <w:rFonts w:asciiTheme="minorHAnsi" w:hAnsiTheme="minorHAnsi" w:cs="Calibri"/>
                <w:noProof/>
                <w:sz w:val="20"/>
                <w:lang w:val="fr-FR"/>
              </w:rPr>
            </w:pPr>
            <w:r>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tcPr>
          <w:p w:rsidR="00CC4F06" w:rsidRPr="000125D0" w:rsidRDefault="00CC4F06" w:rsidP="00CC4F06">
            <w:pPr>
              <w:pStyle w:val="TableTextACS"/>
              <w:rPr>
                <w:rFonts w:ascii="Calibri" w:hAnsi="Calibri"/>
                <w:noProof/>
                <w:sz w:val="20"/>
                <w:szCs w:val="20"/>
              </w:rPr>
            </w:pPr>
            <w:r>
              <w:rPr>
                <w:rFonts w:ascii="Calibri" w:hAnsi="Calibri"/>
                <w:noProof/>
                <w:sz w:val="20"/>
                <w:szCs w:val="20"/>
              </w:rPr>
              <w:t>Phone Number</w:t>
            </w:r>
          </w:p>
        </w:tc>
        <w:tc>
          <w:tcPr>
            <w:tcW w:w="1440" w:type="dxa"/>
            <w:tcBorders>
              <w:top w:val="single" w:sz="4" w:space="0" w:color="auto"/>
              <w:left w:val="single" w:sz="4" w:space="0" w:color="auto"/>
              <w:bottom w:val="single" w:sz="4" w:space="0" w:color="auto"/>
              <w:right w:val="single" w:sz="4" w:space="0" w:color="auto"/>
            </w:tcBorders>
          </w:tcPr>
          <w:p w:rsidR="00CC4F06" w:rsidRDefault="00CC4F06"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CC4F06" w:rsidRPr="005F75D6" w:rsidRDefault="00CC4F06" w:rsidP="00CC4F06">
            <w:pPr>
              <w:rPr>
                <w:rFonts w:asciiTheme="minorHAnsi" w:hAnsiTheme="minorHAnsi" w:cs="Calibri"/>
                <w:noProof/>
                <w:sz w:val="20"/>
                <w:lang w:val="fr-FR"/>
              </w:rPr>
            </w:pPr>
            <w:r>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CC4F06" w:rsidRPr="00312FB0" w:rsidRDefault="00CC4F06" w:rsidP="00CC4F06">
            <w:pPr>
              <w:rPr>
                <w:rFonts w:asciiTheme="minorHAnsi" w:hAnsiTheme="minorHAnsi" w:cs="Calibri"/>
                <w:noProof/>
                <w:sz w:val="20"/>
                <w:lang w:val="fr-FR"/>
              </w:rPr>
            </w:pPr>
            <w:r>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CC4F06" w:rsidRDefault="00CC4F06"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Security Question 1</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Predefined list of questions from drop down</w:t>
            </w: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Security Answer 1</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A22ADB">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Security Question 2</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A22ADB">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Predefined list of questions from drop down</w:t>
            </w: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BE7E7F">
            <w:pPr>
              <w:pStyle w:val="TableTextACS"/>
              <w:rPr>
                <w:rFonts w:asciiTheme="minorHAnsi" w:hAnsiTheme="minorHAnsi" w:cs="Calibri"/>
                <w:noProof/>
                <w:sz w:val="20"/>
                <w:szCs w:val="20"/>
                <w:lang w:val="fr-FR"/>
              </w:rPr>
            </w:pPr>
            <w:r w:rsidRPr="000125D0">
              <w:rPr>
                <w:rFonts w:ascii="Calibri" w:hAnsi="Calibri"/>
                <w:noProof/>
                <w:sz w:val="20"/>
                <w:szCs w:val="20"/>
              </w:rPr>
              <w:t>Securit</w:t>
            </w:r>
            <w:r w:rsidR="00BE7E7F">
              <w:rPr>
                <w:rFonts w:ascii="Calibri" w:hAnsi="Calibri"/>
                <w:noProof/>
                <w:sz w:val="20"/>
                <w:szCs w:val="20"/>
              </w:rPr>
              <w:t>y</w:t>
            </w:r>
            <w:r w:rsidRPr="000125D0">
              <w:rPr>
                <w:rFonts w:ascii="Calibri" w:hAnsi="Calibri"/>
                <w:noProof/>
                <w:sz w:val="20"/>
                <w:szCs w:val="20"/>
              </w:rPr>
              <w:t xml:space="preserve"> Answer </w:t>
            </w:r>
            <w:r w:rsidR="00BE7E7F">
              <w:rPr>
                <w:rFonts w:ascii="Calibri" w:hAnsi="Calibri"/>
                <w:noProof/>
                <w:sz w:val="20"/>
                <w:szCs w:val="20"/>
              </w:rPr>
              <w:t>2</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A22ADB">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ind w:left="3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Security Question 3</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A22ADB">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Predefined list of questions from drop down</w:t>
            </w: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Security Answer 3</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A22ADB">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Calibri" w:hAnsi="Calibri"/>
                <w:noProof/>
                <w:sz w:val="20"/>
                <w:szCs w:val="20"/>
              </w:rPr>
              <w:t>Terms and Conditions</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A22ADB">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E359F"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This will include authorization for background check</w:t>
            </w:r>
          </w:p>
        </w:tc>
      </w:tr>
      <w:tr w:rsidR="005C31DA"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5C31DA" w:rsidRDefault="005C31DA" w:rsidP="00CC4F06">
            <w:r w:rsidRPr="0042203D">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hideMark/>
          </w:tcPr>
          <w:p w:rsidR="005C31DA" w:rsidRPr="000125D0" w:rsidRDefault="005C31DA" w:rsidP="00CC4F06">
            <w:pPr>
              <w:pStyle w:val="TableTextACS"/>
              <w:rPr>
                <w:rFonts w:asciiTheme="minorHAnsi" w:hAnsiTheme="minorHAnsi" w:cs="Calibri"/>
                <w:noProof/>
                <w:sz w:val="20"/>
                <w:szCs w:val="20"/>
                <w:lang w:val="fr-FR"/>
              </w:rPr>
            </w:pPr>
            <w:r w:rsidRPr="000125D0">
              <w:rPr>
                <w:rFonts w:asciiTheme="minorHAnsi" w:hAnsiTheme="minorHAnsi" w:cs="Calibri"/>
                <w:noProof/>
                <w:sz w:val="20"/>
                <w:szCs w:val="20"/>
                <w:lang w:val="fr-FR"/>
              </w:rPr>
              <w:t>Upload Documents</w:t>
            </w:r>
          </w:p>
        </w:tc>
        <w:tc>
          <w:tcPr>
            <w:tcW w:w="144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Optional</w:t>
            </w:r>
          </w:p>
        </w:tc>
        <w:tc>
          <w:tcPr>
            <w:tcW w:w="1260" w:type="dxa"/>
            <w:tcBorders>
              <w:top w:val="single" w:sz="4" w:space="0" w:color="auto"/>
              <w:left w:val="single" w:sz="4" w:space="0" w:color="auto"/>
              <w:bottom w:val="single" w:sz="4" w:space="0" w:color="auto"/>
              <w:right w:val="single" w:sz="4" w:space="0" w:color="auto"/>
            </w:tcBorders>
          </w:tcPr>
          <w:p w:rsidR="005C31DA" w:rsidRDefault="005C31DA" w:rsidP="00CC4F06">
            <w:r w:rsidRPr="005F75D6">
              <w:rPr>
                <w:rFonts w:asciiTheme="minorHAnsi" w:hAnsiTheme="minorHAnsi" w:cs="Calibri"/>
                <w:noProof/>
                <w:sz w:val="20"/>
                <w:lang w:val="fr-FR"/>
              </w:rPr>
              <w:t>Create</w:t>
            </w:r>
          </w:p>
        </w:tc>
        <w:tc>
          <w:tcPr>
            <w:tcW w:w="1440" w:type="dxa"/>
            <w:tcBorders>
              <w:top w:val="single" w:sz="4" w:space="0" w:color="auto"/>
              <w:left w:val="single" w:sz="4" w:space="0" w:color="auto"/>
              <w:bottom w:val="single" w:sz="4" w:space="0" w:color="auto"/>
              <w:right w:val="single" w:sz="4" w:space="0" w:color="auto"/>
            </w:tcBorders>
          </w:tcPr>
          <w:p w:rsidR="005C31DA" w:rsidRDefault="005C31DA" w:rsidP="00CC4F06">
            <w:r w:rsidRPr="00312FB0">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5C31DA" w:rsidRPr="00143400" w:rsidRDefault="005C31DA" w:rsidP="00CC4F06">
            <w:pPr>
              <w:pStyle w:val="ListBullet"/>
              <w:tabs>
                <w:tab w:val="left" w:pos="806"/>
              </w:tabs>
              <w:spacing w:before="60" w:after="60"/>
              <w:contextualSpacing/>
              <w:rPr>
                <w:rFonts w:asciiTheme="minorHAnsi" w:hAnsiTheme="minorHAnsi" w:cs="Calibri"/>
                <w:noProof/>
                <w:sz w:val="20"/>
                <w:lang w:val="fr-FR"/>
              </w:rPr>
            </w:pPr>
          </w:p>
        </w:tc>
      </w:tr>
      <w:tr w:rsidR="00A94626" w:rsidRPr="00143400" w:rsidTr="00CC4F06">
        <w:trPr>
          <w:cantSplit/>
        </w:trPr>
        <w:tc>
          <w:tcPr>
            <w:tcW w:w="1728" w:type="dxa"/>
            <w:tcBorders>
              <w:top w:val="single" w:sz="4" w:space="0" w:color="auto"/>
              <w:left w:val="single" w:sz="4" w:space="0" w:color="auto"/>
              <w:bottom w:val="single" w:sz="4" w:space="0" w:color="auto"/>
              <w:right w:val="single" w:sz="4" w:space="0" w:color="auto"/>
            </w:tcBorders>
          </w:tcPr>
          <w:p w:rsidR="00A94626" w:rsidRPr="0042203D" w:rsidRDefault="00A94626" w:rsidP="00CC4F06">
            <w:pPr>
              <w:rPr>
                <w:rFonts w:asciiTheme="minorHAnsi" w:hAnsiTheme="minorHAnsi" w:cs="Calibri"/>
                <w:sz w:val="20"/>
                <w:lang w:val="fr-FR"/>
              </w:rPr>
            </w:pPr>
            <w:r>
              <w:rPr>
                <w:rFonts w:asciiTheme="minorHAnsi" w:hAnsiTheme="minorHAnsi" w:cs="Calibri"/>
                <w:sz w:val="20"/>
                <w:lang w:val="fr-FR"/>
              </w:rPr>
              <w:t>2.1.2</w:t>
            </w:r>
          </w:p>
        </w:tc>
        <w:tc>
          <w:tcPr>
            <w:tcW w:w="1620" w:type="dxa"/>
            <w:tcBorders>
              <w:top w:val="single" w:sz="4" w:space="0" w:color="auto"/>
              <w:left w:val="single" w:sz="4" w:space="0" w:color="auto"/>
              <w:bottom w:val="single" w:sz="4" w:space="0" w:color="auto"/>
              <w:right w:val="single" w:sz="4" w:space="0" w:color="auto"/>
            </w:tcBorders>
          </w:tcPr>
          <w:p w:rsidR="00A94626" w:rsidRPr="000125D0" w:rsidRDefault="00A94626" w:rsidP="00CD04D2">
            <w:pPr>
              <w:pStyle w:val="TableTextACS"/>
              <w:rPr>
                <w:rFonts w:asciiTheme="minorHAnsi" w:hAnsiTheme="minorHAnsi" w:cs="Calibri"/>
                <w:sz w:val="20"/>
                <w:szCs w:val="20"/>
                <w:lang w:val="fr-FR"/>
              </w:rPr>
            </w:pPr>
            <w:r>
              <w:rPr>
                <w:rFonts w:asciiTheme="minorHAnsi" w:hAnsiTheme="minorHAnsi" w:cs="Calibri"/>
                <w:sz w:val="20"/>
                <w:szCs w:val="20"/>
                <w:lang w:val="fr-FR"/>
              </w:rPr>
              <w:t>Supported Language</w:t>
            </w:r>
            <w:r w:rsidR="00CD04D2">
              <w:rPr>
                <w:rFonts w:asciiTheme="minorHAnsi" w:hAnsiTheme="minorHAnsi" w:cs="Calibri"/>
                <w:sz w:val="20"/>
                <w:szCs w:val="20"/>
                <w:lang w:val="fr-FR"/>
              </w:rPr>
              <w:t xml:space="preserve"> 1</w:t>
            </w:r>
            <w:r>
              <w:rPr>
                <w:rFonts w:asciiTheme="minorHAnsi" w:hAnsiTheme="minorHAnsi" w:cs="Calibri"/>
                <w:sz w:val="20"/>
                <w:szCs w:val="20"/>
                <w:lang w:val="fr-FR"/>
              </w:rPr>
              <w:t xml:space="preserve"> </w:t>
            </w:r>
          </w:p>
        </w:tc>
        <w:tc>
          <w:tcPr>
            <w:tcW w:w="1440" w:type="dxa"/>
            <w:tcBorders>
              <w:top w:val="single" w:sz="4" w:space="0" w:color="auto"/>
              <w:left w:val="single" w:sz="4" w:space="0" w:color="auto"/>
              <w:bottom w:val="single" w:sz="4" w:space="0" w:color="auto"/>
              <w:right w:val="single" w:sz="4" w:space="0" w:color="auto"/>
            </w:tcBorders>
          </w:tcPr>
          <w:p w:rsidR="00A94626" w:rsidRDefault="00A94626" w:rsidP="00CC4F06">
            <w:pPr>
              <w:pStyle w:val="ListBullet"/>
              <w:tabs>
                <w:tab w:val="left" w:pos="806"/>
              </w:tabs>
              <w:spacing w:before="60" w:after="60"/>
              <w:contextualSpacing/>
              <w:rPr>
                <w:rFonts w:asciiTheme="minorHAnsi" w:hAnsiTheme="minorHAnsi" w:cs="Calibri"/>
                <w:sz w:val="20"/>
                <w:lang w:val="fr-FR"/>
              </w:rPr>
            </w:pPr>
            <w:r>
              <w:rPr>
                <w:rFonts w:asciiTheme="minorHAnsi" w:hAnsiTheme="minorHAnsi" w:cs="Calibri"/>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A94626" w:rsidRPr="005F75D6" w:rsidRDefault="00A94626" w:rsidP="00CC4F06">
            <w:pPr>
              <w:rPr>
                <w:rFonts w:asciiTheme="minorHAnsi" w:hAnsiTheme="minorHAnsi" w:cs="Calibri"/>
                <w:sz w:val="20"/>
                <w:lang w:val="fr-FR"/>
              </w:rPr>
            </w:pPr>
            <w:r>
              <w:rPr>
                <w:rFonts w:asciiTheme="minorHAnsi" w:hAnsiTheme="minorHAnsi" w:cs="Calibri"/>
                <w:sz w:val="20"/>
                <w:lang w:val="fr-FR"/>
              </w:rPr>
              <w:t xml:space="preserve">Create </w:t>
            </w:r>
          </w:p>
        </w:tc>
        <w:tc>
          <w:tcPr>
            <w:tcW w:w="1440" w:type="dxa"/>
            <w:tcBorders>
              <w:top w:val="single" w:sz="4" w:space="0" w:color="auto"/>
              <w:left w:val="single" w:sz="4" w:space="0" w:color="auto"/>
              <w:bottom w:val="single" w:sz="4" w:space="0" w:color="auto"/>
              <w:right w:val="single" w:sz="4" w:space="0" w:color="auto"/>
            </w:tcBorders>
          </w:tcPr>
          <w:p w:rsidR="00A94626" w:rsidRPr="00312FB0" w:rsidRDefault="00A94626" w:rsidP="00CC4F06">
            <w:pPr>
              <w:rPr>
                <w:rFonts w:asciiTheme="minorHAnsi" w:hAnsiTheme="minorHAnsi" w:cs="Calibri"/>
                <w:sz w:val="20"/>
                <w:lang w:val="fr-FR"/>
              </w:rPr>
            </w:pPr>
            <w:r>
              <w:rPr>
                <w:rFonts w:asciiTheme="minorHAnsi" w:hAnsiTheme="minorHAnsi" w:cs="Calibri"/>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A94626" w:rsidRPr="00143400" w:rsidRDefault="00CD04D2" w:rsidP="00CD04D2">
            <w:pPr>
              <w:pStyle w:val="ListBullet"/>
              <w:tabs>
                <w:tab w:val="left" w:pos="806"/>
              </w:tabs>
              <w:spacing w:before="60" w:after="60"/>
              <w:contextualSpacing/>
              <w:rPr>
                <w:rFonts w:asciiTheme="minorHAnsi" w:hAnsiTheme="minorHAnsi" w:cs="Calibri"/>
                <w:sz w:val="20"/>
                <w:lang w:val="fr-FR"/>
              </w:rPr>
            </w:pPr>
            <w:r>
              <w:rPr>
                <w:rFonts w:asciiTheme="minorHAnsi" w:hAnsiTheme="minorHAnsi" w:cs="Calibri"/>
                <w:sz w:val="20"/>
                <w:lang w:val="fr-FR"/>
              </w:rPr>
              <w:t>Chose from drop down list.   (</w:t>
            </w:r>
            <w:r w:rsidR="00A94626">
              <w:rPr>
                <w:rFonts w:asciiTheme="minorHAnsi" w:hAnsiTheme="minorHAnsi" w:cs="Calibri"/>
                <w:sz w:val="20"/>
                <w:lang w:val="fr-FR"/>
              </w:rPr>
              <w:t xml:space="preserve">The languages the broker is </w:t>
            </w:r>
            <w:r w:rsidR="00A94626" w:rsidRPr="00CD04D2">
              <w:rPr>
                <w:rFonts w:asciiTheme="minorHAnsi" w:hAnsiTheme="minorHAnsi" w:cs="Calibri"/>
                <w:sz w:val="20"/>
              </w:rPr>
              <w:t>comforatable</w:t>
            </w:r>
            <w:r w:rsidR="00A94626">
              <w:rPr>
                <w:rFonts w:asciiTheme="minorHAnsi" w:hAnsiTheme="minorHAnsi" w:cs="Calibri"/>
                <w:sz w:val="20"/>
                <w:lang w:val="fr-FR"/>
              </w:rPr>
              <w:t xml:space="preserve"> doing business in</w:t>
            </w:r>
            <w:r>
              <w:rPr>
                <w:rFonts w:asciiTheme="minorHAnsi" w:hAnsiTheme="minorHAnsi" w:cs="Calibri"/>
                <w:sz w:val="20"/>
                <w:lang w:val="fr-FR"/>
              </w:rPr>
              <w:t>.</w:t>
            </w:r>
          </w:p>
        </w:tc>
      </w:tr>
      <w:tr w:rsidR="00CD04D2" w:rsidRPr="00143400" w:rsidTr="00CD04D2">
        <w:trPr>
          <w:cantSplit/>
        </w:trPr>
        <w:tc>
          <w:tcPr>
            <w:tcW w:w="1728" w:type="dxa"/>
            <w:tcBorders>
              <w:top w:val="single" w:sz="4" w:space="0" w:color="auto"/>
              <w:left w:val="single" w:sz="4" w:space="0" w:color="auto"/>
              <w:bottom w:val="single" w:sz="4" w:space="0" w:color="auto"/>
              <w:right w:val="single" w:sz="4" w:space="0" w:color="auto"/>
            </w:tcBorders>
          </w:tcPr>
          <w:p w:rsidR="00CD04D2" w:rsidRPr="0042203D" w:rsidRDefault="00CD04D2" w:rsidP="00CD04D2">
            <w:pPr>
              <w:rPr>
                <w:rFonts w:asciiTheme="minorHAnsi" w:hAnsiTheme="minorHAnsi" w:cs="Calibri"/>
                <w:noProof/>
                <w:sz w:val="20"/>
                <w:lang w:val="fr-FR"/>
              </w:rPr>
            </w:pPr>
            <w:r>
              <w:rPr>
                <w:rFonts w:asciiTheme="minorHAnsi" w:hAnsiTheme="minorHAnsi" w:cs="Calibri"/>
                <w:noProof/>
                <w:sz w:val="20"/>
                <w:lang w:val="fr-FR"/>
              </w:rPr>
              <w:t>2.1.2</w:t>
            </w:r>
          </w:p>
        </w:tc>
        <w:tc>
          <w:tcPr>
            <w:tcW w:w="1620" w:type="dxa"/>
            <w:tcBorders>
              <w:top w:val="single" w:sz="4" w:space="0" w:color="auto"/>
              <w:left w:val="single" w:sz="4" w:space="0" w:color="auto"/>
              <w:bottom w:val="single" w:sz="4" w:space="0" w:color="auto"/>
              <w:right w:val="single" w:sz="4" w:space="0" w:color="auto"/>
            </w:tcBorders>
          </w:tcPr>
          <w:p w:rsidR="00CD04D2" w:rsidRPr="000125D0" w:rsidRDefault="00CD04D2" w:rsidP="00CD04D2">
            <w:pPr>
              <w:pStyle w:val="TableTextACS"/>
              <w:rPr>
                <w:rFonts w:asciiTheme="minorHAnsi" w:hAnsiTheme="minorHAnsi" w:cs="Calibri"/>
                <w:noProof/>
                <w:sz w:val="20"/>
                <w:szCs w:val="20"/>
                <w:lang w:val="fr-FR"/>
              </w:rPr>
            </w:pPr>
            <w:r>
              <w:rPr>
                <w:rFonts w:asciiTheme="minorHAnsi" w:hAnsiTheme="minorHAnsi" w:cs="Calibri"/>
                <w:noProof/>
                <w:sz w:val="20"/>
                <w:szCs w:val="20"/>
                <w:lang w:val="fr-FR"/>
              </w:rPr>
              <w:t>Supported Language 2</w:t>
            </w:r>
          </w:p>
        </w:tc>
        <w:tc>
          <w:tcPr>
            <w:tcW w:w="1440" w:type="dxa"/>
            <w:tcBorders>
              <w:top w:val="single" w:sz="4" w:space="0" w:color="auto"/>
              <w:left w:val="single" w:sz="4" w:space="0" w:color="auto"/>
              <w:bottom w:val="single" w:sz="4" w:space="0" w:color="auto"/>
              <w:right w:val="single" w:sz="4" w:space="0" w:color="auto"/>
            </w:tcBorders>
          </w:tcPr>
          <w:p w:rsidR="00CD04D2" w:rsidRDefault="00CD04D2" w:rsidP="00CD04D2">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CD04D2" w:rsidRPr="005F75D6" w:rsidRDefault="00CD04D2" w:rsidP="00CD04D2">
            <w:pPr>
              <w:rPr>
                <w:rFonts w:asciiTheme="minorHAnsi" w:hAnsiTheme="minorHAnsi" w:cs="Calibri"/>
                <w:noProof/>
                <w:sz w:val="20"/>
                <w:lang w:val="fr-FR"/>
              </w:rPr>
            </w:pPr>
            <w:r>
              <w:rPr>
                <w:rFonts w:asciiTheme="minorHAnsi" w:hAnsiTheme="minorHAnsi" w:cs="Calibri"/>
                <w:noProof/>
                <w:sz w:val="20"/>
                <w:lang w:val="fr-FR"/>
              </w:rPr>
              <w:t xml:space="preserve">Create </w:t>
            </w:r>
          </w:p>
        </w:tc>
        <w:tc>
          <w:tcPr>
            <w:tcW w:w="1440" w:type="dxa"/>
            <w:tcBorders>
              <w:top w:val="single" w:sz="4" w:space="0" w:color="auto"/>
              <w:left w:val="single" w:sz="4" w:space="0" w:color="auto"/>
              <w:bottom w:val="single" w:sz="4" w:space="0" w:color="auto"/>
              <w:right w:val="single" w:sz="4" w:space="0" w:color="auto"/>
            </w:tcBorders>
          </w:tcPr>
          <w:p w:rsidR="00CD04D2" w:rsidRPr="00312FB0" w:rsidRDefault="00CD04D2" w:rsidP="00CD04D2">
            <w:pPr>
              <w:rPr>
                <w:rFonts w:asciiTheme="minorHAnsi" w:hAnsiTheme="minorHAnsi" w:cs="Calibri"/>
                <w:noProof/>
                <w:sz w:val="20"/>
                <w:lang w:val="fr-FR"/>
              </w:rPr>
            </w:pPr>
            <w:r>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CD04D2" w:rsidRPr="00143400" w:rsidRDefault="00CD04D2" w:rsidP="00CD04D2">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 xml:space="preserve">Chose from drop down list.  Default to Not applicable.  </w:t>
            </w:r>
          </w:p>
        </w:tc>
      </w:tr>
      <w:tr w:rsidR="00CD04D2" w:rsidRPr="00143400" w:rsidTr="00CD04D2">
        <w:trPr>
          <w:cantSplit/>
        </w:trPr>
        <w:tc>
          <w:tcPr>
            <w:tcW w:w="1728" w:type="dxa"/>
            <w:tcBorders>
              <w:top w:val="single" w:sz="4" w:space="0" w:color="auto"/>
              <w:left w:val="single" w:sz="4" w:space="0" w:color="auto"/>
              <w:bottom w:val="single" w:sz="4" w:space="0" w:color="auto"/>
              <w:right w:val="single" w:sz="4" w:space="0" w:color="auto"/>
            </w:tcBorders>
          </w:tcPr>
          <w:p w:rsidR="00CD04D2" w:rsidRPr="0042203D" w:rsidRDefault="00CD04D2" w:rsidP="00CD04D2">
            <w:pPr>
              <w:rPr>
                <w:rFonts w:asciiTheme="minorHAnsi" w:hAnsiTheme="minorHAnsi" w:cs="Calibri"/>
                <w:noProof/>
                <w:sz w:val="20"/>
                <w:lang w:val="fr-FR"/>
              </w:rPr>
            </w:pPr>
            <w:r>
              <w:rPr>
                <w:rFonts w:asciiTheme="minorHAnsi" w:hAnsiTheme="minorHAnsi" w:cs="Calibri"/>
                <w:noProof/>
                <w:sz w:val="20"/>
                <w:lang w:val="fr-FR"/>
              </w:rPr>
              <w:lastRenderedPageBreak/>
              <w:t>2.1.2</w:t>
            </w:r>
          </w:p>
        </w:tc>
        <w:tc>
          <w:tcPr>
            <w:tcW w:w="1620" w:type="dxa"/>
            <w:tcBorders>
              <w:top w:val="single" w:sz="4" w:space="0" w:color="auto"/>
              <w:left w:val="single" w:sz="4" w:space="0" w:color="auto"/>
              <w:bottom w:val="single" w:sz="4" w:space="0" w:color="auto"/>
              <w:right w:val="single" w:sz="4" w:space="0" w:color="auto"/>
            </w:tcBorders>
          </w:tcPr>
          <w:p w:rsidR="00CD04D2" w:rsidRPr="000125D0" w:rsidRDefault="00CD04D2" w:rsidP="00CD04D2">
            <w:pPr>
              <w:pStyle w:val="TableTextACS"/>
              <w:rPr>
                <w:rFonts w:asciiTheme="minorHAnsi" w:hAnsiTheme="minorHAnsi" w:cs="Calibri"/>
                <w:noProof/>
                <w:sz w:val="20"/>
                <w:szCs w:val="20"/>
                <w:lang w:val="fr-FR"/>
              </w:rPr>
            </w:pPr>
            <w:r>
              <w:rPr>
                <w:rFonts w:asciiTheme="minorHAnsi" w:hAnsiTheme="minorHAnsi" w:cs="Calibri"/>
                <w:noProof/>
                <w:sz w:val="20"/>
                <w:szCs w:val="20"/>
                <w:lang w:val="fr-FR"/>
              </w:rPr>
              <w:t xml:space="preserve">Supported Language 3 </w:t>
            </w:r>
          </w:p>
        </w:tc>
        <w:tc>
          <w:tcPr>
            <w:tcW w:w="1440" w:type="dxa"/>
            <w:tcBorders>
              <w:top w:val="single" w:sz="4" w:space="0" w:color="auto"/>
              <w:left w:val="single" w:sz="4" w:space="0" w:color="auto"/>
              <w:bottom w:val="single" w:sz="4" w:space="0" w:color="auto"/>
              <w:right w:val="single" w:sz="4" w:space="0" w:color="auto"/>
            </w:tcBorders>
          </w:tcPr>
          <w:p w:rsidR="00CD04D2" w:rsidRDefault="00CD04D2" w:rsidP="00CD04D2">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Required</w:t>
            </w:r>
          </w:p>
        </w:tc>
        <w:tc>
          <w:tcPr>
            <w:tcW w:w="1260" w:type="dxa"/>
            <w:tcBorders>
              <w:top w:val="single" w:sz="4" w:space="0" w:color="auto"/>
              <w:left w:val="single" w:sz="4" w:space="0" w:color="auto"/>
              <w:bottom w:val="single" w:sz="4" w:space="0" w:color="auto"/>
              <w:right w:val="single" w:sz="4" w:space="0" w:color="auto"/>
            </w:tcBorders>
          </w:tcPr>
          <w:p w:rsidR="00CD04D2" w:rsidRPr="005F75D6" w:rsidRDefault="00CD04D2" w:rsidP="00CD04D2">
            <w:pPr>
              <w:rPr>
                <w:rFonts w:asciiTheme="minorHAnsi" w:hAnsiTheme="minorHAnsi" w:cs="Calibri"/>
                <w:noProof/>
                <w:sz w:val="20"/>
                <w:lang w:val="fr-FR"/>
              </w:rPr>
            </w:pPr>
            <w:r>
              <w:rPr>
                <w:rFonts w:asciiTheme="minorHAnsi" w:hAnsiTheme="minorHAnsi" w:cs="Calibri"/>
                <w:noProof/>
                <w:sz w:val="20"/>
                <w:lang w:val="fr-FR"/>
              </w:rPr>
              <w:t xml:space="preserve">Create </w:t>
            </w:r>
          </w:p>
        </w:tc>
        <w:tc>
          <w:tcPr>
            <w:tcW w:w="1440" w:type="dxa"/>
            <w:tcBorders>
              <w:top w:val="single" w:sz="4" w:space="0" w:color="auto"/>
              <w:left w:val="single" w:sz="4" w:space="0" w:color="auto"/>
              <w:bottom w:val="single" w:sz="4" w:space="0" w:color="auto"/>
              <w:right w:val="single" w:sz="4" w:space="0" w:color="auto"/>
            </w:tcBorders>
          </w:tcPr>
          <w:p w:rsidR="00CD04D2" w:rsidRPr="00312FB0" w:rsidRDefault="00CD04D2" w:rsidP="00CD04D2">
            <w:pPr>
              <w:rPr>
                <w:rFonts w:asciiTheme="minorHAnsi" w:hAnsiTheme="minorHAnsi" w:cs="Calibri"/>
                <w:noProof/>
                <w:sz w:val="20"/>
                <w:lang w:val="fr-FR"/>
              </w:rPr>
            </w:pPr>
            <w:r>
              <w:rPr>
                <w:rFonts w:asciiTheme="minorHAnsi" w:hAnsiTheme="minorHAnsi" w:cs="Calibri"/>
                <w:noProof/>
                <w:sz w:val="20"/>
                <w:lang w:val="fr-FR"/>
              </w:rPr>
              <w:t>User</w:t>
            </w:r>
          </w:p>
        </w:tc>
        <w:tc>
          <w:tcPr>
            <w:tcW w:w="2070" w:type="dxa"/>
            <w:tcBorders>
              <w:top w:val="single" w:sz="4" w:space="0" w:color="auto"/>
              <w:left w:val="single" w:sz="4" w:space="0" w:color="auto"/>
              <w:bottom w:val="single" w:sz="4" w:space="0" w:color="auto"/>
              <w:right w:val="single" w:sz="4" w:space="0" w:color="auto"/>
            </w:tcBorders>
          </w:tcPr>
          <w:p w:rsidR="00CD04D2" w:rsidRPr="00143400" w:rsidRDefault="00CD04D2" w:rsidP="00CD04D2">
            <w:pPr>
              <w:pStyle w:val="ListBullet"/>
              <w:tabs>
                <w:tab w:val="left" w:pos="806"/>
              </w:tabs>
              <w:spacing w:before="60" w:after="60"/>
              <w:contextualSpacing/>
              <w:rPr>
                <w:rFonts w:asciiTheme="minorHAnsi" w:hAnsiTheme="minorHAnsi" w:cs="Calibri"/>
                <w:noProof/>
                <w:sz w:val="20"/>
                <w:lang w:val="fr-FR"/>
              </w:rPr>
            </w:pPr>
            <w:r>
              <w:rPr>
                <w:rFonts w:asciiTheme="minorHAnsi" w:hAnsiTheme="minorHAnsi" w:cs="Calibri"/>
                <w:noProof/>
                <w:sz w:val="20"/>
                <w:lang w:val="fr-FR"/>
              </w:rPr>
              <w:t>Chose from drop down list.  Default to Not applicable.</w:t>
            </w:r>
          </w:p>
        </w:tc>
      </w:tr>
    </w:tbl>
    <w:p w:rsidR="005C31DA" w:rsidRPr="005C31DA" w:rsidRDefault="005C31DA" w:rsidP="005C31DA">
      <w:pPr>
        <w:pStyle w:val="BodyText"/>
      </w:pPr>
    </w:p>
    <w:p w:rsidR="004B53E6" w:rsidRDefault="004B53E6">
      <w:pPr>
        <w:rPr>
          <w:bCs/>
          <w:kern w:val="32"/>
          <w:sz w:val="44"/>
          <w:szCs w:val="32"/>
        </w:rPr>
      </w:pPr>
      <w:r>
        <w:br w:type="page"/>
      </w:r>
    </w:p>
    <w:p w:rsidR="00B464EB" w:rsidRDefault="00B464EB" w:rsidP="004452A4">
      <w:pPr>
        <w:pStyle w:val="Heading1"/>
      </w:pPr>
      <w:bookmarkStart w:id="51" w:name="_Toc338061042"/>
      <w:r w:rsidRPr="00482AB2">
        <w:lastRenderedPageBreak/>
        <w:t>Future Release Notes</w:t>
      </w:r>
      <w:bookmarkEnd w:id="51"/>
    </w:p>
    <w:p w:rsidR="00F83CCA" w:rsidRDefault="00FC0C29" w:rsidP="0037394E">
      <w:pPr>
        <w:pStyle w:val="BodyText"/>
        <w:rPr>
          <w:rFonts w:asciiTheme="minorHAnsi" w:hAnsiTheme="minorHAnsi" w:cstheme="minorHAnsi"/>
          <w:sz w:val="24"/>
        </w:rPr>
      </w:pPr>
      <w:r>
        <w:rPr>
          <w:rFonts w:asciiTheme="minorHAnsi" w:hAnsiTheme="minorHAnsi" w:cstheme="minorHAnsi"/>
          <w:sz w:val="24"/>
        </w:rPr>
        <w:t xml:space="preserve">COHBE may be using a Master General Agent </w:t>
      </w:r>
      <w:r w:rsidR="00FF0F85">
        <w:rPr>
          <w:rFonts w:asciiTheme="minorHAnsi" w:hAnsiTheme="minorHAnsi" w:cstheme="minorHAnsi"/>
          <w:sz w:val="24"/>
        </w:rPr>
        <w:t xml:space="preserve">(MGA) </w:t>
      </w:r>
      <w:r>
        <w:rPr>
          <w:rFonts w:asciiTheme="minorHAnsi" w:hAnsiTheme="minorHAnsi" w:cstheme="minorHAnsi"/>
          <w:sz w:val="24"/>
        </w:rPr>
        <w:t>in the management of brokers.  A change request will be created</w:t>
      </w:r>
      <w:r w:rsidR="005E359F">
        <w:rPr>
          <w:rFonts w:asciiTheme="minorHAnsi" w:hAnsiTheme="minorHAnsi" w:cstheme="minorHAnsi"/>
          <w:sz w:val="24"/>
        </w:rPr>
        <w:t>,</w:t>
      </w:r>
      <w:r>
        <w:rPr>
          <w:rFonts w:asciiTheme="minorHAnsi" w:hAnsiTheme="minorHAnsi" w:cstheme="minorHAnsi"/>
          <w:sz w:val="24"/>
        </w:rPr>
        <w:t xml:space="preserve"> if needed</w:t>
      </w:r>
      <w:r w:rsidR="005E359F">
        <w:rPr>
          <w:rFonts w:asciiTheme="minorHAnsi" w:hAnsiTheme="minorHAnsi" w:cstheme="minorHAnsi"/>
          <w:sz w:val="24"/>
        </w:rPr>
        <w:t>,</w:t>
      </w:r>
      <w:r>
        <w:rPr>
          <w:rFonts w:asciiTheme="minorHAnsi" w:hAnsiTheme="minorHAnsi" w:cstheme="minorHAnsi"/>
          <w:sz w:val="24"/>
        </w:rPr>
        <w:t xml:space="preserve"> to address the role of MGAs and how they are to be integrated to the system.  The change request will also outline any broker agency needs as well.  </w:t>
      </w:r>
    </w:p>
    <w:p w:rsidR="0073160B" w:rsidRPr="002E09D5" w:rsidRDefault="0073160B" w:rsidP="0037394E">
      <w:pPr>
        <w:pStyle w:val="BodyText"/>
        <w:rPr>
          <w:rFonts w:asciiTheme="minorHAnsi" w:hAnsiTheme="minorHAnsi" w:cstheme="minorHAnsi"/>
          <w:sz w:val="24"/>
        </w:rPr>
      </w:pPr>
      <w:r>
        <w:rPr>
          <w:rFonts w:asciiTheme="minorHAnsi" w:hAnsiTheme="minorHAnsi" w:cstheme="minorHAnsi"/>
          <w:sz w:val="24"/>
        </w:rPr>
        <w:t xml:space="preserve">The Roadmap includes the inclusion and usage of the Broker’s Logo on hCentive screens.  </w:t>
      </w:r>
    </w:p>
    <w:p w:rsidR="00407BB9" w:rsidRPr="00482AB2" w:rsidRDefault="00407BB9" w:rsidP="004452A4">
      <w:pPr>
        <w:pStyle w:val="Heading1"/>
      </w:pPr>
      <w:bookmarkStart w:id="52" w:name="_Toc531501750"/>
      <w:bookmarkStart w:id="53" w:name="_Toc338061043"/>
      <w:r w:rsidRPr="00482AB2">
        <w:t>Appendix A</w:t>
      </w:r>
      <w:bookmarkEnd w:id="52"/>
      <w:r w:rsidR="001F6E1E" w:rsidRPr="00482AB2">
        <w:t xml:space="preserve"> - Glossary</w:t>
      </w:r>
      <w:bookmarkEnd w:id="53"/>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2436"/>
        <w:gridCol w:w="7140"/>
      </w:tblGrid>
      <w:tr w:rsidR="00BC4B49" w:rsidRPr="0088619B" w:rsidTr="00CC3173">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C4B49" w:rsidRPr="0088619B" w:rsidRDefault="00BC4B49" w:rsidP="00721B22">
            <w:pPr>
              <w:pStyle w:val="theader"/>
              <w:rPr>
                <w:rFonts w:asciiTheme="minorHAnsi" w:hAnsiTheme="minorHAnsi" w:cstheme="minorHAnsi"/>
                <w:sz w:val="24"/>
              </w:rPr>
            </w:pPr>
            <w:r w:rsidRPr="0088619B">
              <w:rPr>
                <w:rFonts w:asciiTheme="minorHAnsi" w:hAnsiTheme="minorHAnsi" w:cstheme="minorHAns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C4B49" w:rsidRPr="0088619B" w:rsidRDefault="00BC4B49" w:rsidP="00721B22">
            <w:pPr>
              <w:pStyle w:val="theader"/>
              <w:rPr>
                <w:rFonts w:asciiTheme="minorHAnsi" w:hAnsiTheme="minorHAnsi" w:cstheme="minorHAnsi"/>
                <w:sz w:val="24"/>
              </w:rPr>
            </w:pPr>
            <w:r w:rsidRPr="0088619B">
              <w:rPr>
                <w:rFonts w:asciiTheme="minorHAnsi" w:hAnsiTheme="minorHAnsi" w:cstheme="minorHAnsi"/>
                <w:sz w:val="24"/>
              </w:rPr>
              <w:t>Definition</w:t>
            </w:r>
          </w:p>
        </w:tc>
      </w:tr>
      <w:tr w:rsidR="00BC4B49" w:rsidRPr="00C3409F"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Account</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An “Account” is the means by which a user can access a computer system</w:t>
            </w:r>
          </w:p>
        </w:tc>
      </w:tr>
      <w:tr w:rsidR="00BC4B49" w:rsidRPr="00B21473"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Activity Log</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An “Activity Log” is a chronological record of every action taken by each user, and by the System on behalf of each user.  The activity log includes actions and events pertaining to transactions, workflow, security (including SIEM), Alerts, Notifications, Approvals and interactions between the user and the System such as submissions of forms, data and documents.</w:t>
            </w:r>
          </w:p>
        </w:tc>
      </w:tr>
      <w:tr w:rsidR="00BC4B49" w:rsidRPr="0088619B" w:rsidTr="00721B22">
        <w:trPr>
          <w:cantSplit/>
        </w:trPr>
        <w:tc>
          <w:tcPr>
            <w:tcW w:w="2436" w:type="dxa"/>
            <w:tcBorders>
              <w:top w:val="single" w:sz="4" w:space="0" w:color="auto"/>
              <w:left w:val="single" w:sz="4" w:space="0" w:color="auto"/>
              <w:bottom w:val="single" w:sz="4" w:space="0" w:color="auto"/>
              <w:right w:val="single" w:sz="4" w:space="0" w:color="auto"/>
            </w:tcBorders>
          </w:tcPr>
          <w:p w:rsidR="00BC4B49" w:rsidRPr="00FF0F85" w:rsidRDefault="00BC4B49" w:rsidP="00721B22">
            <w:pPr>
              <w:pStyle w:val="tbody"/>
              <w:rPr>
                <w:rFonts w:ascii="Arial Narrow" w:hAnsi="Arial Narrow" w:cstheme="minorHAnsi"/>
                <w:sz w:val="20"/>
                <w:szCs w:val="20"/>
              </w:rPr>
            </w:pPr>
            <w:r w:rsidRPr="00FF0F85">
              <w:rPr>
                <w:rFonts w:ascii="Arial Narrow" w:hAnsi="Arial Narrow" w:cstheme="minorHAnsi"/>
                <w:sz w:val="20"/>
                <w:szCs w:val="20"/>
              </w:rPr>
              <w:t>Agency Agreement</w:t>
            </w:r>
          </w:p>
        </w:tc>
        <w:tc>
          <w:tcPr>
            <w:tcW w:w="7140" w:type="dxa"/>
            <w:tcBorders>
              <w:top w:val="single" w:sz="4" w:space="0" w:color="auto"/>
              <w:left w:val="single" w:sz="4" w:space="0" w:color="auto"/>
              <w:bottom w:val="single" w:sz="4" w:space="0" w:color="auto"/>
              <w:right w:val="single" w:sz="4" w:space="0" w:color="auto"/>
            </w:tcBorders>
          </w:tcPr>
          <w:p w:rsidR="00BC4B49" w:rsidRPr="00FF0F85" w:rsidRDefault="00BC4B49" w:rsidP="007B01C0">
            <w:pPr>
              <w:pStyle w:val="tbody"/>
              <w:rPr>
                <w:rFonts w:ascii="Arial Narrow" w:hAnsi="Arial Narrow" w:cstheme="minorHAnsi"/>
                <w:sz w:val="20"/>
                <w:szCs w:val="20"/>
              </w:rPr>
            </w:pPr>
            <w:r w:rsidRPr="00FF0F85">
              <w:rPr>
                <w:rFonts w:ascii="Arial Narrow" w:hAnsi="Arial Narrow" w:cstheme="minorHAnsi"/>
                <w:sz w:val="20"/>
                <w:szCs w:val="20"/>
              </w:rPr>
              <w:t>An Agency Agreement is an agreement which allows the agent to act on behalf of the person or employer.  When a broker is the agent of an employer, they assume liability for their acts while working on behalf of the employer.  By being the agent, they act in the interest of the employer rather than themselves.</w:t>
            </w:r>
          </w:p>
        </w:tc>
      </w:tr>
      <w:tr w:rsidR="00BC4B49" w:rsidRPr="00B21473"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Audit Trail</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An “Audit Trail” is a subset of records in the Activity Log that are selected and correlated by criteria provided by the auditor or requesting authority.</w:t>
            </w:r>
          </w:p>
        </w:tc>
      </w:tr>
      <w:tr w:rsidR="00BC4B49" w:rsidRPr="00C3409F"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Authorization</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“Authorization” is confirmation by a higher or secondary authority of the validity of an action taken by either a lower or primary actor of workflow on the System</w:t>
            </w:r>
          </w:p>
        </w:tc>
      </w:tr>
      <w:tr w:rsidR="00BC4B49" w:rsidRPr="00C3409F"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Brokers</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“Brokers” are persons authorized to assist Employers and or Individuals in their activities to shop for insurance through the Exchanges.</w:t>
            </w:r>
          </w:p>
        </w:tc>
      </w:tr>
      <w:tr w:rsidR="00BC4B49" w:rsidRPr="00097B1E"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Carriers</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“Carriers” are providers of insurance who will sell Qualified Health Plans (QHPs) in the Exchange.  Occasionally, the term Health Plans is used to mean Carriers.  Where it is not clear if the term Health Plan means an offering of a Carrier or the Carrier itself, the context should be used to help clarify meaning.  Carriers may also be referred to as “Issuers”.</w:t>
            </w:r>
          </w:p>
        </w:tc>
      </w:tr>
      <w:tr w:rsidR="00BC4B49" w:rsidRPr="001D145D"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BC4B49">
            <w:pPr>
              <w:pStyle w:val="tbody"/>
              <w:rPr>
                <w:rFonts w:ascii="Arial Narrow" w:hAnsi="Arial Narrow" w:cstheme="minorHAnsi"/>
                <w:sz w:val="20"/>
                <w:szCs w:val="20"/>
              </w:rPr>
            </w:pPr>
            <w:r w:rsidRPr="00FF0F85">
              <w:rPr>
                <w:rFonts w:ascii="Arial Narrow" w:hAnsi="Arial Narrow" w:cstheme="minorHAnsi"/>
                <w:sz w:val="20"/>
                <w:szCs w:val="20"/>
              </w:rPr>
              <w:t>COHBE</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 xml:space="preserve">Colorado Health Benefit Exchange, “COHBE” is used interchangeably with “Exchange” throughout the documents.  </w:t>
            </w:r>
          </w:p>
        </w:tc>
      </w:tr>
      <w:tr w:rsidR="00BC4B49" w:rsidRPr="00565784"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Customer</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“Customers” or “Consumers”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BC4B49" w:rsidRPr="0088619B" w:rsidTr="00721B22">
        <w:trPr>
          <w:cantSplit/>
        </w:trPr>
        <w:tc>
          <w:tcPr>
            <w:tcW w:w="2436" w:type="dxa"/>
            <w:tcBorders>
              <w:top w:val="single" w:sz="4" w:space="0" w:color="auto"/>
              <w:left w:val="single" w:sz="4" w:space="0" w:color="auto"/>
              <w:bottom w:val="single" w:sz="4" w:space="0" w:color="auto"/>
              <w:right w:val="single" w:sz="4" w:space="0" w:color="auto"/>
            </w:tcBorders>
          </w:tcPr>
          <w:p w:rsidR="00BC4B49" w:rsidRPr="00FF0F85" w:rsidRDefault="00BC4B49" w:rsidP="00721B22">
            <w:pPr>
              <w:pStyle w:val="tbody"/>
              <w:rPr>
                <w:rFonts w:ascii="Arial Narrow" w:hAnsi="Arial Narrow" w:cstheme="minorHAnsi"/>
                <w:sz w:val="20"/>
                <w:szCs w:val="20"/>
              </w:rPr>
            </w:pPr>
            <w:r w:rsidRPr="00FF0F85">
              <w:rPr>
                <w:rFonts w:ascii="Arial Narrow" w:hAnsi="Arial Narrow" w:cstheme="minorHAnsi"/>
                <w:sz w:val="20"/>
                <w:szCs w:val="20"/>
              </w:rPr>
              <w:t>DBA</w:t>
            </w:r>
          </w:p>
        </w:tc>
        <w:tc>
          <w:tcPr>
            <w:tcW w:w="7140" w:type="dxa"/>
            <w:tcBorders>
              <w:top w:val="single" w:sz="4" w:space="0" w:color="auto"/>
              <w:left w:val="single" w:sz="4" w:space="0" w:color="auto"/>
              <w:bottom w:val="single" w:sz="4" w:space="0" w:color="auto"/>
              <w:right w:val="single" w:sz="4" w:space="0" w:color="auto"/>
            </w:tcBorders>
          </w:tcPr>
          <w:p w:rsidR="00BC4B49" w:rsidRPr="00FF0F85" w:rsidRDefault="00BC4B49" w:rsidP="007B01C0">
            <w:pPr>
              <w:pStyle w:val="tbody"/>
              <w:rPr>
                <w:rFonts w:ascii="Arial Narrow" w:hAnsi="Arial Narrow" w:cstheme="minorHAnsi"/>
                <w:sz w:val="20"/>
                <w:szCs w:val="20"/>
              </w:rPr>
            </w:pPr>
            <w:r w:rsidRPr="00FF0F85">
              <w:rPr>
                <w:rFonts w:ascii="Arial Narrow" w:hAnsi="Arial Narrow" w:cstheme="minorHAnsi"/>
                <w:sz w:val="20"/>
                <w:szCs w:val="20"/>
              </w:rPr>
              <w:t>Doing Business As.  A legal entity may choose to do business with one or more names.</w:t>
            </w:r>
          </w:p>
        </w:tc>
      </w:tr>
      <w:tr w:rsidR="00BC4B49" w:rsidRPr="00C3409F"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lastRenderedPageBreak/>
              <w:t>DOI</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The Colorado “Division of Insurance” regulates the insurance industry and assists consumers and other stakeholders with insurance issues.</w:t>
            </w:r>
          </w:p>
        </w:tc>
      </w:tr>
      <w:tr w:rsidR="00BC4B49" w:rsidRPr="00C3409F"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DOI Authorization Standards</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At this time Brokers are required to comply with the DOI Broker certification exam. Navigator’s authorization standards are TBD.</w:t>
            </w:r>
          </w:p>
        </w:tc>
      </w:tr>
      <w:tr w:rsidR="00BC4B49" w:rsidRPr="00C3409F"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Employer</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An “Employer” is a company or small business who participates in the Exchange to offer insurance and/or premium assistance to its Employee(s) or its Employee(s) and their dependents.</w:t>
            </w:r>
          </w:p>
        </w:tc>
      </w:tr>
      <w:tr w:rsidR="00BC4B49" w:rsidRPr="0032381B"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Escalation</w:t>
            </w: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“Escalation” shall mean re-assignment by the System or a user of the System of an action to a higher authority.</w:t>
            </w:r>
          </w:p>
        </w:tc>
      </w:tr>
      <w:tr w:rsidR="00BC4B49" w:rsidRPr="00551A00"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Exchange</w:t>
            </w:r>
          </w:p>
          <w:p w:rsidR="00BC4B49" w:rsidRPr="00FF0F85" w:rsidRDefault="00BC4B49" w:rsidP="004D6201">
            <w:pPr>
              <w:pStyle w:val="tbody"/>
              <w:rPr>
                <w:rFonts w:ascii="Arial Narrow" w:hAnsi="Arial Narrow"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 xml:space="preserve">During the implementation phase, the terms “Exchange” or “Exchanges” are meant to include technology, services, business processes, people, and other resources required to implement, 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rsidR="00BC4B49" w:rsidRPr="00FF0F85" w:rsidRDefault="00BC4B49" w:rsidP="00BC4B49">
            <w:pPr>
              <w:pStyle w:val="ListParagraph"/>
              <w:numPr>
                <w:ilvl w:val="0"/>
                <w:numId w:val="43"/>
              </w:numPr>
              <w:tabs>
                <w:tab w:val="left" w:pos="90"/>
              </w:tabs>
              <w:autoSpaceDE w:val="0"/>
              <w:autoSpaceDN w:val="0"/>
              <w:adjustRightInd w:val="0"/>
              <w:spacing w:after="0"/>
              <w:rPr>
                <w:rFonts w:ascii="Arial Narrow" w:eastAsia="Times New Roman" w:hAnsi="Arial Narrow" w:cstheme="minorHAnsi"/>
                <w:sz w:val="20"/>
                <w:szCs w:val="20"/>
              </w:rPr>
            </w:pPr>
            <w:r w:rsidRPr="00FF0F85">
              <w:rPr>
                <w:rFonts w:ascii="Arial Narrow" w:eastAsia="Times New Roman" w:hAnsi="Arial Narrow" w:cstheme="minorHAnsi"/>
                <w:sz w:val="20"/>
                <w:szCs w:val="20"/>
              </w:rPr>
              <w:t xml:space="preserve">Individually, the term “Exchange” refers to each Exchange or both Exchanges as appropriate in the context. </w:t>
            </w:r>
          </w:p>
          <w:p w:rsidR="00BC4B49" w:rsidRPr="00FF0F85" w:rsidRDefault="00BC4B49" w:rsidP="00BC4B49">
            <w:pPr>
              <w:pStyle w:val="ListParagraph"/>
              <w:numPr>
                <w:ilvl w:val="0"/>
                <w:numId w:val="43"/>
              </w:numPr>
              <w:tabs>
                <w:tab w:val="left" w:pos="90"/>
              </w:tabs>
              <w:autoSpaceDE w:val="0"/>
              <w:autoSpaceDN w:val="0"/>
              <w:adjustRightInd w:val="0"/>
              <w:spacing w:after="0"/>
              <w:rPr>
                <w:rStyle w:val="blck10"/>
                <w:rFonts w:ascii="Arial Narrow" w:eastAsia="Times New Roman" w:hAnsi="Arial Narrow" w:cstheme="minorHAnsi"/>
                <w:sz w:val="20"/>
                <w:szCs w:val="20"/>
              </w:rPr>
            </w:pPr>
            <w:r w:rsidRPr="00FF0F85">
              <w:rPr>
                <w:rStyle w:val="blck10"/>
                <w:rFonts w:ascii="Arial Narrow" w:eastAsia="Times New Roman" w:hAnsi="Arial Narrow" w:cstheme="minorHAnsi"/>
                <w:sz w:val="20"/>
                <w:szCs w:val="20"/>
              </w:rPr>
              <w:t xml:space="preserve">The Exchange is NOT a state agency but a standalone non-profit entity.  It will serve as an aggregator of individual policies sold by private insurers and underwritten using the new federal and state underwriting and rating rules. </w:t>
            </w:r>
          </w:p>
          <w:p w:rsidR="00BC4B49" w:rsidRPr="00FF0F85" w:rsidRDefault="00BC4B49" w:rsidP="00BC4B49">
            <w:pPr>
              <w:pStyle w:val="ListParagraph"/>
              <w:numPr>
                <w:ilvl w:val="0"/>
                <w:numId w:val="43"/>
              </w:numPr>
              <w:tabs>
                <w:tab w:val="left" w:pos="90"/>
              </w:tabs>
              <w:autoSpaceDE w:val="0"/>
              <w:autoSpaceDN w:val="0"/>
              <w:adjustRightInd w:val="0"/>
              <w:spacing w:after="0"/>
              <w:rPr>
                <w:rStyle w:val="blck10"/>
                <w:rFonts w:ascii="Arial Narrow" w:eastAsia="Times New Roman" w:hAnsi="Arial Narrow" w:cstheme="minorHAnsi"/>
                <w:sz w:val="20"/>
                <w:szCs w:val="20"/>
              </w:rPr>
            </w:pPr>
            <w:r w:rsidRPr="00FF0F85">
              <w:rPr>
                <w:rStyle w:val="blck10"/>
                <w:rFonts w:ascii="Arial Narrow" w:eastAsia="Times New Roman" w:hAnsi="Arial Narrow" w:cstheme="minorHAnsi"/>
                <w:sz w:val="20"/>
                <w:szCs w:val="20"/>
              </w:rPr>
              <w:t xml:space="preserve">The Small Business Health Options Program (SHOP) Exchange will support the specific needs of small employers.  </w:t>
            </w:r>
          </w:p>
          <w:p w:rsidR="00BC4B49" w:rsidRPr="00FF0F85" w:rsidRDefault="00BC4B49" w:rsidP="00BC4B49">
            <w:pPr>
              <w:pStyle w:val="ListParagraph"/>
              <w:numPr>
                <w:ilvl w:val="0"/>
                <w:numId w:val="43"/>
              </w:numPr>
              <w:tabs>
                <w:tab w:val="left" w:pos="90"/>
              </w:tabs>
              <w:autoSpaceDE w:val="0"/>
              <w:autoSpaceDN w:val="0"/>
              <w:adjustRightInd w:val="0"/>
              <w:spacing w:after="0"/>
              <w:rPr>
                <w:rFonts w:ascii="Arial Narrow" w:eastAsia="Times New Roman" w:hAnsi="Arial Narrow" w:cstheme="minorHAnsi"/>
                <w:sz w:val="20"/>
                <w:szCs w:val="20"/>
              </w:rPr>
            </w:pPr>
            <w:r w:rsidRPr="00FF0F85">
              <w:rPr>
                <w:rFonts w:ascii="Arial Narrow" w:eastAsia="Times New Roman" w:hAnsi="Arial Narrow" w:cstheme="minorHAnsi"/>
                <w:sz w:val="20"/>
                <w:szCs w:val="20"/>
              </w:rPr>
              <w:t xml:space="preserve">For context, </w:t>
            </w:r>
            <w:r w:rsidRPr="00FF0F85">
              <w:rPr>
                <w:rStyle w:val="blck10"/>
                <w:rFonts w:ascii="Arial Narrow" w:eastAsia="Times New Roman" w:hAnsi="Arial Narrow" w:cstheme="minorHAnsi"/>
                <w:sz w:val="20"/>
                <w:szCs w:val="20"/>
              </w:rPr>
              <w:t xml:space="preserve">the Exchanges will act much like an “Expedia or Orbitz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2F28E5" w:rsidRPr="00C3409F" w:rsidTr="007254FE">
        <w:trPr>
          <w:cantSplit/>
        </w:trPr>
        <w:tc>
          <w:tcPr>
            <w:tcW w:w="2436" w:type="dxa"/>
            <w:tcBorders>
              <w:top w:val="single" w:sz="4" w:space="0" w:color="auto"/>
              <w:left w:val="single" w:sz="4" w:space="0" w:color="auto"/>
              <w:bottom w:val="single" w:sz="4" w:space="0" w:color="auto"/>
              <w:right w:val="single" w:sz="4" w:space="0" w:color="auto"/>
            </w:tcBorders>
          </w:tcPr>
          <w:p w:rsidR="002F28E5" w:rsidRPr="00FF0F85" w:rsidRDefault="002F28E5" w:rsidP="007254FE">
            <w:pPr>
              <w:pStyle w:val="tbody"/>
              <w:rPr>
                <w:rFonts w:ascii="Arial Narrow" w:hAnsi="Arial Narrow" w:cstheme="minorHAnsi"/>
                <w:sz w:val="20"/>
                <w:szCs w:val="20"/>
              </w:rPr>
            </w:pPr>
            <w:r w:rsidRPr="00FF0F85">
              <w:rPr>
                <w:rFonts w:ascii="Arial Narrow" w:hAnsi="Arial Narrow" w:cstheme="minorHAnsi"/>
                <w:sz w:val="20"/>
                <w:szCs w:val="20"/>
              </w:rPr>
              <w:t>External Broker</w:t>
            </w:r>
          </w:p>
        </w:tc>
        <w:tc>
          <w:tcPr>
            <w:tcW w:w="7140" w:type="dxa"/>
            <w:tcBorders>
              <w:top w:val="single" w:sz="4" w:space="0" w:color="auto"/>
              <w:left w:val="single" w:sz="4" w:space="0" w:color="auto"/>
              <w:bottom w:val="single" w:sz="4" w:space="0" w:color="auto"/>
              <w:right w:val="single" w:sz="4" w:space="0" w:color="auto"/>
            </w:tcBorders>
          </w:tcPr>
          <w:p w:rsidR="002F28E5" w:rsidRPr="00FF0F85" w:rsidRDefault="002F28E5" w:rsidP="007254FE">
            <w:pPr>
              <w:pStyle w:val="tbody"/>
              <w:rPr>
                <w:rFonts w:ascii="Arial Narrow" w:hAnsi="Arial Narrow" w:cstheme="minorHAnsi"/>
                <w:sz w:val="20"/>
                <w:szCs w:val="20"/>
              </w:rPr>
            </w:pPr>
            <w:r w:rsidRPr="00FF0F85">
              <w:rPr>
                <w:rFonts w:ascii="Arial Narrow" w:hAnsi="Arial Narrow" w:cstheme="minorHAnsi"/>
                <w:sz w:val="20"/>
                <w:szCs w:val="20"/>
              </w:rPr>
              <w:t>An external broker is one who uses the exchange, but only as a representative for a specific carrier.  Commissions are paid by the carrier.</w:t>
            </w:r>
          </w:p>
        </w:tc>
      </w:tr>
      <w:tr w:rsidR="00FD6FE9" w:rsidRPr="00C3409F" w:rsidTr="00FD6FE9">
        <w:trPr>
          <w:cantSplit/>
        </w:trPr>
        <w:tc>
          <w:tcPr>
            <w:tcW w:w="2436" w:type="dxa"/>
            <w:tcBorders>
              <w:top w:val="single" w:sz="4" w:space="0" w:color="auto"/>
              <w:left w:val="single" w:sz="4" w:space="0" w:color="auto"/>
              <w:bottom w:val="single" w:sz="4" w:space="0" w:color="auto"/>
              <w:right w:val="single" w:sz="4" w:space="0" w:color="auto"/>
            </w:tcBorders>
          </w:tcPr>
          <w:p w:rsidR="00FD6FE9" w:rsidRPr="00FF0F85" w:rsidRDefault="002F28E5" w:rsidP="002F28E5">
            <w:pPr>
              <w:pStyle w:val="tbody"/>
              <w:rPr>
                <w:rFonts w:ascii="Arial Narrow" w:hAnsi="Arial Narrow" w:cstheme="minorHAnsi"/>
                <w:sz w:val="20"/>
                <w:szCs w:val="20"/>
              </w:rPr>
            </w:pPr>
            <w:r w:rsidRPr="00FF0F85">
              <w:rPr>
                <w:rFonts w:ascii="Arial Narrow" w:hAnsi="Arial Narrow" w:cstheme="minorHAnsi"/>
                <w:sz w:val="20"/>
                <w:szCs w:val="20"/>
              </w:rPr>
              <w:t xml:space="preserve">Internal </w:t>
            </w:r>
            <w:r w:rsidR="00FD6FE9" w:rsidRPr="00FF0F85">
              <w:rPr>
                <w:rFonts w:ascii="Arial Narrow" w:hAnsi="Arial Narrow" w:cstheme="minorHAnsi"/>
                <w:sz w:val="20"/>
                <w:szCs w:val="20"/>
              </w:rPr>
              <w:t>Broker</w:t>
            </w:r>
          </w:p>
        </w:tc>
        <w:tc>
          <w:tcPr>
            <w:tcW w:w="7140" w:type="dxa"/>
            <w:tcBorders>
              <w:top w:val="single" w:sz="4" w:space="0" w:color="auto"/>
              <w:left w:val="single" w:sz="4" w:space="0" w:color="auto"/>
              <w:bottom w:val="single" w:sz="4" w:space="0" w:color="auto"/>
              <w:right w:val="single" w:sz="4" w:space="0" w:color="auto"/>
            </w:tcBorders>
          </w:tcPr>
          <w:p w:rsidR="00FD6FE9" w:rsidRPr="00FF0F85" w:rsidRDefault="002F28E5" w:rsidP="002F28E5">
            <w:pPr>
              <w:pStyle w:val="tbody"/>
              <w:rPr>
                <w:rFonts w:ascii="Arial Narrow" w:hAnsi="Arial Narrow" w:cstheme="minorHAnsi"/>
                <w:sz w:val="20"/>
                <w:szCs w:val="20"/>
              </w:rPr>
            </w:pPr>
            <w:r w:rsidRPr="00FF0F85">
              <w:rPr>
                <w:rFonts w:ascii="Arial Narrow" w:hAnsi="Arial Narrow" w:cstheme="minorHAnsi"/>
                <w:sz w:val="20"/>
                <w:szCs w:val="20"/>
              </w:rPr>
              <w:t>An internal broker is one who uses the exchange as an independent broker, representing all Exchange carriers.  Commissions are paid by the Exchange.</w:t>
            </w:r>
          </w:p>
        </w:tc>
      </w:tr>
      <w:tr w:rsidR="002E09D5" w:rsidRPr="00C3409F" w:rsidTr="00FD6FE9">
        <w:trPr>
          <w:cantSplit/>
        </w:trPr>
        <w:tc>
          <w:tcPr>
            <w:tcW w:w="2436" w:type="dxa"/>
            <w:tcBorders>
              <w:top w:val="single" w:sz="4" w:space="0" w:color="auto"/>
              <w:left w:val="single" w:sz="4" w:space="0" w:color="auto"/>
              <w:bottom w:val="single" w:sz="4" w:space="0" w:color="auto"/>
              <w:right w:val="single" w:sz="4" w:space="0" w:color="auto"/>
            </w:tcBorders>
          </w:tcPr>
          <w:p w:rsidR="002E09D5" w:rsidRPr="00FF0F85" w:rsidRDefault="002E09D5" w:rsidP="00FD6FE9">
            <w:pPr>
              <w:pStyle w:val="tbody"/>
              <w:rPr>
                <w:rFonts w:ascii="Arial Narrow" w:hAnsi="Arial Narrow" w:cstheme="minorHAnsi"/>
                <w:sz w:val="20"/>
                <w:szCs w:val="20"/>
              </w:rPr>
            </w:pPr>
            <w:r w:rsidRPr="00FF0F85">
              <w:rPr>
                <w:rFonts w:ascii="Arial Narrow" w:hAnsi="Arial Narrow" w:cstheme="minorHAnsi"/>
                <w:sz w:val="20"/>
                <w:szCs w:val="20"/>
              </w:rPr>
              <w:t>LMS</w:t>
            </w:r>
          </w:p>
        </w:tc>
        <w:tc>
          <w:tcPr>
            <w:tcW w:w="7140" w:type="dxa"/>
            <w:tcBorders>
              <w:top w:val="single" w:sz="4" w:space="0" w:color="auto"/>
              <w:left w:val="single" w:sz="4" w:space="0" w:color="auto"/>
              <w:bottom w:val="single" w:sz="4" w:space="0" w:color="auto"/>
              <w:right w:val="single" w:sz="4" w:space="0" w:color="auto"/>
            </w:tcBorders>
          </w:tcPr>
          <w:p w:rsidR="002E09D5" w:rsidRPr="00FF0F85" w:rsidRDefault="002E09D5" w:rsidP="00FD6FE9">
            <w:pPr>
              <w:pStyle w:val="tbody"/>
              <w:rPr>
                <w:rFonts w:ascii="Arial Narrow" w:hAnsi="Arial Narrow" w:cstheme="minorHAnsi"/>
                <w:sz w:val="20"/>
                <w:szCs w:val="20"/>
              </w:rPr>
            </w:pPr>
            <w:r w:rsidRPr="00FF0F85">
              <w:rPr>
                <w:rFonts w:ascii="Arial Narrow" w:hAnsi="Arial Narrow" w:cstheme="minorHAnsi"/>
                <w:sz w:val="20"/>
                <w:szCs w:val="20"/>
              </w:rPr>
              <w:t>Learning Management System</w:t>
            </w:r>
          </w:p>
        </w:tc>
      </w:tr>
      <w:tr w:rsidR="00BC4B49" w:rsidRPr="0088619B" w:rsidTr="00721B22">
        <w:trPr>
          <w:cantSplit/>
        </w:trPr>
        <w:tc>
          <w:tcPr>
            <w:tcW w:w="2436" w:type="dxa"/>
            <w:tcBorders>
              <w:top w:val="single" w:sz="4" w:space="0" w:color="auto"/>
              <w:left w:val="single" w:sz="4" w:space="0" w:color="auto"/>
              <w:bottom w:val="single" w:sz="4" w:space="0" w:color="auto"/>
              <w:right w:val="single" w:sz="4" w:space="0" w:color="auto"/>
            </w:tcBorders>
          </w:tcPr>
          <w:p w:rsidR="00BC4B49" w:rsidRPr="00FF0F85" w:rsidRDefault="00BC4B49" w:rsidP="00721B22">
            <w:pPr>
              <w:pStyle w:val="tbody"/>
              <w:rPr>
                <w:rFonts w:ascii="Arial Narrow" w:hAnsi="Arial Narrow" w:cstheme="minorHAnsi"/>
                <w:sz w:val="20"/>
                <w:szCs w:val="20"/>
              </w:rPr>
            </w:pPr>
            <w:r w:rsidRPr="00FF0F85">
              <w:rPr>
                <w:rFonts w:ascii="Arial Narrow" w:hAnsi="Arial Narrow" w:cstheme="minorHAnsi"/>
                <w:sz w:val="20"/>
                <w:szCs w:val="20"/>
              </w:rPr>
              <w:t>Producer</w:t>
            </w:r>
          </w:p>
        </w:tc>
        <w:tc>
          <w:tcPr>
            <w:tcW w:w="7140" w:type="dxa"/>
            <w:tcBorders>
              <w:top w:val="single" w:sz="4" w:space="0" w:color="auto"/>
              <w:left w:val="single" w:sz="4" w:space="0" w:color="auto"/>
              <w:bottom w:val="single" w:sz="4" w:space="0" w:color="auto"/>
              <w:right w:val="single" w:sz="4" w:space="0" w:color="auto"/>
            </w:tcBorders>
          </w:tcPr>
          <w:p w:rsidR="00BC4B49" w:rsidRPr="00FF0F85" w:rsidRDefault="00BC4B49" w:rsidP="007B01C0">
            <w:pPr>
              <w:pStyle w:val="tbody"/>
              <w:rPr>
                <w:rFonts w:ascii="Arial Narrow" w:hAnsi="Arial Narrow" w:cstheme="minorHAnsi"/>
                <w:sz w:val="20"/>
                <w:szCs w:val="20"/>
              </w:rPr>
            </w:pPr>
            <w:r w:rsidRPr="00FF0F85">
              <w:rPr>
                <w:rFonts w:ascii="Arial Narrow" w:hAnsi="Arial Narrow" w:cstheme="minorHAnsi"/>
                <w:sz w:val="20"/>
                <w:szCs w:val="20"/>
              </w:rPr>
              <w:t xml:space="preserve">In State statute, licensed brokers are called Producers.  </w:t>
            </w:r>
          </w:p>
        </w:tc>
      </w:tr>
      <w:tr w:rsidR="00BC4B49" w:rsidRPr="00C3409F" w:rsidTr="004D6201">
        <w:trPr>
          <w:cantSplit/>
        </w:trPr>
        <w:tc>
          <w:tcPr>
            <w:tcW w:w="2436" w:type="dxa"/>
            <w:tcBorders>
              <w:top w:val="single" w:sz="4" w:space="0" w:color="auto"/>
              <w:left w:val="single" w:sz="4" w:space="0" w:color="auto"/>
              <w:bottom w:val="single" w:sz="4" w:space="0" w:color="auto"/>
              <w:right w:val="single" w:sz="4" w:space="0" w:color="auto"/>
            </w:tcBorders>
          </w:tcPr>
          <w:p w:rsidR="00BC4B49" w:rsidRPr="00FF0F85" w:rsidRDefault="00BC4B49" w:rsidP="004D6201">
            <w:pPr>
              <w:pStyle w:val="tbody"/>
              <w:rPr>
                <w:rStyle w:val="blck10"/>
                <w:rFonts w:ascii="Arial Narrow" w:hAnsi="Arial Narrow" w:cstheme="minorHAnsi"/>
                <w:sz w:val="20"/>
                <w:szCs w:val="20"/>
              </w:rPr>
            </w:pPr>
            <w:r w:rsidRPr="00FF0F85">
              <w:rPr>
                <w:rStyle w:val="blck10"/>
                <w:rFonts w:ascii="Arial Narrow" w:hAnsi="Arial Narrow" w:cstheme="minorHAnsi"/>
                <w:sz w:val="20"/>
                <w:szCs w:val="20"/>
              </w:rPr>
              <w:t>Service Representatives</w:t>
            </w:r>
          </w:p>
        </w:tc>
        <w:tc>
          <w:tcPr>
            <w:tcW w:w="7140" w:type="dxa"/>
            <w:tcBorders>
              <w:top w:val="single" w:sz="4" w:space="0" w:color="auto"/>
              <w:left w:val="single" w:sz="4" w:space="0" w:color="auto"/>
              <w:bottom w:val="single" w:sz="4" w:space="0" w:color="auto"/>
              <w:right w:val="single" w:sz="4" w:space="0" w:color="auto"/>
            </w:tcBorders>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Service Representative (ServRep or SR): A COHBE representative who assists Participants, Customers, and/or Users in using the Exchange and/or the System.  NOTE: CSR is used to mean Cost Sharing Reductions and shall not be used to mean ‘customer service representative’.</w:t>
            </w:r>
          </w:p>
        </w:tc>
      </w:tr>
      <w:tr w:rsidR="00BC4B49" w:rsidRPr="0088619B" w:rsidTr="00721B22">
        <w:trPr>
          <w:cantSplit/>
        </w:trPr>
        <w:tc>
          <w:tcPr>
            <w:tcW w:w="2436" w:type="dxa"/>
            <w:tcBorders>
              <w:top w:val="single" w:sz="4" w:space="0" w:color="auto"/>
              <w:left w:val="single" w:sz="4" w:space="0" w:color="auto"/>
              <w:bottom w:val="single" w:sz="4" w:space="0" w:color="auto"/>
              <w:right w:val="single" w:sz="4" w:space="0" w:color="auto"/>
            </w:tcBorders>
          </w:tcPr>
          <w:p w:rsidR="00BC4B49" w:rsidRPr="00FF0F85" w:rsidRDefault="00BC4B49" w:rsidP="00721B22">
            <w:pPr>
              <w:pStyle w:val="tbody"/>
              <w:rPr>
                <w:rFonts w:ascii="Arial Narrow" w:hAnsi="Arial Narrow" w:cstheme="minorHAnsi"/>
                <w:sz w:val="20"/>
                <w:szCs w:val="20"/>
              </w:rPr>
            </w:pPr>
            <w:r w:rsidRPr="00FF0F85">
              <w:rPr>
                <w:rFonts w:ascii="Arial Narrow" w:hAnsi="Arial Narrow" w:cstheme="minorHAnsi"/>
                <w:sz w:val="20"/>
                <w:szCs w:val="20"/>
              </w:rPr>
              <w:t>SHOP</w:t>
            </w:r>
          </w:p>
        </w:tc>
        <w:tc>
          <w:tcPr>
            <w:tcW w:w="7140" w:type="dxa"/>
            <w:tcBorders>
              <w:top w:val="single" w:sz="4" w:space="0" w:color="auto"/>
              <w:left w:val="single" w:sz="4" w:space="0" w:color="auto"/>
              <w:bottom w:val="single" w:sz="4" w:space="0" w:color="auto"/>
              <w:right w:val="single" w:sz="4" w:space="0" w:color="auto"/>
            </w:tcBorders>
          </w:tcPr>
          <w:p w:rsidR="00BC4B49" w:rsidRPr="00FF0F85" w:rsidRDefault="00BC4B49" w:rsidP="00EE554B">
            <w:pPr>
              <w:pStyle w:val="tbody"/>
              <w:rPr>
                <w:rFonts w:ascii="Arial Narrow" w:hAnsi="Arial Narrow" w:cstheme="minorHAnsi"/>
                <w:sz w:val="20"/>
                <w:szCs w:val="20"/>
              </w:rPr>
            </w:pPr>
            <w:r w:rsidRPr="00FF0F85">
              <w:rPr>
                <w:rFonts w:ascii="Arial Narrow" w:hAnsi="Arial Narrow" w:cstheme="minorHAnsi"/>
                <w:sz w:val="20"/>
                <w:szCs w:val="20"/>
              </w:rPr>
              <w:t>Small Business Health Options Program</w:t>
            </w:r>
          </w:p>
        </w:tc>
      </w:tr>
      <w:tr w:rsidR="00BC4B49" w:rsidRPr="00C3409F"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Style w:val="blck10"/>
                <w:rFonts w:ascii="Arial Narrow" w:hAnsi="Arial Narrow" w:cstheme="minorHAnsi"/>
                <w:sz w:val="20"/>
                <w:szCs w:val="20"/>
              </w:rPr>
              <w:lastRenderedPageBreak/>
              <w:t>System</w:t>
            </w:r>
          </w:p>
          <w:p w:rsidR="00BC4B49" w:rsidRPr="00FF0F85" w:rsidRDefault="00BC4B49" w:rsidP="004D6201">
            <w:pPr>
              <w:pStyle w:val="tbody"/>
              <w:rPr>
                <w:rFonts w:ascii="Arial Narrow" w:hAnsi="Arial Narrow"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 xml:space="preserve">The “System” means all of the software, configurations, data, processes, and equipment used to provide the Exchanges and the System is also referred to as the “solution.” During the implementation phase, “System” is taken to mean the technology component of the Exchange. </w:t>
            </w:r>
          </w:p>
        </w:tc>
      </w:tr>
      <w:tr w:rsidR="00BC4B49" w:rsidRPr="00C3409F" w:rsidTr="004D6201">
        <w:trPr>
          <w:cantSplit/>
        </w:trPr>
        <w:tc>
          <w:tcPr>
            <w:tcW w:w="2436"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Users</w:t>
            </w:r>
          </w:p>
          <w:p w:rsidR="00BC4B49" w:rsidRPr="00FF0F85" w:rsidRDefault="00BC4B49" w:rsidP="004D6201">
            <w:pPr>
              <w:pStyle w:val="tbody"/>
              <w:rPr>
                <w:rFonts w:ascii="Arial Narrow" w:hAnsi="Arial Narrow"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rsidR="00BC4B49" w:rsidRPr="00FF0F85" w:rsidRDefault="00BC4B49" w:rsidP="004D6201">
            <w:pPr>
              <w:pStyle w:val="tbody"/>
              <w:rPr>
                <w:rFonts w:ascii="Arial Narrow" w:hAnsi="Arial Narrow" w:cstheme="minorHAnsi"/>
                <w:sz w:val="20"/>
                <w:szCs w:val="20"/>
              </w:rPr>
            </w:pPr>
            <w:r w:rsidRPr="00FF0F85">
              <w:rPr>
                <w:rFonts w:ascii="Arial Narrow" w:hAnsi="Arial Narrow" w:cstheme="minorHAnsi"/>
                <w:sz w:val="20"/>
                <w:szCs w:val="20"/>
              </w:rPr>
              <w:t>“Users” are users of the Exchange authorized by COHBE and may include operators, administrators, customers, brokers, navigators, etc., who interact with the System. Users may be internal or external to COHBE.</w:t>
            </w:r>
          </w:p>
        </w:tc>
      </w:tr>
    </w:tbl>
    <w:p w:rsidR="001D145D" w:rsidRPr="0088619B" w:rsidRDefault="001D145D" w:rsidP="002666F8">
      <w:pPr>
        <w:pStyle w:val="BodyText"/>
        <w:rPr>
          <w:rFonts w:asciiTheme="minorHAnsi" w:hAnsiTheme="minorHAnsi" w:cstheme="minorHAnsi"/>
        </w:rPr>
      </w:pPr>
    </w:p>
    <w:p w:rsidR="009627B6" w:rsidRPr="0088619B" w:rsidRDefault="009627B6">
      <w:pPr>
        <w:pStyle w:val="BodyText"/>
        <w:rPr>
          <w:rFonts w:asciiTheme="minorHAnsi" w:hAnsiTheme="minorHAnsi" w:cstheme="minorHAnsi"/>
        </w:rPr>
      </w:pPr>
    </w:p>
    <w:sectPr w:rsidR="009627B6" w:rsidRPr="0088619B" w:rsidSect="00930CD2">
      <w:footerReference w:type="default" r:id="rId20"/>
      <w:pgSz w:w="12240" w:h="15840" w:code="1"/>
      <w:pgMar w:top="1440" w:right="1440" w:bottom="1440" w:left="1440" w:header="720" w:footer="4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BE1" w:rsidRDefault="00214BE1">
      <w:r>
        <w:separator/>
      </w:r>
    </w:p>
  </w:endnote>
  <w:endnote w:type="continuationSeparator" w:id="0">
    <w:p w:rsidR="00214BE1" w:rsidRDefault="00214B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524" w:type="dxa"/>
      <w:tblInd w:w="-540" w:type="dxa"/>
      <w:tblCellMar>
        <w:top w:w="29" w:type="dxa"/>
        <w:left w:w="0" w:type="dxa"/>
        <w:bottom w:w="29" w:type="dxa"/>
        <w:right w:w="0" w:type="dxa"/>
      </w:tblCellMar>
      <w:tblLook w:val="0000"/>
    </w:tblPr>
    <w:tblGrid>
      <w:gridCol w:w="5400"/>
      <w:gridCol w:w="180"/>
      <w:gridCol w:w="1944"/>
    </w:tblGrid>
    <w:tr w:rsidR="00CD04D2" w:rsidTr="007610B5">
      <w:tc>
        <w:tcPr>
          <w:tcW w:w="5400" w:type="dxa"/>
          <w:tcBorders>
            <w:top w:val="single" w:sz="2" w:space="0" w:color="auto"/>
            <w:right w:val="single" w:sz="2" w:space="0" w:color="auto"/>
          </w:tcBorders>
        </w:tcPr>
        <w:p w:rsidR="00CD04D2" w:rsidRDefault="00CD04D2" w:rsidP="001F1BEC">
          <w:pPr>
            <w:pStyle w:val="Footer"/>
            <w:tabs>
              <w:tab w:val="left" w:pos="11340"/>
            </w:tabs>
            <w:rPr>
              <w:b/>
            </w:rPr>
          </w:pPr>
          <w:r>
            <w:rPr>
              <w:b/>
            </w:rPr>
            <w:t>USEM-MM03-F10 Professional Development and Training Program Guide</w:t>
          </w:r>
        </w:p>
        <w:p w:rsidR="00CD04D2" w:rsidRPr="00B60EA6" w:rsidRDefault="00CD04D2" w:rsidP="001657F1">
          <w:pPr>
            <w:pStyle w:val="Footer"/>
            <w:tabs>
              <w:tab w:val="left" w:pos="11340"/>
            </w:tabs>
          </w:pPr>
          <w:r w:rsidRPr="00B60EA6">
            <w:t xml:space="preserve">Version </w:t>
          </w:r>
          <w:r>
            <w:t>1</w:t>
          </w:r>
          <w:r w:rsidRPr="00B60EA6">
            <w:t>.</w:t>
          </w:r>
          <w:r>
            <w:t>2</w:t>
          </w:r>
        </w:p>
        <w:p w:rsidR="00CD04D2" w:rsidRDefault="00CD04D2" w:rsidP="001657F1">
          <w:pPr>
            <w:pStyle w:val="Footer"/>
            <w:tabs>
              <w:tab w:val="left" w:pos="11340"/>
            </w:tabs>
          </w:pPr>
          <w:r>
            <w:t>September 8, 2010</w:t>
          </w:r>
        </w:p>
      </w:tc>
      <w:tc>
        <w:tcPr>
          <w:tcW w:w="180" w:type="dxa"/>
          <w:tcBorders>
            <w:top w:val="nil"/>
            <w:right w:val="single" w:sz="2" w:space="0" w:color="FFFFFF"/>
          </w:tcBorders>
        </w:tcPr>
        <w:p w:rsidR="00CD04D2" w:rsidRDefault="00CD04D2">
          <w:pPr>
            <w:pStyle w:val="Footer"/>
            <w:tabs>
              <w:tab w:val="right" w:pos="9000"/>
            </w:tabs>
          </w:pPr>
        </w:p>
      </w:tc>
      <w:tc>
        <w:tcPr>
          <w:tcW w:w="1944" w:type="dxa"/>
          <w:tcBorders>
            <w:top w:val="single" w:sz="2" w:space="0" w:color="auto"/>
            <w:left w:val="single" w:sz="2" w:space="0" w:color="FFFFFF"/>
            <w:right w:val="single" w:sz="2" w:space="0" w:color="auto"/>
          </w:tcBorders>
        </w:tcPr>
        <w:p w:rsidR="00CD04D2" w:rsidRDefault="00CD04D2">
          <w:pPr>
            <w:pStyle w:val="Footer"/>
            <w:tabs>
              <w:tab w:val="right" w:pos="9000"/>
            </w:tabs>
            <w:rPr>
              <w:b/>
            </w:rPr>
          </w:pPr>
          <w:r>
            <w:t>Proprietary and Confidential</w:t>
          </w:r>
        </w:p>
      </w:tc>
    </w:tr>
  </w:tbl>
  <w:p w:rsidR="00CD04D2" w:rsidRDefault="002C50BD">
    <w:pPr>
      <w:pStyle w:val="Footer"/>
    </w:pPr>
    <w:r>
      <w:rPr>
        <w:noProof/>
      </w:rPr>
      <w:pict>
        <v:shapetype id="_x0000_t202" coordsize="21600,21600" o:spt="202" path="m,l,21600r21600,l21600,xe">
          <v:stroke joinstyle="miter"/>
          <v:path gradientshapeok="t" o:connecttype="rect"/>
        </v:shapetype>
        <v:shape id="Text Box 115" o:spid="_x0000_s2049"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uEugIAAME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" filled="f" stroked="f">
          <v:textbox>
            <w:txbxContent>
              <w:p w:rsidR="00CD04D2" w:rsidRDefault="002C50BD" w:rsidP="00BF4916">
                <w:r>
                  <w:rPr>
                    <w:rStyle w:val="PageNumber"/>
                    <w:sz w:val="12"/>
                  </w:rPr>
                  <w:fldChar w:fldCharType="begin"/>
                </w:r>
                <w:r w:rsidR="00CD04D2">
                  <w:rPr>
                    <w:rStyle w:val="PageNumber"/>
                    <w:sz w:val="12"/>
                  </w:rPr>
                  <w:instrText xml:space="preserve"> PAGE </w:instrText>
                </w:r>
                <w:r>
                  <w:rPr>
                    <w:rStyle w:val="PageNumber"/>
                    <w:sz w:val="12"/>
                  </w:rPr>
                  <w:fldChar w:fldCharType="separate"/>
                </w:r>
                <w:r w:rsidR="00CD04D2">
                  <w:rPr>
                    <w:rStyle w:val="PageNumber"/>
                    <w:noProof/>
                    <w:sz w:val="12"/>
                  </w:rPr>
                  <w:t>2-2</w:t>
                </w:r>
                <w:r>
                  <w:rPr>
                    <w:rStyle w:val="PageNumber"/>
                    <w:sz w:val="12"/>
                  </w:rPr>
                  <w:fldChar w:fldCharType="end"/>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8" w:type="dxa"/>
      <w:tblLayout w:type="fixed"/>
      <w:tblLook w:val="0000"/>
    </w:tblPr>
    <w:tblGrid>
      <w:gridCol w:w="1530"/>
      <w:gridCol w:w="7938"/>
    </w:tblGrid>
    <w:tr w:rsidR="00CD04D2" w:rsidTr="00930CD2">
      <w:tc>
        <w:tcPr>
          <w:tcW w:w="1530" w:type="dxa"/>
        </w:tcPr>
        <w:p w:rsidR="00CD04D2" w:rsidRDefault="00CD04D2" w:rsidP="00930CD2">
          <w:pPr>
            <w:pStyle w:val="Footer"/>
            <w:tabs>
              <w:tab w:val="left" w:pos="11340"/>
            </w:tabs>
          </w:pPr>
          <w:r>
            <w:rPr>
              <w:b/>
              <w:noProof/>
            </w:rPr>
            <w:drawing>
              <wp:inline distT="0" distB="0" distL="0" distR="0">
                <wp:extent cx="762000" cy="323850"/>
                <wp:effectExtent l="0" t="0" r="0" b="0"/>
                <wp:docPr id="17"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323850"/>
                        </a:xfrm>
                        <a:prstGeom prst="rect">
                          <a:avLst/>
                        </a:prstGeom>
                        <a:noFill/>
                        <a:ln>
                          <a:noFill/>
                        </a:ln>
                      </pic:spPr>
                    </pic:pic>
                  </a:graphicData>
                </a:graphic>
              </wp:inline>
            </w:drawing>
          </w:r>
        </w:p>
        <w:p w:rsidR="00CD04D2" w:rsidRDefault="00CD04D2" w:rsidP="00930CD2">
          <w:pPr>
            <w:pStyle w:val="Footer"/>
            <w:tabs>
              <w:tab w:val="left" w:pos="11340"/>
            </w:tabs>
          </w:pPr>
        </w:p>
      </w:tc>
      <w:tc>
        <w:tcPr>
          <w:tcW w:w="7938" w:type="dxa"/>
        </w:tcPr>
        <w:p w:rsidR="00CD04D2" w:rsidRPr="00930CD2" w:rsidRDefault="00CD04D2" w:rsidP="00930CD2">
          <w:pPr>
            <w:pStyle w:val="Footer"/>
            <w:tabs>
              <w:tab w:val="clear" w:pos="4320"/>
              <w:tab w:val="left" w:pos="11340"/>
            </w:tabs>
            <w:jc w:val="right"/>
            <w:rPr>
              <w:b/>
            </w:rPr>
          </w:pPr>
          <w:r>
            <w:rPr>
              <w:b/>
            </w:rPr>
            <w:t>COHBE Create Broker Account Use Case</w:t>
          </w:r>
        </w:p>
        <w:p w:rsidR="00CD04D2" w:rsidRPr="00F635EC" w:rsidRDefault="00CD04D2" w:rsidP="00930CD2">
          <w:pPr>
            <w:pStyle w:val="Footer"/>
            <w:tabs>
              <w:tab w:val="clear" w:pos="4320"/>
              <w:tab w:val="center" w:pos="-7135"/>
              <w:tab w:val="right" w:pos="3470"/>
              <w:tab w:val="right" w:pos="9000"/>
            </w:tabs>
            <w:jc w:val="right"/>
          </w:pPr>
        </w:p>
      </w:tc>
    </w:tr>
  </w:tbl>
  <w:p w:rsidR="00CD04D2" w:rsidRDefault="00CD04D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CD04D2" w:rsidTr="00930CD2">
      <w:tc>
        <w:tcPr>
          <w:tcW w:w="3780" w:type="dxa"/>
        </w:tcPr>
        <w:p w:rsidR="00CD04D2" w:rsidRDefault="00CD04D2" w:rsidP="00930CD2">
          <w:pPr>
            <w:pStyle w:val="Footer"/>
            <w:tabs>
              <w:tab w:val="clear" w:pos="4320"/>
              <w:tab w:val="clear" w:pos="8640"/>
            </w:tabs>
          </w:pPr>
          <w:r>
            <w:rPr>
              <w:b/>
              <w:noProof/>
            </w:rPr>
            <w:drawing>
              <wp:inline distT="0" distB="0" distL="0" distR="0">
                <wp:extent cx="762000" cy="323850"/>
                <wp:effectExtent l="0" t="0" r="0" b="0"/>
                <wp:docPr id="4"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323850"/>
                        </a:xfrm>
                        <a:prstGeom prst="rect">
                          <a:avLst/>
                        </a:prstGeom>
                        <a:noFill/>
                        <a:ln>
                          <a:noFill/>
                        </a:ln>
                      </pic:spPr>
                    </pic:pic>
                  </a:graphicData>
                </a:graphic>
              </wp:inline>
            </w:drawing>
          </w:r>
        </w:p>
      </w:tc>
      <w:tc>
        <w:tcPr>
          <w:tcW w:w="180" w:type="dxa"/>
        </w:tcPr>
        <w:p w:rsidR="00CD04D2" w:rsidRDefault="00CD04D2">
          <w:pPr>
            <w:pStyle w:val="Footer"/>
            <w:tabs>
              <w:tab w:val="right" w:pos="9000"/>
            </w:tabs>
          </w:pPr>
        </w:p>
      </w:tc>
      <w:tc>
        <w:tcPr>
          <w:tcW w:w="1944" w:type="dxa"/>
        </w:tcPr>
        <w:p w:rsidR="00CD04D2" w:rsidRDefault="00CD04D2" w:rsidP="00930CD2">
          <w:pPr>
            <w:pStyle w:val="Footer"/>
            <w:tabs>
              <w:tab w:val="right" w:pos="9000"/>
            </w:tabs>
            <w:jc w:val="center"/>
            <w:rPr>
              <w:color w:val="7F7F7F"/>
              <w:spacing w:val="60"/>
            </w:rPr>
          </w:pPr>
          <w:r>
            <w:t>Proprietary and Confidential</w:t>
          </w:r>
        </w:p>
        <w:p w:rsidR="00CD04D2" w:rsidRDefault="00CD04D2" w:rsidP="00930CD2">
          <w:pPr>
            <w:pStyle w:val="Footer"/>
            <w:tabs>
              <w:tab w:val="right" w:pos="9000"/>
            </w:tabs>
            <w:jc w:val="center"/>
            <w:rPr>
              <w:color w:val="7F7F7F"/>
              <w:spacing w:val="60"/>
            </w:rPr>
          </w:pPr>
        </w:p>
        <w:p w:rsidR="00CD04D2" w:rsidRPr="006C11D9" w:rsidRDefault="00CD04D2" w:rsidP="00930CD2">
          <w:pPr>
            <w:pStyle w:val="Footer"/>
            <w:tabs>
              <w:tab w:val="right" w:pos="9000"/>
            </w:tabs>
            <w:jc w:val="center"/>
          </w:pPr>
          <w:r>
            <w:rPr>
              <w:color w:val="7F7F7F"/>
              <w:spacing w:val="60"/>
            </w:rPr>
            <w:t>Page</w:t>
          </w:r>
          <w:r>
            <w:t xml:space="preserve"> | </w:t>
          </w:r>
          <w:r w:rsidR="002C50BD" w:rsidRPr="002C50BD">
            <w:fldChar w:fldCharType="begin"/>
          </w:r>
          <w:r>
            <w:instrText xml:space="preserve"> PAGE   \* MERGEFORMAT </w:instrText>
          </w:r>
          <w:r w:rsidR="002C50BD" w:rsidRPr="002C50BD">
            <w:fldChar w:fldCharType="separate"/>
          </w:r>
          <w:r w:rsidR="00A82AE2" w:rsidRPr="00A82AE2">
            <w:rPr>
              <w:b/>
              <w:noProof/>
            </w:rPr>
            <w:t>10</w:t>
          </w:r>
          <w:r w:rsidR="002C50BD">
            <w:rPr>
              <w:b/>
              <w:noProof/>
            </w:rPr>
            <w:fldChar w:fldCharType="end"/>
          </w:r>
        </w:p>
      </w:tc>
      <w:tc>
        <w:tcPr>
          <w:tcW w:w="4176" w:type="dxa"/>
        </w:tcPr>
        <w:p w:rsidR="00CD04D2" w:rsidRDefault="00CD04D2" w:rsidP="00930CD2">
          <w:pPr>
            <w:pStyle w:val="Footer"/>
            <w:tabs>
              <w:tab w:val="right" w:pos="4176"/>
              <w:tab w:val="left" w:pos="11340"/>
            </w:tabs>
            <w:rPr>
              <w:b/>
            </w:rPr>
          </w:pPr>
          <w:r>
            <w:rPr>
              <w:b/>
            </w:rPr>
            <w:tab/>
            <w:t>COHBE Create Broker Account Use Case</w:t>
          </w:r>
        </w:p>
        <w:p w:rsidR="00CD04D2" w:rsidRDefault="00CD04D2" w:rsidP="00930CD2">
          <w:pPr>
            <w:pStyle w:val="Footer"/>
            <w:tabs>
              <w:tab w:val="right" w:pos="9000"/>
            </w:tabs>
            <w:jc w:val="right"/>
            <w:rPr>
              <w:noProof/>
            </w:rPr>
          </w:pPr>
        </w:p>
      </w:tc>
    </w:tr>
  </w:tbl>
  <w:p w:rsidR="00CD04D2" w:rsidRDefault="00CD04D2" w:rsidP="006D06BB">
    <w:pPr>
      <w:pStyle w:val="Footer"/>
    </w:pPr>
  </w:p>
  <w:p w:rsidR="00CD04D2" w:rsidRDefault="00CD04D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BE1" w:rsidRDefault="00214BE1">
      <w:r>
        <w:separator/>
      </w:r>
    </w:p>
  </w:footnote>
  <w:footnote w:type="continuationSeparator" w:id="0">
    <w:p w:rsidR="00214BE1" w:rsidRDefault="00214B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4D2" w:rsidRDefault="00CD04D2">
    <w:pPr>
      <w:pStyle w:val="Header"/>
      <w:rPr>
        <w:sz w:val="20"/>
      </w:rPr>
    </w:pPr>
    <w:r>
      <w:rPr>
        <w:noProof/>
      </w:rPr>
      <w:drawing>
        <wp:inline distT="0" distB="0" distL="0" distR="0">
          <wp:extent cx="457200" cy="238125"/>
          <wp:effectExtent l="0" t="0" r="0" b="9525"/>
          <wp:docPr id="15" name="Picture 15"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r w:rsidR="002C50BD">
      <w:rPr>
        <w:noProof/>
        <w:sz w:val="20"/>
      </w:rPr>
      <w:pict>
        <v:shapetype id="_x0000_t202" coordsize="21600,21600" o:spt="202" path="m,l,21600r21600,l21600,xe">
          <v:stroke joinstyle="miter"/>
          <v:path gradientshapeok="t" o:connecttype="rect"/>
        </v:shapetype>
        <v:shape id="Text Box 107" o:spid="_x0000_s2052"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inset="0,0,0,0">
            <w:txbxContent>
              <w:p w:rsidR="00CD04D2" w:rsidRDefault="00CD04D2" w:rsidP="009D1876">
                <w:pPr>
                  <w:pStyle w:val="Header"/>
                  <w:jc w:val="right"/>
                </w:pPr>
                <w:r>
                  <w:t xml:space="preserve">CGI USEM Business Group </w:t>
                </w:r>
              </w:p>
              <w:p w:rsidR="00CD04D2" w:rsidRDefault="00CD04D2" w:rsidP="009D1876">
                <w:pPr>
                  <w:pStyle w:val="Header"/>
                  <w:jc w:val="right"/>
                </w:pPr>
                <w:r>
                  <w:rPr>
                    <w:b/>
                  </w:rPr>
                  <w:t>Program Guide</w:t>
                </w:r>
              </w:p>
            </w:txbxContent>
          </v:textbox>
        </v:shape>
      </w:pict>
    </w:r>
    <w:r w:rsidR="002C50BD">
      <w:rPr>
        <w:noProof/>
        <w:sz w:val="20"/>
      </w:rPr>
      <w:pict>
        <v:shape id="Text Box 113" o:spid="_x0000_s2051"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8Xk7pCoCAABYBAAADgAAAAAAAAAAAAAAAAAuAgAAZHJzL2Uy&#10;b0RvYy54bWxQSwECLQAUAAYACAAAACEAhJOn5N0AAAAHAQAADwAAAAAAAAAAAAAAAACEBAAAZHJz&#10;L2Rvd25yZXYueG1sUEsFBgAAAAAEAAQA8wAAAI4FAAAAAA==&#10;" fillcolor="red" strokecolor="red">
          <v:textbox>
            <w:txbxContent>
              <w:p w:rsidR="00CD04D2" w:rsidRPr="006C22CA" w:rsidRDefault="00CD04D2"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w:r>
    <w:r w:rsidR="002C50BD">
      <w:rPr>
        <w:noProof/>
        <w:sz w:val="20"/>
      </w:rPr>
      <w:pict>
        <v:line id="Line 99" o:spid="_x0000_s2050" style="position:absolute;z-index:2516561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gc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ITUSBwS&#10;AgAAKQQAAA4AAAAAAAAAAAAAAAAALgIAAGRycy9lMm9Eb2MueG1sUEsBAi0AFAAGAAgAAAAhAFjd&#10;Ed/bAAAABgEAAA8AAAAAAAAAAAAAAAAAbAQAAGRycy9kb3ducmV2LnhtbFBLBQYAAAAABAAEAPMA&#10;AAB0BQAAAAA=&#10;" strokeweight=".2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Borders>
        <w:bottom w:val="single" w:sz="12" w:space="0" w:color="595959"/>
      </w:tblBorders>
      <w:tblLook w:val="04A0"/>
    </w:tblPr>
    <w:tblGrid>
      <w:gridCol w:w="3496"/>
      <w:gridCol w:w="5072"/>
      <w:gridCol w:w="1260"/>
    </w:tblGrid>
    <w:tr w:rsidR="00CD04D2" w:rsidTr="00930CD2">
      <w:tc>
        <w:tcPr>
          <w:tcW w:w="3496" w:type="dxa"/>
        </w:tcPr>
        <w:p w:rsidR="00CD04D2" w:rsidRDefault="00CD04D2" w:rsidP="00930CD2">
          <w:pPr>
            <w:pStyle w:val="Header"/>
            <w:tabs>
              <w:tab w:val="clear" w:pos="8640"/>
              <w:tab w:val="right" w:pos="9540"/>
            </w:tabs>
          </w:pPr>
          <w:r>
            <w:rPr>
              <w:noProof/>
            </w:rPr>
            <w:drawing>
              <wp:inline distT="0" distB="0" distL="0" distR="0">
                <wp:extent cx="457200" cy="238125"/>
                <wp:effectExtent l="0" t="0" r="0" b="9525"/>
                <wp:docPr id="16" name="Picture 16"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rsidR="00CD04D2" w:rsidRPr="007C0858" w:rsidRDefault="00CD04D2" w:rsidP="00930CD2">
          <w:pPr>
            <w:pStyle w:val="Header"/>
            <w:jc w:val="right"/>
            <w:rPr>
              <w:b/>
            </w:rPr>
          </w:pPr>
          <w:r>
            <w:rPr>
              <w:b/>
            </w:rPr>
            <w:t>Create Broker Account Use Case</w:t>
          </w:r>
        </w:p>
        <w:p w:rsidR="00CD04D2" w:rsidRPr="00930CD2" w:rsidRDefault="00CD04D2" w:rsidP="00930CD2">
          <w:pPr>
            <w:pStyle w:val="Header"/>
            <w:jc w:val="right"/>
            <w:rPr>
              <w:noProof/>
              <w:sz w:val="20"/>
            </w:rPr>
          </w:pPr>
          <w:r>
            <w:rPr>
              <w:b/>
            </w:rPr>
            <w:t>COHBE</w:t>
          </w:r>
        </w:p>
      </w:tc>
      <w:tc>
        <w:tcPr>
          <w:tcW w:w="1260" w:type="dxa"/>
          <w:shd w:val="clear" w:color="auto" w:fill="FF0000"/>
          <w:vAlign w:val="center"/>
        </w:tcPr>
        <w:p w:rsidR="00CD04D2" w:rsidRPr="00930CD2" w:rsidRDefault="00CD04D2" w:rsidP="008B3FC1">
          <w:pPr>
            <w:pStyle w:val="Header"/>
            <w:tabs>
              <w:tab w:val="clear" w:pos="8640"/>
              <w:tab w:val="right" w:pos="9540"/>
            </w:tabs>
            <w:jc w:val="center"/>
            <w:rPr>
              <w:noProof/>
              <w:color w:val="FFFFFF"/>
              <w:sz w:val="20"/>
            </w:rPr>
          </w:pPr>
          <w:r>
            <w:rPr>
              <w:noProof/>
              <w:color w:val="FFFFFF"/>
              <w:sz w:val="14"/>
            </w:rPr>
            <w:t>Ver 1.1</w:t>
          </w:r>
        </w:p>
      </w:tc>
    </w:tr>
  </w:tbl>
  <w:p w:rsidR="00CD04D2" w:rsidRDefault="00CD04D2" w:rsidP="00376D91">
    <w:pPr>
      <w:pStyle w:val="Header"/>
      <w:tabs>
        <w:tab w:val="clear" w:pos="8640"/>
        <w:tab w:val="right" w:pos="95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8F3"/>
    <w:multiLevelType w:val="hybridMultilevel"/>
    <w:tmpl w:val="A002F3B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601F3"/>
    <w:multiLevelType w:val="hybridMultilevel"/>
    <w:tmpl w:val="0622C2D4"/>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D58FF"/>
    <w:multiLevelType w:val="hybridMultilevel"/>
    <w:tmpl w:val="C39A5DE2"/>
    <w:lvl w:ilvl="0" w:tplc="BFB89BFC">
      <w:start w:val="1"/>
      <w:numFmt w:val="bullet"/>
      <w:pStyle w:val="TableBullet"/>
      <w:lvlText w:val=""/>
      <w:lvlJc w:val="left"/>
      <w:pPr>
        <w:tabs>
          <w:tab w:val="num" w:pos="360"/>
        </w:tabs>
        <w:ind w:left="360" w:hanging="360"/>
      </w:pPr>
      <w:rPr>
        <w:rFonts w:ascii="Wingdings" w:hAnsi="Wingdings" w:hint="default"/>
        <w:color w:val="FF0000"/>
        <w:sz w:val="16"/>
      </w:rPr>
    </w:lvl>
    <w:lvl w:ilvl="1" w:tplc="AD9CBA04" w:tentative="1">
      <w:start w:val="1"/>
      <w:numFmt w:val="bullet"/>
      <w:lvlText w:val="o"/>
      <w:lvlJc w:val="left"/>
      <w:pPr>
        <w:tabs>
          <w:tab w:val="num" w:pos="1440"/>
        </w:tabs>
        <w:ind w:left="1440" w:hanging="360"/>
      </w:pPr>
      <w:rPr>
        <w:rFonts w:ascii="Courier New" w:hAnsi="Courier New" w:hint="default"/>
      </w:rPr>
    </w:lvl>
    <w:lvl w:ilvl="2" w:tplc="BA2CC87A" w:tentative="1">
      <w:start w:val="1"/>
      <w:numFmt w:val="bullet"/>
      <w:lvlText w:val=""/>
      <w:lvlJc w:val="left"/>
      <w:pPr>
        <w:tabs>
          <w:tab w:val="num" w:pos="2160"/>
        </w:tabs>
        <w:ind w:left="2160" w:hanging="360"/>
      </w:pPr>
      <w:rPr>
        <w:rFonts w:ascii="Wingdings" w:hAnsi="Wingdings" w:hint="default"/>
      </w:rPr>
    </w:lvl>
    <w:lvl w:ilvl="3" w:tplc="8A1E3690" w:tentative="1">
      <w:start w:val="1"/>
      <w:numFmt w:val="bullet"/>
      <w:lvlText w:val=""/>
      <w:lvlJc w:val="left"/>
      <w:pPr>
        <w:tabs>
          <w:tab w:val="num" w:pos="2880"/>
        </w:tabs>
        <w:ind w:left="2880" w:hanging="360"/>
      </w:pPr>
      <w:rPr>
        <w:rFonts w:ascii="Symbol" w:hAnsi="Symbol" w:hint="default"/>
      </w:rPr>
    </w:lvl>
    <w:lvl w:ilvl="4" w:tplc="A4C6D654" w:tentative="1">
      <w:start w:val="1"/>
      <w:numFmt w:val="bullet"/>
      <w:lvlText w:val="o"/>
      <w:lvlJc w:val="left"/>
      <w:pPr>
        <w:tabs>
          <w:tab w:val="num" w:pos="3600"/>
        </w:tabs>
        <w:ind w:left="3600" w:hanging="360"/>
      </w:pPr>
      <w:rPr>
        <w:rFonts w:ascii="Courier New" w:hAnsi="Courier New" w:hint="default"/>
      </w:rPr>
    </w:lvl>
    <w:lvl w:ilvl="5" w:tplc="D02CD55C" w:tentative="1">
      <w:start w:val="1"/>
      <w:numFmt w:val="bullet"/>
      <w:lvlText w:val=""/>
      <w:lvlJc w:val="left"/>
      <w:pPr>
        <w:tabs>
          <w:tab w:val="num" w:pos="4320"/>
        </w:tabs>
        <w:ind w:left="4320" w:hanging="360"/>
      </w:pPr>
      <w:rPr>
        <w:rFonts w:ascii="Wingdings" w:hAnsi="Wingdings" w:hint="default"/>
      </w:rPr>
    </w:lvl>
    <w:lvl w:ilvl="6" w:tplc="DE9CC37A" w:tentative="1">
      <w:start w:val="1"/>
      <w:numFmt w:val="bullet"/>
      <w:lvlText w:val=""/>
      <w:lvlJc w:val="left"/>
      <w:pPr>
        <w:tabs>
          <w:tab w:val="num" w:pos="5040"/>
        </w:tabs>
        <w:ind w:left="5040" w:hanging="360"/>
      </w:pPr>
      <w:rPr>
        <w:rFonts w:ascii="Symbol" w:hAnsi="Symbol" w:hint="default"/>
      </w:rPr>
    </w:lvl>
    <w:lvl w:ilvl="7" w:tplc="AB464B04" w:tentative="1">
      <w:start w:val="1"/>
      <w:numFmt w:val="bullet"/>
      <w:lvlText w:val="o"/>
      <w:lvlJc w:val="left"/>
      <w:pPr>
        <w:tabs>
          <w:tab w:val="num" w:pos="5760"/>
        </w:tabs>
        <w:ind w:left="5760" w:hanging="360"/>
      </w:pPr>
      <w:rPr>
        <w:rFonts w:ascii="Courier New" w:hAnsi="Courier New" w:hint="default"/>
      </w:rPr>
    </w:lvl>
    <w:lvl w:ilvl="8" w:tplc="56A80618" w:tentative="1">
      <w:start w:val="1"/>
      <w:numFmt w:val="bullet"/>
      <w:lvlText w:val=""/>
      <w:lvlJc w:val="left"/>
      <w:pPr>
        <w:tabs>
          <w:tab w:val="num" w:pos="6480"/>
        </w:tabs>
        <w:ind w:left="648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093200C0"/>
    <w:multiLevelType w:val="hybridMultilevel"/>
    <w:tmpl w:val="EF30B736"/>
    <w:lvl w:ilvl="0" w:tplc="FCA042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540C6"/>
    <w:multiLevelType w:val="hybridMultilevel"/>
    <w:tmpl w:val="5EA0BF12"/>
    <w:lvl w:ilvl="0" w:tplc="3352531E">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77DA5"/>
    <w:multiLevelType w:val="hybridMultilevel"/>
    <w:tmpl w:val="E28220D8"/>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96F88"/>
    <w:multiLevelType w:val="hybridMultilevel"/>
    <w:tmpl w:val="FAF8C8C2"/>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012BC"/>
    <w:multiLevelType w:val="hybridMultilevel"/>
    <w:tmpl w:val="64BAB0BC"/>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A6972B3"/>
    <w:multiLevelType w:val="multilevel"/>
    <w:tmpl w:val="C17894E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260" w:hanging="720"/>
      </w:pPr>
      <w:rPr>
        <w:rFonts w:ascii="Calibri" w:hAnsi="Calibri" w:cs="Calibri" w:hint="default"/>
        <w:b w:val="0"/>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rPr>
    </w:lvl>
    <w:lvl w:ilvl="3">
      <w:start w:val="1"/>
      <w:numFmt w:val="decimal"/>
      <w:pStyle w:val="Heading4"/>
      <w:suff w:val="space"/>
      <w:lvlText w:val="%1.%2.%3.%4"/>
      <w:lvlJc w:val="left"/>
      <w:pPr>
        <w:ind w:left="104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24600DC"/>
    <w:multiLevelType w:val="hybridMultilevel"/>
    <w:tmpl w:val="58704A44"/>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60516F"/>
    <w:multiLevelType w:val="hybridMultilevel"/>
    <w:tmpl w:val="AF2468EA"/>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8F593C"/>
    <w:multiLevelType w:val="hybridMultilevel"/>
    <w:tmpl w:val="295E739A"/>
    <w:lvl w:ilvl="0" w:tplc="A17EC772">
      <w:start w:val="1"/>
      <w:numFmt w:val="bullet"/>
      <w:lvlText w:val=""/>
      <w:lvlJc w:val="left"/>
      <w:pPr>
        <w:ind w:left="779" w:hanging="360"/>
      </w:pPr>
      <w:rPr>
        <w:rFonts w:ascii="Wingdings" w:hAnsi="Wingdings" w:hint="default"/>
        <w:color w:val="FF0000"/>
        <w:sz w:val="20"/>
        <w:szCs w:val="20"/>
      </w:rPr>
    </w:lvl>
    <w:lvl w:ilvl="1" w:tplc="04090003">
      <w:start w:val="1"/>
      <w:numFmt w:val="bullet"/>
      <w:lvlText w:val="o"/>
      <w:lvlJc w:val="left"/>
      <w:pPr>
        <w:ind w:left="1499" w:hanging="360"/>
      </w:pPr>
      <w:rPr>
        <w:rFonts w:ascii="Courier New" w:hAnsi="Courier New" w:cs="Courier New" w:hint="default"/>
      </w:rPr>
    </w:lvl>
    <w:lvl w:ilvl="2" w:tplc="04090005">
      <w:start w:val="1"/>
      <w:numFmt w:val="bullet"/>
      <w:lvlText w:val=""/>
      <w:lvlJc w:val="left"/>
      <w:pPr>
        <w:ind w:left="2219" w:hanging="360"/>
      </w:pPr>
      <w:rPr>
        <w:rFonts w:ascii="Wingdings" w:hAnsi="Wingdings" w:hint="default"/>
      </w:rPr>
    </w:lvl>
    <w:lvl w:ilvl="3" w:tplc="0409000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nsid w:val="2B3832A6"/>
    <w:multiLevelType w:val="hybridMultilevel"/>
    <w:tmpl w:val="AF1440C0"/>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C20C4E"/>
    <w:multiLevelType w:val="hybridMultilevel"/>
    <w:tmpl w:val="8DCAF954"/>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CA53401"/>
    <w:multiLevelType w:val="hybridMultilevel"/>
    <w:tmpl w:val="0EDC67F6"/>
    <w:lvl w:ilvl="0" w:tplc="F1DAFF56">
      <w:start w:val="1"/>
      <w:numFmt w:val="bullet"/>
      <w:pStyle w:val="Bullet3"/>
      <w:lvlText w:val=""/>
      <w:lvlJc w:val="left"/>
      <w:pPr>
        <w:tabs>
          <w:tab w:val="num" w:pos="1440"/>
        </w:tabs>
        <w:ind w:left="1440" w:hanging="360"/>
      </w:pPr>
      <w:rPr>
        <w:rFonts w:ascii="Symbol" w:hAnsi="Symbol" w:hint="default"/>
        <w:color w:val="5F5F5F"/>
        <w:sz w:val="20"/>
      </w:rPr>
    </w:lvl>
    <w:lvl w:ilvl="1" w:tplc="2A50C4A8" w:tentative="1">
      <w:start w:val="1"/>
      <w:numFmt w:val="bullet"/>
      <w:lvlText w:val="o"/>
      <w:lvlJc w:val="left"/>
      <w:pPr>
        <w:tabs>
          <w:tab w:val="num" w:pos="1440"/>
        </w:tabs>
        <w:ind w:left="1440" w:hanging="360"/>
      </w:pPr>
      <w:rPr>
        <w:rFonts w:ascii="Courier New" w:hAnsi="Courier New" w:hint="default"/>
      </w:rPr>
    </w:lvl>
    <w:lvl w:ilvl="2" w:tplc="F452980C" w:tentative="1">
      <w:start w:val="1"/>
      <w:numFmt w:val="bullet"/>
      <w:lvlText w:val=""/>
      <w:lvlJc w:val="left"/>
      <w:pPr>
        <w:tabs>
          <w:tab w:val="num" w:pos="2160"/>
        </w:tabs>
        <w:ind w:left="2160" w:hanging="360"/>
      </w:pPr>
      <w:rPr>
        <w:rFonts w:ascii="Wingdings" w:hAnsi="Wingdings" w:hint="default"/>
      </w:rPr>
    </w:lvl>
    <w:lvl w:ilvl="3" w:tplc="838CF792" w:tentative="1">
      <w:start w:val="1"/>
      <w:numFmt w:val="bullet"/>
      <w:lvlText w:val=""/>
      <w:lvlJc w:val="left"/>
      <w:pPr>
        <w:tabs>
          <w:tab w:val="num" w:pos="2880"/>
        </w:tabs>
        <w:ind w:left="2880" w:hanging="360"/>
      </w:pPr>
      <w:rPr>
        <w:rFonts w:ascii="Symbol" w:hAnsi="Symbol" w:hint="default"/>
      </w:rPr>
    </w:lvl>
    <w:lvl w:ilvl="4" w:tplc="26F6FD68" w:tentative="1">
      <w:start w:val="1"/>
      <w:numFmt w:val="bullet"/>
      <w:lvlText w:val="o"/>
      <w:lvlJc w:val="left"/>
      <w:pPr>
        <w:tabs>
          <w:tab w:val="num" w:pos="3600"/>
        </w:tabs>
        <w:ind w:left="3600" w:hanging="360"/>
      </w:pPr>
      <w:rPr>
        <w:rFonts w:ascii="Courier New" w:hAnsi="Courier New" w:hint="default"/>
      </w:rPr>
    </w:lvl>
    <w:lvl w:ilvl="5" w:tplc="4312798E" w:tentative="1">
      <w:start w:val="1"/>
      <w:numFmt w:val="bullet"/>
      <w:lvlText w:val=""/>
      <w:lvlJc w:val="left"/>
      <w:pPr>
        <w:tabs>
          <w:tab w:val="num" w:pos="4320"/>
        </w:tabs>
        <w:ind w:left="4320" w:hanging="360"/>
      </w:pPr>
      <w:rPr>
        <w:rFonts w:ascii="Wingdings" w:hAnsi="Wingdings" w:hint="default"/>
      </w:rPr>
    </w:lvl>
    <w:lvl w:ilvl="6" w:tplc="D8027038" w:tentative="1">
      <w:start w:val="1"/>
      <w:numFmt w:val="bullet"/>
      <w:lvlText w:val=""/>
      <w:lvlJc w:val="left"/>
      <w:pPr>
        <w:tabs>
          <w:tab w:val="num" w:pos="5040"/>
        </w:tabs>
        <w:ind w:left="5040" w:hanging="360"/>
      </w:pPr>
      <w:rPr>
        <w:rFonts w:ascii="Symbol" w:hAnsi="Symbol" w:hint="default"/>
      </w:rPr>
    </w:lvl>
    <w:lvl w:ilvl="7" w:tplc="A3B876CA" w:tentative="1">
      <w:start w:val="1"/>
      <w:numFmt w:val="bullet"/>
      <w:lvlText w:val="o"/>
      <w:lvlJc w:val="left"/>
      <w:pPr>
        <w:tabs>
          <w:tab w:val="num" w:pos="5760"/>
        </w:tabs>
        <w:ind w:left="5760" w:hanging="360"/>
      </w:pPr>
      <w:rPr>
        <w:rFonts w:ascii="Courier New" w:hAnsi="Courier New" w:hint="default"/>
      </w:rPr>
    </w:lvl>
    <w:lvl w:ilvl="8" w:tplc="B8AC481A" w:tentative="1">
      <w:start w:val="1"/>
      <w:numFmt w:val="bullet"/>
      <w:lvlText w:val=""/>
      <w:lvlJc w:val="left"/>
      <w:pPr>
        <w:tabs>
          <w:tab w:val="num" w:pos="6480"/>
        </w:tabs>
        <w:ind w:left="6480" w:hanging="360"/>
      </w:pPr>
      <w:rPr>
        <w:rFonts w:ascii="Wingdings" w:hAnsi="Wingdings" w:hint="default"/>
      </w:rPr>
    </w:lvl>
  </w:abstractNum>
  <w:abstractNum w:abstractNumId="18">
    <w:nsid w:val="3E877AFA"/>
    <w:multiLevelType w:val="hybridMultilevel"/>
    <w:tmpl w:val="2AB0FB48"/>
    <w:lvl w:ilvl="0" w:tplc="98DA7AEC">
      <w:start w:val="1"/>
      <w:numFmt w:val="bullet"/>
      <w:lvlText w:val="o"/>
      <w:lvlJc w:val="left"/>
      <w:pPr>
        <w:ind w:left="1500" w:hanging="360"/>
      </w:pPr>
      <w:rPr>
        <w:rFonts w:ascii="Courier New" w:hAnsi="Courier New" w:cs="Courier New" w:hint="default"/>
        <w:color w:val="00000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442D2AEF"/>
    <w:multiLevelType w:val="hybridMultilevel"/>
    <w:tmpl w:val="C0C868B2"/>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A64212"/>
    <w:multiLevelType w:val="hybridMultilevel"/>
    <w:tmpl w:val="A6988B02"/>
    <w:lvl w:ilvl="0" w:tplc="3B58026A">
      <w:start w:val="1"/>
      <w:numFmt w:val="bullet"/>
      <w:pStyle w:val="Bullet1"/>
      <w:lvlText w:val=""/>
      <w:lvlJc w:val="left"/>
      <w:pPr>
        <w:tabs>
          <w:tab w:val="num" w:pos="360"/>
        </w:tabs>
        <w:ind w:left="360" w:hanging="360"/>
      </w:pPr>
      <w:rPr>
        <w:rFonts w:ascii="Wingdings" w:hAnsi="Wingdings" w:hint="default"/>
        <w:color w:val="FF0000"/>
      </w:rPr>
    </w:lvl>
    <w:lvl w:ilvl="1" w:tplc="ECC4C244">
      <w:start w:val="1"/>
      <w:numFmt w:val="bullet"/>
      <w:lvlText w:val="o"/>
      <w:lvlJc w:val="left"/>
      <w:pPr>
        <w:tabs>
          <w:tab w:val="num" w:pos="1440"/>
        </w:tabs>
        <w:ind w:left="1440" w:hanging="360"/>
      </w:pPr>
      <w:rPr>
        <w:rFonts w:ascii="Courier New" w:hAnsi="Courier New" w:hint="default"/>
      </w:rPr>
    </w:lvl>
    <w:lvl w:ilvl="2" w:tplc="6268887E">
      <w:start w:val="1"/>
      <w:numFmt w:val="bullet"/>
      <w:lvlText w:val=""/>
      <w:lvlJc w:val="left"/>
      <w:pPr>
        <w:tabs>
          <w:tab w:val="num" w:pos="2160"/>
        </w:tabs>
        <w:ind w:left="2160" w:hanging="360"/>
      </w:pPr>
      <w:rPr>
        <w:rFonts w:ascii="Wingdings" w:hAnsi="Wingdings" w:hint="default"/>
      </w:rPr>
    </w:lvl>
    <w:lvl w:ilvl="3" w:tplc="D0444510" w:tentative="1">
      <w:start w:val="1"/>
      <w:numFmt w:val="bullet"/>
      <w:lvlText w:val=""/>
      <w:lvlJc w:val="left"/>
      <w:pPr>
        <w:tabs>
          <w:tab w:val="num" w:pos="2880"/>
        </w:tabs>
        <w:ind w:left="2880" w:hanging="360"/>
      </w:pPr>
      <w:rPr>
        <w:rFonts w:ascii="Symbol" w:hAnsi="Symbol" w:hint="default"/>
      </w:rPr>
    </w:lvl>
    <w:lvl w:ilvl="4" w:tplc="EEEEA006" w:tentative="1">
      <w:start w:val="1"/>
      <w:numFmt w:val="bullet"/>
      <w:lvlText w:val="o"/>
      <w:lvlJc w:val="left"/>
      <w:pPr>
        <w:tabs>
          <w:tab w:val="num" w:pos="3600"/>
        </w:tabs>
        <w:ind w:left="3600" w:hanging="360"/>
      </w:pPr>
      <w:rPr>
        <w:rFonts w:ascii="Courier New" w:hAnsi="Courier New" w:hint="default"/>
      </w:rPr>
    </w:lvl>
    <w:lvl w:ilvl="5" w:tplc="B32C373A" w:tentative="1">
      <w:start w:val="1"/>
      <w:numFmt w:val="bullet"/>
      <w:lvlText w:val=""/>
      <w:lvlJc w:val="left"/>
      <w:pPr>
        <w:tabs>
          <w:tab w:val="num" w:pos="4320"/>
        </w:tabs>
        <w:ind w:left="4320" w:hanging="360"/>
      </w:pPr>
      <w:rPr>
        <w:rFonts w:ascii="Wingdings" w:hAnsi="Wingdings" w:hint="default"/>
      </w:rPr>
    </w:lvl>
    <w:lvl w:ilvl="6" w:tplc="3EDE5CC2" w:tentative="1">
      <w:start w:val="1"/>
      <w:numFmt w:val="bullet"/>
      <w:lvlText w:val=""/>
      <w:lvlJc w:val="left"/>
      <w:pPr>
        <w:tabs>
          <w:tab w:val="num" w:pos="5040"/>
        </w:tabs>
        <w:ind w:left="5040" w:hanging="360"/>
      </w:pPr>
      <w:rPr>
        <w:rFonts w:ascii="Symbol" w:hAnsi="Symbol" w:hint="default"/>
      </w:rPr>
    </w:lvl>
    <w:lvl w:ilvl="7" w:tplc="1CCE6EB0" w:tentative="1">
      <w:start w:val="1"/>
      <w:numFmt w:val="bullet"/>
      <w:lvlText w:val="o"/>
      <w:lvlJc w:val="left"/>
      <w:pPr>
        <w:tabs>
          <w:tab w:val="num" w:pos="5760"/>
        </w:tabs>
        <w:ind w:left="5760" w:hanging="360"/>
      </w:pPr>
      <w:rPr>
        <w:rFonts w:ascii="Courier New" w:hAnsi="Courier New" w:hint="default"/>
      </w:rPr>
    </w:lvl>
    <w:lvl w:ilvl="8" w:tplc="B88A2098" w:tentative="1">
      <w:start w:val="1"/>
      <w:numFmt w:val="bullet"/>
      <w:lvlText w:val=""/>
      <w:lvlJc w:val="left"/>
      <w:pPr>
        <w:tabs>
          <w:tab w:val="num" w:pos="6480"/>
        </w:tabs>
        <w:ind w:left="6480" w:hanging="360"/>
      </w:pPr>
      <w:rPr>
        <w:rFonts w:ascii="Wingdings" w:hAnsi="Wingdings" w:hint="default"/>
      </w:rPr>
    </w:lvl>
  </w:abstractNum>
  <w:abstractNum w:abstractNumId="22">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23">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50936A8C"/>
    <w:multiLevelType w:val="hybridMultilevel"/>
    <w:tmpl w:val="9CDC0960"/>
    <w:lvl w:ilvl="0" w:tplc="A17EC772">
      <w:start w:val="1"/>
      <w:numFmt w:val="bullet"/>
      <w:lvlText w:val=""/>
      <w:lvlJc w:val="left"/>
      <w:pPr>
        <w:ind w:left="779" w:hanging="360"/>
      </w:pPr>
      <w:rPr>
        <w:rFonts w:ascii="Wingdings" w:hAnsi="Wingdings" w:hint="default"/>
        <w:color w:val="FF0000"/>
        <w:sz w:val="20"/>
        <w:szCs w:val="20"/>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5">
    <w:nsid w:val="54C0241B"/>
    <w:multiLevelType w:val="hybridMultilevel"/>
    <w:tmpl w:val="95F2F3D4"/>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32B8A"/>
    <w:multiLevelType w:val="hybridMultilevel"/>
    <w:tmpl w:val="1A243CB4"/>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976D2"/>
    <w:multiLevelType w:val="hybridMultilevel"/>
    <w:tmpl w:val="59C66142"/>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0D189D"/>
    <w:multiLevelType w:val="hybridMultilevel"/>
    <w:tmpl w:val="ECEE0DF2"/>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7F2110"/>
    <w:multiLevelType w:val="multilevel"/>
    <w:tmpl w:val="91F2885A"/>
    <w:numStyleLink w:val="StyleNumbered"/>
  </w:abstractNum>
  <w:abstractNum w:abstractNumId="30">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31">
    <w:nsid w:val="6DAD42D4"/>
    <w:multiLevelType w:val="hybridMultilevel"/>
    <w:tmpl w:val="E1565C9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8565F"/>
    <w:multiLevelType w:val="hybridMultilevel"/>
    <w:tmpl w:val="4E5C9288"/>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6086389"/>
    <w:multiLevelType w:val="hybridMultilevel"/>
    <w:tmpl w:val="85C2D74A"/>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37">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C8595B"/>
    <w:multiLevelType w:val="hybridMultilevel"/>
    <w:tmpl w:val="83CA64B8"/>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4F0978"/>
    <w:multiLevelType w:val="hybridMultilevel"/>
    <w:tmpl w:val="E2D6B68C"/>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1">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1"/>
  </w:num>
  <w:num w:numId="2">
    <w:abstractNumId w:val="23"/>
  </w:num>
  <w:num w:numId="3">
    <w:abstractNumId w:val="17"/>
  </w:num>
  <w:num w:numId="4">
    <w:abstractNumId w:val="9"/>
  </w:num>
  <w:num w:numId="5">
    <w:abstractNumId w:val="9"/>
  </w:num>
  <w:num w:numId="6">
    <w:abstractNumId w:val="9"/>
  </w:num>
  <w:num w:numId="7">
    <w:abstractNumId w:val="9"/>
  </w:num>
  <w:num w:numId="8">
    <w:abstractNumId w:val="9"/>
  </w:num>
  <w:num w:numId="9">
    <w:abstractNumId w:val="16"/>
  </w:num>
  <w:num w:numId="10">
    <w:abstractNumId w:val="2"/>
  </w:num>
  <w:num w:numId="11">
    <w:abstractNumId w:val="22"/>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33"/>
  </w:num>
  <w:num w:numId="15">
    <w:abstractNumId w:val="29"/>
  </w:num>
  <w:num w:numId="16">
    <w:abstractNumId w:val="3"/>
  </w:num>
  <w:num w:numId="17">
    <w:abstractNumId w:val="15"/>
  </w:num>
  <w:num w:numId="18">
    <w:abstractNumId w:val="19"/>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37"/>
  </w:num>
  <w:num w:numId="22">
    <w:abstractNumId w:val="12"/>
  </w:num>
  <w:num w:numId="23">
    <w:abstractNumId w:val="24"/>
  </w:num>
  <w:num w:numId="24">
    <w:abstractNumId w:val="34"/>
  </w:num>
  <w:num w:numId="25">
    <w:abstractNumId w:val="28"/>
  </w:num>
  <w:num w:numId="26">
    <w:abstractNumId w:val="0"/>
  </w:num>
  <w:num w:numId="27">
    <w:abstractNumId w:val="25"/>
  </w:num>
  <w:num w:numId="28">
    <w:abstractNumId w:val="27"/>
  </w:num>
  <w:num w:numId="29">
    <w:abstractNumId w:val="14"/>
  </w:num>
  <w:num w:numId="30">
    <w:abstractNumId w:val="32"/>
  </w:num>
  <w:num w:numId="31">
    <w:abstractNumId w:val="26"/>
  </w:num>
  <w:num w:numId="32">
    <w:abstractNumId w:val="8"/>
  </w:num>
  <w:num w:numId="33">
    <w:abstractNumId w:val="20"/>
  </w:num>
  <w:num w:numId="34">
    <w:abstractNumId w:val="31"/>
  </w:num>
  <w:num w:numId="35">
    <w:abstractNumId w:val="10"/>
  </w:num>
  <w:num w:numId="36">
    <w:abstractNumId w:val="38"/>
  </w:num>
  <w:num w:numId="37">
    <w:abstractNumId w:val="1"/>
  </w:num>
  <w:num w:numId="38">
    <w:abstractNumId w:val="7"/>
  </w:num>
  <w:num w:numId="39">
    <w:abstractNumId w:val="39"/>
  </w:num>
  <w:num w:numId="40">
    <w:abstractNumId w:val="4"/>
  </w:num>
  <w:num w:numId="41">
    <w:abstractNumId w:val="18"/>
  </w:num>
  <w:num w:numId="42">
    <w:abstractNumId w:val="5"/>
  </w:num>
  <w:num w:numId="43">
    <w:abstractNumId w:val="35"/>
  </w:num>
  <w:num w:numId="44">
    <w:abstractNumId w:val="13"/>
  </w:num>
  <w:num w:numId="45">
    <w:abstractNumId w:val="6"/>
  </w:num>
  <w:num w:numId="46">
    <w:abstractNumId w:val="11"/>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stylePaneFormatFilter w:val="3F01"/>
  <w:defaultTabStop w:val="720"/>
  <w:drawingGridHorizontalSpacing w:val="11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rsids>
    <w:rsidRoot w:val="005C5C65"/>
    <w:rsid w:val="000005CA"/>
    <w:rsid w:val="00000DAE"/>
    <w:rsid w:val="00001DAF"/>
    <w:rsid w:val="00002E1D"/>
    <w:rsid w:val="00002EB2"/>
    <w:rsid w:val="00005D36"/>
    <w:rsid w:val="00011F05"/>
    <w:rsid w:val="00013558"/>
    <w:rsid w:val="000235F9"/>
    <w:rsid w:val="00026D91"/>
    <w:rsid w:val="000277FD"/>
    <w:rsid w:val="00027F0B"/>
    <w:rsid w:val="000311FF"/>
    <w:rsid w:val="000334C8"/>
    <w:rsid w:val="000340CE"/>
    <w:rsid w:val="000348D9"/>
    <w:rsid w:val="000350E2"/>
    <w:rsid w:val="0003686E"/>
    <w:rsid w:val="0004392F"/>
    <w:rsid w:val="0004396E"/>
    <w:rsid w:val="0004568B"/>
    <w:rsid w:val="000458AB"/>
    <w:rsid w:val="00045AB7"/>
    <w:rsid w:val="00046969"/>
    <w:rsid w:val="00046B84"/>
    <w:rsid w:val="00046E22"/>
    <w:rsid w:val="000501E2"/>
    <w:rsid w:val="0005193E"/>
    <w:rsid w:val="0005485D"/>
    <w:rsid w:val="0005633E"/>
    <w:rsid w:val="0005734D"/>
    <w:rsid w:val="00061E97"/>
    <w:rsid w:val="00062D87"/>
    <w:rsid w:val="00063A16"/>
    <w:rsid w:val="00065B2E"/>
    <w:rsid w:val="00067240"/>
    <w:rsid w:val="00067AB7"/>
    <w:rsid w:val="00074462"/>
    <w:rsid w:val="00074A46"/>
    <w:rsid w:val="00075D12"/>
    <w:rsid w:val="0007728D"/>
    <w:rsid w:val="00077502"/>
    <w:rsid w:val="000775B9"/>
    <w:rsid w:val="000822A1"/>
    <w:rsid w:val="000829F1"/>
    <w:rsid w:val="00082A2F"/>
    <w:rsid w:val="0008341A"/>
    <w:rsid w:val="00085BD9"/>
    <w:rsid w:val="000941C7"/>
    <w:rsid w:val="00094879"/>
    <w:rsid w:val="0009556A"/>
    <w:rsid w:val="00095C77"/>
    <w:rsid w:val="00096098"/>
    <w:rsid w:val="00097E37"/>
    <w:rsid w:val="000A2137"/>
    <w:rsid w:val="000A5E39"/>
    <w:rsid w:val="000A786B"/>
    <w:rsid w:val="000A7EC4"/>
    <w:rsid w:val="000B0B3C"/>
    <w:rsid w:val="000B322B"/>
    <w:rsid w:val="000B4A98"/>
    <w:rsid w:val="000C046E"/>
    <w:rsid w:val="000C1C19"/>
    <w:rsid w:val="000C2245"/>
    <w:rsid w:val="000C5BE0"/>
    <w:rsid w:val="000C5E83"/>
    <w:rsid w:val="000C6601"/>
    <w:rsid w:val="000C71C0"/>
    <w:rsid w:val="000C74B0"/>
    <w:rsid w:val="000C79B4"/>
    <w:rsid w:val="000C7BBA"/>
    <w:rsid w:val="000D17FE"/>
    <w:rsid w:val="000D2918"/>
    <w:rsid w:val="000D4164"/>
    <w:rsid w:val="000D618F"/>
    <w:rsid w:val="000D7355"/>
    <w:rsid w:val="000E18FC"/>
    <w:rsid w:val="000E272A"/>
    <w:rsid w:val="000E3566"/>
    <w:rsid w:val="000E452C"/>
    <w:rsid w:val="000E4DDC"/>
    <w:rsid w:val="000E5C47"/>
    <w:rsid w:val="000F0FE3"/>
    <w:rsid w:val="000F1F4F"/>
    <w:rsid w:val="000F2A34"/>
    <w:rsid w:val="000F3AAA"/>
    <w:rsid w:val="000F4756"/>
    <w:rsid w:val="000F4B44"/>
    <w:rsid w:val="000F4E4B"/>
    <w:rsid w:val="000F6FC5"/>
    <w:rsid w:val="000F6FD1"/>
    <w:rsid w:val="001000CD"/>
    <w:rsid w:val="001004DA"/>
    <w:rsid w:val="00100B4E"/>
    <w:rsid w:val="001013C7"/>
    <w:rsid w:val="00101ABB"/>
    <w:rsid w:val="001020C3"/>
    <w:rsid w:val="00102C14"/>
    <w:rsid w:val="001078D9"/>
    <w:rsid w:val="00110EC3"/>
    <w:rsid w:val="00111BE2"/>
    <w:rsid w:val="001151B5"/>
    <w:rsid w:val="0011727B"/>
    <w:rsid w:val="0012009A"/>
    <w:rsid w:val="00120B8A"/>
    <w:rsid w:val="00123CE9"/>
    <w:rsid w:val="00124476"/>
    <w:rsid w:val="00127074"/>
    <w:rsid w:val="00134EE3"/>
    <w:rsid w:val="0013696A"/>
    <w:rsid w:val="00136AE2"/>
    <w:rsid w:val="001374AA"/>
    <w:rsid w:val="0014050C"/>
    <w:rsid w:val="00144ACF"/>
    <w:rsid w:val="00144ED1"/>
    <w:rsid w:val="00152761"/>
    <w:rsid w:val="001541B2"/>
    <w:rsid w:val="0015527A"/>
    <w:rsid w:val="001562C4"/>
    <w:rsid w:val="00156EAE"/>
    <w:rsid w:val="00160BD8"/>
    <w:rsid w:val="00161A7F"/>
    <w:rsid w:val="00161C97"/>
    <w:rsid w:val="00161FC0"/>
    <w:rsid w:val="00162A50"/>
    <w:rsid w:val="00163B77"/>
    <w:rsid w:val="001656FF"/>
    <w:rsid w:val="001657F1"/>
    <w:rsid w:val="00172103"/>
    <w:rsid w:val="001721B7"/>
    <w:rsid w:val="00173D00"/>
    <w:rsid w:val="00174565"/>
    <w:rsid w:val="001755DF"/>
    <w:rsid w:val="00177170"/>
    <w:rsid w:val="001776A0"/>
    <w:rsid w:val="001800E1"/>
    <w:rsid w:val="00183BF7"/>
    <w:rsid w:val="0018657E"/>
    <w:rsid w:val="001865BE"/>
    <w:rsid w:val="00186BB3"/>
    <w:rsid w:val="001903D4"/>
    <w:rsid w:val="00190A63"/>
    <w:rsid w:val="00191092"/>
    <w:rsid w:val="001A083B"/>
    <w:rsid w:val="001A26DD"/>
    <w:rsid w:val="001A3E7F"/>
    <w:rsid w:val="001A3F62"/>
    <w:rsid w:val="001A51FA"/>
    <w:rsid w:val="001A53C6"/>
    <w:rsid w:val="001A5466"/>
    <w:rsid w:val="001A6B7B"/>
    <w:rsid w:val="001B0189"/>
    <w:rsid w:val="001B0E46"/>
    <w:rsid w:val="001B1063"/>
    <w:rsid w:val="001B3057"/>
    <w:rsid w:val="001B5023"/>
    <w:rsid w:val="001B783C"/>
    <w:rsid w:val="001C0C7B"/>
    <w:rsid w:val="001C1B97"/>
    <w:rsid w:val="001C3596"/>
    <w:rsid w:val="001C4D18"/>
    <w:rsid w:val="001C6096"/>
    <w:rsid w:val="001C6740"/>
    <w:rsid w:val="001C7B85"/>
    <w:rsid w:val="001D145D"/>
    <w:rsid w:val="001D3122"/>
    <w:rsid w:val="001D4061"/>
    <w:rsid w:val="001D4510"/>
    <w:rsid w:val="001D4D5C"/>
    <w:rsid w:val="001D518B"/>
    <w:rsid w:val="001D6F61"/>
    <w:rsid w:val="001D72F2"/>
    <w:rsid w:val="001E1257"/>
    <w:rsid w:val="001E6D0A"/>
    <w:rsid w:val="001E775E"/>
    <w:rsid w:val="001E7E62"/>
    <w:rsid w:val="001F1BEC"/>
    <w:rsid w:val="001F2110"/>
    <w:rsid w:val="001F590B"/>
    <w:rsid w:val="001F6E1E"/>
    <w:rsid w:val="00202ABD"/>
    <w:rsid w:val="00202C05"/>
    <w:rsid w:val="0020328D"/>
    <w:rsid w:val="0020343C"/>
    <w:rsid w:val="00204794"/>
    <w:rsid w:val="0020490A"/>
    <w:rsid w:val="00205884"/>
    <w:rsid w:val="00205B81"/>
    <w:rsid w:val="00206DF8"/>
    <w:rsid w:val="00211DF4"/>
    <w:rsid w:val="00212B83"/>
    <w:rsid w:val="00212D25"/>
    <w:rsid w:val="0021306C"/>
    <w:rsid w:val="00214BE1"/>
    <w:rsid w:val="0022086E"/>
    <w:rsid w:val="00220C28"/>
    <w:rsid w:val="002227AE"/>
    <w:rsid w:val="00224903"/>
    <w:rsid w:val="00224CA7"/>
    <w:rsid w:val="002261D5"/>
    <w:rsid w:val="00230585"/>
    <w:rsid w:val="00231446"/>
    <w:rsid w:val="00232BF3"/>
    <w:rsid w:val="00236869"/>
    <w:rsid w:val="00236902"/>
    <w:rsid w:val="002379E1"/>
    <w:rsid w:val="00240365"/>
    <w:rsid w:val="00242275"/>
    <w:rsid w:val="00244319"/>
    <w:rsid w:val="00244978"/>
    <w:rsid w:val="00244D14"/>
    <w:rsid w:val="002455C8"/>
    <w:rsid w:val="00246168"/>
    <w:rsid w:val="00250B24"/>
    <w:rsid w:val="00252205"/>
    <w:rsid w:val="0025372A"/>
    <w:rsid w:val="00253FEF"/>
    <w:rsid w:val="00255E4D"/>
    <w:rsid w:val="00255EB5"/>
    <w:rsid w:val="00257525"/>
    <w:rsid w:val="00257A12"/>
    <w:rsid w:val="0026052A"/>
    <w:rsid w:val="0026330A"/>
    <w:rsid w:val="00265076"/>
    <w:rsid w:val="002664D9"/>
    <w:rsid w:val="002666F8"/>
    <w:rsid w:val="00271867"/>
    <w:rsid w:val="00271ADC"/>
    <w:rsid w:val="00271EEC"/>
    <w:rsid w:val="00272AF5"/>
    <w:rsid w:val="002736DF"/>
    <w:rsid w:val="00273E0A"/>
    <w:rsid w:val="00274B44"/>
    <w:rsid w:val="00275CC4"/>
    <w:rsid w:val="002801FA"/>
    <w:rsid w:val="00280343"/>
    <w:rsid w:val="002835CD"/>
    <w:rsid w:val="00283A5A"/>
    <w:rsid w:val="002841D4"/>
    <w:rsid w:val="00285F41"/>
    <w:rsid w:val="002861E4"/>
    <w:rsid w:val="00287F90"/>
    <w:rsid w:val="00291AD3"/>
    <w:rsid w:val="002924B4"/>
    <w:rsid w:val="002929AF"/>
    <w:rsid w:val="00292AEF"/>
    <w:rsid w:val="00295594"/>
    <w:rsid w:val="00297A68"/>
    <w:rsid w:val="00297E3A"/>
    <w:rsid w:val="002A2916"/>
    <w:rsid w:val="002A2CC7"/>
    <w:rsid w:val="002A5C68"/>
    <w:rsid w:val="002A5FFE"/>
    <w:rsid w:val="002A618B"/>
    <w:rsid w:val="002A6DA4"/>
    <w:rsid w:val="002A716B"/>
    <w:rsid w:val="002B2246"/>
    <w:rsid w:val="002B26D5"/>
    <w:rsid w:val="002B400E"/>
    <w:rsid w:val="002B58D4"/>
    <w:rsid w:val="002B5FBC"/>
    <w:rsid w:val="002B6B1A"/>
    <w:rsid w:val="002B6EBC"/>
    <w:rsid w:val="002C0F13"/>
    <w:rsid w:val="002C38AD"/>
    <w:rsid w:val="002C45A9"/>
    <w:rsid w:val="002C50BD"/>
    <w:rsid w:val="002D0131"/>
    <w:rsid w:val="002D211A"/>
    <w:rsid w:val="002D3E3B"/>
    <w:rsid w:val="002D683D"/>
    <w:rsid w:val="002E09D5"/>
    <w:rsid w:val="002E0B8F"/>
    <w:rsid w:val="002E117F"/>
    <w:rsid w:val="002E52F7"/>
    <w:rsid w:val="002E7120"/>
    <w:rsid w:val="002E7F87"/>
    <w:rsid w:val="002F012D"/>
    <w:rsid w:val="002F28E5"/>
    <w:rsid w:val="002F2D18"/>
    <w:rsid w:val="002F5569"/>
    <w:rsid w:val="002F753E"/>
    <w:rsid w:val="002F7A06"/>
    <w:rsid w:val="003007CB"/>
    <w:rsid w:val="00300942"/>
    <w:rsid w:val="003016EB"/>
    <w:rsid w:val="00304FD6"/>
    <w:rsid w:val="00305C28"/>
    <w:rsid w:val="00305D66"/>
    <w:rsid w:val="0031287D"/>
    <w:rsid w:val="00312B11"/>
    <w:rsid w:val="0031336F"/>
    <w:rsid w:val="0031388C"/>
    <w:rsid w:val="00314234"/>
    <w:rsid w:val="00314235"/>
    <w:rsid w:val="00314971"/>
    <w:rsid w:val="00314CB9"/>
    <w:rsid w:val="003150FC"/>
    <w:rsid w:val="003163C1"/>
    <w:rsid w:val="003169AD"/>
    <w:rsid w:val="00321119"/>
    <w:rsid w:val="00322FC0"/>
    <w:rsid w:val="00323855"/>
    <w:rsid w:val="00323C23"/>
    <w:rsid w:val="00330845"/>
    <w:rsid w:val="00332DE3"/>
    <w:rsid w:val="00336769"/>
    <w:rsid w:val="0034071C"/>
    <w:rsid w:val="003407F8"/>
    <w:rsid w:val="003444C5"/>
    <w:rsid w:val="0035047E"/>
    <w:rsid w:val="0035112E"/>
    <w:rsid w:val="00351A23"/>
    <w:rsid w:val="00351DA5"/>
    <w:rsid w:val="00355F49"/>
    <w:rsid w:val="00357217"/>
    <w:rsid w:val="00357493"/>
    <w:rsid w:val="003627DF"/>
    <w:rsid w:val="003628CC"/>
    <w:rsid w:val="00362963"/>
    <w:rsid w:val="00366082"/>
    <w:rsid w:val="003667AB"/>
    <w:rsid w:val="0036683D"/>
    <w:rsid w:val="003706FA"/>
    <w:rsid w:val="00371343"/>
    <w:rsid w:val="0037394E"/>
    <w:rsid w:val="0037431A"/>
    <w:rsid w:val="00374BA4"/>
    <w:rsid w:val="0037600A"/>
    <w:rsid w:val="00376618"/>
    <w:rsid w:val="00376D91"/>
    <w:rsid w:val="00377319"/>
    <w:rsid w:val="003804BB"/>
    <w:rsid w:val="00380970"/>
    <w:rsid w:val="0038193B"/>
    <w:rsid w:val="00384090"/>
    <w:rsid w:val="00384F80"/>
    <w:rsid w:val="003853C7"/>
    <w:rsid w:val="00386A48"/>
    <w:rsid w:val="0038763E"/>
    <w:rsid w:val="00387F12"/>
    <w:rsid w:val="00390CDE"/>
    <w:rsid w:val="00392011"/>
    <w:rsid w:val="00392A11"/>
    <w:rsid w:val="00392A80"/>
    <w:rsid w:val="0039416A"/>
    <w:rsid w:val="003947C0"/>
    <w:rsid w:val="00395134"/>
    <w:rsid w:val="00396572"/>
    <w:rsid w:val="0039783C"/>
    <w:rsid w:val="003A001A"/>
    <w:rsid w:val="003A05A6"/>
    <w:rsid w:val="003A1C09"/>
    <w:rsid w:val="003A1C72"/>
    <w:rsid w:val="003A6D5E"/>
    <w:rsid w:val="003A7AA4"/>
    <w:rsid w:val="003A7CB0"/>
    <w:rsid w:val="003B08C4"/>
    <w:rsid w:val="003B2176"/>
    <w:rsid w:val="003B2673"/>
    <w:rsid w:val="003B4A04"/>
    <w:rsid w:val="003B52AB"/>
    <w:rsid w:val="003B6607"/>
    <w:rsid w:val="003C12F8"/>
    <w:rsid w:val="003C136A"/>
    <w:rsid w:val="003C20A6"/>
    <w:rsid w:val="003C2804"/>
    <w:rsid w:val="003C2A0E"/>
    <w:rsid w:val="003D1252"/>
    <w:rsid w:val="003D2B4E"/>
    <w:rsid w:val="003D36F6"/>
    <w:rsid w:val="003D4DBD"/>
    <w:rsid w:val="003D4ED5"/>
    <w:rsid w:val="003D60A6"/>
    <w:rsid w:val="003D70E9"/>
    <w:rsid w:val="003D7FB5"/>
    <w:rsid w:val="003E21B3"/>
    <w:rsid w:val="003E2492"/>
    <w:rsid w:val="003E3011"/>
    <w:rsid w:val="003E7329"/>
    <w:rsid w:val="003F15E8"/>
    <w:rsid w:val="003F16FF"/>
    <w:rsid w:val="003F47A4"/>
    <w:rsid w:val="003F6AFE"/>
    <w:rsid w:val="00403331"/>
    <w:rsid w:val="00403CBC"/>
    <w:rsid w:val="00407BB9"/>
    <w:rsid w:val="00411D10"/>
    <w:rsid w:val="00413217"/>
    <w:rsid w:val="00414C27"/>
    <w:rsid w:val="00415A40"/>
    <w:rsid w:val="0041626B"/>
    <w:rsid w:val="004176FB"/>
    <w:rsid w:val="00420C71"/>
    <w:rsid w:val="00421AD9"/>
    <w:rsid w:val="00421D54"/>
    <w:rsid w:val="00423E2B"/>
    <w:rsid w:val="0042596C"/>
    <w:rsid w:val="00427694"/>
    <w:rsid w:val="004279BA"/>
    <w:rsid w:val="00431933"/>
    <w:rsid w:val="004338D6"/>
    <w:rsid w:val="00434890"/>
    <w:rsid w:val="00435619"/>
    <w:rsid w:val="00436183"/>
    <w:rsid w:val="00437875"/>
    <w:rsid w:val="0044301F"/>
    <w:rsid w:val="00443980"/>
    <w:rsid w:val="00443A3B"/>
    <w:rsid w:val="004452A4"/>
    <w:rsid w:val="00445B38"/>
    <w:rsid w:val="00445F74"/>
    <w:rsid w:val="00450089"/>
    <w:rsid w:val="0045011D"/>
    <w:rsid w:val="00451316"/>
    <w:rsid w:val="004516C4"/>
    <w:rsid w:val="004614B5"/>
    <w:rsid w:val="004644A0"/>
    <w:rsid w:val="00464CB0"/>
    <w:rsid w:val="00470A2D"/>
    <w:rsid w:val="0047120A"/>
    <w:rsid w:val="00471813"/>
    <w:rsid w:val="00475AB8"/>
    <w:rsid w:val="004768B2"/>
    <w:rsid w:val="00476BC4"/>
    <w:rsid w:val="00480E46"/>
    <w:rsid w:val="0048196A"/>
    <w:rsid w:val="004824EC"/>
    <w:rsid w:val="00482AB2"/>
    <w:rsid w:val="00484F8C"/>
    <w:rsid w:val="00485359"/>
    <w:rsid w:val="004869FB"/>
    <w:rsid w:val="004910A9"/>
    <w:rsid w:val="0049340E"/>
    <w:rsid w:val="004964F5"/>
    <w:rsid w:val="00496A78"/>
    <w:rsid w:val="004A238F"/>
    <w:rsid w:val="004A23DD"/>
    <w:rsid w:val="004A2C1F"/>
    <w:rsid w:val="004A37C1"/>
    <w:rsid w:val="004A3A00"/>
    <w:rsid w:val="004A3A02"/>
    <w:rsid w:val="004A3FDA"/>
    <w:rsid w:val="004A4330"/>
    <w:rsid w:val="004A45B6"/>
    <w:rsid w:val="004A5FC4"/>
    <w:rsid w:val="004B2568"/>
    <w:rsid w:val="004B34CD"/>
    <w:rsid w:val="004B3FBA"/>
    <w:rsid w:val="004B4328"/>
    <w:rsid w:val="004B46A7"/>
    <w:rsid w:val="004B47B6"/>
    <w:rsid w:val="004B53E6"/>
    <w:rsid w:val="004B5A05"/>
    <w:rsid w:val="004B630D"/>
    <w:rsid w:val="004B773E"/>
    <w:rsid w:val="004C1A9C"/>
    <w:rsid w:val="004C1EF8"/>
    <w:rsid w:val="004C372E"/>
    <w:rsid w:val="004C3A6D"/>
    <w:rsid w:val="004C42C5"/>
    <w:rsid w:val="004C6EBB"/>
    <w:rsid w:val="004C7107"/>
    <w:rsid w:val="004D1117"/>
    <w:rsid w:val="004D1262"/>
    <w:rsid w:val="004D2B8F"/>
    <w:rsid w:val="004D4606"/>
    <w:rsid w:val="004D6201"/>
    <w:rsid w:val="004D7323"/>
    <w:rsid w:val="004D772A"/>
    <w:rsid w:val="004D7F04"/>
    <w:rsid w:val="004E0817"/>
    <w:rsid w:val="004E0E33"/>
    <w:rsid w:val="004E1345"/>
    <w:rsid w:val="004E1B10"/>
    <w:rsid w:val="004E22FE"/>
    <w:rsid w:val="004E3D75"/>
    <w:rsid w:val="004F2CF3"/>
    <w:rsid w:val="004F3A96"/>
    <w:rsid w:val="004F4295"/>
    <w:rsid w:val="004F4B12"/>
    <w:rsid w:val="004F52C9"/>
    <w:rsid w:val="004F6802"/>
    <w:rsid w:val="004F685C"/>
    <w:rsid w:val="004F7A6B"/>
    <w:rsid w:val="005006E3"/>
    <w:rsid w:val="00501A17"/>
    <w:rsid w:val="00502B8D"/>
    <w:rsid w:val="00507F7C"/>
    <w:rsid w:val="00512701"/>
    <w:rsid w:val="00514904"/>
    <w:rsid w:val="00515866"/>
    <w:rsid w:val="00515A5B"/>
    <w:rsid w:val="00517324"/>
    <w:rsid w:val="005173F4"/>
    <w:rsid w:val="00525688"/>
    <w:rsid w:val="00525A49"/>
    <w:rsid w:val="00530532"/>
    <w:rsid w:val="00534DE5"/>
    <w:rsid w:val="005355FF"/>
    <w:rsid w:val="005360D6"/>
    <w:rsid w:val="00536A1D"/>
    <w:rsid w:val="00537662"/>
    <w:rsid w:val="0054217B"/>
    <w:rsid w:val="0054349C"/>
    <w:rsid w:val="005438E6"/>
    <w:rsid w:val="00545E6E"/>
    <w:rsid w:val="005521A8"/>
    <w:rsid w:val="00553255"/>
    <w:rsid w:val="005532B4"/>
    <w:rsid w:val="0055400D"/>
    <w:rsid w:val="00555913"/>
    <w:rsid w:val="00556456"/>
    <w:rsid w:val="00557783"/>
    <w:rsid w:val="0056012D"/>
    <w:rsid w:val="00560173"/>
    <w:rsid w:val="005628F6"/>
    <w:rsid w:val="00566204"/>
    <w:rsid w:val="00573F3C"/>
    <w:rsid w:val="005758AE"/>
    <w:rsid w:val="005762B2"/>
    <w:rsid w:val="005774FB"/>
    <w:rsid w:val="00577C47"/>
    <w:rsid w:val="00580D6C"/>
    <w:rsid w:val="00581338"/>
    <w:rsid w:val="00583291"/>
    <w:rsid w:val="0058413F"/>
    <w:rsid w:val="00586FB7"/>
    <w:rsid w:val="0059364D"/>
    <w:rsid w:val="00593B92"/>
    <w:rsid w:val="00596548"/>
    <w:rsid w:val="0059732F"/>
    <w:rsid w:val="005A346C"/>
    <w:rsid w:val="005A46D7"/>
    <w:rsid w:val="005A6388"/>
    <w:rsid w:val="005A7EBA"/>
    <w:rsid w:val="005B0FA4"/>
    <w:rsid w:val="005B11BF"/>
    <w:rsid w:val="005B1A8F"/>
    <w:rsid w:val="005B1CB6"/>
    <w:rsid w:val="005B2225"/>
    <w:rsid w:val="005B2344"/>
    <w:rsid w:val="005B52E1"/>
    <w:rsid w:val="005C0915"/>
    <w:rsid w:val="005C0B82"/>
    <w:rsid w:val="005C27E5"/>
    <w:rsid w:val="005C29AD"/>
    <w:rsid w:val="005C31DA"/>
    <w:rsid w:val="005C5C65"/>
    <w:rsid w:val="005C6362"/>
    <w:rsid w:val="005C67B1"/>
    <w:rsid w:val="005D08DD"/>
    <w:rsid w:val="005E123B"/>
    <w:rsid w:val="005E359F"/>
    <w:rsid w:val="005E3B85"/>
    <w:rsid w:val="005E3D87"/>
    <w:rsid w:val="005E3E1B"/>
    <w:rsid w:val="005E6306"/>
    <w:rsid w:val="005F13F7"/>
    <w:rsid w:val="005F166E"/>
    <w:rsid w:val="005F34AE"/>
    <w:rsid w:val="005F39E6"/>
    <w:rsid w:val="005F4773"/>
    <w:rsid w:val="005F49AC"/>
    <w:rsid w:val="005F6050"/>
    <w:rsid w:val="00602A74"/>
    <w:rsid w:val="00607EA6"/>
    <w:rsid w:val="00611F03"/>
    <w:rsid w:val="00612DB5"/>
    <w:rsid w:val="00614D2B"/>
    <w:rsid w:val="006169D7"/>
    <w:rsid w:val="00616EEA"/>
    <w:rsid w:val="006174CC"/>
    <w:rsid w:val="00621291"/>
    <w:rsid w:val="006246D3"/>
    <w:rsid w:val="006304F9"/>
    <w:rsid w:val="00631C5B"/>
    <w:rsid w:val="006325CC"/>
    <w:rsid w:val="00632ABD"/>
    <w:rsid w:val="00634F25"/>
    <w:rsid w:val="0063598E"/>
    <w:rsid w:val="00635B62"/>
    <w:rsid w:val="00636548"/>
    <w:rsid w:val="00643FC8"/>
    <w:rsid w:val="00644BFE"/>
    <w:rsid w:val="0064747E"/>
    <w:rsid w:val="00647C51"/>
    <w:rsid w:val="00652250"/>
    <w:rsid w:val="00653DA7"/>
    <w:rsid w:val="00654088"/>
    <w:rsid w:val="0065419D"/>
    <w:rsid w:val="00654E5C"/>
    <w:rsid w:val="006556FD"/>
    <w:rsid w:val="00655A03"/>
    <w:rsid w:val="00656068"/>
    <w:rsid w:val="00656EFB"/>
    <w:rsid w:val="006610AB"/>
    <w:rsid w:val="0066131A"/>
    <w:rsid w:val="0066159D"/>
    <w:rsid w:val="00667818"/>
    <w:rsid w:val="006730B6"/>
    <w:rsid w:val="00674532"/>
    <w:rsid w:val="00674EAA"/>
    <w:rsid w:val="00675490"/>
    <w:rsid w:val="006754D6"/>
    <w:rsid w:val="006755BD"/>
    <w:rsid w:val="00680791"/>
    <w:rsid w:val="00683AA0"/>
    <w:rsid w:val="0068580B"/>
    <w:rsid w:val="00690A69"/>
    <w:rsid w:val="00692403"/>
    <w:rsid w:val="00693788"/>
    <w:rsid w:val="00694696"/>
    <w:rsid w:val="00694BD4"/>
    <w:rsid w:val="006A0503"/>
    <w:rsid w:val="006A080D"/>
    <w:rsid w:val="006A208A"/>
    <w:rsid w:val="006A2FE7"/>
    <w:rsid w:val="006A3D21"/>
    <w:rsid w:val="006A3D3B"/>
    <w:rsid w:val="006A5FB0"/>
    <w:rsid w:val="006A6204"/>
    <w:rsid w:val="006A65BA"/>
    <w:rsid w:val="006B038A"/>
    <w:rsid w:val="006B1418"/>
    <w:rsid w:val="006B4399"/>
    <w:rsid w:val="006B498F"/>
    <w:rsid w:val="006B64C4"/>
    <w:rsid w:val="006C0BEF"/>
    <w:rsid w:val="006C0D64"/>
    <w:rsid w:val="006C11D9"/>
    <w:rsid w:val="006C22CA"/>
    <w:rsid w:val="006C5BEB"/>
    <w:rsid w:val="006D06BB"/>
    <w:rsid w:val="006D2493"/>
    <w:rsid w:val="006D2EA2"/>
    <w:rsid w:val="006D4959"/>
    <w:rsid w:val="006D53FC"/>
    <w:rsid w:val="006E06A7"/>
    <w:rsid w:val="006E16D9"/>
    <w:rsid w:val="006E3437"/>
    <w:rsid w:val="006E45B0"/>
    <w:rsid w:val="006E675C"/>
    <w:rsid w:val="006E751E"/>
    <w:rsid w:val="006F079A"/>
    <w:rsid w:val="006F0B6B"/>
    <w:rsid w:val="006F20FF"/>
    <w:rsid w:val="006F286B"/>
    <w:rsid w:val="006F367D"/>
    <w:rsid w:val="006F68BD"/>
    <w:rsid w:val="006F7BAB"/>
    <w:rsid w:val="00700280"/>
    <w:rsid w:val="00700A02"/>
    <w:rsid w:val="00702638"/>
    <w:rsid w:val="00702993"/>
    <w:rsid w:val="007039AB"/>
    <w:rsid w:val="0070498F"/>
    <w:rsid w:val="00704F42"/>
    <w:rsid w:val="00706667"/>
    <w:rsid w:val="007102F1"/>
    <w:rsid w:val="0071236B"/>
    <w:rsid w:val="00714C24"/>
    <w:rsid w:val="00716949"/>
    <w:rsid w:val="007177FD"/>
    <w:rsid w:val="00721B22"/>
    <w:rsid w:val="00722CF8"/>
    <w:rsid w:val="00722EF0"/>
    <w:rsid w:val="007241DB"/>
    <w:rsid w:val="007249F0"/>
    <w:rsid w:val="00725484"/>
    <w:rsid w:val="007254FE"/>
    <w:rsid w:val="007257E8"/>
    <w:rsid w:val="00725A7E"/>
    <w:rsid w:val="00726784"/>
    <w:rsid w:val="00726938"/>
    <w:rsid w:val="00726B21"/>
    <w:rsid w:val="00726D24"/>
    <w:rsid w:val="007272F8"/>
    <w:rsid w:val="00727341"/>
    <w:rsid w:val="0073160B"/>
    <w:rsid w:val="00732215"/>
    <w:rsid w:val="00732D66"/>
    <w:rsid w:val="007341A3"/>
    <w:rsid w:val="00734834"/>
    <w:rsid w:val="00734D1E"/>
    <w:rsid w:val="00736C01"/>
    <w:rsid w:val="007379E2"/>
    <w:rsid w:val="00740FC4"/>
    <w:rsid w:val="00741FD2"/>
    <w:rsid w:val="0074287F"/>
    <w:rsid w:val="00742BD7"/>
    <w:rsid w:val="00745CC7"/>
    <w:rsid w:val="00751418"/>
    <w:rsid w:val="007516BD"/>
    <w:rsid w:val="0075384F"/>
    <w:rsid w:val="00755903"/>
    <w:rsid w:val="00760256"/>
    <w:rsid w:val="00760B99"/>
    <w:rsid w:val="00760ECA"/>
    <w:rsid w:val="007610B5"/>
    <w:rsid w:val="00762138"/>
    <w:rsid w:val="00764EC8"/>
    <w:rsid w:val="00765D1E"/>
    <w:rsid w:val="0076789B"/>
    <w:rsid w:val="007725E1"/>
    <w:rsid w:val="00773885"/>
    <w:rsid w:val="00775B05"/>
    <w:rsid w:val="007772A4"/>
    <w:rsid w:val="00777F23"/>
    <w:rsid w:val="0078122C"/>
    <w:rsid w:val="00782580"/>
    <w:rsid w:val="00782AA5"/>
    <w:rsid w:val="00786B86"/>
    <w:rsid w:val="00787FB6"/>
    <w:rsid w:val="007919FF"/>
    <w:rsid w:val="00792524"/>
    <w:rsid w:val="00792F6B"/>
    <w:rsid w:val="007939D3"/>
    <w:rsid w:val="007947F5"/>
    <w:rsid w:val="007A0A6D"/>
    <w:rsid w:val="007A1E4F"/>
    <w:rsid w:val="007A3D37"/>
    <w:rsid w:val="007A4682"/>
    <w:rsid w:val="007A4A5E"/>
    <w:rsid w:val="007A68C4"/>
    <w:rsid w:val="007A7389"/>
    <w:rsid w:val="007B01C0"/>
    <w:rsid w:val="007B2A29"/>
    <w:rsid w:val="007B6A56"/>
    <w:rsid w:val="007C0858"/>
    <w:rsid w:val="007C2BC7"/>
    <w:rsid w:val="007C3202"/>
    <w:rsid w:val="007C3370"/>
    <w:rsid w:val="007C4881"/>
    <w:rsid w:val="007C582E"/>
    <w:rsid w:val="007D0268"/>
    <w:rsid w:val="007D3327"/>
    <w:rsid w:val="007E0487"/>
    <w:rsid w:val="007E20E9"/>
    <w:rsid w:val="007E27A8"/>
    <w:rsid w:val="007E2E94"/>
    <w:rsid w:val="007E35C0"/>
    <w:rsid w:val="007E4563"/>
    <w:rsid w:val="007E58C2"/>
    <w:rsid w:val="007E7517"/>
    <w:rsid w:val="007E7676"/>
    <w:rsid w:val="007F18E6"/>
    <w:rsid w:val="007F19C2"/>
    <w:rsid w:val="007F1B2B"/>
    <w:rsid w:val="007F1D65"/>
    <w:rsid w:val="007F286D"/>
    <w:rsid w:val="007F31AD"/>
    <w:rsid w:val="007F3829"/>
    <w:rsid w:val="007F4A01"/>
    <w:rsid w:val="007F4A5F"/>
    <w:rsid w:val="007F559E"/>
    <w:rsid w:val="007F55FA"/>
    <w:rsid w:val="007F6F8D"/>
    <w:rsid w:val="007F793E"/>
    <w:rsid w:val="008004F8"/>
    <w:rsid w:val="0080089A"/>
    <w:rsid w:val="00801375"/>
    <w:rsid w:val="008015CD"/>
    <w:rsid w:val="00801E97"/>
    <w:rsid w:val="00803090"/>
    <w:rsid w:val="00810695"/>
    <w:rsid w:val="00811496"/>
    <w:rsid w:val="00814D5A"/>
    <w:rsid w:val="00816D2F"/>
    <w:rsid w:val="008204E3"/>
    <w:rsid w:val="00824B10"/>
    <w:rsid w:val="008261C7"/>
    <w:rsid w:val="008268B2"/>
    <w:rsid w:val="008328FB"/>
    <w:rsid w:val="00832ABF"/>
    <w:rsid w:val="00835F7A"/>
    <w:rsid w:val="0084110A"/>
    <w:rsid w:val="00843A68"/>
    <w:rsid w:val="008472F1"/>
    <w:rsid w:val="008475AC"/>
    <w:rsid w:val="008539D0"/>
    <w:rsid w:val="00856576"/>
    <w:rsid w:val="00864503"/>
    <w:rsid w:val="00864558"/>
    <w:rsid w:val="00864BDA"/>
    <w:rsid w:val="008668E2"/>
    <w:rsid w:val="00870490"/>
    <w:rsid w:val="008811D8"/>
    <w:rsid w:val="008817D2"/>
    <w:rsid w:val="008826BA"/>
    <w:rsid w:val="00883C40"/>
    <w:rsid w:val="00884729"/>
    <w:rsid w:val="00885615"/>
    <w:rsid w:val="0088609E"/>
    <w:rsid w:val="0088619B"/>
    <w:rsid w:val="00886BF2"/>
    <w:rsid w:val="00890768"/>
    <w:rsid w:val="00890D43"/>
    <w:rsid w:val="00894EE8"/>
    <w:rsid w:val="008955F9"/>
    <w:rsid w:val="00897359"/>
    <w:rsid w:val="008A0CDC"/>
    <w:rsid w:val="008A1935"/>
    <w:rsid w:val="008A1C73"/>
    <w:rsid w:val="008A1D23"/>
    <w:rsid w:val="008A2223"/>
    <w:rsid w:val="008A28A8"/>
    <w:rsid w:val="008A2C3F"/>
    <w:rsid w:val="008A35C3"/>
    <w:rsid w:val="008A392F"/>
    <w:rsid w:val="008A52BD"/>
    <w:rsid w:val="008A5523"/>
    <w:rsid w:val="008A6716"/>
    <w:rsid w:val="008A7C10"/>
    <w:rsid w:val="008B01B2"/>
    <w:rsid w:val="008B3FC1"/>
    <w:rsid w:val="008B5B6A"/>
    <w:rsid w:val="008C0417"/>
    <w:rsid w:val="008C18D5"/>
    <w:rsid w:val="008C1CBC"/>
    <w:rsid w:val="008C2E8A"/>
    <w:rsid w:val="008C34C0"/>
    <w:rsid w:val="008C3E7C"/>
    <w:rsid w:val="008C5B2F"/>
    <w:rsid w:val="008C5CF3"/>
    <w:rsid w:val="008D100F"/>
    <w:rsid w:val="008D1BB2"/>
    <w:rsid w:val="008D53BE"/>
    <w:rsid w:val="008D580F"/>
    <w:rsid w:val="008E210F"/>
    <w:rsid w:val="008E2E41"/>
    <w:rsid w:val="008E31AC"/>
    <w:rsid w:val="008E3436"/>
    <w:rsid w:val="008E3ED2"/>
    <w:rsid w:val="008E3EFB"/>
    <w:rsid w:val="008E3FDD"/>
    <w:rsid w:val="008F068E"/>
    <w:rsid w:val="008F1353"/>
    <w:rsid w:val="008F2F1D"/>
    <w:rsid w:val="008F3BD8"/>
    <w:rsid w:val="008F4CE0"/>
    <w:rsid w:val="008F4FC4"/>
    <w:rsid w:val="008F69DD"/>
    <w:rsid w:val="0090363B"/>
    <w:rsid w:val="009045AA"/>
    <w:rsid w:val="00905E45"/>
    <w:rsid w:val="00907BB1"/>
    <w:rsid w:val="009111E3"/>
    <w:rsid w:val="00912D00"/>
    <w:rsid w:val="00914AD4"/>
    <w:rsid w:val="0091505E"/>
    <w:rsid w:val="00916937"/>
    <w:rsid w:val="00916DD4"/>
    <w:rsid w:val="00917D92"/>
    <w:rsid w:val="00922020"/>
    <w:rsid w:val="00926A60"/>
    <w:rsid w:val="009302FD"/>
    <w:rsid w:val="00930CD2"/>
    <w:rsid w:val="009330E5"/>
    <w:rsid w:val="00933E68"/>
    <w:rsid w:val="00935E36"/>
    <w:rsid w:val="009363D0"/>
    <w:rsid w:val="0094028E"/>
    <w:rsid w:val="009402F4"/>
    <w:rsid w:val="00941A7E"/>
    <w:rsid w:val="009422E8"/>
    <w:rsid w:val="009440F8"/>
    <w:rsid w:val="00944DFB"/>
    <w:rsid w:val="0094668F"/>
    <w:rsid w:val="009501C9"/>
    <w:rsid w:val="00951364"/>
    <w:rsid w:val="00951CF2"/>
    <w:rsid w:val="00954254"/>
    <w:rsid w:val="00955A37"/>
    <w:rsid w:val="00955A6C"/>
    <w:rsid w:val="00955B68"/>
    <w:rsid w:val="00956740"/>
    <w:rsid w:val="009574BB"/>
    <w:rsid w:val="00962170"/>
    <w:rsid w:val="009627B6"/>
    <w:rsid w:val="0096358F"/>
    <w:rsid w:val="00966211"/>
    <w:rsid w:val="0096718D"/>
    <w:rsid w:val="00971925"/>
    <w:rsid w:val="00974328"/>
    <w:rsid w:val="00974AD1"/>
    <w:rsid w:val="00975741"/>
    <w:rsid w:val="009762F9"/>
    <w:rsid w:val="00976892"/>
    <w:rsid w:val="009775EC"/>
    <w:rsid w:val="00977719"/>
    <w:rsid w:val="00981316"/>
    <w:rsid w:val="00981D57"/>
    <w:rsid w:val="00983823"/>
    <w:rsid w:val="009865A8"/>
    <w:rsid w:val="00987DB5"/>
    <w:rsid w:val="00991645"/>
    <w:rsid w:val="00993426"/>
    <w:rsid w:val="00994382"/>
    <w:rsid w:val="009A081F"/>
    <w:rsid w:val="009A09C0"/>
    <w:rsid w:val="009A0B36"/>
    <w:rsid w:val="009B069B"/>
    <w:rsid w:val="009B0E4D"/>
    <w:rsid w:val="009B2B70"/>
    <w:rsid w:val="009B4046"/>
    <w:rsid w:val="009B5F3E"/>
    <w:rsid w:val="009B7EC2"/>
    <w:rsid w:val="009C0D0F"/>
    <w:rsid w:val="009C30A4"/>
    <w:rsid w:val="009C5075"/>
    <w:rsid w:val="009C6A2A"/>
    <w:rsid w:val="009C7BC0"/>
    <w:rsid w:val="009C7ECE"/>
    <w:rsid w:val="009D12B1"/>
    <w:rsid w:val="009D1876"/>
    <w:rsid w:val="009D23B2"/>
    <w:rsid w:val="009D33FD"/>
    <w:rsid w:val="009D5DEA"/>
    <w:rsid w:val="009D7900"/>
    <w:rsid w:val="009D7F50"/>
    <w:rsid w:val="009E029A"/>
    <w:rsid w:val="009E1FE9"/>
    <w:rsid w:val="009E2877"/>
    <w:rsid w:val="009E3CD9"/>
    <w:rsid w:val="009E5B5E"/>
    <w:rsid w:val="009E62EC"/>
    <w:rsid w:val="009E6480"/>
    <w:rsid w:val="009E735A"/>
    <w:rsid w:val="009F16B1"/>
    <w:rsid w:val="009F3A9D"/>
    <w:rsid w:val="009F5591"/>
    <w:rsid w:val="009F5FE5"/>
    <w:rsid w:val="009F6C25"/>
    <w:rsid w:val="009F70E0"/>
    <w:rsid w:val="00A00753"/>
    <w:rsid w:val="00A01DD7"/>
    <w:rsid w:val="00A0598C"/>
    <w:rsid w:val="00A05CF4"/>
    <w:rsid w:val="00A07715"/>
    <w:rsid w:val="00A0794B"/>
    <w:rsid w:val="00A123F0"/>
    <w:rsid w:val="00A132A3"/>
    <w:rsid w:val="00A15B01"/>
    <w:rsid w:val="00A17A59"/>
    <w:rsid w:val="00A20508"/>
    <w:rsid w:val="00A23388"/>
    <w:rsid w:val="00A25306"/>
    <w:rsid w:val="00A2625D"/>
    <w:rsid w:val="00A31099"/>
    <w:rsid w:val="00A317FB"/>
    <w:rsid w:val="00A32B99"/>
    <w:rsid w:val="00A34462"/>
    <w:rsid w:val="00A41F48"/>
    <w:rsid w:val="00A430DA"/>
    <w:rsid w:val="00A44BD6"/>
    <w:rsid w:val="00A45FA2"/>
    <w:rsid w:val="00A46577"/>
    <w:rsid w:val="00A50E32"/>
    <w:rsid w:val="00A5506C"/>
    <w:rsid w:val="00A563A0"/>
    <w:rsid w:val="00A56467"/>
    <w:rsid w:val="00A5752E"/>
    <w:rsid w:val="00A57954"/>
    <w:rsid w:val="00A60F5B"/>
    <w:rsid w:val="00A6121A"/>
    <w:rsid w:val="00A66171"/>
    <w:rsid w:val="00A67CA5"/>
    <w:rsid w:val="00A7022A"/>
    <w:rsid w:val="00A7449E"/>
    <w:rsid w:val="00A76E88"/>
    <w:rsid w:val="00A76FB8"/>
    <w:rsid w:val="00A8050E"/>
    <w:rsid w:val="00A811B8"/>
    <w:rsid w:val="00A81E9F"/>
    <w:rsid w:val="00A82AE2"/>
    <w:rsid w:val="00A84784"/>
    <w:rsid w:val="00A85168"/>
    <w:rsid w:val="00A87B90"/>
    <w:rsid w:val="00A9153E"/>
    <w:rsid w:val="00A92307"/>
    <w:rsid w:val="00A94070"/>
    <w:rsid w:val="00A94626"/>
    <w:rsid w:val="00A95DF3"/>
    <w:rsid w:val="00A95ECF"/>
    <w:rsid w:val="00AA15B1"/>
    <w:rsid w:val="00AA1E0F"/>
    <w:rsid w:val="00AA4CEE"/>
    <w:rsid w:val="00AA4F2B"/>
    <w:rsid w:val="00AA50A3"/>
    <w:rsid w:val="00AA526D"/>
    <w:rsid w:val="00AB04E3"/>
    <w:rsid w:val="00AB17F0"/>
    <w:rsid w:val="00AB1A67"/>
    <w:rsid w:val="00AB1A70"/>
    <w:rsid w:val="00AB2B99"/>
    <w:rsid w:val="00AB3BA8"/>
    <w:rsid w:val="00AB5568"/>
    <w:rsid w:val="00AB6410"/>
    <w:rsid w:val="00AB68BA"/>
    <w:rsid w:val="00AB7C5B"/>
    <w:rsid w:val="00AC13FA"/>
    <w:rsid w:val="00AC1E27"/>
    <w:rsid w:val="00AC2074"/>
    <w:rsid w:val="00AC2EDB"/>
    <w:rsid w:val="00AC4E4B"/>
    <w:rsid w:val="00AD1032"/>
    <w:rsid w:val="00AD3BFC"/>
    <w:rsid w:val="00AD7EFF"/>
    <w:rsid w:val="00AE17AF"/>
    <w:rsid w:val="00AE1892"/>
    <w:rsid w:val="00AE2B11"/>
    <w:rsid w:val="00AE4444"/>
    <w:rsid w:val="00AE464E"/>
    <w:rsid w:val="00AE502B"/>
    <w:rsid w:val="00AE667C"/>
    <w:rsid w:val="00AE72DC"/>
    <w:rsid w:val="00AE7686"/>
    <w:rsid w:val="00AF1E99"/>
    <w:rsid w:val="00AF2BCA"/>
    <w:rsid w:val="00AF3568"/>
    <w:rsid w:val="00AF43D0"/>
    <w:rsid w:val="00AF51E0"/>
    <w:rsid w:val="00AF6210"/>
    <w:rsid w:val="00AF6E18"/>
    <w:rsid w:val="00AF7E87"/>
    <w:rsid w:val="00B0094D"/>
    <w:rsid w:val="00B01EDC"/>
    <w:rsid w:val="00B03F0E"/>
    <w:rsid w:val="00B0431D"/>
    <w:rsid w:val="00B04F0D"/>
    <w:rsid w:val="00B073F6"/>
    <w:rsid w:val="00B1056B"/>
    <w:rsid w:val="00B10927"/>
    <w:rsid w:val="00B125AE"/>
    <w:rsid w:val="00B13A5B"/>
    <w:rsid w:val="00B16875"/>
    <w:rsid w:val="00B21F57"/>
    <w:rsid w:val="00B22D46"/>
    <w:rsid w:val="00B2475D"/>
    <w:rsid w:val="00B30C25"/>
    <w:rsid w:val="00B31F12"/>
    <w:rsid w:val="00B33AAC"/>
    <w:rsid w:val="00B33C83"/>
    <w:rsid w:val="00B355CF"/>
    <w:rsid w:val="00B358A8"/>
    <w:rsid w:val="00B3623C"/>
    <w:rsid w:val="00B367F2"/>
    <w:rsid w:val="00B42634"/>
    <w:rsid w:val="00B42AF0"/>
    <w:rsid w:val="00B464EB"/>
    <w:rsid w:val="00B5003A"/>
    <w:rsid w:val="00B51358"/>
    <w:rsid w:val="00B51879"/>
    <w:rsid w:val="00B51949"/>
    <w:rsid w:val="00B51ECA"/>
    <w:rsid w:val="00B53629"/>
    <w:rsid w:val="00B53724"/>
    <w:rsid w:val="00B55862"/>
    <w:rsid w:val="00B55F98"/>
    <w:rsid w:val="00B60479"/>
    <w:rsid w:val="00B606D9"/>
    <w:rsid w:val="00B60EA6"/>
    <w:rsid w:val="00B634E3"/>
    <w:rsid w:val="00B63F17"/>
    <w:rsid w:val="00B6550B"/>
    <w:rsid w:val="00B65F7B"/>
    <w:rsid w:val="00B72C31"/>
    <w:rsid w:val="00B7737D"/>
    <w:rsid w:val="00B834AB"/>
    <w:rsid w:val="00B85D7D"/>
    <w:rsid w:val="00B87527"/>
    <w:rsid w:val="00B905BB"/>
    <w:rsid w:val="00B933F1"/>
    <w:rsid w:val="00B93B0C"/>
    <w:rsid w:val="00B965AB"/>
    <w:rsid w:val="00BA08DA"/>
    <w:rsid w:val="00BA0C85"/>
    <w:rsid w:val="00BA1EF5"/>
    <w:rsid w:val="00BA2A8C"/>
    <w:rsid w:val="00BA372F"/>
    <w:rsid w:val="00BA3E26"/>
    <w:rsid w:val="00BA4D31"/>
    <w:rsid w:val="00BA529B"/>
    <w:rsid w:val="00BA5C75"/>
    <w:rsid w:val="00BB09FE"/>
    <w:rsid w:val="00BB0E2F"/>
    <w:rsid w:val="00BB3418"/>
    <w:rsid w:val="00BB402A"/>
    <w:rsid w:val="00BC00E1"/>
    <w:rsid w:val="00BC14E8"/>
    <w:rsid w:val="00BC298B"/>
    <w:rsid w:val="00BC2B35"/>
    <w:rsid w:val="00BC4B49"/>
    <w:rsid w:val="00BC62E5"/>
    <w:rsid w:val="00BC65CB"/>
    <w:rsid w:val="00BC7BC7"/>
    <w:rsid w:val="00BD4438"/>
    <w:rsid w:val="00BD55C6"/>
    <w:rsid w:val="00BE0337"/>
    <w:rsid w:val="00BE4B47"/>
    <w:rsid w:val="00BE7E7F"/>
    <w:rsid w:val="00BF2B78"/>
    <w:rsid w:val="00BF460F"/>
    <w:rsid w:val="00BF4916"/>
    <w:rsid w:val="00BF5915"/>
    <w:rsid w:val="00BF7E21"/>
    <w:rsid w:val="00C00830"/>
    <w:rsid w:val="00C013F0"/>
    <w:rsid w:val="00C02B46"/>
    <w:rsid w:val="00C067FC"/>
    <w:rsid w:val="00C068F8"/>
    <w:rsid w:val="00C06C15"/>
    <w:rsid w:val="00C0789F"/>
    <w:rsid w:val="00C07CCC"/>
    <w:rsid w:val="00C10EB5"/>
    <w:rsid w:val="00C11CE4"/>
    <w:rsid w:val="00C137F2"/>
    <w:rsid w:val="00C160A0"/>
    <w:rsid w:val="00C228ED"/>
    <w:rsid w:val="00C23231"/>
    <w:rsid w:val="00C23365"/>
    <w:rsid w:val="00C24F3E"/>
    <w:rsid w:val="00C272B0"/>
    <w:rsid w:val="00C30C10"/>
    <w:rsid w:val="00C317F2"/>
    <w:rsid w:val="00C31B5B"/>
    <w:rsid w:val="00C35B1C"/>
    <w:rsid w:val="00C36072"/>
    <w:rsid w:val="00C362A6"/>
    <w:rsid w:val="00C36C24"/>
    <w:rsid w:val="00C36CFE"/>
    <w:rsid w:val="00C37231"/>
    <w:rsid w:val="00C409F7"/>
    <w:rsid w:val="00C41DE8"/>
    <w:rsid w:val="00C425C4"/>
    <w:rsid w:val="00C43F7F"/>
    <w:rsid w:val="00C50773"/>
    <w:rsid w:val="00C525B0"/>
    <w:rsid w:val="00C52B3F"/>
    <w:rsid w:val="00C52BC0"/>
    <w:rsid w:val="00C537C8"/>
    <w:rsid w:val="00C53BB7"/>
    <w:rsid w:val="00C5594A"/>
    <w:rsid w:val="00C6172D"/>
    <w:rsid w:val="00C617FE"/>
    <w:rsid w:val="00C62F5E"/>
    <w:rsid w:val="00C64C28"/>
    <w:rsid w:val="00C65330"/>
    <w:rsid w:val="00C661E4"/>
    <w:rsid w:val="00C66AD7"/>
    <w:rsid w:val="00C670AB"/>
    <w:rsid w:val="00C70E25"/>
    <w:rsid w:val="00C73F29"/>
    <w:rsid w:val="00C77DF4"/>
    <w:rsid w:val="00C80723"/>
    <w:rsid w:val="00C81218"/>
    <w:rsid w:val="00C81F04"/>
    <w:rsid w:val="00C84E27"/>
    <w:rsid w:val="00C862FE"/>
    <w:rsid w:val="00C92FC0"/>
    <w:rsid w:val="00C940D5"/>
    <w:rsid w:val="00C94975"/>
    <w:rsid w:val="00C956EC"/>
    <w:rsid w:val="00C969B5"/>
    <w:rsid w:val="00C9733F"/>
    <w:rsid w:val="00C9797A"/>
    <w:rsid w:val="00C97C98"/>
    <w:rsid w:val="00CA3398"/>
    <w:rsid w:val="00CA5F86"/>
    <w:rsid w:val="00CA6262"/>
    <w:rsid w:val="00CB08D1"/>
    <w:rsid w:val="00CB090A"/>
    <w:rsid w:val="00CB0D66"/>
    <w:rsid w:val="00CB33A3"/>
    <w:rsid w:val="00CB386F"/>
    <w:rsid w:val="00CB3981"/>
    <w:rsid w:val="00CB7B56"/>
    <w:rsid w:val="00CC3173"/>
    <w:rsid w:val="00CC354D"/>
    <w:rsid w:val="00CC3931"/>
    <w:rsid w:val="00CC427B"/>
    <w:rsid w:val="00CC4F06"/>
    <w:rsid w:val="00CC5808"/>
    <w:rsid w:val="00CC6997"/>
    <w:rsid w:val="00CD04D2"/>
    <w:rsid w:val="00CD0EAD"/>
    <w:rsid w:val="00CD1F66"/>
    <w:rsid w:val="00CD2E0B"/>
    <w:rsid w:val="00CD3B7B"/>
    <w:rsid w:val="00CD6790"/>
    <w:rsid w:val="00CD7DCC"/>
    <w:rsid w:val="00CE1A0C"/>
    <w:rsid w:val="00CE32DA"/>
    <w:rsid w:val="00CF14F5"/>
    <w:rsid w:val="00CF1892"/>
    <w:rsid w:val="00CF1C0F"/>
    <w:rsid w:val="00CF1E09"/>
    <w:rsid w:val="00CF2276"/>
    <w:rsid w:val="00CF3BA1"/>
    <w:rsid w:val="00CF6F8B"/>
    <w:rsid w:val="00CF7892"/>
    <w:rsid w:val="00CF7C1C"/>
    <w:rsid w:val="00D049B0"/>
    <w:rsid w:val="00D076B1"/>
    <w:rsid w:val="00D11978"/>
    <w:rsid w:val="00D1489A"/>
    <w:rsid w:val="00D16341"/>
    <w:rsid w:val="00D176A5"/>
    <w:rsid w:val="00D17D9B"/>
    <w:rsid w:val="00D17E67"/>
    <w:rsid w:val="00D208FB"/>
    <w:rsid w:val="00D22C13"/>
    <w:rsid w:val="00D26EEE"/>
    <w:rsid w:val="00D27968"/>
    <w:rsid w:val="00D3031B"/>
    <w:rsid w:val="00D32F4E"/>
    <w:rsid w:val="00D344BC"/>
    <w:rsid w:val="00D36141"/>
    <w:rsid w:val="00D402FE"/>
    <w:rsid w:val="00D41DD5"/>
    <w:rsid w:val="00D43E22"/>
    <w:rsid w:val="00D45DC6"/>
    <w:rsid w:val="00D51BE9"/>
    <w:rsid w:val="00D52243"/>
    <w:rsid w:val="00D52278"/>
    <w:rsid w:val="00D526A1"/>
    <w:rsid w:val="00D52794"/>
    <w:rsid w:val="00D53680"/>
    <w:rsid w:val="00D54B7B"/>
    <w:rsid w:val="00D562C1"/>
    <w:rsid w:val="00D56621"/>
    <w:rsid w:val="00D57D1B"/>
    <w:rsid w:val="00D60662"/>
    <w:rsid w:val="00D617A5"/>
    <w:rsid w:val="00D62615"/>
    <w:rsid w:val="00D64440"/>
    <w:rsid w:val="00D64B86"/>
    <w:rsid w:val="00D67A7D"/>
    <w:rsid w:val="00D67DD6"/>
    <w:rsid w:val="00D7283A"/>
    <w:rsid w:val="00D7337F"/>
    <w:rsid w:val="00D73F01"/>
    <w:rsid w:val="00D73F24"/>
    <w:rsid w:val="00D75501"/>
    <w:rsid w:val="00D777A0"/>
    <w:rsid w:val="00D77D7F"/>
    <w:rsid w:val="00D8028E"/>
    <w:rsid w:val="00D809D3"/>
    <w:rsid w:val="00D80E79"/>
    <w:rsid w:val="00D813CD"/>
    <w:rsid w:val="00D82248"/>
    <w:rsid w:val="00D84608"/>
    <w:rsid w:val="00D85601"/>
    <w:rsid w:val="00D92EFA"/>
    <w:rsid w:val="00D93029"/>
    <w:rsid w:val="00D93A97"/>
    <w:rsid w:val="00D93E1B"/>
    <w:rsid w:val="00D93EE2"/>
    <w:rsid w:val="00D940DF"/>
    <w:rsid w:val="00D94681"/>
    <w:rsid w:val="00D9578A"/>
    <w:rsid w:val="00D95F66"/>
    <w:rsid w:val="00D96091"/>
    <w:rsid w:val="00D96DC5"/>
    <w:rsid w:val="00DA1128"/>
    <w:rsid w:val="00DA172E"/>
    <w:rsid w:val="00DA17DD"/>
    <w:rsid w:val="00DA1C00"/>
    <w:rsid w:val="00DA28A2"/>
    <w:rsid w:val="00DA2A96"/>
    <w:rsid w:val="00DA4395"/>
    <w:rsid w:val="00DA473E"/>
    <w:rsid w:val="00DA4EE7"/>
    <w:rsid w:val="00DA6041"/>
    <w:rsid w:val="00DA67E8"/>
    <w:rsid w:val="00DA778C"/>
    <w:rsid w:val="00DB6985"/>
    <w:rsid w:val="00DC15F4"/>
    <w:rsid w:val="00DC1FBD"/>
    <w:rsid w:val="00DC2002"/>
    <w:rsid w:val="00DC5B9C"/>
    <w:rsid w:val="00DC72DB"/>
    <w:rsid w:val="00DD0016"/>
    <w:rsid w:val="00DD0362"/>
    <w:rsid w:val="00DD1C0D"/>
    <w:rsid w:val="00DD1EC4"/>
    <w:rsid w:val="00DD225B"/>
    <w:rsid w:val="00DD53D7"/>
    <w:rsid w:val="00DD7899"/>
    <w:rsid w:val="00DE0D1C"/>
    <w:rsid w:val="00DE1378"/>
    <w:rsid w:val="00DE2C76"/>
    <w:rsid w:val="00DE2D25"/>
    <w:rsid w:val="00DE4161"/>
    <w:rsid w:val="00DE4488"/>
    <w:rsid w:val="00DF209B"/>
    <w:rsid w:val="00DF2BAC"/>
    <w:rsid w:val="00DF3F71"/>
    <w:rsid w:val="00DF63BD"/>
    <w:rsid w:val="00DF6874"/>
    <w:rsid w:val="00DF78A7"/>
    <w:rsid w:val="00E01DF7"/>
    <w:rsid w:val="00E04DC0"/>
    <w:rsid w:val="00E05B13"/>
    <w:rsid w:val="00E108C4"/>
    <w:rsid w:val="00E12D0C"/>
    <w:rsid w:val="00E16D81"/>
    <w:rsid w:val="00E1702B"/>
    <w:rsid w:val="00E17557"/>
    <w:rsid w:val="00E17CD2"/>
    <w:rsid w:val="00E2081D"/>
    <w:rsid w:val="00E2440C"/>
    <w:rsid w:val="00E248A2"/>
    <w:rsid w:val="00E27525"/>
    <w:rsid w:val="00E30D86"/>
    <w:rsid w:val="00E340D4"/>
    <w:rsid w:val="00E35348"/>
    <w:rsid w:val="00E3612D"/>
    <w:rsid w:val="00E363FE"/>
    <w:rsid w:val="00E36DAB"/>
    <w:rsid w:val="00E42566"/>
    <w:rsid w:val="00E43266"/>
    <w:rsid w:val="00E43C21"/>
    <w:rsid w:val="00E43F58"/>
    <w:rsid w:val="00E440A3"/>
    <w:rsid w:val="00E44EA6"/>
    <w:rsid w:val="00E466E4"/>
    <w:rsid w:val="00E4682F"/>
    <w:rsid w:val="00E537E5"/>
    <w:rsid w:val="00E53B51"/>
    <w:rsid w:val="00E54D89"/>
    <w:rsid w:val="00E6080A"/>
    <w:rsid w:val="00E60C2C"/>
    <w:rsid w:val="00E613A0"/>
    <w:rsid w:val="00E61ACC"/>
    <w:rsid w:val="00E704DF"/>
    <w:rsid w:val="00E73B09"/>
    <w:rsid w:val="00E7493A"/>
    <w:rsid w:val="00E77967"/>
    <w:rsid w:val="00E77F0E"/>
    <w:rsid w:val="00E8074B"/>
    <w:rsid w:val="00E81E8C"/>
    <w:rsid w:val="00E85D6E"/>
    <w:rsid w:val="00E85E5E"/>
    <w:rsid w:val="00E90221"/>
    <w:rsid w:val="00E903A9"/>
    <w:rsid w:val="00E9219F"/>
    <w:rsid w:val="00E92DC8"/>
    <w:rsid w:val="00E93A20"/>
    <w:rsid w:val="00E94054"/>
    <w:rsid w:val="00E94C40"/>
    <w:rsid w:val="00E95C14"/>
    <w:rsid w:val="00E966E2"/>
    <w:rsid w:val="00E96AF6"/>
    <w:rsid w:val="00EA1087"/>
    <w:rsid w:val="00EA2CAB"/>
    <w:rsid w:val="00EA4DFE"/>
    <w:rsid w:val="00EB0E84"/>
    <w:rsid w:val="00EB168C"/>
    <w:rsid w:val="00EB740A"/>
    <w:rsid w:val="00EB772D"/>
    <w:rsid w:val="00EC219D"/>
    <w:rsid w:val="00EC2FDF"/>
    <w:rsid w:val="00EC3082"/>
    <w:rsid w:val="00EC3C86"/>
    <w:rsid w:val="00EC6040"/>
    <w:rsid w:val="00EC6263"/>
    <w:rsid w:val="00EC68A9"/>
    <w:rsid w:val="00ED1073"/>
    <w:rsid w:val="00ED1B9C"/>
    <w:rsid w:val="00ED4C83"/>
    <w:rsid w:val="00ED515C"/>
    <w:rsid w:val="00ED61F7"/>
    <w:rsid w:val="00ED6CCC"/>
    <w:rsid w:val="00ED6E02"/>
    <w:rsid w:val="00ED718F"/>
    <w:rsid w:val="00EE05D3"/>
    <w:rsid w:val="00EE0896"/>
    <w:rsid w:val="00EE0E4C"/>
    <w:rsid w:val="00EE0FF4"/>
    <w:rsid w:val="00EE246A"/>
    <w:rsid w:val="00EE4E48"/>
    <w:rsid w:val="00EE554B"/>
    <w:rsid w:val="00EE607D"/>
    <w:rsid w:val="00EE722E"/>
    <w:rsid w:val="00EF059D"/>
    <w:rsid w:val="00EF0B55"/>
    <w:rsid w:val="00EF561A"/>
    <w:rsid w:val="00EF5EB0"/>
    <w:rsid w:val="00F01D39"/>
    <w:rsid w:val="00F0383A"/>
    <w:rsid w:val="00F03F30"/>
    <w:rsid w:val="00F044D1"/>
    <w:rsid w:val="00F05162"/>
    <w:rsid w:val="00F07FAE"/>
    <w:rsid w:val="00F112FF"/>
    <w:rsid w:val="00F12751"/>
    <w:rsid w:val="00F1604D"/>
    <w:rsid w:val="00F1670D"/>
    <w:rsid w:val="00F17EE7"/>
    <w:rsid w:val="00F22098"/>
    <w:rsid w:val="00F2294B"/>
    <w:rsid w:val="00F22B6C"/>
    <w:rsid w:val="00F246A9"/>
    <w:rsid w:val="00F25151"/>
    <w:rsid w:val="00F254DD"/>
    <w:rsid w:val="00F25701"/>
    <w:rsid w:val="00F27BCF"/>
    <w:rsid w:val="00F30930"/>
    <w:rsid w:val="00F32A29"/>
    <w:rsid w:val="00F33316"/>
    <w:rsid w:val="00F33635"/>
    <w:rsid w:val="00F33957"/>
    <w:rsid w:val="00F34382"/>
    <w:rsid w:val="00F35CB6"/>
    <w:rsid w:val="00F3635C"/>
    <w:rsid w:val="00F400EA"/>
    <w:rsid w:val="00F40629"/>
    <w:rsid w:val="00F41657"/>
    <w:rsid w:val="00F423DD"/>
    <w:rsid w:val="00F42DCC"/>
    <w:rsid w:val="00F431CA"/>
    <w:rsid w:val="00F45624"/>
    <w:rsid w:val="00F45F1D"/>
    <w:rsid w:val="00F52937"/>
    <w:rsid w:val="00F52E74"/>
    <w:rsid w:val="00F5369C"/>
    <w:rsid w:val="00F54490"/>
    <w:rsid w:val="00F544B8"/>
    <w:rsid w:val="00F55AB4"/>
    <w:rsid w:val="00F5765E"/>
    <w:rsid w:val="00F612FC"/>
    <w:rsid w:val="00F624AE"/>
    <w:rsid w:val="00F635EC"/>
    <w:rsid w:val="00F703CB"/>
    <w:rsid w:val="00F746B6"/>
    <w:rsid w:val="00F7529D"/>
    <w:rsid w:val="00F759F2"/>
    <w:rsid w:val="00F77D50"/>
    <w:rsid w:val="00F802B1"/>
    <w:rsid w:val="00F825B0"/>
    <w:rsid w:val="00F82F4F"/>
    <w:rsid w:val="00F83702"/>
    <w:rsid w:val="00F83CCA"/>
    <w:rsid w:val="00F84D56"/>
    <w:rsid w:val="00F84E4A"/>
    <w:rsid w:val="00F8564E"/>
    <w:rsid w:val="00F87E70"/>
    <w:rsid w:val="00F87EDD"/>
    <w:rsid w:val="00F91C58"/>
    <w:rsid w:val="00F9236D"/>
    <w:rsid w:val="00F9369C"/>
    <w:rsid w:val="00F947A1"/>
    <w:rsid w:val="00FA033F"/>
    <w:rsid w:val="00FA046F"/>
    <w:rsid w:val="00FA2725"/>
    <w:rsid w:val="00FA3567"/>
    <w:rsid w:val="00FA3FED"/>
    <w:rsid w:val="00FA53F1"/>
    <w:rsid w:val="00FA63B4"/>
    <w:rsid w:val="00FA76DC"/>
    <w:rsid w:val="00FB0A07"/>
    <w:rsid w:val="00FB15BE"/>
    <w:rsid w:val="00FB193C"/>
    <w:rsid w:val="00FB6351"/>
    <w:rsid w:val="00FB6D79"/>
    <w:rsid w:val="00FC0523"/>
    <w:rsid w:val="00FC0C29"/>
    <w:rsid w:val="00FC16D0"/>
    <w:rsid w:val="00FC3BCF"/>
    <w:rsid w:val="00FC4EF4"/>
    <w:rsid w:val="00FC5793"/>
    <w:rsid w:val="00FC5C96"/>
    <w:rsid w:val="00FC5CCC"/>
    <w:rsid w:val="00FC687C"/>
    <w:rsid w:val="00FD195A"/>
    <w:rsid w:val="00FD260C"/>
    <w:rsid w:val="00FD3E80"/>
    <w:rsid w:val="00FD4645"/>
    <w:rsid w:val="00FD660E"/>
    <w:rsid w:val="00FD6FE9"/>
    <w:rsid w:val="00FD7008"/>
    <w:rsid w:val="00FE1CCE"/>
    <w:rsid w:val="00FE1FC9"/>
    <w:rsid w:val="00FE2495"/>
    <w:rsid w:val="00FE40C2"/>
    <w:rsid w:val="00FE4294"/>
    <w:rsid w:val="00FE496A"/>
    <w:rsid w:val="00FE7975"/>
    <w:rsid w:val="00FF0F85"/>
    <w:rsid w:val="00FF3316"/>
    <w:rsid w:val="00FF4793"/>
    <w:rsid w:val="00FF4B23"/>
    <w:rsid w:val="00FF744F"/>
    <w:rsid w:val="00FF76C0"/>
    <w:rsid w:val="00FF7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Normal"/>
    <w:next w:val="BodyText"/>
    <w:link w:val="Heading1Char"/>
    <w:qFormat/>
    <w:rsid w:val="00AB5568"/>
    <w:pPr>
      <w:keepNext/>
      <w:keepLines/>
      <w:numPr>
        <w:numId w:val="4"/>
      </w:numPr>
      <w:spacing w:before="120" w:after="360"/>
      <w:outlineLvl w:val="0"/>
    </w:pPr>
    <w:rPr>
      <w:bCs/>
      <w:kern w:val="32"/>
      <w:sz w:val="44"/>
      <w:szCs w:val="32"/>
    </w:rPr>
  </w:style>
  <w:style w:type="paragraph" w:styleId="Heading2">
    <w:name w:val="heading 2"/>
    <w:basedOn w:val="Heading1"/>
    <w:next w:val="BodyText"/>
    <w:qFormat/>
    <w:rsid w:val="00FF4B23"/>
    <w:pPr>
      <w:numPr>
        <w:ilvl w:val="1"/>
        <w:numId w:val="5"/>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FE7975"/>
    <w:pPr>
      <w:numPr>
        <w:ilvl w:val="2"/>
        <w:numId w:val="6"/>
      </w:numPr>
      <w:spacing w:before="60" w:after="120"/>
      <w:outlineLvl w:val="2"/>
    </w:pPr>
    <w:rPr>
      <w:bCs w:val="0"/>
      <w:sz w:val="24"/>
      <w:szCs w:val="26"/>
    </w:rPr>
  </w:style>
  <w:style w:type="paragraph" w:styleId="Heading4">
    <w:name w:val="heading 4"/>
    <w:basedOn w:val="Heading1"/>
    <w:next w:val="BodyText"/>
    <w:link w:val="Heading4Char"/>
    <w:qFormat/>
    <w:rsid w:val="00FF4B23"/>
    <w:pPr>
      <w:numPr>
        <w:ilvl w:val="3"/>
        <w:numId w:val="7"/>
      </w:numPr>
      <w:spacing w:before="60" w:after="120"/>
      <w:outlineLvl w:val="3"/>
    </w:pPr>
    <w:rPr>
      <w:b/>
      <w:bCs w:val="0"/>
      <w:sz w:val="20"/>
      <w:szCs w:val="28"/>
    </w:rPr>
  </w:style>
  <w:style w:type="paragraph" w:styleId="Heading5">
    <w:name w:val="heading 5"/>
    <w:basedOn w:val="Heading1"/>
    <w:next w:val="BodyText"/>
    <w:link w:val="Heading5Char"/>
    <w:qFormat/>
    <w:rsid w:val="00FF4B23"/>
    <w:pPr>
      <w:numPr>
        <w:ilvl w:val="4"/>
        <w:numId w:val="8"/>
      </w:numPr>
      <w:spacing w:before="60" w:after="120"/>
      <w:outlineLvl w:val="4"/>
    </w:pPr>
    <w:rPr>
      <w:b/>
      <w:bCs w:val="0"/>
      <w:iCs/>
      <w:sz w:val="20"/>
      <w:szCs w:val="26"/>
    </w:rPr>
  </w:style>
  <w:style w:type="paragraph" w:styleId="Heading6">
    <w:name w:val="heading 6"/>
    <w:basedOn w:val="Normal"/>
    <w:next w:val="BodyText"/>
    <w:qFormat/>
    <w:rsid w:val="00FF4B23"/>
    <w:pPr>
      <w:spacing w:before="36" w:after="108"/>
      <w:outlineLvl w:val="5"/>
    </w:pPr>
    <w:rPr>
      <w:b/>
      <w:bCs/>
      <w:szCs w:val="22"/>
    </w:rPr>
  </w:style>
  <w:style w:type="paragraph" w:styleId="Heading7">
    <w:name w:val="heading 7"/>
    <w:basedOn w:val="Normal"/>
    <w:next w:val="Normal"/>
    <w:link w:val="Heading7Char"/>
    <w:qFormat/>
    <w:rsid w:val="00FF4B23"/>
    <w:pPr>
      <w:keepNext/>
      <w:keepLines/>
      <w:spacing w:before="60" w:after="120"/>
      <w:outlineLvl w:val="6"/>
    </w:pPr>
  </w:style>
  <w:style w:type="paragraph" w:styleId="Heading8">
    <w:name w:val="heading 8"/>
    <w:basedOn w:val="Normal"/>
    <w:next w:val="Normal"/>
    <w:qFormat/>
    <w:rsid w:val="00FF4B23"/>
    <w:pPr>
      <w:keepNext/>
      <w:keepLines/>
      <w:spacing w:before="60" w:after="120"/>
      <w:outlineLvl w:val="7"/>
    </w:pPr>
    <w:rPr>
      <w:i/>
      <w:iCs/>
    </w:rPr>
  </w:style>
  <w:style w:type="paragraph" w:styleId="Heading9">
    <w:name w:val="heading 9"/>
    <w:basedOn w:val="Normal"/>
    <w:next w:val="Normal"/>
    <w:qFormat/>
    <w:rsid w:val="00FF4B23"/>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FF4B23"/>
    <w:pPr>
      <w:tabs>
        <w:tab w:val="center" w:pos="4320"/>
        <w:tab w:val="right" w:pos="8640"/>
      </w:tabs>
    </w:pPr>
    <w:rPr>
      <w:rFonts w:ascii="Verdana" w:hAnsi="Verdana"/>
      <w:sz w:val="12"/>
    </w:rPr>
  </w:style>
  <w:style w:type="paragraph" w:customStyle="1" w:styleId="TOCLOETitle">
    <w:name w:val="TOC/LOE Title"/>
    <w:next w:val="TOC1"/>
    <w:rsid w:val="00FF4B23"/>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FF4B23"/>
    <w:pPr>
      <w:tabs>
        <w:tab w:val="center" w:pos="4320"/>
        <w:tab w:val="right" w:pos="8640"/>
      </w:tabs>
    </w:pPr>
    <w:rPr>
      <w:rFonts w:ascii="Verdana" w:hAnsi="Verdana"/>
      <w:sz w:val="12"/>
    </w:rPr>
  </w:style>
  <w:style w:type="character" w:styleId="PageNumber">
    <w:name w:val="page number"/>
    <w:basedOn w:val="DefaultParagraphFont"/>
    <w:rsid w:val="00FF4B23"/>
  </w:style>
  <w:style w:type="paragraph" w:styleId="FootnoteText">
    <w:name w:val="footnote text"/>
    <w:basedOn w:val="Normal"/>
    <w:semiHidden/>
    <w:rsid w:val="00FF4B23"/>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FF4B23"/>
    <w:pPr>
      <w:spacing w:line="480" w:lineRule="auto"/>
      <w:ind w:left="475"/>
    </w:pPr>
    <w:rPr>
      <w:sz w:val="20"/>
    </w:rPr>
  </w:style>
  <w:style w:type="paragraph" w:styleId="TOC4">
    <w:name w:val="toc 4"/>
    <w:basedOn w:val="Normal"/>
    <w:next w:val="Normal"/>
    <w:autoRedefine/>
    <w:uiPriority w:val="39"/>
    <w:rsid w:val="00FF4B23"/>
    <w:pPr>
      <w:spacing w:line="480" w:lineRule="auto"/>
      <w:ind w:left="720"/>
    </w:pPr>
    <w:rPr>
      <w:sz w:val="20"/>
    </w:rPr>
  </w:style>
  <w:style w:type="paragraph" w:customStyle="1" w:styleId="Bullet1">
    <w:name w:val="Bullet1"/>
    <w:basedOn w:val="Normal"/>
    <w:rsid w:val="00FF4B23"/>
    <w:pPr>
      <w:numPr>
        <w:numId w:val="1"/>
      </w:numPr>
    </w:pPr>
  </w:style>
  <w:style w:type="character" w:customStyle="1" w:styleId="BoldEmphasisStyle">
    <w:name w:val="Bold Emphasis Style"/>
    <w:rsid w:val="00FF4B23"/>
    <w:rPr>
      <w:rFonts w:ascii="Times New Roman" w:hAnsi="Times New Roman"/>
      <w:b/>
      <w:sz w:val="22"/>
    </w:rPr>
  </w:style>
  <w:style w:type="paragraph" w:customStyle="1" w:styleId="Bullet2">
    <w:name w:val="Bullet2"/>
    <w:basedOn w:val="Normal"/>
    <w:rsid w:val="00FF4B23"/>
    <w:pPr>
      <w:numPr>
        <w:numId w:val="2"/>
      </w:numPr>
    </w:pPr>
  </w:style>
  <w:style w:type="paragraph" w:customStyle="1" w:styleId="Bullet3">
    <w:name w:val="Bullet3"/>
    <w:basedOn w:val="Normal"/>
    <w:rsid w:val="00FF4B23"/>
    <w:pPr>
      <w:numPr>
        <w:numId w:val="3"/>
      </w:numPr>
    </w:pPr>
  </w:style>
  <w:style w:type="character" w:styleId="FootnoteReference">
    <w:name w:val="footnote reference"/>
    <w:semiHidden/>
    <w:rsid w:val="00FF4B23"/>
    <w:rPr>
      <w:vertAlign w:val="superscript"/>
    </w:rPr>
  </w:style>
  <w:style w:type="paragraph" w:styleId="TOC5">
    <w:name w:val="toc 5"/>
    <w:basedOn w:val="Normal"/>
    <w:next w:val="Normal"/>
    <w:autoRedefine/>
    <w:uiPriority w:val="39"/>
    <w:rsid w:val="00FF4B23"/>
    <w:pPr>
      <w:spacing w:line="480" w:lineRule="auto"/>
      <w:ind w:left="878"/>
    </w:pPr>
    <w:rPr>
      <w:sz w:val="20"/>
    </w:rPr>
  </w:style>
  <w:style w:type="paragraph" w:styleId="Caption">
    <w:name w:val="caption"/>
    <w:basedOn w:val="Normal"/>
    <w:next w:val="Exhibit"/>
    <w:autoRedefine/>
    <w:qFormat/>
    <w:rsid w:val="00FF4B23"/>
    <w:pPr>
      <w:keepNext/>
      <w:keepLines/>
      <w:spacing w:before="120"/>
      <w:jc w:val="center"/>
    </w:pPr>
    <w:rPr>
      <w:b/>
      <w:bCs/>
      <w:i/>
      <w:sz w:val="18"/>
    </w:rPr>
  </w:style>
  <w:style w:type="paragraph" w:customStyle="1" w:styleId="TableHeading">
    <w:name w:val="Table Heading"/>
    <w:uiPriority w:val="99"/>
    <w:rsid w:val="00FF4B23"/>
    <w:pPr>
      <w:spacing w:before="40" w:after="40"/>
      <w:jc w:val="center"/>
    </w:pPr>
    <w:rPr>
      <w:rFonts w:ascii="Verdana" w:hAnsi="Verdana"/>
      <w:b/>
      <w:color w:val="000080"/>
      <w:sz w:val="18"/>
    </w:rPr>
  </w:style>
  <w:style w:type="paragraph" w:customStyle="1" w:styleId="TableText">
    <w:name w:val="Table Text"/>
    <w:uiPriority w:val="99"/>
    <w:rsid w:val="00FF4B23"/>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Normal"/>
    <w:rsid w:val="00FF4B23"/>
    <w:pPr>
      <w:numPr>
        <w:numId w:val="9"/>
      </w:numPr>
    </w:pPr>
  </w:style>
  <w:style w:type="paragraph" w:styleId="TOC6">
    <w:name w:val="toc 6"/>
    <w:basedOn w:val="Normal"/>
    <w:next w:val="Normal"/>
    <w:autoRedefine/>
    <w:uiPriority w:val="39"/>
    <w:rsid w:val="00FF4B23"/>
    <w:pPr>
      <w:spacing w:line="480" w:lineRule="auto"/>
      <w:ind w:left="1094"/>
    </w:pPr>
  </w:style>
  <w:style w:type="paragraph" w:styleId="TOC7">
    <w:name w:val="toc 7"/>
    <w:basedOn w:val="Normal"/>
    <w:next w:val="Normal"/>
    <w:autoRedefine/>
    <w:uiPriority w:val="39"/>
    <w:rsid w:val="00FF4B23"/>
    <w:pPr>
      <w:spacing w:line="340" w:lineRule="exact"/>
      <w:ind w:left="1325"/>
    </w:pPr>
  </w:style>
  <w:style w:type="paragraph" w:styleId="TOC8">
    <w:name w:val="toc 8"/>
    <w:basedOn w:val="Normal"/>
    <w:next w:val="Normal"/>
    <w:autoRedefine/>
    <w:uiPriority w:val="39"/>
    <w:rsid w:val="00FF4B23"/>
    <w:pPr>
      <w:spacing w:line="340" w:lineRule="exact"/>
      <w:ind w:left="1541"/>
    </w:pPr>
  </w:style>
  <w:style w:type="paragraph" w:styleId="TOC9">
    <w:name w:val="toc 9"/>
    <w:basedOn w:val="Normal"/>
    <w:next w:val="Normal"/>
    <w:autoRedefine/>
    <w:uiPriority w:val="39"/>
    <w:rsid w:val="00FF4B23"/>
    <w:pPr>
      <w:spacing w:line="340" w:lineRule="exact"/>
      <w:ind w:left="1757"/>
    </w:pPr>
    <w:rPr>
      <w:sz w:val="20"/>
    </w:rPr>
  </w:style>
  <w:style w:type="character" w:styleId="Hyperlink">
    <w:name w:val="Hyperlink"/>
    <w:uiPriority w:val="99"/>
    <w:rsid w:val="00FF4B23"/>
    <w:rPr>
      <w:color w:val="0000FF"/>
      <w:u w:val="single"/>
    </w:rPr>
  </w:style>
  <w:style w:type="paragraph" w:styleId="BodyText2">
    <w:name w:val="Body Text 2"/>
    <w:basedOn w:val="Normal"/>
    <w:rsid w:val="00FF4B23"/>
    <w:pPr>
      <w:ind w:left="360"/>
    </w:pPr>
  </w:style>
  <w:style w:type="paragraph" w:customStyle="1" w:styleId="Exhibit">
    <w:name w:val="Exhibit"/>
    <w:basedOn w:val="Normal"/>
    <w:next w:val="BodyText"/>
    <w:rsid w:val="00FF4B23"/>
    <w:pPr>
      <w:spacing w:after="240"/>
      <w:jc w:val="center"/>
    </w:pPr>
    <w:rPr>
      <w:sz w:val="20"/>
    </w:rPr>
  </w:style>
  <w:style w:type="paragraph" w:customStyle="1" w:styleId="Bullet1Paragraph">
    <w:name w:val="Bullet 1 Paragraph"/>
    <w:basedOn w:val="Normal"/>
    <w:next w:val="Bullet1"/>
    <w:rsid w:val="00FF4B23"/>
    <w:pPr>
      <w:ind w:left="360"/>
    </w:pPr>
  </w:style>
  <w:style w:type="paragraph" w:customStyle="1" w:styleId="Bullet2paragraph">
    <w:name w:val="Bullet 2 paragraph"/>
    <w:basedOn w:val="Normal"/>
    <w:next w:val="Bullet2"/>
    <w:rsid w:val="00FF4B23"/>
    <w:pPr>
      <w:ind w:left="1080"/>
    </w:pPr>
  </w:style>
  <w:style w:type="paragraph" w:customStyle="1" w:styleId="Bullet3paragraph">
    <w:name w:val="Bullet 3 paragraph"/>
    <w:basedOn w:val="Normal"/>
    <w:next w:val="Bullet3"/>
    <w:rsid w:val="00FF4B23"/>
    <w:pPr>
      <w:ind w:left="1440"/>
    </w:pPr>
  </w:style>
  <w:style w:type="paragraph" w:customStyle="1" w:styleId="RFPText">
    <w:name w:val="RFP Text"/>
    <w:basedOn w:val="Normal"/>
    <w:rsid w:val="00FF4B23"/>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rsid w:val="00FF4B23"/>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rsid w:val="00FF4B23"/>
    <w:pPr>
      <w:ind w:left="446" w:hanging="446"/>
    </w:pPr>
  </w:style>
  <w:style w:type="paragraph" w:styleId="BodyText">
    <w:name w:val="Body Text"/>
    <w:basedOn w:val="Normal"/>
    <w:link w:val="BodyTextChar1"/>
    <w:rsid w:val="000A7EC4"/>
    <w:pPr>
      <w:spacing w:after="120"/>
    </w:pPr>
  </w:style>
  <w:style w:type="paragraph" w:customStyle="1" w:styleId="Flag">
    <w:name w:val="Flag"/>
    <w:next w:val="BodyText"/>
    <w:rsid w:val="00FF4B23"/>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FF4B23"/>
    <w:pPr>
      <w:framePr w:wrap="around"/>
    </w:pPr>
    <w:rPr>
      <w:b/>
    </w:rPr>
  </w:style>
  <w:style w:type="paragraph" w:styleId="BodyText3">
    <w:name w:val="Body Text 3"/>
    <w:basedOn w:val="Normal"/>
    <w:rsid w:val="00FF4B23"/>
    <w:pPr>
      <w:ind w:left="720"/>
    </w:pPr>
    <w:rPr>
      <w:sz w:val="16"/>
      <w:szCs w:val="16"/>
    </w:rPr>
  </w:style>
  <w:style w:type="paragraph" w:styleId="BalloonText">
    <w:name w:val="Balloon Text"/>
    <w:basedOn w:val="Normal"/>
    <w:semiHidden/>
    <w:rsid w:val="00FF4B23"/>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9B7EC2"/>
    <w:rPr>
      <w:rFonts w:ascii="Calibri" w:hAnsi="Calibri"/>
      <w:sz w:val="24"/>
    </w:rPr>
  </w:style>
  <w:style w:type="character" w:customStyle="1" w:styleId="TrnProgramChar">
    <w:name w:val="Trn Program Char"/>
    <w:basedOn w:val="BodyTextChar"/>
    <w:link w:val="TrnProgram"/>
    <w:rsid w:val="009762F9"/>
    <w:rPr>
      <w:rFonts w:ascii="Calibri" w:hAnsi="Calibri"/>
      <w:sz w:val="24"/>
      <w:lang w:val="en-US" w:eastAsia="en-US" w:bidi="ar-SA"/>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7039AB"/>
    <w:rPr>
      <w:rFonts w:ascii="Verdana" w:hAnsi="Verdana"/>
      <w:kern w:val="32"/>
      <w:sz w:val="24"/>
      <w:szCs w:val="26"/>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2261D5"/>
    <w:rPr>
      <w:rFonts w:ascii="Verdana" w:hAnsi="Verdana"/>
      <w:bCs/>
      <w:kern w:val="32"/>
      <w:sz w:val="44"/>
      <w:szCs w:val="32"/>
    </w:rPr>
  </w:style>
  <w:style w:type="character" w:customStyle="1" w:styleId="Heading4Char">
    <w:name w:val="Heading 4 Char"/>
    <w:link w:val="Heading4"/>
    <w:rsid w:val="002261D5"/>
    <w:rPr>
      <w:rFonts w:ascii="Verdana" w:hAnsi="Verdana"/>
      <w:b/>
      <w:kern w:val="3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qFormat/>
    <w:rsid w:val="005F6050"/>
    <w:pPr>
      <w:spacing w:after="100"/>
      <w:contextualSpacing/>
    </w:pPr>
    <w:rPr>
      <w:rFonts w:ascii="Calibri" w:eastAsia="Calibri" w:hAnsi="Calibri"/>
      <w:szCs w:val="22"/>
    </w:rPr>
  </w:style>
  <w:style w:type="character" w:customStyle="1" w:styleId="Heading5Char">
    <w:name w:val="Heading 5 Char"/>
    <w:link w:val="Heading5"/>
    <w:rsid w:val="00BA529B"/>
    <w:rPr>
      <w:rFonts w:ascii="Verdana" w:hAnsi="Verdana"/>
      <w:b/>
      <w:iCs/>
      <w:kern w:val="32"/>
      <w:szCs w:val="26"/>
    </w:rPr>
  </w:style>
  <w:style w:type="character" w:customStyle="1" w:styleId="Level5Char">
    <w:name w:val="Level 5 Char"/>
    <w:link w:val="Level5"/>
    <w:rsid w:val="00F83702"/>
    <w:rPr>
      <w:rFonts w:ascii="Calibri" w:hAnsi="Calibri"/>
      <w:b/>
      <w:iCs/>
      <w:kern w:val="32"/>
      <w:sz w:val="24"/>
      <w:szCs w:val="24"/>
    </w:rPr>
  </w:style>
  <w:style w:type="paragraph" w:styleId="NormalWeb">
    <w:name w:val="Normal (Web)"/>
    <w:basedOn w:val="Normal"/>
    <w:uiPriority w:val="99"/>
    <w:unhideWhenUsed/>
    <w:rsid w:val="00690A69"/>
    <w:pPr>
      <w:spacing w:before="100" w:beforeAutospacing="1" w:after="100" w:afterAutospacing="1"/>
    </w:pPr>
    <w:rPr>
      <w:rFonts w:ascii="Times New Roman" w:hAnsi="Times New Roman"/>
      <w:sz w:val="24"/>
      <w:szCs w:val="24"/>
    </w:rPr>
  </w:style>
  <w:style w:type="character" w:customStyle="1" w:styleId="TableTextCharChar">
    <w:name w:val="Table Text Char Char"/>
    <w:basedOn w:val="DefaultParagraphFont"/>
    <w:locked/>
    <w:rsid w:val="00525A49"/>
    <w:rPr>
      <w:rFonts w:ascii="Arial" w:eastAsia="Times New Roman" w:hAnsi="Arial" w:cs="Times New Roman"/>
      <w:color w:val="000000"/>
      <w:sz w:val="18"/>
      <w:szCs w:val="18"/>
    </w:rPr>
  </w:style>
  <w:style w:type="character" w:customStyle="1" w:styleId="CommentTextChar">
    <w:name w:val="Comment Text Char"/>
    <w:link w:val="CommentText"/>
    <w:semiHidden/>
    <w:rsid w:val="007E7676"/>
    <w:rPr>
      <w:rFonts w:ascii="Verdana" w:hAnsi="Verdana"/>
    </w:rPr>
  </w:style>
  <w:style w:type="character" w:customStyle="1" w:styleId="BodyTextChar1">
    <w:name w:val="Body Text Char1"/>
    <w:basedOn w:val="DefaultParagraphFont"/>
    <w:link w:val="BodyText"/>
    <w:rsid w:val="000A7EC4"/>
    <w:rPr>
      <w:rFonts w:ascii="Verdana" w:hAnsi="Verdana"/>
      <w:sz w:val="22"/>
    </w:rPr>
  </w:style>
  <w:style w:type="character" w:customStyle="1" w:styleId="blck10">
    <w:name w:val="blck10"/>
    <w:rsid w:val="00BC4B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Normal"/>
    <w:next w:val="BodyText"/>
    <w:link w:val="Heading1Char"/>
    <w:qFormat/>
    <w:rsid w:val="00AB5568"/>
    <w:pPr>
      <w:keepNext/>
      <w:keepLines/>
      <w:numPr>
        <w:numId w:val="4"/>
      </w:numPr>
      <w:spacing w:before="120" w:after="360"/>
      <w:outlineLvl w:val="0"/>
    </w:pPr>
    <w:rPr>
      <w:bCs/>
      <w:kern w:val="32"/>
      <w:sz w:val="44"/>
      <w:szCs w:val="32"/>
    </w:rPr>
  </w:style>
  <w:style w:type="paragraph" w:styleId="Heading2">
    <w:name w:val="heading 2"/>
    <w:basedOn w:val="Heading1"/>
    <w:next w:val="BodyText"/>
    <w:qFormat/>
    <w:rsid w:val="00FF4B23"/>
    <w:pPr>
      <w:numPr>
        <w:ilvl w:val="1"/>
        <w:numId w:val="5"/>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FE7975"/>
    <w:pPr>
      <w:numPr>
        <w:ilvl w:val="2"/>
        <w:numId w:val="6"/>
      </w:numPr>
      <w:spacing w:before="60" w:after="120"/>
      <w:outlineLvl w:val="2"/>
    </w:pPr>
    <w:rPr>
      <w:bCs w:val="0"/>
      <w:sz w:val="24"/>
      <w:szCs w:val="26"/>
    </w:rPr>
  </w:style>
  <w:style w:type="paragraph" w:styleId="Heading4">
    <w:name w:val="heading 4"/>
    <w:basedOn w:val="Heading1"/>
    <w:next w:val="BodyText"/>
    <w:link w:val="Heading4Char"/>
    <w:qFormat/>
    <w:rsid w:val="00FF4B23"/>
    <w:pPr>
      <w:numPr>
        <w:ilvl w:val="3"/>
        <w:numId w:val="7"/>
      </w:numPr>
      <w:spacing w:before="60" w:after="120"/>
      <w:outlineLvl w:val="3"/>
    </w:pPr>
    <w:rPr>
      <w:b/>
      <w:bCs w:val="0"/>
      <w:sz w:val="20"/>
      <w:szCs w:val="28"/>
    </w:rPr>
  </w:style>
  <w:style w:type="paragraph" w:styleId="Heading5">
    <w:name w:val="heading 5"/>
    <w:basedOn w:val="Heading1"/>
    <w:next w:val="BodyText"/>
    <w:link w:val="Heading5Char"/>
    <w:qFormat/>
    <w:rsid w:val="00FF4B23"/>
    <w:pPr>
      <w:numPr>
        <w:ilvl w:val="4"/>
        <w:numId w:val="8"/>
      </w:numPr>
      <w:spacing w:before="60" w:after="120"/>
      <w:outlineLvl w:val="4"/>
    </w:pPr>
    <w:rPr>
      <w:b/>
      <w:bCs w:val="0"/>
      <w:iCs/>
      <w:sz w:val="20"/>
      <w:szCs w:val="26"/>
    </w:rPr>
  </w:style>
  <w:style w:type="paragraph" w:styleId="Heading6">
    <w:name w:val="heading 6"/>
    <w:basedOn w:val="Normal"/>
    <w:next w:val="BodyText"/>
    <w:qFormat/>
    <w:rsid w:val="00FF4B23"/>
    <w:pPr>
      <w:spacing w:before="36" w:after="108"/>
      <w:outlineLvl w:val="5"/>
    </w:pPr>
    <w:rPr>
      <w:b/>
      <w:bCs/>
      <w:szCs w:val="22"/>
    </w:rPr>
  </w:style>
  <w:style w:type="paragraph" w:styleId="Heading7">
    <w:name w:val="heading 7"/>
    <w:basedOn w:val="Normal"/>
    <w:next w:val="Normal"/>
    <w:link w:val="Heading7Char"/>
    <w:qFormat/>
    <w:rsid w:val="00FF4B23"/>
    <w:pPr>
      <w:keepNext/>
      <w:keepLines/>
      <w:spacing w:before="60" w:after="120"/>
      <w:outlineLvl w:val="6"/>
    </w:pPr>
  </w:style>
  <w:style w:type="paragraph" w:styleId="Heading8">
    <w:name w:val="heading 8"/>
    <w:basedOn w:val="Normal"/>
    <w:next w:val="Normal"/>
    <w:qFormat/>
    <w:rsid w:val="00FF4B23"/>
    <w:pPr>
      <w:keepNext/>
      <w:keepLines/>
      <w:spacing w:before="60" w:after="120"/>
      <w:outlineLvl w:val="7"/>
    </w:pPr>
    <w:rPr>
      <w:i/>
      <w:iCs/>
    </w:rPr>
  </w:style>
  <w:style w:type="paragraph" w:styleId="Heading9">
    <w:name w:val="heading 9"/>
    <w:basedOn w:val="Normal"/>
    <w:next w:val="Normal"/>
    <w:qFormat/>
    <w:rsid w:val="00FF4B23"/>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FF4B23"/>
    <w:pPr>
      <w:tabs>
        <w:tab w:val="center" w:pos="4320"/>
        <w:tab w:val="right" w:pos="8640"/>
      </w:tabs>
    </w:pPr>
    <w:rPr>
      <w:rFonts w:ascii="Verdana" w:hAnsi="Verdana"/>
      <w:sz w:val="12"/>
    </w:rPr>
  </w:style>
  <w:style w:type="paragraph" w:customStyle="1" w:styleId="TOCLOETitle">
    <w:name w:val="TOC/LOE Title"/>
    <w:next w:val="TOC1"/>
    <w:rsid w:val="00FF4B23"/>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FF4B23"/>
    <w:pPr>
      <w:tabs>
        <w:tab w:val="center" w:pos="4320"/>
        <w:tab w:val="right" w:pos="8640"/>
      </w:tabs>
    </w:pPr>
    <w:rPr>
      <w:rFonts w:ascii="Verdana" w:hAnsi="Verdana"/>
      <w:sz w:val="12"/>
    </w:rPr>
  </w:style>
  <w:style w:type="character" w:styleId="PageNumber">
    <w:name w:val="page number"/>
    <w:basedOn w:val="DefaultParagraphFont"/>
    <w:rsid w:val="00FF4B23"/>
  </w:style>
  <w:style w:type="paragraph" w:styleId="FootnoteText">
    <w:name w:val="footnote text"/>
    <w:basedOn w:val="Normal"/>
    <w:semiHidden/>
    <w:rsid w:val="00FF4B23"/>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FF4B23"/>
    <w:pPr>
      <w:spacing w:line="480" w:lineRule="auto"/>
      <w:ind w:left="475"/>
    </w:pPr>
    <w:rPr>
      <w:sz w:val="20"/>
    </w:rPr>
  </w:style>
  <w:style w:type="paragraph" w:styleId="TOC4">
    <w:name w:val="toc 4"/>
    <w:basedOn w:val="Normal"/>
    <w:next w:val="Normal"/>
    <w:autoRedefine/>
    <w:uiPriority w:val="39"/>
    <w:rsid w:val="00FF4B23"/>
    <w:pPr>
      <w:spacing w:line="480" w:lineRule="auto"/>
      <w:ind w:left="720"/>
    </w:pPr>
    <w:rPr>
      <w:sz w:val="20"/>
    </w:rPr>
  </w:style>
  <w:style w:type="paragraph" w:customStyle="1" w:styleId="Bullet1">
    <w:name w:val="Bullet1"/>
    <w:basedOn w:val="Normal"/>
    <w:rsid w:val="00FF4B23"/>
    <w:pPr>
      <w:numPr>
        <w:numId w:val="1"/>
      </w:numPr>
    </w:pPr>
  </w:style>
  <w:style w:type="character" w:customStyle="1" w:styleId="BoldEmphasisStyle">
    <w:name w:val="Bold Emphasis Style"/>
    <w:rsid w:val="00FF4B23"/>
    <w:rPr>
      <w:rFonts w:ascii="Times New Roman" w:hAnsi="Times New Roman"/>
      <w:b/>
      <w:sz w:val="22"/>
    </w:rPr>
  </w:style>
  <w:style w:type="paragraph" w:customStyle="1" w:styleId="Bullet2">
    <w:name w:val="Bullet2"/>
    <w:basedOn w:val="Normal"/>
    <w:rsid w:val="00FF4B23"/>
    <w:pPr>
      <w:numPr>
        <w:numId w:val="2"/>
      </w:numPr>
    </w:pPr>
  </w:style>
  <w:style w:type="paragraph" w:customStyle="1" w:styleId="Bullet3">
    <w:name w:val="Bullet3"/>
    <w:basedOn w:val="Normal"/>
    <w:rsid w:val="00FF4B23"/>
    <w:pPr>
      <w:numPr>
        <w:numId w:val="3"/>
      </w:numPr>
    </w:pPr>
  </w:style>
  <w:style w:type="character" w:styleId="FootnoteReference">
    <w:name w:val="footnote reference"/>
    <w:semiHidden/>
    <w:rsid w:val="00FF4B23"/>
    <w:rPr>
      <w:vertAlign w:val="superscript"/>
    </w:rPr>
  </w:style>
  <w:style w:type="paragraph" w:styleId="TOC5">
    <w:name w:val="toc 5"/>
    <w:basedOn w:val="Normal"/>
    <w:next w:val="Normal"/>
    <w:autoRedefine/>
    <w:uiPriority w:val="39"/>
    <w:rsid w:val="00FF4B23"/>
    <w:pPr>
      <w:spacing w:line="480" w:lineRule="auto"/>
      <w:ind w:left="878"/>
    </w:pPr>
    <w:rPr>
      <w:sz w:val="20"/>
    </w:rPr>
  </w:style>
  <w:style w:type="paragraph" w:styleId="Caption">
    <w:name w:val="caption"/>
    <w:basedOn w:val="Normal"/>
    <w:next w:val="Exhibit"/>
    <w:autoRedefine/>
    <w:qFormat/>
    <w:rsid w:val="00FF4B23"/>
    <w:pPr>
      <w:keepNext/>
      <w:keepLines/>
      <w:spacing w:before="120"/>
      <w:jc w:val="center"/>
    </w:pPr>
    <w:rPr>
      <w:b/>
      <w:bCs/>
      <w:i/>
      <w:sz w:val="18"/>
    </w:rPr>
  </w:style>
  <w:style w:type="paragraph" w:customStyle="1" w:styleId="TableHeading">
    <w:name w:val="Table Heading"/>
    <w:uiPriority w:val="99"/>
    <w:rsid w:val="00FF4B23"/>
    <w:pPr>
      <w:spacing w:before="40" w:after="40"/>
      <w:jc w:val="center"/>
    </w:pPr>
    <w:rPr>
      <w:rFonts w:ascii="Verdana" w:hAnsi="Verdana"/>
      <w:b/>
      <w:color w:val="000080"/>
      <w:sz w:val="18"/>
    </w:rPr>
  </w:style>
  <w:style w:type="paragraph" w:customStyle="1" w:styleId="TableText">
    <w:name w:val="Table Text"/>
    <w:uiPriority w:val="99"/>
    <w:rsid w:val="00FF4B23"/>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Normal"/>
    <w:rsid w:val="00FF4B23"/>
    <w:pPr>
      <w:numPr>
        <w:numId w:val="9"/>
      </w:numPr>
    </w:pPr>
  </w:style>
  <w:style w:type="paragraph" w:styleId="TOC6">
    <w:name w:val="toc 6"/>
    <w:basedOn w:val="Normal"/>
    <w:next w:val="Normal"/>
    <w:autoRedefine/>
    <w:uiPriority w:val="39"/>
    <w:rsid w:val="00FF4B23"/>
    <w:pPr>
      <w:spacing w:line="480" w:lineRule="auto"/>
      <w:ind w:left="1094"/>
    </w:pPr>
  </w:style>
  <w:style w:type="paragraph" w:styleId="TOC7">
    <w:name w:val="toc 7"/>
    <w:basedOn w:val="Normal"/>
    <w:next w:val="Normal"/>
    <w:autoRedefine/>
    <w:uiPriority w:val="39"/>
    <w:rsid w:val="00FF4B23"/>
    <w:pPr>
      <w:spacing w:line="340" w:lineRule="exact"/>
      <w:ind w:left="1325"/>
    </w:pPr>
  </w:style>
  <w:style w:type="paragraph" w:styleId="TOC8">
    <w:name w:val="toc 8"/>
    <w:basedOn w:val="Normal"/>
    <w:next w:val="Normal"/>
    <w:autoRedefine/>
    <w:uiPriority w:val="39"/>
    <w:rsid w:val="00FF4B23"/>
    <w:pPr>
      <w:spacing w:line="340" w:lineRule="exact"/>
      <w:ind w:left="1541"/>
    </w:pPr>
  </w:style>
  <w:style w:type="paragraph" w:styleId="TOC9">
    <w:name w:val="toc 9"/>
    <w:basedOn w:val="Normal"/>
    <w:next w:val="Normal"/>
    <w:autoRedefine/>
    <w:uiPriority w:val="39"/>
    <w:rsid w:val="00FF4B23"/>
    <w:pPr>
      <w:spacing w:line="340" w:lineRule="exact"/>
      <w:ind w:left="1757"/>
    </w:pPr>
    <w:rPr>
      <w:sz w:val="20"/>
    </w:rPr>
  </w:style>
  <w:style w:type="character" w:styleId="Hyperlink">
    <w:name w:val="Hyperlink"/>
    <w:uiPriority w:val="99"/>
    <w:rsid w:val="00FF4B23"/>
    <w:rPr>
      <w:color w:val="0000FF"/>
      <w:u w:val="single"/>
    </w:rPr>
  </w:style>
  <w:style w:type="paragraph" w:styleId="BodyText2">
    <w:name w:val="Body Text 2"/>
    <w:basedOn w:val="Normal"/>
    <w:rsid w:val="00FF4B23"/>
    <w:pPr>
      <w:ind w:left="360"/>
    </w:pPr>
  </w:style>
  <w:style w:type="paragraph" w:customStyle="1" w:styleId="Exhibit">
    <w:name w:val="Exhibit"/>
    <w:basedOn w:val="Normal"/>
    <w:next w:val="BodyText"/>
    <w:rsid w:val="00FF4B23"/>
    <w:pPr>
      <w:spacing w:after="240"/>
      <w:jc w:val="center"/>
    </w:pPr>
    <w:rPr>
      <w:sz w:val="20"/>
    </w:rPr>
  </w:style>
  <w:style w:type="paragraph" w:customStyle="1" w:styleId="Bullet1Paragraph">
    <w:name w:val="Bullet 1 Paragraph"/>
    <w:basedOn w:val="Normal"/>
    <w:next w:val="Bullet1"/>
    <w:rsid w:val="00FF4B23"/>
    <w:pPr>
      <w:ind w:left="360"/>
    </w:pPr>
  </w:style>
  <w:style w:type="paragraph" w:customStyle="1" w:styleId="Bullet2paragraph">
    <w:name w:val="Bullet 2 paragraph"/>
    <w:basedOn w:val="Normal"/>
    <w:next w:val="Bullet2"/>
    <w:rsid w:val="00FF4B23"/>
    <w:pPr>
      <w:ind w:left="1080"/>
    </w:pPr>
  </w:style>
  <w:style w:type="paragraph" w:customStyle="1" w:styleId="Bullet3paragraph">
    <w:name w:val="Bullet 3 paragraph"/>
    <w:basedOn w:val="Normal"/>
    <w:next w:val="Bullet3"/>
    <w:rsid w:val="00FF4B23"/>
    <w:pPr>
      <w:ind w:left="1440"/>
    </w:pPr>
  </w:style>
  <w:style w:type="paragraph" w:customStyle="1" w:styleId="RFPText">
    <w:name w:val="RFP Text"/>
    <w:basedOn w:val="Normal"/>
    <w:rsid w:val="00FF4B23"/>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rsid w:val="00FF4B23"/>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rsid w:val="00FF4B23"/>
    <w:pPr>
      <w:ind w:left="446" w:hanging="446"/>
    </w:pPr>
  </w:style>
  <w:style w:type="paragraph" w:styleId="BodyText">
    <w:name w:val="Body Text"/>
    <w:basedOn w:val="Normal"/>
    <w:link w:val="BodyTextChar1"/>
    <w:rsid w:val="000A7EC4"/>
    <w:pPr>
      <w:spacing w:after="120"/>
    </w:pPr>
  </w:style>
  <w:style w:type="paragraph" w:customStyle="1" w:styleId="Flag">
    <w:name w:val="Flag"/>
    <w:next w:val="BodyText"/>
    <w:rsid w:val="00FF4B23"/>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FF4B23"/>
    <w:pPr>
      <w:framePr w:wrap="around"/>
    </w:pPr>
    <w:rPr>
      <w:b/>
    </w:rPr>
  </w:style>
  <w:style w:type="paragraph" w:styleId="BodyText3">
    <w:name w:val="Body Text 3"/>
    <w:basedOn w:val="Normal"/>
    <w:rsid w:val="00FF4B23"/>
    <w:pPr>
      <w:ind w:left="720"/>
    </w:pPr>
    <w:rPr>
      <w:sz w:val="16"/>
      <w:szCs w:val="16"/>
    </w:rPr>
  </w:style>
  <w:style w:type="paragraph" w:styleId="BalloonText">
    <w:name w:val="Balloon Text"/>
    <w:basedOn w:val="Normal"/>
    <w:semiHidden/>
    <w:rsid w:val="00FF4B23"/>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9B7EC2"/>
    <w:rPr>
      <w:rFonts w:ascii="Calibri" w:hAnsi="Calibri"/>
      <w:sz w:val="24"/>
    </w:rPr>
  </w:style>
  <w:style w:type="character" w:customStyle="1" w:styleId="TrnProgramChar">
    <w:name w:val="Trn Program Char"/>
    <w:basedOn w:val="BodyTextChar"/>
    <w:link w:val="TrnProgram"/>
    <w:rsid w:val="009762F9"/>
    <w:rPr>
      <w:rFonts w:ascii="Calibri" w:hAnsi="Calibri"/>
      <w:sz w:val="24"/>
      <w:lang w:val="en-US" w:eastAsia="en-US" w:bidi="ar-SA"/>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7039AB"/>
    <w:rPr>
      <w:rFonts w:ascii="Verdana" w:hAnsi="Verdana"/>
      <w:kern w:val="32"/>
      <w:sz w:val="24"/>
      <w:szCs w:val="26"/>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2261D5"/>
    <w:rPr>
      <w:rFonts w:ascii="Verdana" w:hAnsi="Verdana"/>
      <w:bCs/>
      <w:kern w:val="32"/>
      <w:sz w:val="44"/>
      <w:szCs w:val="32"/>
    </w:rPr>
  </w:style>
  <w:style w:type="character" w:customStyle="1" w:styleId="Heading4Char">
    <w:name w:val="Heading 4 Char"/>
    <w:link w:val="Heading4"/>
    <w:rsid w:val="002261D5"/>
    <w:rPr>
      <w:rFonts w:ascii="Verdana" w:hAnsi="Verdana"/>
      <w:b/>
      <w:kern w:val="3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qFormat/>
    <w:rsid w:val="005F6050"/>
    <w:pPr>
      <w:spacing w:after="100"/>
      <w:contextualSpacing/>
    </w:pPr>
    <w:rPr>
      <w:rFonts w:ascii="Calibri" w:eastAsia="Calibri" w:hAnsi="Calibri"/>
      <w:szCs w:val="22"/>
    </w:rPr>
  </w:style>
  <w:style w:type="character" w:customStyle="1" w:styleId="Heading5Char">
    <w:name w:val="Heading 5 Char"/>
    <w:link w:val="Heading5"/>
    <w:rsid w:val="00BA529B"/>
    <w:rPr>
      <w:rFonts w:ascii="Verdana" w:hAnsi="Verdana"/>
      <w:b/>
      <w:iCs/>
      <w:kern w:val="32"/>
      <w:szCs w:val="26"/>
    </w:rPr>
  </w:style>
  <w:style w:type="character" w:customStyle="1" w:styleId="Level5Char">
    <w:name w:val="Level 5 Char"/>
    <w:link w:val="Level5"/>
    <w:rsid w:val="00F83702"/>
    <w:rPr>
      <w:rFonts w:ascii="Calibri" w:hAnsi="Calibri"/>
      <w:b/>
      <w:iCs/>
      <w:kern w:val="32"/>
      <w:sz w:val="24"/>
      <w:szCs w:val="24"/>
    </w:rPr>
  </w:style>
  <w:style w:type="paragraph" w:styleId="NormalWeb">
    <w:name w:val="Normal (Web)"/>
    <w:basedOn w:val="Normal"/>
    <w:uiPriority w:val="99"/>
    <w:unhideWhenUsed/>
    <w:rsid w:val="00690A69"/>
    <w:pPr>
      <w:spacing w:before="100" w:beforeAutospacing="1" w:after="100" w:afterAutospacing="1"/>
    </w:pPr>
    <w:rPr>
      <w:rFonts w:ascii="Times New Roman" w:hAnsi="Times New Roman"/>
      <w:sz w:val="24"/>
      <w:szCs w:val="24"/>
    </w:rPr>
  </w:style>
  <w:style w:type="character" w:customStyle="1" w:styleId="TableTextCharChar">
    <w:name w:val="Table Text Char Char"/>
    <w:basedOn w:val="DefaultParagraphFont"/>
    <w:locked/>
    <w:rsid w:val="00525A49"/>
    <w:rPr>
      <w:rFonts w:ascii="Arial" w:eastAsia="Times New Roman" w:hAnsi="Arial" w:cs="Times New Roman"/>
      <w:color w:val="000000"/>
      <w:sz w:val="18"/>
      <w:szCs w:val="18"/>
    </w:rPr>
  </w:style>
  <w:style w:type="character" w:customStyle="1" w:styleId="CommentTextChar">
    <w:name w:val="Comment Text Char"/>
    <w:link w:val="CommentText"/>
    <w:semiHidden/>
    <w:rsid w:val="007E7676"/>
    <w:rPr>
      <w:rFonts w:ascii="Verdana" w:hAnsi="Verdana"/>
    </w:rPr>
  </w:style>
  <w:style w:type="character" w:customStyle="1" w:styleId="BodyTextChar1">
    <w:name w:val="Body Text Char1"/>
    <w:basedOn w:val="DefaultParagraphFont"/>
    <w:link w:val="BodyText"/>
    <w:rsid w:val="000A7EC4"/>
    <w:rPr>
      <w:rFonts w:ascii="Verdana" w:hAnsi="Verdana"/>
      <w:sz w:val="22"/>
    </w:rPr>
  </w:style>
  <w:style w:type="character" w:customStyle="1" w:styleId="blck10">
    <w:name w:val="blck10"/>
    <w:rsid w:val="00BC4B49"/>
  </w:style>
</w:styles>
</file>

<file path=word/webSettings.xml><?xml version="1.0" encoding="utf-8"?>
<w:webSettings xmlns:r="http://schemas.openxmlformats.org/officeDocument/2006/relationships" xmlns:w="http://schemas.openxmlformats.org/wordprocessingml/2006/main">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5832886">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46122608">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04079564">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83700529">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4667073">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136989504">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39120895">
      <w:bodyDiv w:val="1"/>
      <w:marLeft w:val="0"/>
      <w:marRight w:val="0"/>
      <w:marTop w:val="0"/>
      <w:marBottom w:val="0"/>
      <w:divBdr>
        <w:top w:val="none" w:sz="0" w:space="0" w:color="auto"/>
        <w:left w:val="none" w:sz="0" w:space="0" w:color="auto"/>
        <w:bottom w:val="none" w:sz="0" w:space="0" w:color="auto"/>
        <w:right w:val="none" w:sz="0" w:space="0" w:color="auto"/>
      </w:divBdr>
    </w:div>
    <w:div w:id="1542597508">
      <w:bodyDiv w:val="1"/>
      <w:marLeft w:val="0"/>
      <w:marRight w:val="0"/>
      <w:marTop w:val="0"/>
      <w:marBottom w:val="0"/>
      <w:divBdr>
        <w:top w:val="none" w:sz="0" w:space="0" w:color="auto"/>
        <w:left w:val="none" w:sz="0" w:space="0" w:color="auto"/>
        <w:bottom w:val="none" w:sz="0" w:space="0" w:color="auto"/>
        <w:right w:val="none" w:sz="0" w:space="0" w:color="auto"/>
      </w:divBdr>
    </w:div>
    <w:div w:id="154949526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7245168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1958632693">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5B930-A08A-4D09-BBBC-8D377088BA63}"/>
</file>

<file path=customXml/itemProps2.xml><?xml version="1.0" encoding="utf-8"?>
<ds:datastoreItem xmlns:ds="http://schemas.openxmlformats.org/officeDocument/2006/customXml" ds:itemID="{41F8CA4C-3AFB-472B-99E1-E34465620EE2}"/>
</file>

<file path=customXml/itemProps3.xml><?xml version="1.0" encoding="utf-8"?>
<ds:datastoreItem xmlns:ds="http://schemas.openxmlformats.org/officeDocument/2006/customXml" ds:itemID="{F98CD7D0-230B-4AD7-A5C7-442E4A3150C5}"/>
</file>

<file path=customXml/itemProps4.xml><?xml version="1.0" encoding="utf-8"?>
<ds:datastoreItem xmlns:ds="http://schemas.openxmlformats.org/officeDocument/2006/customXml" ds:itemID="{BA8D6692-8589-4614-8C3C-74073B403DBD}"/>
</file>

<file path=customXml/itemProps5.xml><?xml version="1.0" encoding="utf-8"?>
<ds:datastoreItem xmlns:ds="http://schemas.openxmlformats.org/officeDocument/2006/customXml" ds:itemID="{704F4DDD-C512-4604-A869-74F0022630B6}"/>
</file>

<file path=docProps/app.xml><?xml version="1.0" encoding="utf-8"?>
<Properties xmlns="http://schemas.openxmlformats.org/officeDocument/2006/extended-properties" xmlns:vt="http://schemas.openxmlformats.org/officeDocument/2006/docPropsVTypes">
  <Template>A4 Deliverable scholar.dot</Template>
  <TotalTime>2</TotalTime>
  <Pages>18</Pages>
  <Words>3023</Words>
  <Characters>18904</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AMS</Company>
  <LinksUpToDate>false</LinksUpToDate>
  <CharactersWithSpaces>21884</CharactersWithSpaces>
  <SharedDoc>false</SharedDoc>
  <HLinks>
    <vt:vector size="270" baseType="variant">
      <vt:variant>
        <vt:i4>1376311</vt:i4>
      </vt:variant>
      <vt:variant>
        <vt:i4>266</vt:i4>
      </vt:variant>
      <vt:variant>
        <vt:i4>0</vt:i4>
      </vt:variant>
      <vt:variant>
        <vt:i4>5</vt:i4>
      </vt:variant>
      <vt:variant>
        <vt:lpwstr/>
      </vt:variant>
      <vt:variant>
        <vt:lpwstr>_Toc332047261</vt:lpwstr>
      </vt:variant>
      <vt:variant>
        <vt:i4>1376311</vt:i4>
      </vt:variant>
      <vt:variant>
        <vt:i4>260</vt:i4>
      </vt:variant>
      <vt:variant>
        <vt:i4>0</vt:i4>
      </vt:variant>
      <vt:variant>
        <vt:i4>5</vt:i4>
      </vt:variant>
      <vt:variant>
        <vt:lpwstr/>
      </vt:variant>
      <vt:variant>
        <vt:lpwstr>_Toc332047260</vt:lpwstr>
      </vt:variant>
      <vt:variant>
        <vt:i4>1441847</vt:i4>
      </vt:variant>
      <vt:variant>
        <vt:i4>254</vt:i4>
      </vt:variant>
      <vt:variant>
        <vt:i4>0</vt:i4>
      </vt:variant>
      <vt:variant>
        <vt:i4>5</vt:i4>
      </vt:variant>
      <vt:variant>
        <vt:lpwstr/>
      </vt:variant>
      <vt:variant>
        <vt:lpwstr>_Toc332047259</vt:lpwstr>
      </vt:variant>
      <vt:variant>
        <vt:i4>1441847</vt:i4>
      </vt:variant>
      <vt:variant>
        <vt:i4>248</vt:i4>
      </vt:variant>
      <vt:variant>
        <vt:i4>0</vt:i4>
      </vt:variant>
      <vt:variant>
        <vt:i4>5</vt:i4>
      </vt:variant>
      <vt:variant>
        <vt:lpwstr/>
      </vt:variant>
      <vt:variant>
        <vt:lpwstr>_Toc332047258</vt:lpwstr>
      </vt:variant>
      <vt:variant>
        <vt:i4>1441847</vt:i4>
      </vt:variant>
      <vt:variant>
        <vt:i4>242</vt:i4>
      </vt:variant>
      <vt:variant>
        <vt:i4>0</vt:i4>
      </vt:variant>
      <vt:variant>
        <vt:i4>5</vt:i4>
      </vt:variant>
      <vt:variant>
        <vt:lpwstr/>
      </vt:variant>
      <vt:variant>
        <vt:lpwstr>_Toc332047257</vt:lpwstr>
      </vt:variant>
      <vt:variant>
        <vt:i4>1441847</vt:i4>
      </vt:variant>
      <vt:variant>
        <vt:i4>236</vt:i4>
      </vt:variant>
      <vt:variant>
        <vt:i4>0</vt:i4>
      </vt:variant>
      <vt:variant>
        <vt:i4>5</vt:i4>
      </vt:variant>
      <vt:variant>
        <vt:lpwstr/>
      </vt:variant>
      <vt:variant>
        <vt:lpwstr>_Toc332047256</vt:lpwstr>
      </vt:variant>
      <vt:variant>
        <vt:i4>1441847</vt:i4>
      </vt:variant>
      <vt:variant>
        <vt:i4>230</vt:i4>
      </vt:variant>
      <vt:variant>
        <vt:i4>0</vt:i4>
      </vt:variant>
      <vt:variant>
        <vt:i4>5</vt:i4>
      </vt:variant>
      <vt:variant>
        <vt:lpwstr/>
      </vt:variant>
      <vt:variant>
        <vt:lpwstr>_Toc332047255</vt:lpwstr>
      </vt:variant>
      <vt:variant>
        <vt:i4>1441847</vt:i4>
      </vt:variant>
      <vt:variant>
        <vt:i4>224</vt:i4>
      </vt:variant>
      <vt:variant>
        <vt:i4>0</vt:i4>
      </vt:variant>
      <vt:variant>
        <vt:i4>5</vt:i4>
      </vt:variant>
      <vt:variant>
        <vt:lpwstr/>
      </vt:variant>
      <vt:variant>
        <vt:lpwstr>_Toc332047254</vt:lpwstr>
      </vt:variant>
      <vt:variant>
        <vt:i4>1441847</vt:i4>
      </vt:variant>
      <vt:variant>
        <vt:i4>218</vt:i4>
      </vt:variant>
      <vt:variant>
        <vt:i4>0</vt:i4>
      </vt:variant>
      <vt:variant>
        <vt:i4>5</vt:i4>
      </vt:variant>
      <vt:variant>
        <vt:lpwstr/>
      </vt:variant>
      <vt:variant>
        <vt:lpwstr>_Toc332047253</vt:lpwstr>
      </vt:variant>
      <vt:variant>
        <vt:i4>1441847</vt:i4>
      </vt:variant>
      <vt:variant>
        <vt:i4>212</vt:i4>
      </vt:variant>
      <vt:variant>
        <vt:i4>0</vt:i4>
      </vt:variant>
      <vt:variant>
        <vt:i4>5</vt:i4>
      </vt:variant>
      <vt:variant>
        <vt:lpwstr/>
      </vt:variant>
      <vt:variant>
        <vt:lpwstr>_Toc332047252</vt:lpwstr>
      </vt:variant>
      <vt:variant>
        <vt:i4>1441847</vt:i4>
      </vt:variant>
      <vt:variant>
        <vt:i4>206</vt:i4>
      </vt:variant>
      <vt:variant>
        <vt:i4>0</vt:i4>
      </vt:variant>
      <vt:variant>
        <vt:i4>5</vt:i4>
      </vt:variant>
      <vt:variant>
        <vt:lpwstr/>
      </vt:variant>
      <vt:variant>
        <vt:lpwstr>_Toc332047251</vt:lpwstr>
      </vt:variant>
      <vt:variant>
        <vt:i4>1441847</vt:i4>
      </vt:variant>
      <vt:variant>
        <vt:i4>200</vt:i4>
      </vt:variant>
      <vt:variant>
        <vt:i4>0</vt:i4>
      </vt:variant>
      <vt:variant>
        <vt:i4>5</vt:i4>
      </vt:variant>
      <vt:variant>
        <vt:lpwstr/>
      </vt:variant>
      <vt:variant>
        <vt:lpwstr>_Toc332047250</vt:lpwstr>
      </vt:variant>
      <vt:variant>
        <vt:i4>1507383</vt:i4>
      </vt:variant>
      <vt:variant>
        <vt:i4>194</vt:i4>
      </vt:variant>
      <vt:variant>
        <vt:i4>0</vt:i4>
      </vt:variant>
      <vt:variant>
        <vt:i4>5</vt:i4>
      </vt:variant>
      <vt:variant>
        <vt:lpwstr/>
      </vt:variant>
      <vt:variant>
        <vt:lpwstr>_Toc332047249</vt:lpwstr>
      </vt:variant>
      <vt:variant>
        <vt:i4>1507383</vt:i4>
      </vt:variant>
      <vt:variant>
        <vt:i4>188</vt:i4>
      </vt:variant>
      <vt:variant>
        <vt:i4>0</vt:i4>
      </vt:variant>
      <vt:variant>
        <vt:i4>5</vt:i4>
      </vt:variant>
      <vt:variant>
        <vt:lpwstr/>
      </vt:variant>
      <vt:variant>
        <vt:lpwstr>_Toc332047248</vt:lpwstr>
      </vt:variant>
      <vt:variant>
        <vt:i4>1507383</vt:i4>
      </vt:variant>
      <vt:variant>
        <vt:i4>182</vt:i4>
      </vt:variant>
      <vt:variant>
        <vt:i4>0</vt:i4>
      </vt:variant>
      <vt:variant>
        <vt:i4>5</vt:i4>
      </vt:variant>
      <vt:variant>
        <vt:lpwstr/>
      </vt:variant>
      <vt:variant>
        <vt:lpwstr>_Toc332047247</vt:lpwstr>
      </vt:variant>
      <vt:variant>
        <vt:i4>1507383</vt:i4>
      </vt:variant>
      <vt:variant>
        <vt:i4>176</vt:i4>
      </vt:variant>
      <vt:variant>
        <vt:i4>0</vt:i4>
      </vt:variant>
      <vt:variant>
        <vt:i4>5</vt:i4>
      </vt:variant>
      <vt:variant>
        <vt:lpwstr/>
      </vt:variant>
      <vt:variant>
        <vt:lpwstr>_Toc332047246</vt:lpwstr>
      </vt:variant>
      <vt:variant>
        <vt:i4>1507383</vt:i4>
      </vt:variant>
      <vt:variant>
        <vt:i4>170</vt:i4>
      </vt:variant>
      <vt:variant>
        <vt:i4>0</vt:i4>
      </vt:variant>
      <vt:variant>
        <vt:i4>5</vt:i4>
      </vt:variant>
      <vt:variant>
        <vt:lpwstr/>
      </vt:variant>
      <vt:variant>
        <vt:lpwstr>_Toc332047245</vt:lpwstr>
      </vt:variant>
      <vt:variant>
        <vt:i4>1507383</vt:i4>
      </vt:variant>
      <vt:variant>
        <vt:i4>164</vt:i4>
      </vt:variant>
      <vt:variant>
        <vt:i4>0</vt:i4>
      </vt:variant>
      <vt:variant>
        <vt:i4>5</vt:i4>
      </vt:variant>
      <vt:variant>
        <vt:lpwstr/>
      </vt:variant>
      <vt:variant>
        <vt:lpwstr>_Toc332047244</vt:lpwstr>
      </vt:variant>
      <vt:variant>
        <vt:i4>1507383</vt:i4>
      </vt:variant>
      <vt:variant>
        <vt:i4>158</vt:i4>
      </vt:variant>
      <vt:variant>
        <vt:i4>0</vt:i4>
      </vt:variant>
      <vt:variant>
        <vt:i4>5</vt:i4>
      </vt:variant>
      <vt:variant>
        <vt:lpwstr/>
      </vt:variant>
      <vt:variant>
        <vt:lpwstr>_Toc332047243</vt:lpwstr>
      </vt:variant>
      <vt:variant>
        <vt:i4>1507383</vt:i4>
      </vt:variant>
      <vt:variant>
        <vt:i4>152</vt:i4>
      </vt:variant>
      <vt:variant>
        <vt:i4>0</vt:i4>
      </vt:variant>
      <vt:variant>
        <vt:i4>5</vt:i4>
      </vt:variant>
      <vt:variant>
        <vt:lpwstr/>
      </vt:variant>
      <vt:variant>
        <vt:lpwstr>_Toc332047242</vt:lpwstr>
      </vt:variant>
      <vt:variant>
        <vt:i4>1507383</vt:i4>
      </vt:variant>
      <vt:variant>
        <vt:i4>146</vt:i4>
      </vt:variant>
      <vt:variant>
        <vt:i4>0</vt:i4>
      </vt:variant>
      <vt:variant>
        <vt:i4>5</vt:i4>
      </vt:variant>
      <vt:variant>
        <vt:lpwstr/>
      </vt:variant>
      <vt:variant>
        <vt:lpwstr>_Toc332047241</vt:lpwstr>
      </vt:variant>
      <vt:variant>
        <vt:i4>1507383</vt:i4>
      </vt:variant>
      <vt:variant>
        <vt:i4>140</vt:i4>
      </vt:variant>
      <vt:variant>
        <vt:i4>0</vt:i4>
      </vt:variant>
      <vt:variant>
        <vt:i4>5</vt:i4>
      </vt:variant>
      <vt:variant>
        <vt:lpwstr/>
      </vt:variant>
      <vt:variant>
        <vt:lpwstr>_Toc332047240</vt:lpwstr>
      </vt:variant>
      <vt:variant>
        <vt:i4>1048631</vt:i4>
      </vt:variant>
      <vt:variant>
        <vt:i4>134</vt:i4>
      </vt:variant>
      <vt:variant>
        <vt:i4>0</vt:i4>
      </vt:variant>
      <vt:variant>
        <vt:i4>5</vt:i4>
      </vt:variant>
      <vt:variant>
        <vt:lpwstr/>
      </vt:variant>
      <vt:variant>
        <vt:lpwstr>_Toc332047239</vt:lpwstr>
      </vt:variant>
      <vt:variant>
        <vt:i4>1048631</vt:i4>
      </vt:variant>
      <vt:variant>
        <vt:i4>128</vt:i4>
      </vt:variant>
      <vt:variant>
        <vt:i4>0</vt:i4>
      </vt:variant>
      <vt:variant>
        <vt:i4>5</vt:i4>
      </vt:variant>
      <vt:variant>
        <vt:lpwstr/>
      </vt:variant>
      <vt:variant>
        <vt:lpwstr>_Toc332047238</vt:lpwstr>
      </vt:variant>
      <vt:variant>
        <vt:i4>1048631</vt:i4>
      </vt:variant>
      <vt:variant>
        <vt:i4>122</vt:i4>
      </vt:variant>
      <vt:variant>
        <vt:i4>0</vt:i4>
      </vt:variant>
      <vt:variant>
        <vt:i4>5</vt:i4>
      </vt:variant>
      <vt:variant>
        <vt:lpwstr/>
      </vt:variant>
      <vt:variant>
        <vt:lpwstr>_Toc332047237</vt:lpwstr>
      </vt:variant>
      <vt:variant>
        <vt:i4>1048631</vt:i4>
      </vt:variant>
      <vt:variant>
        <vt:i4>116</vt:i4>
      </vt:variant>
      <vt:variant>
        <vt:i4>0</vt:i4>
      </vt:variant>
      <vt:variant>
        <vt:i4>5</vt:i4>
      </vt:variant>
      <vt:variant>
        <vt:lpwstr/>
      </vt:variant>
      <vt:variant>
        <vt:lpwstr>_Toc332047236</vt:lpwstr>
      </vt:variant>
      <vt:variant>
        <vt:i4>1048631</vt:i4>
      </vt:variant>
      <vt:variant>
        <vt:i4>110</vt:i4>
      </vt:variant>
      <vt:variant>
        <vt:i4>0</vt:i4>
      </vt:variant>
      <vt:variant>
        <vt:i4>5</vt:i4>
      </vt:variant>
      <vt:variant>
        <vt:lpwstr/>
      </vt:variant>
      <vt:variant>
        <vt:lpwstr>_Toc332047235</vt:lpwstr>
      </vt:variant>
      <vt:variant>
        <vt:i4>1048631</vt:i4>
      </vt:variant>
      <vt:variant>
        <vt:i4>104</vt:i4>
      </vt:variant>
      <vt:variant>
        <vt:i4>0</vt:i4>
      </vt:variant>
      <vt:variant>
        <vt:i4>5</vt:i4>
      </vt:variant>
      <vt:variant>
        <vt:lpwstr/>
      </vt:variant>
      <vt:variant>
        <vt:lpwstr>_Toc332047234</vt:lpwstr>
      </vt:variant>
      <vt:variant>
        <vt:i4>1048631</vt:i4>
      </vt:variant>
      <vt:variant>
        <vt:i4>98</vt:i4>
      </vt:variant>
      <vt:variant>
        <vt:i4>0</vt:i4>
      </vt:variant>
      <vt:variant>
        <vt:i4>5</vt:i4>
      </vt:variant>
      <vt:variant>
        <vt:lpwstr/>
      </vt:variant>
      <vt:variant>
        <vt:lpwstr>_Toc332047233</vt:lpwstr>
      </vt:variant>
      <vt:variant>
        <vt:i4>1048631</vt:i4>
      </vt:variant>
      <vt:variant>
        <vt:i4>92</vt:i4>
      </vt:variant>
      <vt:variant>
        <vt:i4>0</vt:i4>
      </vt:variant>
      <vt:variant>
        <vt:i4>5</vt:i4>
      </vt:variant>
      <vt:variant>
        <vt:lpwstr/>
      </vt:variant>
      <vt:variant>
        <vt:lpwstr>_Toc332047232</vt:lpwstr>
      </vt:variant>
      <vt:variant>
        <vt:i4>1048631</vt:i4>
      </vt:variant>
      <vt:variant>
        <vt:i4>86</vt:i4>
      </vt:variant>
      <vt:variant>
        <vt:i4>0</vt:i4>
      </vt:variant>
      <vt:variant>
        <vt:i4>5</vt:i4>
      </vt:variant>
      <vt:variant>
        <vt:lpwstr/>
      </vt:variant>
      <vt:variant>
        <vt:lpwstr>_Toc332047231</vt:lpwstr>
      </vt:variant>
      <vt:variant>
        <vt:i4>1048631</vt:i4>
      </vt:variant>
      <vt:variant>
        <vt:i4>80</vt:i4>
      </vt:variant>
      <vt:variant>
        <vt:i4>0</vt:i4>
      </vt:variant>
      <vt:variant>
        <vt:i4>5</vt:i4>
      </vt:variant>
      <vt:variant>
        <vt:lpwstr/>
      </vt:variant>
      <vt:variant>
        <vt:lpwstr>_Toc332047230</vt:lpwstr>
      </vt:variant>
      <vt:variant>
        <vt:i4>1114167</vt:i4>
      </vt:variant>
      <vt:variant>
        <vt:i4>74</vt:i4>
      </vt:variant>
      <vt:variant>
        <vt:i4>0</vt:i4>
      </vt:variant>
      <vt:variant>
        <vt:i4>5</vt:i4>
      </vt:variant>
      <vt:variant>
        <vt:lpwstr/>
      </vt:variant>
      <vt:variant>
        <vt:lpwstr>_Toc332047229</vt:lpwstr>
      </vt:variant>
      <vt:variant>
        <vt:i4>1114167</vt:i4>
      </vt:variant>
      <vt:variant>
        <vt:i4>68</vt:i4>
      </vt:variant>
      <vt:variant>
        <vt:i4>0</vt:i4>
      </vt:variant>
      <vt:variant>
        <vt:i4>5</vt:i4>
      </vt:variant>
      <vt:variant>
        <vt:lpwstr/>
      </vt:variant>
      <vt:variant>
        <vt:lpwstr>_Toc332047228</vt:lpwstr>
      </vt:variant>
      <vt:variant>
        <vt:i4>1114167</vt:i4>
      </vt:variant>
      <vt:variant>
        <vt:i4>62</vt:i4>
      </vt:variant>
      <vt:variant>
        <vt:i4>0</vt:i4>
      </vt:variant>
      <vt:variant>
        <vt:i4>5</vt:i4>
      </vt:variant>
      <vt:variant>
        <vt:lpwstr/>
      </vt:variant>
      <vt:variant>
        <vt:lpwstr>_Toc332047227</vt:lpwstr>
      </vt:variant>
      <vt:variant>
        <vt:i4>1114167</vt:i4>
      </vt:variant>
      <vt:variant>
        <vt:i4>56</vt:i4>
      </vt:variant>
      <vt:variant>
        <vt:i4>0</vt:i4>
      </vt:variant>
      <vt:variant>
        <vt:i4>5</vt:i4>
      </vt:variant>
      <vt:variant>
        <vt:lpwstr/>
      </vt:variant>
      <vt:variant>
        <vt:lpwstr>_Toc332047226</vt:lpwstr>
      </vt:variant>
      <vt:variant>
        <vt:i4>1114167</vt:i4>
      </vt:variant>
      <vt:variant>
        <vt:i4>50</vt:i4>
      </vt:variant>
      <vt:variant>
        <vt:i4>0</vt:i4>
      </vt:variant>
      <vt:variant>
        <vt:i4>5</vt:i4>
      </vt:variant>
      <vt:variant>
        <vt:lpwstr/>
      </vt:variant>
      <vt:variant>
        <vt:lpwstr>_Toc332047225</vt:lpwstr>
      </vt:variant>
      <vt:variant>
        <vt:i4>1114167</vt:i4>
      </vt:variant>
      <vt:variant>
        <vt:i4>44</vt:i4>
      </vt:variant>
      <vt:variant>
        <vt:i4>0</vt:i4>
      </vt:variant>
      <vt:variant>
        <vt:i4>5</vt:i4>
      </vt:variant>
      <vt:variant>
        <vt:lpwstr/>
      </vt:variant>
      <vt:variant>
        <vt:lpwstr>_Toc332047224</vt:lpwstr>
      </vt:variant>
      <vt:variant>
        <vt:i4>1114167</vt:i4>
      </vt:variant>
      <vt:variant>
        <vt:i4>38</vt:i4>
      </vt:variant>
      <vt:variant>
        <vt:i4>0</vt:i4>
      </vt:variant>
      <vt:variant>
        <vt:i4>5</vt:i4>
      </vt:variant>
      <vt:variant>
        <vt:lpwstr/>
      </vt:variant>
      <vt:variant>
        <vt:lpwstr>_Toc332047223</vt:lpwstr>
      </vt:variant>
      <vt:variant>
        <vt:i4>1114167</vt:i4>
      </vt:variant>
      <vt:variant>
        <vt:i4>32</vt:i4>
      </vt:variant>
      <vt:variant>
        <vt:i4>0</vt:i4>
      </vt:variant>
      <vt:variant>
        <vt:i4>5</vt:i4>
      </vt:variant>
      <vt:variant>
        <vt:lpwstr/>
      </vt:variant>
      <vt:variant>
        <vt:lpwstr>_Toc332047222</vt:lpwstr>
      </vt:variant>
      <vt:variant>
        <vt:i4>1114167</vt:i4>
      </vt:variant>
      <vt:variant>
        <vt:i4>26</vt:i4>
      </vt:variant>
      <vt:variant>
        <vt:i4>0</vt:i4>
      </vt:variant>
      <vt:variant>
        <vt:i4>5</vt:i4>
      </vt:variant>
      <vt:variant>
        <vt:lpwstr/>
      </vt:variant>
      <vt:variant>
        <vt:lpwstr>_Toc332047221</vt:lpwstr>
      </vt:variant>
      <vt:variant>
        <vt:i4>1114167</vt:i4>
      </vt:variant>
      <vt:variant>
        <vt:i4>20</vt:i4>
      </vt:variant>
      <vt:variant>
        <vt:i4>0</vt:i4>
      </vt:variant>
      <vt:variant>
        <vt:i4>5</vt:i4>
      </vt:variant>
      <vt:variant>
        <vt:lpwstr/>
      </vt:variant>
      <vt:variant>
        <vt:lpwstr>_Toc332047220</vt:lpwstr>
      </vt:variant>
      <vt:variant>
        <vt:i4>1179703</vt:i4>
      </vt:variant>
      <vt:variant>
        <vt:i4>14</vt:i4>
      </vt:variant>
      <vt:variant>
        <vt:i4>0</vt:i4>
      </vt:variant>
      <vt:variant>
        <vt:i4>5</vt:i4>
      </vt:variant>
      <vt:variant>
        <vt:lpwstr/>
      </vt:variant>
      <vt:variant>
        <vt:lpwstr>_Toc332047219</vt:lpwstr>
      </vt:variant>
      <vt:variant>
        <vt:i4>1179703</vt:i4>
      </vt:variant>
      <vt:variant>
        <vt:i4>8</vt:i4>
      </vt:variant>
      <vt:variant>
        <vt:i4>0</vt:i4>
      </vt:variant>
      <vt:variant>
        <vt:i4>5</vt:i4>
      </vt:variant>
      <vt:variant>
        <vt:lpwstr/>
      </vt:variant>
      <vt:variant>
        <vt:lpwstr>_Toc332047218</vt:lpwstr>
      </vt:variant>
      <vt:variant>
        <vt:i4>1179703</vt:i4>
      </vt:variant>
      <vt:variant>
        <vt:i4>2</vt:i4>
      </vt:variant>
      <vt:variant>
        <vt:i4>0</vt:i4>
      </vt:variant>
      <vt:variant>
        <vt:i4>5</vt:i4>
      </vt:variant>
      <vt:variant>
        <vt:lpwstr/>
      </vt:variant>
      <vt:variant>
        <vt:lpwstr>_Toc332047217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CGI</dc:creator>
  <cp:lastModifiedBy>robert.merry</cp:lastModifiedBy>
  <cp:revision>2</cp:revision>
  <cp:lastPrinted>2012-09-18T20:28:00Z</cp:lastPrinted>
  <dcterms:created xsi:type="dcterms:W3CDTF">2012-10-26T13:54:00Z</dcterms:created>
  <dcterms:modified xsi:type="dcterms:W3CDTF">2012-10-26T13:54:00Z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ContentTypeId">
    <vt:lpwstr>0x010100A5B3E425075D334190AA4D3904467B9D</vt:lpwstr>
  </property>
  <property fmtid="{D5CDD505-2E9C-101B-9397-08002B2CF9AE}" pid="8" name="ContentType">
    <vt:lpwstr>Project management</vt:lpwstr>
  </property>
  <property fmtid="{D5CDD505-2E9C-101B-9397-08002B2CF9AE}" pid="9" name="ApprovalStatusMD">
    <vt:lpwstr>Approval pending</vt:lpwstr>
  </property>
  <property fmtid="{D5CDD505-2E9C-101B-9397-08002B2CF9AE}" pid="10" name="ProjectArchive">
    <vt:lpwstr>true</vt:lpwstr>
  </property>
  <property fmtid="{D5CDD505-2E9C-101B-9397-08002B2CF9AE}" pid="11" name="DocumentAudienceContractDelivery">
    <vt:lpwstr>CGI only</vt:lpwstr>
  </property>
  <property fmtid="{D5CDD505-2E9C-101B-9397-08002B2CF9AE}" pid="12" name="FormalDeliverable">
    <vt:lpwstr>true</vt:lpwstr>
  </property>
  <property fmtid="{D5CDD505-2E9C-101B-9397-08002B2CF9AE}" pid="13" name="ApprovalAuthority">
    <vt:lpwstr/>
  </property>
  <property fmtid="{D5CDD505-2E9C-101B-9397-08002B2CF9AE}" pid="14" name="AssignedTo_ENS">
    <vt:lpwstr/>
  </property>
  <property fmtid="{D5CDD505-2E9C-101B-9397-08002B2CF9AE}" pid="15" name="DocumentStatusMD">
    <vt:lpwstr>Draft</vt:lpwstr>
  </property>
  <property fmtid="{D5CDD505-2E9C-101B-9397-08002B2CF9AE}" pid="16" name="Classification">
    <vt:lpwstr>Internal</vt:lpwstr>
  </property>
  <property fmtid="{D5CDD505-2E9C-101B-9397-08002B2CF9AE}" pid="17" name="TopicMD">
    <vt:lpwstr>Project management</vt:lpwstr>
  </property>
  <property fmtid="{D5CDD505-2E9C-101B-9397-08002B2CF9AE}" pid="18" name="DLCPolicyLabelClientValue">
    <vt:lpwstr>Version:{_UIVersionString}</vt:lpwstr>
  </property>
  <property fmtid="{D5CDD505-2E9C-101B-9397-08002B2CF9AE}" pid="19" name="DocumentOwner">
    <vt:lpwstr/>
  </property>
</Properties>
</file>