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625D" w:rsidRPr="007E7517" w:rsidRDefault="003C07C1" w:rsidP="004330EC">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w:pict>
          <v:shapetype id="_x0000_t202" coordsize="21600,21600" o:spt="202" path="m,l,21600r21600,l21600,xe">
            <v:stroke joinstyle="miter"/>
            <v:path gradientshapeok="t" o:connecttype="rect"/>
          </v:shapetype>
          <v:shape id="Text Box 8" o:spid="_x0000_s1026" type="#_x0000_t202" style="position:absolute;left:0;text-align:left;margin-left:71.95pt;margin-top:241.1pt;width:379.25pt;height:177.45pt;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rsidR="00A3683E" w:rsidRPr="009422E8" w:rsidRDefault="00A3683E" w:rsidP="00314887">
                  <w:pPr>
                    <w:jc w:val="center"/>
                    <w:rPr>
                      <w:rFonts w:ascii="Calibri" w:hAnsi="Calibri" w:cs="Calibri"/>
                      <w:b/>
                      <w:bCs/>
                      <w:sz w:val="56"/>
                      <w:szCs w:val="56"/>
                    </w:rPr>
                  </w:pPr>
                  <w:r>
                    <w:rPr>
                      <w:rFonts w:ascii="Calibri" w:hAnsi="Calibri" w:cs="Calibri"/>
                      <w:b/>
                      <w:bCs/>
                      <w:sz w:val="56"/>
                      <w:szCs w:val="56"/>
                    </w:rPr>
                    <w:t>AM-005 Create Carrier Account</w:t>
                  </w:r>
                  <w:r w:rsidRPr="009422E8">
                    <w:rPr>
                      <w:rFonts w:ascii="Calibri" w:hAnsi="Calibri" w:cs="Calibri"/>
                      <w:b/>
                      <w:bCs/>
                      <w:sz w:val="56"/>
                      <w:szCs w:val="56"/>
                    </w:rPr>
                    <w:t xml:space="preserve"> Use Case</w:t>
                  </w:r>
                </w:p>
                <w:p w:rsidR="00A3683E" w:rsidRPr="009422E8" w:rsidRDefault="00A3683E" w:rsidP="00930CD2">
                  <w:pPr>
                    <w:jc w:val="center"/>
                    <w:rPr>
                      <w:rFonts w:ascii="Calibri" w:hAnsi="Calibri" w:cs="Calibri"/>
                      <w:b/>
                      <w:bCs/>
                      <w:sz w:val="56"/>
                      <w:szCs w:val="56"/>
                    </w:rPr>
                  </w:pPr>
                </w:p>
              </w:txbxContent>
            </v:textbox>
          </v:shape>
        </w:pict>
      </w:r>
      <w:r>
        <w:rPr>
          <w:noProof/>
        </w:rPr>
        <w:pict>
          <v:shape id="Text Box 6" o:spid="_x0000_s1027" type="#_x0000_t202" style="position:absolute;left:0;text-align:left;margin-left:-27pt;margin-top:95.65pt;width:365.55pt;height:59.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rsidR="00A3683E" w:rsidRPr="0005485D" w:rsidRDefault="00A3683E"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w:r>
      <w:r w:rsidR="001822B3">
        <w:rPr>
          <w:noProof/>
        </w:rPr>
        <w:drawing>
          <wp:anchor distT="0" distB="0" distL="114300" distR="114300" simplePos="0" relativeHeight="251659776" behindDoc="0" locked="0" layoutInCell="1" allowOverlap="1">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2" cstate="print">
                      <a:clrChange>
                        <a:clrFrom>
                          <a:srgbClr val="F5F5F3"/>
                        </a:clrFrom>
                        <a:clrTo>
                          <a:srgbClr val="F5F5F3">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6815" cy="500380"/>
                    </a:xfrm>
                    <a:prstGeom prst="rect">
                      <a:avLst/>
                    </a:prstGeom>
                    <a:noFill/>
                  </pic:spPr>
                </pic:pic>
              </a:graphicData>
            </a:graphic>
          </wp:anchor>
        </w:drawing>
      </w:r>
      <w:r>
        <w:rPr>
          <w:noProof/>
        </w:rPr>
        <w:pict>
          <v:shape id="Text Box 7" o:spid="_x0000_s1028" type="#_x0000_t202" style="position:absolute;left:0;text-align:left;margin-left:225pt;margin-top:549pt;width:3in;height:54pt;z-index:25165772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rsidR="00A3683E" w:rsidRPr="0005485D" w:rsidRDefault="00A3683E" w:rsidP="00A87B90">
                  <w:pPr>
                    <w:pStyle w:val="Header"/>
                    <w:tabs>
                      <w:tab w:val="clear" w:pos="4320"/>
                      <w:tab w:val="clear" w:pos="8640"/>
                    </w:tabs>
                    <w:spacing w:before="80"/>
                    <w:jc w:val="right"/>
                    <w:rPr>
                      <w:rFonts w:ascii="Calibri" w:hAnsi="Calibri" w:cs="Calibri"/>
                      <w:b/>
                      <w:sz w:val="32"/>
                      <w:szCs w:val="32"/>
                    </w:rPr>
                  </w:pPr>
                  <w:r>
                    <w:rPr>
                      <w:rFonts w:ascii="Calibri" w:hAnsi="Calibri" w:cs="Calibri"/>
                      <w:b/>
                      <w:sz w:val="32"/>
                      <w:szCs w:val="32"/>
                    </w:rPr>
                    <w:t>Version 0.3</w:t>
                  </w:r>
                </w:p>
                <w:p w:rsidR="00A3683E" w:rsidRPr="0005485D" w:rsidRDefault="00A3683E"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November 9</w:t>
                  </w:r>
                  <w:r w:rsidRPr="0005485D">
                    <w:rPr>
                      <w:rFonts w:ascii="Calibri" w:hAnsi="Calibri" w:cs="Calibri"/>
                      <w:b/>
                      <w:sz w:val="28"/>
                      <w:szCs w:val="28"/>
                    </w:rPr>
                    <w:t>, 2012</w:t>
                  </w:r>
                </w:p>
              </w:txbxContent>
            </v:textbox>
          </v:shape>
        </w:pict>
      </w:r>
      <w:r w:rsidR="001822B3">
        <w:rPr>
          <w:noProof/>
        </w:rPr>
        <w:drawing>
          <wp:anchor distT="0" distB="0" distL="114300" distR="114300" simplePos="0" relativeHeight="251655680" behindDoc="0" locked="0" layoutInCell="1" allowOverlap="1">
            <wp:simplePos x="0" y="0"/>
            <wp:positionH relativeFrom="column">
              <wp:posOffset>-914400</wp:posOffset>
            </wp:positionH>
            <wp:positionV relativeFrom="paragraph">
              <wp:posOffset>-914400</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63510" cy="10046335"/>
                    </a:xfrm>
                    <a:prstGeom prst="rect">
                      <a:avLst/>
                    </a:prstGeom>
                    <a:noFill/>
                  </pic:spPr>
                </pic:pic>
              </a:graphicData>
            </a:graphic>
          </wp:anchor>
        </w:drawing>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tblPr>
      <w:tblGrid>
        <w:gridCol w:w="1019"/>
        <w:gridCol w:w="1440"/>
        <w:gridCol w:w="1710"/>
        <w:gridCol w:w="5659"/>
      </w:tblGrid>
      <w:tr w:rsidR="00362963" w:rsidRPr="00AB13D4" w:rsidTr="00362963">
        <w:tc>
          <w:tcPr>
            <w:tcW w:w="1019"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Version</w:t>
            </w:r>
          </w:p>
        </w:tc>
        <w:tc>
          <w:tcPr>
            <w:tcW w:w="1440"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Date</w:t>
            </w:r>
          </w:p>
        </w:tc>
        <w:tc>
          <w:tcPr>
            <w:tcW w:w="1710"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Modified By</w:t>
            </w:r>
          </w:p>
        </w:tc>
        <w:tc>
          <w:tcPr>
            <w:tcW w:w="5659" w:type="dxa"/>
            <w:tcBorders>
              <w:top w:val="double" w:sz="4" w:space="0" w:color="auto"/>
            </w:tcBorders>
            <w:shd w:val="pct10" w:color="auto" w:fill="auto"/>
          </w:tcPr>
          <w:p w:rsidR="00362963" w:rsidRPr="00AB13D4" w:rsidRDefault="00362963" w:rsidP="00F32A29">
            <w:pPr>
              <w:pStyle w:val="TableHeading"/>
              <w:rPr>
                <w:rFonts w:ascii="Calibri" w:hAnsi="Calibri" w:cs="Calibri"/>
                <w:color w:val="auto"/>
                <w:sz w:val="24"/>
                <w:szCs w:val="24"/>
              </w:rPr>
            </w:pPr>
            <w:r w:rsidRPr="00AB13D4">
              <w:rPr>
                <w:rFonts w:ascii="Calibri" w:hAnsi="Calibri" w:cs="Calibri"/>
                <w:color w:val="auto"/>
                <w:sz w:val="24"/>
                <w:szCs w:val="24"/>
              </w:rPr>
              <w:t xml:space="preserve">Description </w:t>
            </w:r>
          </w:p>
        </w:tc>
      </w:tr>
      <w:tr w:rsidR="00362963" w:rsidRPr="003C4C6B" w:rsidTr="00362963">
        <w:tc>
          <w:tcPr>
            <w:tcW w:w="1019" w:type="dxa"/>
          </w:tcPr>
          <w:p w:rsidR="00362963" w:rsidRPr="003C4C6B" w:rsidRDefault="00D268F0"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0</w:t>
            </w:r>
            <w:r w:rsidR="00362963" w:rsidRPr="003C4C6B">
              <w:rPr>
                <w:rFonts w:ascii="Calibri" w:hAnsi="Calibri" w:cs="Calibri"/>
                <w:sz w:val="24"/>
                <w:szCs w:val="24"/>
              </w:rPr>
              <w:t>.</w:t>
            </w:r>
            <w:r>
              <w:rPr>
                <w:rFonts w:ascii="Calibri" w:hAnsi="Calibri" w:cs="Calibri"/>
                <w:sz w:val="24"/>
                <w:szCs w:val="24"/>
              </w:rPr>
              <w:t>1</w:t>
            </w:r>
          </w:p>
        </w:tc>
        <w:tc>
          <w:tcPr>
            <w:tcW w:w="1440" w:type="dxa"/>
          </w:tcPr>
          <w:p w:rsidR="00362963" w:rsidRPr="003C4C6B" w:rsidRDefault="00D268F0"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10/24</w:t>
            </w:r>
            <w:r w:rsidR="003B0B9A" w:rsidRPr="003C4C6B">
              <w:rPr>
                <w:rFonts w:ascii="Calibri" w:hAnsi="Calibri" w:cs="Calibri"/>
                <w:sz w:val="24"/>
                <w:szCs w:val="24"/>
              </w:rPr>
              <w:t>/</w:t>
            </w:r>
            <w:r>
              <w:rPr>
                <w:rFonts w:ascii="Calibri" w:hAnsi="Calibri" w:cs="Calibri"/>
                <w:sz w:val="24"/>
                <w:szCs w:val="24"/>
              </w:rPr>
              <w:t>2012</w:t>
            </w:r>
          </w:p>
        </w:tc>
        <w:tc>
          <w:tcPr>
            <w:tcW w:w="1710" w:type="dxa"/>
          </w:tcPr>
          <w:p w:rsidR="00362963" w:rsidRPr="003C4C6B" w:rsidRDefault="00D268F0"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Rob Merry</w:t>
            </w:r>
          </w:p>
        </w:tc>
        <w:tc>
          <w:tcPr>
            <w:tcW w:w="5659" w:type="dxa"/>
          </w:tcPr>
          <w:p w:rsidR="00362963" w:rsidRPr="003C4C6B" w:rsidRDefault="00D268F0"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Initial Draft</w:t>
            </w:r>
            <w:r w:rsidR="003C4C6B">
              <w:rPr>
                <w:rFonts w:ascii="Calibri" w:hAnsi="Calibri" w:cs="Calibri"/>
                <w:sz w:val="24"/>
                <w:szCs w:val="24"/>
              </w:rPr>
              <w:t xml:space="preserve"> </w:t>
            </w:r>
          </w:p>
        </w:tc>
      </w:tr>
      <w:tr w:rsidR="00362963" w:rsidRPr="003C4C6B" w:rsidTr="00362963">
        <w:tc>
          <w:tcPr>
            <w:tcW w:w="1019" w:type="dxa"/>
          </w:tcPr>
          <w:p w:rsidR="00362963" w:rsidRPr="003C4C6B" w:rsidRDefault="006B144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0.2</w:t>
            </w:r>
          </w:p>
        </w:tc>
        <w:tc>
          <w:tcPr>
            <w:tcW w:w="1440" w:type="dxa"/>
          </w:tcPr>
          <w:p w:rsidR="00362963" w:rsidRPr="003C4C6B" w:rsidRDefault="006B144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10/30/2012</w:t>
            </w:r>
          </w:p>
        </w:tc>
        <w:tc>
          <w:tcPr>
            <w:tcW w:w="1710" w:type="dxa"/>
          </w:tcPr>
          <w:p w:rsidR="00362963" w:rsidRPr="003C4C6B" w:rsidRDefault="006B144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Rob Merry</w:t>
            </w:r>
          </w:p>
        </w:tc>
        <w:tc>
          <w:tcPr>
            <w:tcW w:w="5659" w:type="dxa"/>
          </w:tcPr>
          <w:p w:rsidR="00362963" w:rsidRPr="006B144C" w:rsidRDefault="006B144C" w:rsidP="00AB1510">
            <w:pPr>
              <w:spacing w:before="100" w:beforeAutospacing="1" w:after="100" w:afterAutospacing="1"/>
              <w:rPr>
                <w:rFonts w:ascii="Calibri" w:hAnsi="Calibri" w:cs="Calibri"/>
                <w:sz w:val="24"/>
                <w:szCs w:val="24"/>
              </w:rPr>
            </w:pPr>
            <w:r w:rsidRPr="006B144C">
              <w:rPr>
                <w:rFonts w:ascii="Calibri" w:hAnsi="Calibri" w:cs="Calibri"/>
                <w:sz w:val="24"/>
                <w:szCs w:val="24"/>
              </w:rPr>
              <w:t>Incorporating comments from Discovery</w:t>
            </w:r>
          </w:p>
        </w:tc>
      </w:tr>
      <w:tr w:rsidR="00362963" w:rsidRPr="003C4C6B" w:rsidTr="00362963">
        <w:tc>
          <w:tcPr>
            <w:tcW w:w="1019" w:type="dxa"/>
          </w:tcPr>
          <w:p w:rsidR="00362963" w:rsidRPr="003C4C6B" w:rsidRDefault="006B144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0.3</w:t>
            </w:r>
          </w:p>
        </w:tc>
        <w:tc>
          <w:tcPr>
            <w:tcW w:w="1440" w:type="dxa"/>
          </w:tcPr>
          <w:p w:rsidR="00362963" w:rsidRPr="003C4C6B" w:rsidRDefault="006B144C" w:rsidP="006B144C">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11/9/2012</w:t>
            </w:r>
          </w:p>
        </w:tc>
        <w:tc>
          <w:tcPr>
            <w:tcW w:w="1710" w:type="dxa"/>
          </w:tcPr>
          <w:p w:rsidR="00362963" w:rsidRPr="003C4C6B" w:rsidRDefault="006B144C" w:rsidP="00362963">
            <w:pPr>
              <w:spacing w:before="100" w:beforeAutospacing="1" w:after="100" w:afterAutospacing="1"/>
              <w:jc w:val="center"/>
              <w:rPr>
                <w:rFonts w:ascii="Calibri" w:hAnsi="Calibri" w:cs="Calibri"/>
                <w:sz w:val="24"/>
                <w:szCs w:val="24"/>
                <w:lang w:val="fr-FR"/>
              </w:rPr>
            </w:pPr>
            <w:r>
              <w:rPr>
                <w:rFonts w:ascii="Calibri" w:hAnsi="Calibri" w:cs="Calibri"/>
                <w:sz w:val="24"/>
                <w:szCs w:val="24"/>
                <w:lang w:val="fr-FR"/>
              </w:rPr>
              <w:t>Rob Merry, Diane Dunn</w:t>
            </w:r>
          </w:p>
        </w:tc>
        <w:tc>
          <w:tcPr>
            <w:tcW w:w="5659" w:type="dxa"/>
          </w:tcPr>
          <w:p w:rsidR="00362963" w:rsidRPr="006B144C" w:rsidRDefault="006B144C" w:rsidP="00362963">
            <w:pPr>
              <w:spacing w:before="100" w:beforeAutospacing="1" w:after="100" w:afterAutospacing="1"/>
              <w:rPr>
                <w:rFonts w:ascii="Calibri" w:hAnsi="Calibri" w:cs="Calibri"/>
                <w:sz w:val="24"/>
                <w:szCs w:val="24"/>
              </w:rPr>
            </w:pPr>
            <w:r w:rsidRPr="006B144C">
              <w:rPr>
                <w:rFonts w:ascii="Calibri" w:hAnsi="Calibri" w:cs="Calibri"/>
                <w:sz w:val="24"/>
                <w:szCs w:val="24"/>
              </w:rPr>
              <w:t>Incorporating comments from Elaboration</w:t>
            </w:r>
          </w:p>
        </w:tc>
      </w:tr>
      <w:tr w:rsidR="00362963" w:rsidRPr="003C4C6B" w:rsidTr="00362963">
        <w:tc>
          <w:tcPr>
            <w:tcW w:w="1019"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44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1710" w:type="dxa"/>
          </w:tcPr>
          <w:p w:rsidR="00362963" w:rsidRPr="003C4C6B" w:rsidRDefault="00362963" w:rsidP="00362963">
            <w:pPr>
              <w:spacing w:before="100" w:beforeAutospacing="1" w:after="100" w:afterAutospacing="1"/>
              <w:jc w:val="center"/>
              <w:rPr>
                <w:rFonts w:ascii="Calibri" w:hAnsi="Calibri" w:cs="Calibri"/>
                <w:sz w:val="24"/>
                <w:szCs w:val="24"/>
                <w:lang w:val="fr-FR"/>
              </w:rPr>
            </w:pPr>
          </w:p>
        </w:tc>
        <w:tc>
          <w:tcPr>
            <w:tcW w:w="5659" w:type="dxa"/>
          </w:tcPr>
          <w:p w:rsidR="00362963" w:rsidRPr="006B144C" w:rsidRDefault="00362963" w:rsidP="00362963">
            <w:pPr>
              <w:spacing w:before="100" w:beforeAutospacing="1" w:after="100" w:afterAutospacing="1"/>
              <w:rPr>
                <w:rFonts w:ascii="Calibri" w:hAnsi="Calibri" w:cs="Calibri"/>
                <w:sz w:val="24"/>
                <w:szCs w:val="24"/>
              </w:rPr>
            </w:pPr>
          </w:p>
        </w:tc>
      </w:tr>
    </w:tbl>
    <w:p w:rsidR="005B52E1" w:rsidRPr="003C4C6B" w:rsidRDefault="005B52E1" w:rsidP="00191092">
      <w:pPr>
        <w:pStyle w:val="TOC1"/>
        <w:rPr>
          <w:lang w:val="fr-FR"/>
        </w:rPr>
      </w:pPr>
    </w:p>
    <w:p w:rsidR="003E2492" w:rsidRPr="00AB13D4" w:rsidRDefault="005B52E1" w:rsidP="00191092">
      <w:pPr>
        <w:pStyle w:val="TOC1"/>
      </w:pPr>
      <w:r w:rsidRPr="003C4C6B">
        <w:rPr>
          <w:lang w:val="fr-FR"/>
        </w:rPr>
        <w:br w:type="page"/>
      </w:r>
      <w:r w:rsidR="00191092" w:rsidRPr="00AB13D4">
        <w:lastRenderedPageBreak/>
        <w:t>TABLE OF CONTENTS</w:t>
      </w:r>
    </w:p>
    <w:p w:rsidR="008A4272" w:rsidRDefault="003C07C1">
      <w:pPr>
        <w:pStyle w:val="TOC1"/>
        <w:rPr>
          <w:rFonts w:asciiTheme="minorHAnsi" w:eastAsiaTheme="minorEastAsia" w:hAnsiTheme="minorHAnsi" w:cstheme="minorBidi"/>
          <w:b w:val="0"/>
          <w:bCs w:val="0"/>
          <w:noProof/>
          <w:sz w:val="22"/>
          <w:szCs w:val="22"/>
        </w:rPr>
      </w:pPr>
      <w:r w:rsidRPr="003C07C1">
        <w:rPr>
          <w:sz w:val="24"/>
          <w:szCs w:val="24"/>
        </w:rPr>
        <w:fldChar w:fldCharType="begin"/>
      </w:r>
      <w:r w:rsidR="001F1BEC" w:rsidRPr="00AB13D4">
        <w:rPr>
          <w:sz w:val="24"/>
          <w:szCs w:val="24"/>
        </w:rPr>
        <w:instrText xml:space="preserve"> TOC \o "1-3" \h \z \u </w:instrText>
      </w:r>
      <w:r w:rsidRPr="003C07C1">
        <w:rPr>
          <w:sz w:val="24"/>
          <w:szCs w:val="24"/>
        </w:rPr>
        <w:fldChar w:fldCharType="separate"/>
      </w:r>
      <w:hyperlink w:anchor="_Toc339538527" w:history="1">
        <w:r w:rsidR="008A4272" w:rsidRPr="00C672BC">
          <w:rPr>
            <w:rStyle w:val="Hyperlink"/>
            <w:noProof/>
          </w:rPr>
          <w:t>1 Use Case: Create Carrier Account</w:t>
        </w:r>
        <w:r w:rsidR="008A4272">
          <w:rPr>
            <w:noProof/>
            <w:webHidden/>
          </w:rPr>
          <w:tab/>
        </w:r>
        <w:r>
          <w:rPr>
            <w:noProof/>
            <w:webHidden/>
          </w:rPr>
          <w:fldChar w:fldCharType="begin"/>
        </w:r>
        <w:r w:rsidR="008A4272">
          <w:rPr>
            <w:noProof/>
            <w:webHidden/>
          </w:rPr>
          <w:instrText xml:space="preserve"> PAGEREF _Toc339538527 \h </w:instrText>
        </w:r>
        <w:r>
          <w:rPr>
            <w:noProof/>
            <w:webHidden/>
          </w:rPr>
        </w:r>
        <w:r>
          <w:rPr>
            <w:noProof/>
            <w:webHidden/>
          </w:rPr>
          <w:fldChar w:fldCharType="separate"/>
        </w:r>
        <w:r w:rsidR="008A4272">
          <w:rPr>
            <w:noProof/>
            <w:webHidden/>
          </w:rPr>
          <w:t>5</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28" w:history="1">
        <w:r w:rsidR="008A4272" w:rsidRPr="00C672BC">
          <w:rPr>
            <w:rStyle w:val="Hyperlink"/>
          </w:rPr>
          <w:t>1.1 Goal</w:t>
        </w:r>
        <w:r w:rsidR="008A4272">
          <w:rPr>
            <w:webHidden/>
          </w:rPr>
          <w:tab/>
        </w:r>
        <w:r>
          <w:rPr>
            <w:webHidden/>
          </w:rPr>
          <w:fldChar w:fldCharType="begin"/>
        </w:r>
        <w:r w:rsidR="008A4272">
          <w:rPr>
            <w:webHidden/>
          </w:rPr>
          <w:instrText xml:space="preserve"> PAGEREF _Toc339538528 \h </w:instrText>
        </w:r>
        <w:r>
          <w:rPr>
            <w:webHidden/>
          </w:rPr>
        </w:r>
        <w:r>
          <w:rPr>
            <w:webHidden/>
          </w:rPr>
          <w:fldChar w:fldCharType="separate"/>
        </w:r>
        <w:r w:rsidR="008A4272">
          <w:rPr>
            <w:webHidden/>
          </w:rPr>
          <w:t>5</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29" w:history="1">
        <w:r w:rsidR="008A4272" w:rsidRPr="00C672BC">
          <w:rPr>
            <w:rStyle w:val="Hyperlink"/>
          </w:rPr>
          <w:t>1.2 Brief Description</w:t>
        </w:r>
        <w:r w:rsidR="008A4272">
          <w:rPr>
            <w:webHidden/>
          </w:rPr>
          <w:tab/>
        </w:r>
        <w:r>
          <w:rPr>
            <w:webHidden/>
          </w:rPr>
          <w:fldChar w:fldCharType="begin"/>
        </w:r>
        <w:r w:rsidR="008A4272">
          <w:rPr>
            <w:webHidden/>
          </w:rPr>
          <w:instrText xml:space="preserve"> PAGEREF _Toc339538529 \h </w:instrText>
        </w:r>
        <w:r>
          <w:rPr>
            <w:webHidden/>
          </w:rPr>
        </w:r>
        <w:r>
          <w:rPr>
            <w:webHidden/>
          </w:rPr>
          <w:fldChar w:fldCharType="separate"/>
        </w:r>
        <w:r w:rsidR="008A4272">
          <w:rPr>
            <w:webHidden/>
          </w:rPr>
          <w:t>5</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30" w:history="1">
        <w:r w:rsidR="008A4272" w:rsidRPr="00C672BC">
          <w:rPr>
            <w:rStyle w:val="Hyperlink"/>
          </w:rPr>
          <w:t>1.3 Requirements Traceability</w:t>
        </w:r>
        <w:r w:rsidR="008A4272">
          <w:rPr>
            <w:webHidden/>
          </w:rPr>
          <w:tab/>
        </w:r>
        <w:r>
          <w:rPr>
            <w:webHidden/>
          </w:rPr>
          <w:fldChar w:fldCharType="begin"/>
        </w:r>
        <w:r w:rsidR="008A4272">
          <w:rPr>
            <w:webHidden/>
          </w:rPr>
          <w:instrText xml:space="preserve"> PAGEREF _Toc339538530 \h </w:instrText>
        </w:r>
        <w:r>
          <w:rPr>
            <w:webHidden/>
          </w:rPr>
        </w:r>
        <w:r>
          <w:rPr>
            <w:webHidden/>
          </w:rPr>
          <w:fldChar w:fldCharType="separate"/>
        </w:r>
        <w:r w:rsidR="008A4272">
          <w:rPr>
            <w:webHidden/>
          </w:rPr>
          <w:t>5</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31" w:history="1">
        <w:r w:rsidR="008A4272" w:rsidRPr="00C672BC">
          <w:rPr>
            <w:rStyle w:val="Hyperlink"/>
          </w:rPr>
          <w:t>1.4 Primary Actor</w:t>
        </w:r>
        <w:r w:rsidR="008A4272">
          <w:rPr>
            <w:webHidden/>
          </w:rPr>
          <w:tab/>
        </w:r>
        <w:r>
          <w:rPr>
            <w:webHidden/>
          </w:rPr>
          <w:fldChar w:fldCharType="begin"/>
        </w:r>
        <w:r w:rsidR="008A4272">
          <w:rPr>
            <w:webHidden/>
          </w:rPr>
          <w:instrText xml:space="preserve"> PAGEREF _Toc339538531 \h </w:instrText>
        </w:r>
        <w:r>
          <w:rPr>
            <w:webHidden/>
          </w:rPr>
        </w:r>
        <w:r>
          <w:rPr>
            <w:webHidden/>
          </w:rPr>
          <w:fldChar w:fldCharType="separate"/>
        </w:r>
        <w:r w:rsidR="008A4272">
          <w:rPr>
            <w:webHidden/>
          </w:rPr>
          <w:t>5</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32" w:history="1">
        <w:r w:rsidR="008A4272" w:rsidRPr="00C672BC">
          <w:rPr>
            <w:rStyle w:val="Hyperlink"/>
            <w:noProof/>
          </w:rPr>
          <w:t>1.4.1 COHBE</w:t>
        </w:r>
        <w:r w:rsidR="008A4272">
          <w:rPr>
            <w:noProof/>
            <w:webHidden/>
          </w:rPr>
          <w:tab/>
        </w:r>
        <w:r>
          <w:rPr>
            <w:noProof/>
            <w:webHidden/>
          </w:rPr>
          <w:fldChar w:fldCharType="begin"/>
        </w:r>
        <w:r w:rsidR="008A4272">
          <w:rPr>
            <w:noProof/>
            <w:webHidden/>
          </w:rPr>
          <w:instrText xml:space="preserve"> PAGEREF _Toc339538532 \h </w:instrText>
        </w:r>
        <w:r>
          <w:rPr>
            <w:noProof/>
            <w:webHidden/>
          </w:rPr>
        </w:r>
        <w:r>
          <w:rPr>
            <w:noProof/>
            <w:webHidden/>
          </w:rPr>
          <w:fldChar w:fldCharType="separate"/>
        </w:r>
        <w:r w:rsidR="008A4272">
          <w:rPr>
            <w:noProof/>
            <w:webHidden/>
          </w:rPr>
          <w:t>5</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33" w:history="1">
        <w:r w:rsidR="008A4272" w:rsidRPr="00C672BC">
          <w:rPr>
            <w:rStyle w:val="Hyperlink"/>
          </w:rPr>
          <w:t>1.5 Secondary Actor</w:t>
        </w:r>
        <w:r w:rsidR="008A4272">
          <w:rPr>
            <w:webHidden/>
          </w:rPr>
          <w:tab/>
        </w:r>
        <w:r>
          <w:rPr>
            <w:webHidden/>
          </w:rPr>
          <w:fldChar w:fldCharType="begin"/>
        </w:r>
        <w:r w:rsidR="008A4272">
          <w:rPr>
            <w:webHidden/>
          </w:rPr>
          <w:instrText xml:space="preserve"> PAGEREF _Toc339538533 \h </w:instrText>
        </w:r>
        <w:r>
          <w:rPr>
            <w:webHidden/>
          </w:rPr>
        </w:r>
        <w:r>
          <w:rPr>
            <w:webHidden/>
          </w:rPr>
          <w:fldChar w:fldCharType="separate"/>
        </w:r>
        <w:r w:rsidR="008A4272">
          <w:rPr>
            <w:webHidden/>
          </w:rPr>
          <w:t>5</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34" w:history="1">
        <w:r w:rsidR="008A4272" w:rsidRPr="00C672BC">
          <w:rPr>
            <w:rStyle w:val="Hyperlink"/>
            <w:noProof/>
          </w:rPr>
          <w:t>1.5.1 Carrier Portal</w:t>
        </w:r>
        <w:r w:rsidR="008A4272">
          <w:rPr>
            <w:noProof/>
            <w:webHidden/>
          </w:rPr>
          <w:tab/>
        </w:r>
        <w:r>
          <w:rPr>
            <w:noProof/>
            <w:webHidden/>
          </w:rPr>
          <w:fldChar w:fldCharType="begin"/>
        </w:r>
        <w:r w:rsidR="008A4272">
          <w:rPr>
            <w:noProof/>
            <w:webHidden/>
          </w:rPr>
          <w:instrText xml:space="preserve"> PAGEREF _Toc339538534 \h </w:instrText>
        </w:r>
        <w:r>
          <w:rPr>
            <w:noProof/>
            <w:webHidden/>
          </w:rPr>
        </w:r>
        <w:r>
          <w:rPr>
            <w:noProof/>
            <w:webHidden/>
          </w:rPr>
          <w:fldChar w:fldCharType="separate"/>
        </w:r>
        <w:r w:rsidR="008A4272">
          <w:rPr>
            <w:noProof/>
            <w:webHidden/>
          </w:rPr>
          <w:t>5</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35" w:history="1">
        <w:r w:rsidR="008A4272" w:rsidRPr="00C672BC">
          <w:rPr>
            <w:rStyle w:val="Hyperlink"/>
          </w:rPr>
          <w:t>1.6 Pre-Conditions</w:t>
        </w:r>
        <w:r w:rsidR="008A4272">
          <w:rPr>
            <w:webHidden/>
          </w:rPr>
          <w:tab/>
        </w:r>
        <w:r>
          <w:rPr>
            <w:webHidden/>
          </w:rPr>
          <w:fldChar w:fldCharType="begin"/>
        </w:r>
        <w:r w:rsidR="008A4272">
          <w:rPr>
            <w:webHidden/>
          </w:rPr>
          <w:instrText xml:space="preserve"> PAGEREF _Toc339538535 \h </w:instrText>
        </w:r>
        <w:r>
          <w:rPr>
            <w:webHidden/>
          </w:rPr>
        </w:r>
        <w:r>
          <w:rPr>
            <w:webHidden/>
          </w:rPr>
          <w:fldChar w:fldCharType="separate"/>
        </w:r>
        <w:r w:rsidR="008A4272">
          <w:rPr>
            <w:webHidden/>
          </w:rPr>
          <w:t>6</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36" w:history="1">
        <w:r w:rsidR="008A4272" w:rsidRPr="00C672BC">
          <w:rPr>
            <w:rStyle w:val="Hyperlink"/>
          </w:rPr>
          <w:t>1.7 Successful Post-Conditions</w:t>
        </w:r>
        <w:r w:rsidR="008A4272">
          <w:rPr>
            <w:webHidden/>
          </w:rPr>
          <w:tab/>
        </w:r>
        <w:r>
          <w:rPr>
            <w:webHidden/>
          </w:rPr>
          <w:fldChar w:fldCharType="begin"/>
        </w:r>
        <w:r w:rsidR="008A4272">
          <w:rPr>
            <w:webHidden/>
          </w:rPr>
          <w:instrText xml:space="preserve"> PAGEREF _Toc339538536 \h </w:instrText>
        </w:r>
        <w:r>
          <w:rPr>
            <w:webHidden/>
          </w:rPr>
        </w:r>
        <w:r>
          <w:rPr>
            <w:webHidden/>
          </w:rPr>
          <w:fldChar w:fldCharType="separate"/>
        </w:r>
        <w:r w:rsidR="008A4272">
          <w:rPr>
            <w:webHidden/>
          </w:rPr>
          <w:t>6</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37" w:history="1">
        <w:r w:rsidR="008A4272" w:rsidRPr="00C672BC">
          <w:rPr>
            <w:rStyle w:val="Hyperlink"/>
          </w:rPr>
          <w:t>1.8 Triggers</w:t>
        </w:r>
        <w:r w:rsidR="008A4272">
          <w:rPr>
            <w:webHidden/>
          </w:rPr>
          <w:tab/>
        </w:r>
        <w:r>
          <w:rPr>
            <w:webHidden/>
          </w:rPr>
          <w:fldChar w:fldCharType="begin"/>
        </w:r>
        <w:r w:rsidR="008A4272">
          <w:rPr>
            <w:webHidden/>
          </w:rPr>
          <w:instrText xml:space="preserve"> PAGEREF _Toc339538537 \h </w:instrText>
        </w:r>
        <w:r>
          <w:rPr>
            <w:webHidden/>
          </w:rPr>
        </w:r>
        <w:r>
          <w:rPr>
            <w:webHidden/>
          </w:rPr>
          <w:fldChar w:fldCharType="separate"/>
        </w:r>
        <w:r w:rsidR="008A4272">
          <w:rPr>
            <w:webHidden/>
          </w:rPr>
          <w:t>6</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38" w:history="1">
        <w:r w:rsidR="008A4272" w:rsidRPr="00C672BC">
          <w:rPr>
            <w:rStyle w:val="Hyperlink"/>
          </w:rPr>
          <w:t>1.9 Assumptions</w:t>
        </w:r>
        <w:r w:rsidR="008A4272">
          <w:rPr>
            <w:webHidden/>
          </w:rPr>
          <w:tab/>
        </w:r>
        <w:r>
          <w:rPr>
            <w:webHidden/>
          </w:rPr>
          <w:fldChar w:fldCharType="begin"/>
        </w:r>
        <w:r w:rsidR="008A4272">
          <w:rPr>
            <w:webHidden/>
          </w:rPr>
          <w:instrText xml:space="preserve"> PAGEREF _Toc339538538 \h </w:instrText>
        </w:r>
        <w:r>
          <w:rPr>
            <w:webHidden/>
          </w:rPr>
        </w:r>
        <w:r>
          <w:rPr>
            <w:webHidden/>
          </w:rPr>
          <w:fldChar w:fldCharType="separate"/>
        </w:r>
        <w:r w:rsidR="008A4272">
          <w:rPr>
            <w:webHidden/>
          </w:rPr>
          <w:t>6</w:t>
        </w:r>
        <w:r>
          <w:rPr>
            <w:webHidden/>
          </w:rPr>
          <w:fldChar w:fldCharType="end"/>
        </w:r>
      </w:hyperlink>
    </w:p>
    <w:p w:rsidR="008A4272" w:rsidRDefault="003C07C1">
      <w:pPr>
        <w:pStyle w:val="TOC1"/>
        <w:rPr>
          <w:rFonts w:asciiTheme="minorHAnsi" w:eastAsiaTheme="minorEastAsia" w:hAnsiTheme="minorHAnsi" w:cstheme="minorBidi"/>
          <w:b w:val="0"/>
          <w:bCs w:val="0"/>
          <w:noProof/>
          <w:sz w:val="22"/>
          <w:szCs w:val="22"/>
        </w:rPr>
      </w:pPr>
      <w:hyperlink w:anchor="_Toc339538539" w:history="1">
        <w:r w:rsidR="008A4272" w:rsidRPr="00C672BC">
          <w:rPr>
            <w:rStyle w:val="Hyperlink"/>
            <w:noProof/>
          </w:rPr>
          <w:t>2 Flow of Events</w:t>
        </w:r>
        <w:r w:rsidR="008A4272">
          <w:rPr>
            <w:noProof/>
            <w:webHidden/>
          </w:rPr>
          <w:tab/>
        </w:r>
        <w:r>
          <w:rPr>
            <w:noProof/>
            <w:webHidden/>
          </w:rPr>
          <w:fldChar w:fldCharType="begin"/>
        </w:r>
        <w:r w:rsidR="008A4272">
          <w:rPr>
            <w:noProof/>
            <w:webHidden/>
          </w:rPr>
          <w:instrText xml:space="preserve"> PAGEREF _Toc339538539 \h </w:instrText>
        </w:r>
        <w:r>
          <w:rPr>
            <w:noProof/>
            <w:webHidden/>
          </w:rPr>
        </w:r>
        <w:r>
          <w:rPr>
            <w:noProof/>
            <w:webHidden/>
          </w:rPr>
          <w:fldChar w:fldCharType="separate"/>
        </w:r>
        <w:r w:rsidR="008A4272">
          <w:rPr>
            <w:noProof/>
            <w:webHidden/>
          </w:rPr>
          <w:t>6</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40" w:history="1">
        <w:r w:rsidR="008A4272" w:rsidRPr="00C672BC">
          <w:rPr>
            <w:rStyle w:val="Hyperlink"/>
          </w:rPr>
          <w:t>2.1 Basic (Main) Flow – Create Account</w:t>
        </w:r>
        <w:r w:rsidR="008A4272">
          <w:rPr>
            <w:webHidden/>
          </w:rPr>
          <w:tab/>
        </w:r>
        <w:r>
          <w:rPr>
            <w:webHidden/>
          </w:rPr>
          <w:fldChar w:fldCharType="begin"/>
        </w:r>
        <w:r w:rsidR="008A4272">
          <w:rPr>
            <w:webHidden/>
          </w:rPr>
          <w:instrText xml:space="preserve"> PAGEREF _Toc339538540 \h </w:instrText>
        </w:r>
        <w:r>
          <w:rPr>
            <w:webHidden/>
          </w:rPr>
        </w:r>
        <w:r>
          <w:rPr>
            <w:webHidden/>
          </w:rPr>
          <w:fldChar w:fldCharType="separate"/>
        </w:r>
        <w:r w:rsidR="008A4272">
          <w:rPr>
            <w:webHidden/>
          </w:rPr>
          <w:t>7</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41" w:history="1">
        <w:r w:rsidR="008A4272" w:rsidRPr="00C672BC">
          <w:rPr>
            <w:rStyle w:val="Hyperlink"/>
            <w:noProof/>
          </w:rPr>
          <w:t>2.1.1 Register to Create an Account</w:t>
        </w:r>
        <w:r w:rsidR="008A4272">
          <w:rPr>
            <w:noProof/>
            <w:webHidden/>
          </w:rPr>
          <w:tab/>
        </w:r>
        <w:r>
          <w:rPr>
            <w:noProof/>
            <w:webHidden/>
          </w:rPr>
          <w:fldChar w:fldCharType="begin"/>
        </w:r>
        <w:r w:rsidR="008A4272">
          <w:rPr>
            <w:noProof/>
            <w:webHidden/>
          </w:rPr>
          <w:instrText xml:space="preserve"> PAGEREF _Toc339538541 \h </w:instrText>
        </w:r>
        <w:r>
          <w:rPr>
            <w:noProof/>
            <w:webHidden/>
          </w:rPr>
        </w:r>
        <w:r>
          <w:rPr>
            <w:noProof/>
            <w:webHidden/>
          </w:rPr>
          <w:fldChar w:fldCharType="separate"/>
        </w:r>
        <w:r w:rsidR="008A4272">
          <w:rPr>
            <w:noProof/>
            <w:webHidden/>
          </w:rPr>
          <w:t>7</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42" w:history="1">
        <w:r w:rsidR="008A4272" w:rsidRPr="00C672BC">
          <w:rPr>
            <w:rStyle w:val="Hyperlink"/>
            <w:noProof/>
          </w:rPr>
          <w:t>2.1.2 Enter Basic Account Information</w:t>
        </w:r>
        <w:r w:rsidR="008A4272">
          <w:rPr>
            <w:noProof/>
            <w:webHidden/>
          </w:rPr>
          <w:tab/>
        </w:r>
        <w:r>
          <w:rPr>
            <w:noProof/>
            <w:webHidden/>
          </w:rPr>
          <w:fldChar w:fldCharType="begin"/>
        </w:r>
        <w:r w:rsidR="008A4272">
          <w:rPr>
            <w:noProof/>
            <w:webHidden/>
          </w:rPr>
          <w:instrText xml:space="preserve"> PAGEREF _Toc339538542 \h </w:instrText>
        </w:r>
        <w:r>
          <w:rPr>
            <w:noProof/>
            <w:webHidden/>
          </w:rPr>
        </w:r>
        <w:r>
          <w:rPr>
            <w:noProof/>
            <w:webHidden/>
          </w:rPr>
          <w:fldChar w:fldCharType="separate"/>
        </w:r>
        <w:r w:rsidR="008A4272">
          <w:rPr>
            <w:noProof/>
            <w:webHidden/>
          </w:rPr>
          <w:t>7</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43" w:history="1">
        <w:r w:rsidR="008A4272" w:rsidRPr="00C672BC">
          <w:rPr>
            <w:rStyle w:val="Hyperlink"/>
            <w:noProof/>
          </w:rPr>
          <w:t>2.1.3 Existing Account for Carrier?</w:t>
        </w:r>
        <w:r w:rsidR="008A4272">
          <w:rPr>
            <w:noProof/>
            <w:webHidden/>
          </w:rPr>
          <w:tab/>
        </w:r>
        <w:r>
          <w:rPr>
            <w:noProof/>
            <w:webHidden/>
          </w:rPr>
          <w:fldChar w:fldCharType="begin"/>
        </w:r>
        <w:r w:rsidR="008A4272">
          <w:rPr>
            <w:noProof/>
            <w:webHidden/>
          </w:rPr>
          <w:instrText xml:space="preserve"> PAGEREF _Toc339538543 \h </w:instrText>
        </w:r>
        <w:r>
          <w:rPr>
            <w:noProof/>
            <w:webHidden/>
          </w:rPr>
        </w:r>
        <w:r>
          <w:rPr>
            <w:noProof/>
            <w:webHidden/>
          </w:rPr>
          <w:fldChar w:fldCharType="separate"/>
        </w:r>
        <w:r w:rsidR="008A4272">
          <w:rPr>
            <w:noProof/>
            <w:webHidden/>
          </w:rPr>
          <w:t>7</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44" w:history="1">
        <w:r w:rsidR="008A4272" w:rsidRPr="00C672BC">
          <w:rPr>
            <w:rStyle w:val="Hyperlink"/>
            <w:noProof/>
          </w:rPr>
          <w:t>2.1.4 Create Account</w:t>
        </w:r>
        <w:r w:rsidR="008A4272">
          <w:rPr>
            <w:noProof/>
            <w:webHidden/>
          </w:rPr>
          <w:tab/>
        </w:r>
        <w:r>
          <w:rPr>
            <w:noProof/>
            <w:webHidden/>
          </w:rPr>
          <w:fldChar w:fldCharType="begin"/>
        </w:r>
        <w:r w:rsidR="008A4272">
          <w:rPr>
            <w:noProof/>
            <w:webHidden/>
          </w:rPr>
          <w:instrText xml:space="preserve"> PAGEREF _Toc339538544 \h </w:instrText>
        </w:r>
        <w:r>
          <w:rPr>
            <w:noProof/>
            <w:webHidden/>
          </w:rPr>
        </w:r>
        <w:r>
          <w:rPr>
            <w:noProof/>
            <w:webHidden/>
          </w:rPr>
          <w:fldChar w:fldCharType="separate"/>
        </w:r>
        <w:r w:rsidR="008A4272">
          <w:rPr>
            <w:noProof/>
            <w:webHidden/>
          </w:rPr>
          <w:t>8</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45" w:history="1">
        <w:r w:rsidR="008A4272" w:rsidRPr="00C672BC">
          <w:rPr>
            <w:rStyle w:val="Hyperlink"/>
            <w:noProof/>
          </w:rPr>
          <w:t>2.1.5 Send Notification Email</w:t>
        </w:r>
        <w:r w:rsidR="008A4272">
          <w:rPr>
            <w:noProof/>
            <w:webHidden/>
          </w:rPr>
          <w:tab/>
        </w:r>
        <w:r>
          <w:rPr>
            <w:noProof/>
            <w:webHidden/>
          </w:rPr>
          <w:fldChar w:fldCharType="begin"/>
        </w:r>
        <w:r w:rsidR="008A4272">
          <w:rPr>
            <w:noProof/>
            <w:webHidden/>
          </w:rPr>
          <w:instrText xml:space="preserve"> PAGEREF _Toc339538545 \h </w:instrText>
        </w:r>
        <w:r>
          <w:rPr>
            <w:noProof/>
            <w:webHidden/>
          </w:rPr>
        </w:r>
        <w:r>
          <w:rPr>
            <w:noProof/>
            <w:webHidden/>
          </w:rPr>
          <w:fldChar w:fldCharType="separate"/>
        </w:r>
        <w:r w:rsidR="008A4272">
          <w:rPr>
            <w:noProof/>
            <w:webHidden/>
          </w:rPr>
          <w:t>8</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46" w:history="1">
        <w:r w:rsidR="008A4272" w:rsidRPr="00C672BC">
          <w:rPr>
            <w:rStyle w:val="Hyperlink"/>
            <w:noProof/>
          </w:rPr>
          <w:t>2.1.6 Next Steps</w:t>
        </w:r>
        <w:r w:rsidR="008A4272">
          <w:rPr>
            <w:noProof/>
            <w:webHidden/>
          </w:rPr>
          <w:tab/>
        </w:r>
        <w:r>
          <w:rPr>
            <w:noProof/>
            <w:webHidden/>
          </w:rPr>
          <w:fldChar w:fldCharType="begin"/>
        </w:r>
        <w:r w:rsidR="008A4272">
          <w:rPr>
            <w:noProof/>
            <w:webHidden/>
          </w:rPr>
          <w:instrText xml:space="preserve"> PAGEREF _Toc339538546 \h </w:instrText>
        </w:r>
        <w:r>
          <w:rPr>
            <w:noProof/>
            <w:webHidden/>
          </w:rPr>
        </w:r>
        <w:r>
          <w:rPr>
            <w:noProof/>
            <w:webHidden/>
          </w:rPr>
          <w:fldChar w:fldCharType="separate"/>
        </w:r>
        <w:r w:rsidR="008A4272">
          <w:rPr>
            <w:noProof/>
            <w:webHidden/>
          </w:rPr>
          <w:t>8</w:t>
        </w:r>
        <w:r>
          <w:rPr>
            <w:noProof/>
            <w:webHidden/>
          </w:rPr>
          <w:fldChar w:fldCharType="end"/>
        </w:r>
      </w:hyperlink>
    </w:p>
    <w:p w:rsidR="008A4272" w:rsidRDefault="003C07C1">
      <w:pPr>
        <w:pStyle w:val="TOC1"/>
        <w:rPr>
          <w:rFonts w:asciiTheme="minorHAnsi" w:eastAsiaTheme="minorEastAsia" w:hAnsiTheme="minorHAnsi" w:cstheme="minorBidi"/>
          <w:b w:val="0"/>
          <w:bCs w:val="0"/>
          <w:noProof/>
          <w:sz w:val="22"/>
          <w:szCs w:val="22"/>
        </w:rPr>
      </w:pPr>
      <w:hyperlink w:anchor="_Toc339538547" w:history="1">
        <w:r w:rsidR="008A4272" w:rsidRPr="00C672BC">
          <w:rPr>
            <w:rStyle w:val="Hyperlink"/>
            <w:noProof/>
          </w:rPr>
          <w:t>3 Alternate Flows</w:t>
        </w:r>
        <w:r w:rsidR="008A4272">
          <w:rPr>
            <w:noProof/>
            <w:webHidden/>
          </w:rPr>
          <w:tab/>
        </w:r>
        <w:r>
          <w:rPr>
            <w:noProof/>
            <w:webHidden/>
          </w:rPr>
          <w:fldChar w:fldCharType="begin"/>
        </w:r>
        <w:r w:rsidR="008A4272">
          <w:rPr>
            <w:noProof/>
            <w:webHidden/>
          </w:rPr>
          <w:instrText xml:space="preserve"> PAGEREF _Toc339538547 \h </w:instrText>
        </w:r>
        <w:r>
          <w:rPr>
            <w:noProof/>
            <w:webHidden/>
          </w:rPr>
        </w:r>
        <w:r>
          <w:rPr>
            <w:noProof/>
            <w:webHidden/>
          </w:rPr>
          <w:fldChar w:fldCharType="separate"/>
        </w:r>
        <w:r w:rsidR="008A4272">
          <w:rPr>
            <w:noProof/>
            <w:webHidden/>
          </w:rPr>
          <w:t>8</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48" w:history="1">
        <w:r w:rsidR="008A4272" w:rsidRPr="00C672BC">
          <w:rPr>
            <w:rStyle w:val="Hyperlink"/>
          </w:rPr>
          <w:t>3.1 Duplicate Account</w:t>
        </w:r>
        <w:r w:rsidR="008A4272">
          <w:rPr>
            <w:webHidden/>
          </w:rPr>
          <w:tab/>
        </w:r>
        <w:r>
          <w:rPr>
            <w:webHidden/>
          </w:rPr>
          <w:fldChar w:fldCharType="begin"/>
        </w:r>
        <w:r w:rsidR="008A4272">
          <w:rPr>
            <w:webHidden/>
          </w:rPr>
          <w:instrText xml:space="preserve"> PAGEREF _Toc339538548 \h </w:instrText>
        </w:r>
        <w:r>
          <w:rPr>
            <w:webHidden/>
          </w:rPr>
        </w:r>
        <w:r>
          <w:rPr>
            <w:webHidden/>
          </w:rPr>
          <w:fldChar w:fldCharType="separate"/>
        </w:r>
        <w:r w:rsidR="008A4272">
          <w:rPr>
            <w:webHidden/>
          </w:rPr>
          <w:t>8</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49" w:history="1">
        <w:r w:rsidR="008A4272" w:rsidRPr="00C672BC">
          <w:rPr>
            <w:rStyle w:val="Hyperlink"/>
            <w:noProof/>
          </w:rPr>
          <w:t>3.1.1 Duplicate Account Error Message</w:t>
        </w:r>
        <w:r w:rsidR="008A4272">
          <w:rPr>
            <w:noProof/>
            <w:webHidden/>
          </w:rPr>
          <w:tab/>
        </w:r>
        <w:r>
          <w:rPr>
            <w:noProof/>
            <w:webHidden/>
          </w:rPr>
          <w:fldChar w:fldCharType="begin"/>
        </w:r>
        <w:r w:rsidR="008A4272">
          <w:rPr>
            <w:noProof/>
            <w:webHidden/>
          </w:rPr>
          <w:instrText xml:space="preserve"> PAGEREF _Toc339538549 \h </w:instrText>
        </w:r>
        <w:r>
          <w:rPr>
            <w:noProof/>
            <w:webHidden/>
          </w:rPr>
        </w:r>
        <w:r>
          <w:rPr>
            <w:noProof/>
            <w:webHidden/>
          </w:rPr>
          <w:fldChar w:fldCharType="separate"/>
        </w:r>
        <w:r w:rsidR="008A4272">
          <w:rPr>
            <w:noProof/>
            <w:webHidden/>
          </w:rPr>
          <w:t>8</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50" w:history="1">
        <w:r w:rsidR="008A4272" w:rsidRPr="00C672BC">
          <w:rPr>
            <w:rStyle w:val="Hyperlink"/>
            <w:noProof/>
          </w:rPr>
          <w:t>3.1.2 Issue Resolvable?</w:t>
        </w:r>
        <w:r w:rsidR="008A4272">
          <w:rPr>
            <w:noProof/>
            <w:webHidden/>
          </w:rPr>
          <w:tab/>
        </w:r>
        <w:r>
          <w:rPr>
            <w:noProof/>
            <w:webHidden/>
          </w:rPr>
          <w:fldChar w:fldCharType="begin"/>
        </w:r>
        <w:r w:rsidR="008A4272">
          <w:rPr>
            <w:noProof/>
            <w:webHidden/>
          </w:rPr>
          <w:instrText xml:space="preserve"> PAGEREF _Toc339538550 \h </w:instrText>
        </w:r>
        <w:r>
          <w:rPr>
            <w:noProof/>
            <w:webHidden/>
          </w:rPr>
        </w:r>
        <w:r>
          <w:rPr>
            <w:noProof/>
            <w:webHidden/>
          </w:rPr>
          <w:fldChar w:fldCharType="separate"/>
        </w:r>
        <w:r w:rsidR="008A4272">
          <w:rPr>
            <w:noProof/>
            <w:webHidden/>
          </w:rPr>
          <w:t>8</w:t>
        </w:r>
        <w:r>
          <w:rPr>
            <w:noProof/>
            <w:webHidden/>
          </w:rPr>
          <w:fldChar w:fldCharType="end"/>
        </w:r>
      </w:hyperlink>
    </w:p>
    <w:p w:rsidR="008A4272" w:rsidRDefault="003C07C1">
      <w:pPr>
        <w:pStyle w:val="TOC1"/>
        <w:rPr>
          <w:rFonts w:asciiTheme="minorHAnsi" w:eastAsiaTheme="minorEastAsia" w:hAnsiTheme="minorHAnsi" w:cstheme="minorBidi"/>
          <w:b w:val="0"/>
          <w:bCs w:val="0"/>
          <w:noProof/>
          <w:sz w:val="22"/>
          <w:szCs w:val="22"/>
        </w:rPr>
      </w:pPr>
      <w:hyperlink w:anchor="_Toc339538551" w:history="1">
        <w:r w:rsidR="008A4272" w:rsidRPr="00C672BC">
          <w:rPr>
            <w:rStyle w:val="Hyperlink"/>
            <w:noProof/>
          </w:rPr>
          <w:t>4 Exception Flows</w:t>
        </w:r>
        <w:r w:rsidR="008A4272">
          <w:rPr>
            <w:noProof/>
            <w:webHidden/>
          </w:rPr>
          <w:tab/>
        </w:r>
        <w:r>
          <w:rPr>
            <w:noProof/>
            <w:webHidden/>
          </w:rPr>
          <w:fldChar w:fldCharType="begin"/>
        </w:r>
        <w:r w:rsidR="008A4272">
          <w:rPr>
            <w:noProof/>
            <w:webHidden/>
          </w:rPr>
          <w:instrText xml:space="preserve"> PAGEREF _Toc339538551 \h </w:instrText>
        </w:r>
        <w:r>
          <w:rPr>
            <w:noProof/>
            <w:webHidden/>
          </w:rPr>
        </w:r>
        <w:r>
          <w:rPr>
            <w:noProof/>
            <w:webHidden/>
          </w:rPr>
          <w:fldChar w:fldCharType="separate"/>
        </w:r>
        <w:r w:rsidR="008A4272">
          <w:rPr>
            <w:noProof/>
            <w:webHidden/>
          </w:rPr>
          <w:t>9</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52" w:history="1">
        <w:r w:rsidR="008A4272" w:rsidRPr="00C672BC">
          <w:rPr>
            <w:rStyle w:val="Hyperlink"/>
          </w:rPr>
          <w:t>4.1 Issue is not resolvable</w:t>
        </w:r>
        <w:r w:rsidR="008A4272">
          <w:rPr>
            <w:webHidden/>
          </w:rPr>
          <w:tab/>
        </w:r>
        <w:r>
          <w:rPr>
            <w:webHidden/>
          </w:rPr>
          <w:fldChar w:fldCharType="begin"/>
        </w:r>
        <w:r w:rsidR="008A4272">
          <w:rPr>
            <w:webHidden/>
          </w:rPr>
          <w:instrText xml:space="preserve"> PAGEREF _Toc339538552 \h </w:instrText>
        </w:r>
        <w:r>
          <w:rPr>
            <w:webHidden/>
          </w:rPr>
        </w:r>
        <w:r>
          <w:rPr>
            <w:webHidden/>
          </w:rPr>
          <w:fldChar w:fldCharType="separate"/>
        </w:r>
        <w:r w:rsidR="008A4272">
          <w:rPr>
            <w:webHidden/>
          </w:rPr>
          <w:t>9</w:t>
        </w:r>
        <w:r>
          <w:rPr>
            <w:webHidden/>
          </w:rPr>
          <w:fldChar w:fldCharType="end"/>
        </w:r>
      </w:hyperlink>
    </w:p>
    <w:p w:rsidR="008A4272" w:rsidRDefault="003C07C1">
      <w:pPr>
        <w:pStyle w:val="TOC1"/>
        <w:rPr>
          <w:rFonts w:asciiTheme="minorHAnsi" w:eastAsiaTheme="minorEastAsia" w:hAnsiTheme="minorHAnsi" w:cstheme="minorBidi"/>
          <w:b w:val="0"/>
          <w:bCs w:val="0"/>
          <w:noProof/>
          <w:sz w:val="22"/>
          <w:szCs w:val="22"/>
        </w:rPr>
      </w:pPr>
      <w:hyperlink w:anchor="_Toc339538553" w:history="1">
        <w:r w:rsidR="008A4272" w:rsidRPr="00C672BC">
          <w:rPr>
            <w:rStyle w:val="Hyperlink"/>
            <w:noProof/>
          </w:rPr>
          <w:t>5 Specifications</w:t>
        </w:r>
        <w:r w:rsidR="008A4272">
          <w:rPr>
            <w:noProof/>
            <w:webHidden/>
          </w:rPr>
          <w:tab/>
        </w:r>
        <w:r>
          <w:rPr>
            <w:noProof/>
            <w:webHidden/>
          </w:rPr>
          <w:fldChar w:fldCharType="begin"/>
        </w:r>
        <w:r w:rsidR="008A4272">
          <w:rPr>
            <w:noProof/>
            <w:webHidden/>
          </w:rPr>
          <w:instrText xml:space="preserve"> PAGEREF _Toc339538553 \h </w:instrText>
        </w:r>
        <w:r>
          <w:rPr>
            <w:noProof/>
            <w:webHidden/>
          </w:rPr>
        </w:r>
        <w:r>
          <w:rPr>
            <w:noProof/>
            <w:webHidden/>
          </w:rPr>
          <w:fldChar w:fldCharType="separate"/>
        </w:r>
        <w:r w:rsidR="008A4272">
          <w:rPr>
            <w:noProof/>
            <w:webHidden/>
          </w:rPr>
          <w:t>9</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54" w:history="1">
        <w:r w:rsidR="008A4272" w:rsidRPr="00C672BC">
          <w:rPr>
            <w:rStyle w:val="Hyperlink"/>
          </w:rPr>
          <w:t>5.1 Business Rules</w:t>
        </w:r>
        <w:r w:rsidR="008A4272">
          <w:rPr>
            <w:webHidden/>
          </w:rPr>
          <w:tab/>
        </w:r>
        <w:r>
          <w:rPr>
            <w:webHidden/>
          </w:rPr>
          <w:fldChar w:fldCharType="begin"/>
        </w:r>
        <w:r w:rsidR="008A4272">
          <w:rPr>
            <w:webHidden/>
          </w:rPr>
          <w:instrText xml:space="preserve"> PAGEREF _Toc339538554 \h </w:instrText>
        </w:r>
        <w:r>
          <w:rPr>
            <w:webHidden/>
          </w:rPr>
        </w:r>
        <w:r>
          <w:rPr>
            <w:webHidden/>
          </w:rPr>
          <w:fldChar w:fldCharType="separate"/>
        </w:r>
        <w:r w:rsidR="008A4272">
          <w:rPr>
            <w:webHidden/>
          </w:rPr>
          <w:t>9</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55" w:history="1">
        <w:r w:rsidR="008A4272" w:rsidRPr="00C672BC">
          <w:rPr>
            <w:rStyle w:val="Hyperlink"/>
          </w:rPr>
          <w:t>5.2 Process Rules</w:t>
        </w:r>
        <w:r w:rsidR="008A4272">
          <w:rPr>
            <w:webHidden/>
          </w:rPr>
          <w:tab/>
        </w:r>
        <w:r>
          <w:rPr>
            <w:webHidden/>
          </w:rPr>
          <w:fldChar w:fldCharType="begin"/>
        </w:r>
        <w:r w:rsidR="008A4272">
          <w:rPr>
            <w:webHidden/>
          </w:rPr>
          <w:instrText xml:space="preserve"> PAGEREF _Toc339538555 \h </w:instrText>
        </w:r>
        <w:r>
          <w:rPr>
            <w:webHidden/>
          </w:rPr>
        </w:r>
        <w:r>
          <w:rPr>
            <w:webHidden/>
          </w:rPr>
          <w:fldChar w:fldCharType="separate"/>
        </w:r>
        <w:r w:rsidR="008A4272">
          <w:rPr>
            <w:webHidden/>
          </w:rPr>
          <w:t>9</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56" w:history="1">
        <w:r w:rsidR="008A4272" w:rsidRPr="00C672BC">
          <w:rPr>
            <w:rStyle w:val="Hyperlink"/>
            <w:noProof/>
          </w:rPr>
          <w:t>5.2.1 Does Carrier have an Account</w:t>
        </w:r>
        <w:r w:rsidR="008A4272">
          <w:rPr>
            <w:noProof/>
            <w:webHidden/>
          </w:rPr>
          <w:tab/>
        </w:r>
        <w:r>
          <w:rPr>
            <w:noProof/>
            <w:webHidden/>
          </w:rPr>
          <w:fldChar w:fldCharType="begin"/>
        </w:r>
        <w:r w:rsidR="008A4272">
          <w:rPr>
            <w:noProof/>
            <w:webHidden/>
          </w:rPr>
          <w:instrText xml:space="preserve"> PAGEREF _Toc339538556 \h </w:instrText>
        </w:r>
        <w:r>
          <w:rPr>
            <w:noProof/>
            <w:webHidden/>
          </w:rPr>
        </w:r>
        <w:r>
          <w:rPr>
            <w:noProof/>
            <w:webHidden/>
          </w:rPr>
          <w:fldChar w:fldCharType="separate"/>
        </w:r>
        <w:r w:rsidR="008A4272">
          <w:rPr>
            <w:noProof/>
            <w:webHidden/>
          </w:rPr>
          <w:t>9</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57" w:history="1">
        <w:r w:rsidR="008A4272" w:rsidRPr="00C672BC">
          <w:rPr>
            <w:rStyle w:val="Hyperlink"/>
          </w:rPr>
          <w:t>5.3 Workflow</w:t>
        </w:r>
        <w:r w:rsidR="008A4272">
          <w:rPr>
            <w:webHidden/>
          </w:rPr>
          <w:tab/>
        </w:r>
        <w:r>
          <w:rPr>
            <w:webHidden/>
          </w:rPr>
          <w:fldChar w:fldCharType="begin"/>
        </w:r>
        <w:r w:rsidR="008A4272">
          <w:rPr>
            <w:webHidden/>
          </w:rPr>
          <w:instrText xml:space="preserve"> PAGEREF _Toc339538557 \h </w:instrText>
        </w:r>
        <w:r>
          <w:rPr>
            <w:webHidden/>
          </w:rPr>
        </w:r>
        <w:r>
          <w:rPr>
            <w:webHidden/>
          </w:rPr>
          <w:fldChar w:fldCharType="separate"/>
        </w:r>
        <w:r w:rsidR="008A4272">
          <w:rPr>
            <w:webHidden/>
          </w:rPr>
          <w:t>9</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58" w:history="1">
        <w:r w:rsidR="008A4272" w:rsidRPr="00C672BC">
          <w:rPr>
            <w:rStyle w:val="Hyperlink"/>
          </w:rPr>
          <w:t>5.4 UI Screen Details</w:t>
        </w:r>
        <w:r w:rsidR="008A4272">
          <w:rPr>
            <w:webHidden/>
          </w:rPr>
          <w:tab/>
        </w:r>
        <w:r>
          <w:rPr>
            <w:webHidden/>
          </w:rPr>
          <w:fldChar w:fldCharType="begin"/>
        </w:r>
        <w:r w:rsidR="008A4272">
          <w:rPr>
            <w:webHidden/>
          </w:rPr>
          <w:instrText xml:space="preserve"> PAGEREF _Toc339538558 \h </w:instrText>
        </w:r>
        <w:r>
          <w:rPr>
            <w:webHidden/>
          </w:rPr>
        </w:r>
        <w:r>
          <w:rPr>
            <w:webHidden/>
          </w:rPr>
          <w:fldChar w:fldCharType="separate"/>
        </w:r>
        <w:r w:rsidR="008A4272">
          <w:rPr>
            <w:webHidden/>
          </w:rPr>
          <w:t>9</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59" w:history="1">
        <w:r w:rsidR="008A4272" w:rsidRPr="00C672BC">
          <w:rPr>
            <w:rStyle w:val="Hyperlink"/>
            <w:noProof/>
          </w:rPr>
          <w:t>5.4.1 Create Account</w:t>
        </w:r>
        <w:r w:rsidR="008A4272">
          <w:rPr>
            <w:noProof/>
            <w:webHidden/>
          </w:rPr>
          <w:tab/>
        </w:r>
        <w:r>
          <w:rPr>
            <w:noProof/>
            <w:webHidden/>
          </w:rPr>
          <w:fldChar w:fldCharType="begin"/>
        </w:r>
        <w:r w:rsidR="008A4272">
          <w:rPr>
            <w:noProof/>
            <w:webHidden/>
          </w:rPr>
          <w:instrText xml:space="preserve"> PAGEREF _Toc339538559 \h </w:instrText>
        </w:r>
        <w:r>
          <w:rPr>
            <w:noProof/>
            <w:webHidden/>
          </w:rPr>
        </w:r>
        <w:r>
          <w:rPr>
            <w:noProof/>
            <w:webHidden/>
          </w:rPr>
          <w:fldChar w:fldCharType="separate"/>
        </w:r>
        <w:r w:rsidR="008A4272">
          <w:rPr>
            <w:noProof/>
            <w:webHidden/>
          </w:rPr>
          <w:t>9</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60" w:history="1">
        <w:r w:rsidR="008A4272" w:rsidRPr="00C672BC">
          <w:rPr>
            <w:rStyle w:val="Hyperlink"/>
          </w:rPr>
          <w:t>5.5 Communications</w:t>
        </w:r>
        <w:r w:rsidR="008A4272">
          <w:rPr>
            <w:webHidden/>
          </w:rPr>
          <w:tab/>
        </w:r>
        <w:r>
          <w:rPr>
            <w:webHidden/>
          </w:rPr>
          <w:fldChar w:fldCharType="begin"/>
        </w:r>
        <w:r w:rsidR="008A4272">
          <w:rPr>
            <w:webHidden/>
          </w:rPr>
          <w:instrText xml:space="preserve"> PAGEREF _Toc339538560 \h </w:instrText>
        </w:r>
        <w:r>
          <w:rPr>
            <w:webHidden/>
          </w:rPr>
        </w:r>
        <w:r>
          <w:rPr>
            <w:webHidden/>
          </w:rPr>
          <w:fldChar w:fldCharType="separate"/>
        </w:r>
        <w:r w:rsidR="008A4272">
          <w:rPr>
            <w:webHidden/>
          </w:rPr>
          <w:t>10</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61" w:history="1">
        <w:r w:rsidR="008A4272" w:rsidRPr="00C672BC">
          <w:rPr>
            <w:rStyle w:val="Hyperlink"/>
            <w:noProof/>
          </w:rPr>
          <w:t>5.5.1 Imaging Requirements</w:t>
        </w:r>
        <w:r w:rsidR="008A4272">
          <w:rPr>
            <w:noProof/>
            <w:webHidden/>
          </w:rPr>
          <w:tab/>
        </w:r>
        <w:r>
          <w:rPr>
            <w:noProof/>
            <w:webHidden/>
          </w:rPr>
          <w:fldChar w:fldCharType="begin"/>
        </w:r>
        <w:r w:rsidR="008A4272">
          <w:rPr>
            <w:noProof/>
            <w:webHidden/>
          </w:rPr>
          <w:instrText xml:space="preserve"> PAGEREF _Toc339538561 \h </w:instrText>
        </w:r>
        <w:r>
          <w:rPr>
            <w:noProof/>
            <w:webHidden/>
          </w:rPr>
        </w:r>
        <w:r>
          <w:rPr>
            <w:noProof/>
            <w:webHidden/>
          </w:rPr>
          <w:fldChar w:fldCharType="separate"/>
        </w:r>
        <w:r w:rsidR="008A4272">
          <w:rPr>
            <w:noProof/>
            <w:webHidden/>
          </w:rPr>
          <w:t>10</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62" w:history="1">
        <w:r w:rsidR="008A4272" w:rsidRPr="00C672BC">
          <w:rPr>
            <w:rStyle w:val="Hyperlink"/>
            <w:noProof/>
          </w:rPr>
          <w:t>5.5.2 Form Requirements</w:t>
        </w:r>
        <w:r w:rsidR="008A4272">
          <w:rPr>
            <w:noProof/>
            <w:webHidden/>
          </w:rPr>
          <w:tab/>
        </w:r>
        <w:r>
          <w:rPr>
            <w:noProof/>
            <w:webHidden/>
          </w:rPr>
          <w:fldChar w:fldCharType="begin"/>
        </w:r>
        <w:r w:rsidR="008A4272">
          <w:rPr>
            <w:noProof/>
            <w:webHidden/>
          </w:rPr>
          <w:instrText xml:space="preserve"> PAGEREF _Toc339538562 \h </w:instrText>
        </w:r>
        <w:r>
          <w:rPr>
            <w:noProof/>
            <w:webHidden/>
          </w:rPr>
        </w:r>
        <w:r>
          <w:rPr>
            <w:noProof/>
            <w:webHidden/>
          </w:rPr>
          <w:fldChar w:fldCharType="separate"/>
        </w:r>
        <w:r w:rsidR="008A4272">
          <w:rPr>
            <w:noProof/>
            <w:webHidden/>
          </w:rPr>
          <w:t>10</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63" w:history="1">
        <w:r w:rsidR="008A4272" w:rsidRPr="00C672BC">
          <w:rPr>
            <w:rStyle w:val="Hyperlink"/>
            <w:noProof/>
          </w:rPr>
          <w:t>5.5.3 Notice Requirements</w:t>
        </w:r>
        <w:r w:rsidR="008A4272">
          <w:rPr>
            <w:noProof/>
            <w:webHidden/>
          </w:rPr>
          <w:tab/>
        </w:r>
        <w:r>
          <w:rPr>
            <w:noProof/>
            <w:webHidden/>
          </w:rPr>
          <w:fldChar w:fldCharType="begin"/>
        </w:r>
        <w:r w:rsidR="008A4272">
          <w:rPr>
            <w:noProof/>
            <w:webHidden/>
          </w:rPr>
          <w:instrText xml:space="preserve"> PAGEREF _Toc339538563 \h </w:instrText>
        </w:r>
        <w:r>
          <w:rPr>
            <w:noProof/>
            <w:webHidden/>
          </w:rPr>
        </w:r>
        <w:r>
          <w:rPr>
            <w:noProof/>
            <w:webHidden/>
          </w:rPr>
          <w:fldChar w:fldCharType="separate"/>
        </w:r>
        <w:r w:rsidR="008A4272">
          <w:rPr>
            <w:noProof/>
            <w:webHidden/>
          </w:rPr>
          <w:t>10</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64" w:history="1">
        <w:r w:rsidR="008A4272" w:rsidRPr="00C672BC">
          <w:rPr>
            <w:rStyle w:val="Hyperlink"/>
            <w:noProof/>
          </w:rPr>
          <w:t>5.5.4 Other Communication Requirements</w:t>
        </w:r>
        <w:r w:rsidR="008A4272">
          <w:rPr>
            <w:noProof/>
            <w:webHidden/>
          </w:rPr>
          <w:tab/>
        </w:r>
        <w:r>
          <w:rPr>
            <w:noProof/>
            <w:webHidden/>
          </w:rPr>
          <w:fldChar w:fldCharType="begin"/>
        </w:r>
        <w:r w:rsidR="008A4272">
          <w:rPr>
            <w:noProof/>
            <w:webHidden/>
          </w:rPr>
          <w:instrText xml:space="preserve"> PAGEREF _Toc339538564 \h </w:instrText>
        </w:r>
        <w:r>
          <w:rPr>
            <w:noProof/>
            <w:webHidden/>
          </w:rPr>
        </w:r>
        <w:r>
          <w:rPr>
            <w:noProof/>
            <w:webHidden/>
          </w:rPr>
          <w:fldChar w:fldCharType="separate"/>
        </w:r>
        <w:r w:rsidR="008A4272">
          <w:rPr>
            <w:noProof/>
            <w:webHidden/>
          </w:rPr>
          <w:t>10</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65" w:history="1">
        <w:r w:rsidR="008A4272" w:rsidRPr="00C672BC">
          <w:rPr>
            <w:rStyle w:val="Hyperlink"/>
          </w:rPr>
          <w:t>5.6 Interfaces</w:t>
        </w:r>
        <w:r w:rsidR="008A4272">
          <w:rPr>
            <w:webHidden/>
          </w:rPr>
          <w:tab/>
        </w:r>
        <w:r>
          <w:rPr>
            <w:webHidden/>
          </w:rPr>
          <w:fldChar w:fldCharType="begin"/>
        </w:r>
        <w:r w:rsidR="008A4272">
          <w:rPr>
            <w:webHidden/>
          </w:rPr>
          <w:instrText xml:space="preserve"> PAGEREF _Toc339538565 \h </w:instrText>
        </w:r>
        <w:r>
          <w:rPr>
            <w:webHidden/>
          </w:rPr>
        </w:r>
        <w:r>
          <w:rPr>
            <w:webHidden/>
          </w:rPr>
          <w:fldChar w:fldCharType="separate"/>
        </w:r>
        <w:r w:rsidR="008A4272">
          <w:rPr>
            <w:webHidden/>
          </w:rPr>
          <w:t>10</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66" w:history="1">
        <w:r w:rsidR="008A4272" w:rsidRPr="00C672BC">
          <w:rPr>
            <w:rStyle w:val="Hyperlink"/>
          </w:rPr>
          <w:t>5.7 Reporting</w:t>
        </w:r>
        <w:r w:rsidR="008A4272">
          <w:rPr>
            <w:webHidden/>
          </w:rPr>
          <w:tab/>
        </w:r>
        <w:r>
          <w:rPr>
            <w:webHidden/>
          </w:rPr>
          <w:fldChar w:fldCharType="begin"/>
        </w:r>
        <w:r w:rsidR="008A4272">
          <w:rPr>
            <w:webHidden/>
          </w:rPr>
          <w:instrText xml:space="preserve"> PAGEREF _Toc339538566 \h </w:instrText>
        </w:r>
        <w:r>
          <w:rPr>
            <w:webHidden/>
          </w:rPr>
        </w:r>
        <w:r>
          <w:rPr>
            <w:webHidden/>
          </w:rPr>
          <w:fldChar w:fldCharType="separate"/>
        </w:r>
        <w:r w:rsidR="008A4272">
          <w:rPr>
            <w:webHidden/>
          </w:rPr>
          <w:t>10</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67" w:history="1">
        <w:r w:rsidR="008A4272" w:rsidRPr="00C672BC">
          <w:rPr>
            <w:rStyle w:val="Hyperlink"/>
            <w:noProof/>
          </w:rPr>
          <w:t>5.7.1 User Experience</w:t>
        </w:r>
        <w:r w:rsidR="008A4272">
          <w:rPr>
            <w:noProof/>
            <w:webHidden/>
          </w:rPr>
          <w:tab/>
        </w:r>
        <w:r>
          <w:rPr>
            <w:noProof/>
            <w:webHidden/>
          </w:rPr>
          <w:fldChar w:fldCharType="begin"/>
        </w:r>
        <w:r w:rsidR="008A4272">
          <w:rPr>
            <w:noProof/>
            <w:webHidden/>
          </w:rPr>
          <w:instrText xml:space="preserve"> PAGEREF _Toc339538567 \h </w:instrText>
        </w:r>
        <w:r>
          <w:rPr>
            <w:noProof/>
            <w:webHidden/>
          </w:rPr>
        </w:r>
        <w:r>
          <w:rPr>
            <w:noProof/>
            <w:webHidden/>
          </w:rPr>
          <w:fldChar w:fldCharType="separate"/>
        </w:r>
        <w:r w:rsidR="008A4272">
          <w:rPr>
            <w:noProof/>
            <w:webHidden/>
          </w:rPr>
          <w:t>10</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68" w:history="1">
        <w:r w:rsidR="008A4272" w:rsidRPr="00C672BC">
          <w:rPr>
            <w:rStyle w:val="Hyperlink"/>
            <w:noProof/>
          </w:rPr>
          <w:t>5.7.2 Business Activity</w:t>
        </w:r>
        <w:r w:rsidR="008A4272">
          <w:rPr>
            <w:noProof/>
            <w:webHidden/>
          </w:rPr>
          <w:tab/>
        </w:r>
        <w:r>
          <w:rPr>
            <w:noProof/>
            <w:webHidden/>
          </w:rPr>
          <w:fldChar w:fldCharType="begin"/>
        </w:r>
        <w:r w:rsidR="008A4272">
          <w:rPr>
            <w:noProof/>
            <w:webHidden/>
          </w:rPr>
          <w:instrText xml:space="preserve"> PAGEREF _Toc339538568 \h </w:instrText>
        </w:r>
        <w:r>
          <w:rPr>
            <w:noProof/>
            <w:webHidden/>
          </w:rPr>
        </w:r>
        <w:r>
          <w:rPr>
            <w:noProof/>
            <w:webHidden/>
          </w:rPr>
          <w:fldChar w:fldCharType="separate"/>
        </w:r>
        <w:r w:rsidR="008A4272">
          <w:rPr>
            <w:noProof/>
            <w:webHidden/>
          </w:rPr>
          <w:t>11</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69" w:history="1">
        <w:r w:rsidR="008A4272" w:rsidRPr="00C672BC">
          <w:rPr>
            <w:rStyle w:val="Hyperlink"/>
            <w:noProof/>
          </w:rPr>
          <w:t>5.7.3 Workflow</w:t>
        </w:r>
        <w:r w:rsidR="008A4272">
          <w:rPr>
            <w:noProof/>
            <w:webHidden/>
          </w:rPr>
          <w:tab/>
        </w:r>
        <w:r>
          <w:rPr>
            <w:noProof/>
            <w:webHidden/>
          </w:rPr>
          <w:fldChar w:fldCharType="begin"/>
        </w:r>
        <w:r w:rsidR="008A4272">
          <w:rPr>
            <w:noProof/>
            <w:webHidden/>
          </w:rPr>
          <w:instrText xml:space="preserve"> PAGEREF _Toc339538569 \h </w:instrText>
        </w:r>
        <w:r>
          <w:rPr>
            <w:noProof/>
            <w:webHidden/>
          </w:rPr>
        </w:r>
        <w:r>
          <w:rPr>
            <w:noProof/>
            <w:webHidden/>
          </w:rPr>
          <w:fldChar w:fldCharType="separate"/>
        </w:r>
        <w:r w:rsidR="008A4272">
          <w:rPr>
            <w:noProof/>
            <w:webHidden/>
          </w:rPr>
          <w:t>11</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70" w:history="1">
        <w:r w:rsidR="008A4272" w:rsidRPr="00C672BC">
          <w:rPr>
            <w:rStyle w:val="Hyperlink"/>
            <w:noProof/>
          </w:rPr>
          <w:t>5.7.4 Community and Public Health</w:t>
        </w:r>
        <w:r w:rsidR="008A4272">
          <w:rPr>
            <w:noProof/>
            <w:webHidden/>
          </w:rPr>
          <w:tab/>
        </w:r>
        <w:r>
          <w:rPr>
            <w:noProof/>
            <w:webHidden/>
          </w:rPr>
          <w:fldChar w:fldCharType="begin"/>
        </w:r>
        <w:r w:rsidR="008A4272">
          <w:rPr>
            <w:noProof/>
            <w:webHidden/>
          </w:rPr>
          <w:instrText xml:space="preserve"> PAGEREF _Toc339538570 \h </w:instrText>
        </w:r>
        <w:r>
          <w:rPr>
            <w:noProof/>
            <w:webHidden/>
          </w:rPr>
        </w:r>
        <w:r>
          <w:rPr>
            <w:noProof/>
            <w:webHidden/>
          </w:rPr>
          <w:fldChar w:fldCharType="separate"/>
        </w:r>
        <w:r w:rsidR="008A4272">
          <w:rPr>
            <w:noProof/>
            <w:webHidden/>
          </w:rPr>
          <w:t>11</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71" w:history="1">
        <w:r w:rsidR="008A4272" w:rsidRPr="00C672BC">
          <w:rPr>
            <w:rStyle w:val="Hyperlink"/>
          </w:rPr>
          <w:t>5.8 User Security</w:t>
        </w:r>
        <w:r w:rsidR="008A4272">
          <w:rPr>
            <w:webHidden/>
          </w:rPr>
          <w:tab/>
        </w:r>
        <w:r>
          <w:rPr>
            <w:webHidden/>
          </w:rPr>
          <w:fldChar w:fldCharType="begin"/>
        </w:r>
        <w:r w:rsidR="008A4272">
          <w:rPr>
            <w:webHidden/>
          </w:rPr>
          <w:instrText xml:space="preserve"> PAGEREF _Toc339538571 \h </w:instrText>
        </w:r>
        <w:r>
          <w:rPr>
            <w:webHidden/>
          </w:rPr>
        </w:r>
        <w:r>
          <w:rPr>
            <w:webHidden/>
          </w:rPr>
          <w:fldChar w:fldCharType="separate"/>
        </w:r>
        <w:r w:rsidR="008A4272">
          <w:rPr>
            <w:webHidden/>
          </w:rPr>
          <w:t>11</w:t>
        </w:r>
        <w:r>
          <w:rPr>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72" w:history="1">
        <w:r w:rsidR="008A4272" w:rsidRPr="00C672BC">
          <w:rPr>
            <w:rStyle w:val="Hyperlink"/>
            <w:noProof/>
          </w:rPr>
          <w:t>5.8.1 Actor Status Changes</w:t>
        </w:r>
        <w:r w:rsidR="008A4272">
          <w:rPr>
            <w:noProof/>
            <w:webHidden/>
          </w:rPr>
          <w:tab/>
        </w:r>
        <w:r>
          <w:rPr>
            <w:noProof/>
            <w:webHidden/>
          </w:rPr>
          <w:fldChar w:fldCharType="begin"/>
        </w:r>
        <w:r w:rsidR="008A4272">
          <w:rPr>
            <w:noProof/>
            <w:webHidden/>
          </w:rPr>
          <w:instrText xml:space="preserve"> PAGEREF _Toc339538572 \h </w:instrText>
        </w:r>
        <w:r>
          <w:rPr>
            <w:noProof/>
            <w:webHidden/>
          </w:rPr>
        </w:r>
        <w:r>
          <w:rPr>
            <w:noProof/>
            <w:webHidden/>
          </w:rPr>
          <w:fldChar w:fldCharType="separate"/>
        </w:r>
        <w:r w:rsidR="008A4272">
          <w:rPr>
            <w:noProof/>
            <w:webHidden/>
          </w:rPr>
          <w:t>11</w:t>
        </w:r>
        <w:r>
          <w:rPr>
            <w:noProof/>
            <w:webHidden/>
          </w:rPr>
          <w:fldChar w:fldCharType="end"/>
        </w:r>
      </w:hyperlink>
    </w:p>
    <w:p w:rsidR="008A4272" w:rsidRDefault="003C07C1">
      <w:pPr>
        <w:pStyle w:val="TOC3"/>
        <w:tabs>
          <w:tab w:val="right" w:leader="dot" w:pos="9350"/>
        </w:tabs>
        <w:rPr>
          <w:rFonts w:asciiTheme="minorHAnsi" w:eastAsiaTheme="minorEastAsia" w:hAnsiTheme="minorHAnsi" w:cstheme="minorBidi"/>
          <w:noProof/>
          <w:sz w:val="22"/>
          <w:szCs w:val="22"/>
        </w:rPr>
      </w:pPr>
      <w:hyperlink w:anchor="_Toc339538573" w:history="1">
        <w:r w:rsidR="008A4272" w:rsidRPr="00C672BC">
          <w:rPr>
            <w:rStyle w:val="Hyperlink"/>
            <w:noProof/>
          </w:rPr>
          <w:t>5.8.2 Sensitive Data Used</w:t>
        </w:r>
        <w:r w:rsidR="008A4272">
          <w:rPr>
            <w:noProof/>
            <w:webHidden/>
          </w:rPr>
          <w:tab/>
        </w:r>
        <w:r>
          <w:rPr>
            <w:noProof/>
            <w:webHidden/>
          </w:rPr>
          <w:fldChar w:fldCharType="begin"/>
        </w:r>
        <w:r w:rsidR="008A4272">
          <w:rPr>
            <w:noProof/>
            <w:webHidden/>
          </w:rPr>
          <w:instrText xml:space="preserve"> PAGEREF _Toc339538573 \h </w:instrText>
        </w:r>
        <w:r>
          <w:rPr>
            <w:noProof/>
            <w:webHidden/>
          </w:rPr>
        </w:r>
        <w:r>
          <w:rPr>
            <w:noProof/>
            <w:webHidden/>
          </w:rPr>
          <w:fldChar w:fldCharType="separate"/>
        </w:r>
        <w:r w:rsidR="008A4272">
          <w:rPr>
            <w:noProof/>
            <w:webHidden/>
          </w:rPr>
          <w:t>11</w:t>
        </w:r>
        <w:r>
          <w:rPr>
            <w:noProof/>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74" w:history="1">
        <w:r w:rsidR="008A4272" w:rsidRPr="00C672BC">
          <w:rPr>
            <w:rStyle w:val="Hyperlink"/>
          </w:rPr>
          <w:t>5.9 Activity Log and Audit Trail</w:t>
        </w:r>
        <w:r w:rsidR="008A4272">
          <w:rPr>
            <w:webHidden/>
          </w:rPr>
          <w:tab/>
        </w:r>
        <w:r>
          <w:rPr>
            <w:webHidden/>
          </w:rPr>
          <w:fldChar w:fldCharType="begin"/>
        </w:r>
        <w:r w:rsidR="008A4272">
          <w:rPr>
            <w:webHidden/>
          </w:rPr>
          <w:instrText xml:space="preserve"> PAGEREF _Toc339538574 \h </w:instrText>
        </w:r>
        <w:r>
          <w:rPr>
            <w:webHidden/>
          </w:rPr>
        </w:r>
        <w:r>
          <w:rPr>
            <w:webHidden/>
          </w:rPr>
          <w:fldChar w:fldCharType="separate"/>
        </w:r>
        <w:r w:rsidR="008A4272">
          <w:rPr>
            <w:webHidden/>
          </w:rPr>
          <w:t>11</w:t>
        </w:r>
        <w:r>
          <w:rPr>
            <w:webHidden/>
          </w:rPr>
          <w:fldChar w:fldCharType="end"/>
        </w:r>
      </w:hyperlink>
    </w:p>
    <w:p w:rsidR="008A4272" w:rsidRDefault="003C07C1">
      <w:pPr>
        <w:pStyle w:val="TOC2"/>
        <w:rPr>
          <w:rFonts w:asciiTheme="minorHAnsi" w:eastAsiaTheme="minorEastAsia" w:hAnsiTheme="minorHAnsi" w:cstheme="minorBidi"/>
          <w:sz w:val="22"/>
          <w:szCs w:val="22"/>
        </w:rPr>
      </w:pPr>
      <w:hyperlink w:anchor="_Toc339538575" w:history="1">
        <w:r w:rsidR="008A4272" w:rsidRPr="00C672BC">
          <w:rPr>
            <w:rStyle w:val="Hyperlink"/>
          </w:rPr>
          <w:t>5.10 Data Elements</w:t>
        </w:r>
        <w:r w:rsidR="008A4272">
          <w:rPr>
            <w:webHidden/>
          </w:rPr>
          <w:tab/>
        </w:r>
        <w:r>
          <w:rPr>
            <w:webHidden/>
          </w:rPr>
          <w:fldChar w:fldCharType="begin"/>
        </w:r>
        <w:r w:rsidR="008A4272">
          <w:rPr>
            <w:webHidden/>
          </w:rPr>
          <w:instrText xml:space="preserve"> PAGEREF _Toc339538575 \h </w:instrText>
        </w:r>
        <w:r>
          <w:rPr>
            <w:webHidden/>
          </w:rPr>
        </w:r>
        <w:r>
          <w:rPr>
            <w:webHidden/>
          </w:rPr>
          <w:fldChar w:fldCharType="separate"/>
        </w:r>
        <w:r w:rsidR="008A4272">
          <w:rPr>
            <w:webHidden/>
          </w:rPr>
          <w:t>12</w:t>
        </w:r>
        <w:r>
          <w:rPr>
            <w:webHidden/>
          </w:rPr>
          <w:fldChar w:fldCharType="end"/>
        </w:r>
      </w:hyperlink>
    </w:p>
    <w:p w:rsidR="008A4272" w:rsidRDefault="003C07C1">
      <w:pPr>
        <w:pStyle w:val="TOC1"/>
        <w:rPr>
          <w:rFonts w:asciiTheme="minorHAnsi" w:eastAsiaTheme="minorEastAsia" w:hAnsiTheme="minorHAnsi" w:cstheme="minorBidi"/>
          <w:b w:val="0"/>
          <w:bCs w:val="0"/>
          <w:noProof/>
          <w:sz w:val="22"/>
          <w:szCs w:val="22"/>
        </w:rPr>
      </w:pPr>
      <w:hyperlink w:anchor="_Toc339538576" w:history="1">
        <w:r w:rsidR="008A4272" w:rsidRPr="00C672BC">
          <w:rPr>
            <w:rStyle w:val="Hyperlink"/>
            <w:noProof/>
          </w:rPr>
          <w:t>6 Future Release Notes</w:t>
        </w:r>
        <w:r w:rsidR="008A4272">
          <w:rPr>
            <w:noProof/>
            <w:webHidden/>
          </w:rPr>
          <w:tab/>
        </w:r>
        <w:r>
          <w:rPr>
            <w:noProof/>
            <w:webHidden/>
          </w:rPr>
          <w:fldChar w:fldCharType="begin"/>
        </w:r>
        <w:r w:rsidR="008A4272">
          <w:rPr>
            <w:noProof/>
            <w:webHidden/>
          </w:rPr>
          <w:instrText xml:space="preserve"> PAGEREF _Toc339538576 \h </w:instrText>
        </w:r>
        <w:r>
          <w:rPr>
            <w:noProof/>
            <w:webHidden/>
          </w:rPr>
        </w:r>
        <w:r>
          <w:rPr>
            <w:noProof/>
            <w:webHidden/>
          </w:rPr>
          <w:fldChar w:fldCharType="separate"/>
        </w:r>
        <w:r w:rsidR="008A4272">
          <w:rPr>
            <w:noProof/>
            <w:webHidden/>
          </w:rPr>
          <w:t>13</w:t>
        </w:r>
        <w:r>
          <w:rPr>
            <w:noProof/>
            <w:webHidden/>
          </w:rPr>
          <w:fldChar w:fldCharType="end"/>
        </w:r>
      </w:hyperlink>
    </w:p>
    <w:p w:rsidR="008A4272" w:rsidRDefault="003C07C1">
      <w:pPr>
        <w:pStyle w:val="TOC1"/>
        <w:rPr>
          <w:rFonts w:asciiTheme="minorHAnsi" w:eastAsiaTheme="minorEastAsia" w:hAnsiTheme="minorHAnsi" w:cstheme="minorBidi"/>
          <w:b w:val="0"/>
          <w:bCs w:val="0"/>
          <w:noProof/>
          <w:sz w:val="22"/>
          <w:szCs w:val="22"/>
        </w:rPr>
      </w:pPr>
      <w:hyperlink w:anchor="_Toc339538577" w:history="1">
        <w:r w:rsidR="008A4272" w:rsidRPr="00C672BC">
          <w:rPr>
            <w:rStyle w:val="Hyperlink"/>
            <w:noProof/>
          </w:rPr>
          <w:t>7 Appendix A - Glossary</w:t>
        </w:r>
        <w:r w:rsidR="008A4272">
          <w:rPr>
            <w:noProof/>
            <w:webHidden/>
          </w:rPr>
          <w:tab/>
        </w:r>
        <w:r>
          <w:rPr>
            <w:noProof/>
            <w:webHidden/>
          </w:rPr>
          <w:fldChar w:fldCharType="begin"/>
        </w:r>
        <w:r w:rsidR="008A4272">
          <w:rPr>
            <w:noProof/>
            <w:webHidden/>
          </w:rPr>
          <w:instrText xml:space="preserve"> PAGEREF _Toc339538577 \h </w:instrText>
        </w:r>
        <w:r>
          <w:rPr>
            <w:noProof/>
            <w:webHidden/>
          </w:rPr>
        </w:r>
        <w:r>
          <w:rPr>
            <w:noProof/>
            <w:webHidden/>
          </w:rPr>
          <w:fldChar w:fldCharType="separate"/>
        </w:r>
        <w:r w:rsidR="008A4272">
          <w:rPr>
            <w:noProof/>
            <w:webHidden/>
          </w:rPr>
          <w:t>13</w:t>
        </w:r>
        <w:r>
          <w:rPr>
            <w:noProof/>
            <w:webHidden/>
          </w:rPr>
          <w:fldChar w:fldCharType="end"/>
        </w:r>
      </w:hyperlink>
    </w:p>
    <w:p w:rsidR="00DC15F4" w:rsidRPr="00AB13D4" w:rsidRDefault="003C07C1" w:rsidP="00A07B16">
      <w:pPr>
        <w:pStyle w:val="Heading1"/>
        <w:numPr>
          <w:ilvl w:val="0"/>
          <w:numId w:val="0"/>
        </w:numPr>
        <w:sectPr w:rsidR="00DC15F4" w:rsidRPr="00AB13D4" w:rsidSect="00645334">
          <w:headerReference w:type="even" r:id="rId14"/>
          <w:headerReference w:type="default" r:id="rId15"/>
          <w:footerReference w:type="even" r:id="rId16"/>
          <w:footerReference w:type="default" r:id="rId17"/>
          <w:type w:val="oddPage"/>
          <w:pgSz w:w="12240" w:h="15840" w:code="1"/>
          <w:pgMar w:top="1440" w:right="1440" w:bottom="1440" w:left="1440" w:header="720" w:footer="544" w:gutter="0"/>
          <w:pgNumType w:fmt="lowerRoman" w:start="1"/>
          <w:cols w:space="720"/>
          <w:docGrid w:linePitch="360"/>
        </w:sectPr>
      </w:pPr>
      <w:r w:rsidRPr="00AB13D4">
        <w:rPr>
          <w:kern w:val="0"/>
        </w:rPr>
        <w:fldChar w:fldCharType="end"/>
      </w:r>
    </w:p>
    <w:p w:rsidR="00222EFF" w:rsidRPr="00AB13D4" w:rsidRDefault="00222EFF" w:rsidP="004330EC">
      <w:pPr>
        <w:pStyle w:val="Heading1"/>
      </w:pPr>
      <w:bookmarkStart w:id="0" w:name="_Toc337631840"/>
      <w:bookmarkStart w:id="1" w:name="_Toc339538527"/>
      <w:r w:rsidRPr="00AB13D4">
        <w:lastRenderedPageBreak/>
        <w:t xml:space="preserve">Use Case: </w:t>
      </w:r>
      <w:bookmarkEnd w:id="0"/>
      <w:r w:rsidR="00D268F0">
        <w:t>Create Carrier Account</w:t>
      </w:r>
      <w:bookmarkEnd w:id="1"/>
      <w:r w:rsidR="003C4C6B">
        <w:t xml:space="preserve"> </w:t>
      </w:r>
    </w:p>
    <w:p w:rsidR="00222EFF" w:rsidRPr="00AB13D4" w:rsidRDefault="00222EFF" w:rsidP="004330EC">
      <w:pPr>
        <w:pStyle w:val="Heading2"/>
      </w:pPr>
      <w:bookmarkStart w:id="2" w:name="_Toc337631841"/>
      <w:bookmarkStart w:id="3" w:name="_Toc339538528"/>
      <w:r w:rsidRPr="00AB13D4">
        <w:t>Goal</w:t>
      </w:r>
      <w:bookmarkEnd w:id="2"/>
      <w:bookmarkEnd w:id="3"/>
    </w:p>
    <w:p w:rsidR="00DB1718" w:rsidRPr="00482AB2" w:rsidRDefault="00DB1718" w:rsidP="00A07B16">
      <w:pPr>
        <w:pStyle w:val="BodyText"/>
        <w:numPr>
          <w:ilvl w:val="0"/>
          <w:numId w:val="0"/>
        </w:numPr>
        <w:ind w:left="360"/>
        <w:rPr>
          <w:noProof/>
        </w:rPr>
      </w:pPr>
      <w:bookmarkStart w:id="4" w:name="_Toc337631842"/>
      <w:r w:rsidRPr="00482AB2">
        <w:rPr>
          <w:noProof/>
        </w:rPr>
        <w:t xml:space="preserve">The goal of this Use Case is to successfully create </w:t>
      </w:r>
      <w:r>
        <w:rPr>
          <w:noProof/>
        </w:rPr>
        <w:t>a Carrier</w:t>
      </w:r>
      <w:r w:rsidRPr="00482AB2">
        <w:rPr>
          <w:noProof/>
        </w:rPr>
        <w:t xml:space="preserve"> account to log into the </w:t>
      </w:r>
      <w:r>
        <w:rPr>
          <w:noProof/>
        </w:rPr>
        <w:t>Carrier Portal to Certify the Carrier and load Carrier plans</w:t>
      </w:r>
      <w:r w:rsidRPr="00482AB2">
        <w:rPr>
          <w:noProof/>
        </w:rPr>
        <w:t>.</w:t>
      </w:r>
    </w:p>
    <w:p w:rsidR="00DB1718" w:rsidRPr="0022602F" w:rsidRDefault="00DB1718" w:rsidP="00A07B16">
      <w:pPr>
        <w:pStyle w:val="BodyText"/>
        <w:numPr>
          <w:ilvl w:val="0"/>
          <w:numId w:val="0"/>
        </w:numPr>
        <w:ind w:left="360"/>
        <w:rPr>
          <w:noProof/>
        </w:rPr>
      </w:pPr>
      <w:r w:rsidRPr="00482AB2">
        <w:rPr>
          <w:noProof/>
        </w:rPr>
        <w:t xml:space="preserve">This Use Case completes succesfully when the account is created and </w:t>
      </w:r>
      <w:r>
        <w:rPr>
          <w:noProof/>
        </w:rPr>
        <w:t>the Carrier</w:t>
      </w:r>
      <w:r w:rsidRPr="00482AB2">
        <w:rPr>
          <w:noProof/>
        </w:rPr>
        <w:t xml:space="preserve"> has a unique user ID and password to log into the </w:t>
      </w:r>
      <w:r>
        <w:rPr>
          <w:noProof/>
        </w:rPr>
        <w:t>Carrier Portal</w:t>
      </w:r>
      <w:r w:rsidRPr="00482AB2">
        <w:rPr>
          <w:noProof/>
        </w:rPr>
        <w:t>.</w:t>
      </w:r>
    </w:p>
    <w:p w:rsidR="00222EFF" w:rsidRPr="00AB13D4" w:rsidRDefault="00222EFF" w:rsidP="004330EC">
      <w:pPr>
        <w:pStyle w:val="Heading2"/>
      </w:pPr>
      <w:bookmarkStart w:id="5" w:name="_Toc339538529"/>
      <w:r w:rsidRPr="00AB13D4">
        <w:t>Brief Description</w:t>
      </w:r>
      <w:bookmarkEnd w:id="4"/>
      <w:bookmarkEnd w:id="5"/>
    </w:p>
    <w:p w:rsidR="00DB1718" w:rsidRPr="001B783C" w:rsidRDefault="00DB1718" w:rsidP="00A07B16">
      <w:pPr>
        <w:pStyle w:val="BodyText"/>
        <w:numPr>
          <w:ilvl w:val="0"/>
          <w:numId w:val="0"/>
        </w:numPr>
        <w:ind w:left="360"/>
        <w:rPr>
          <w:noProof/>
        </w:rPr>
      </w:pPr>
      <w:bookmarkStart w:id="6" w:name="_Toc337631843"/>
      <w:r>
        <w:rPr>
          <w:noProof/>
        </w:rPr>
        <w:t xml:space="preserve">A Carrier </w:t>
      </w:r>
      <w:r w:rsidRPr="001B783C">
        <w:rPr>
          <w:noProof/>
        </w:rPr>
        <w:t xml:space="preserve"> account must be established to allow access to </w:t>
      </w:r>
      <w:r>
        <w:rPr>
          <w:noProof/>
        </w:rPr>
        <w:t>get certified and allow the Carrier to load plans through SERFF to the Carrier Portal</w:t>
      </w:r>
      <w:r w:rsidRPr="001B783C">
        <w:rPr>
          <w:noProof/>
        </w:rPr>
        <w:t xml:space="preserve">.  </w:t>
      </w:r>
      <w:r>
        <w:rPr>
          <w:noProof/>
        </w:rPr>
        <w:t>COHBE will create an account on behalf of the Carrier.  This will be done by entering the required data to create the carrier’s account.  A validation step will be done to confirm there is not an existing account.  If no existing account is found, the account will be created and a notification will be sent to the Carrier.</w:t>
      </w:r>
      <w:r w:rsidRPr="001B783C">
        <w:rPr>
          <w:noProof/>
        </w:rPr>
        <w:t xml:space="preserve"> </w:t>
      </w:r>
    </w:p>
    <w:p w:rsidR="00222EFF" w:rsidRPr="00AB13D4" w:rsidRDefault="00222EFF" w:rsidP="004330EC">
      <w:pPr>
        <w:pStyle w:val="Heading2"/>
      </w:pPr>
      <w:bookmarkStart w:id="7" w:name="_Toc339538530"/>
      <w:r w:rsidRPr="00AB13D4">
        <w:t>Requirements Traceability</w:t>
      </w:r>
      <w:bookmarkEnd w:id="6"/>
      <w:bookmarkEnd w:id="7"/>
    </w:p>
    <w:p w:rsidR="00222EFF" w:rsidRPr="00AB13D4" w:rsidRDefault="00222EFF" w:rsidP="00A07B16">
      <w:pPr>
        <w:pStyle w:val="BodyText"/>
        <w:numPr>
          <w:ilvl w:val="0"/>
          <w:numId w:val="0"/>
        </w:numPr>
        <w:ind w:firstLine="360"/>
      </w:pPr>
      <w:r w:rsidRPr="00AB13D4">
        <w:t>The following requirements are covered within this Use Case:</w:t>
      </w:r>
    </w:p>
    <w:p w:rsidR="00DB1718" w:rsidRDefault="00DB1718" w:rsidP="004330EC">
      <w:pPr>
        <w:pStyle w:val="TrnProgram"/>
      </w:pPr>
      <w:r w:rsidRPr="00DB1718">
        <w:t>GF077:  Third parties such as carriers, navigators and brokers each will have an entry point into the Exchange in order to perform all of their required activities.</w:t>
      </w:r>
    </w:p>
    <w:p w:rsidR="00DB1718" w:rsidRPr="00AB13D4" w:rsidRDefault="00DB1718" w:rsidP="004330EC">
      <w:pPr>
        <w:pStyle w:val="TrnProgram"/>
      </w:pPr>
      <w:r w:rsidRPr="00DB1718">
        <w:t>PM016:  The System will create an account for each Carrier.</w:t>
      </w:r>
    </w:p>
    <w:p w:rsidR="00222EFF" w:rsidRPr="00AB13D4" w:rsidRDefault="00222EFF" w:rsidP="004330EC">
      <w:pPr>
        <w:pStyle w:val="Heading2"/>
      </w:pPr>
      <w:bookmarkStart w:id="8" w:name="_Toc337631844"/>
      <w:bookmarkStart w:id="9" w:name="_Toc339538531"/>
      <w:r w:rsidRPr="00AB13D4">
        <w:t>Primary Actor</w:t>
      </w:r>
      <w:bookmarkEnd w:id="8"/>
      <w:bookmarkEnd w:id="9"/>
    </w:p>
    <w:p w:rsidR="00222EFF" w:rsidRPr="00AB13D4" w:rsidRDefault="00DB1718" w:rsidP="004330EC">
      <w:pPr>
        <w:pStyle w:val="Heading3"/>
      </w:pPr>
      <w:bookmarkStart w:id="10" w:name="_Toc339538532"/>
      <w:r>
        <w:t>COHBE</w:t>
      </w:r>
      <w:bookmarkEnd w:id="10"/>
    </w:p>
    <w:p w:rsidR="00222EFF" w:rsidRPr="00AB13D4" w:rsidRDefault="00DB1718" w:rsidP="00A07B16">
      <w:pPr>
        <w:pStyle w:val="BodyText"/>
        <w:numPr>
          <w:ilvl w:val="0"/>
          <w:numId w:val="0"/>
        </w:numPr>
        <w:ind w:firstLine="576"/>
      </w:pPr>
      <w:r w:rsidRPr="008228C2">
        <w:rPr>
          <w:noProof/>
        </w:rPr>
        <w:t xml:space="preserve">COHBE </w:t>
      </w:r>
      <w:r>
        <w:rPr>
          <w:noProof/>
        </w:rPr>
        <w:t>staff will create Carrier Accounts based on the Carrier requesting an account.</w:t>
      </w:r>
    </w:p>
    <w:p w:rsidR="00222EFF" w:rsidRPr="00AB13D4" w:rsidRDefault="00222EFF" w:rsidP="004330EC">
      <w:pPr>
        <w:pStyle w:val="Heading2"/>
      </w:pPr>
      <w:bookmarkStart w:id="11" w:name="_Toc337631846"/>
      <w:bookmarkStart w:id="12" w:name="_Toc339538533"/>
      <w:r w:rsidRPr="00AB13D4">
        <w:t>Secondary Actor</w:t>
      </w:r>
      <w:bookmarkEnd w:id="11"/>
      <w:bookmarkEnd w:id="12"/>
    </w:p>
    <w:p w:rsidR="00222EFF" w:rsidRPr="00AB13D4" w:rsidRDefault="00DB1718" w:rsidP="004330EC">
      <w:pPr>
        <w:pStyle w:val="Heading3"/>
      </w:pPr>
      <w:bookmarkStart w:id="13" w:name="_Toc339538534"/>
      <w:r>
        <w:t>Carrier Portal</w:t>
      </w:r>
      <w:bookmarkEnd w:id="13"/>
    </w:p>
    <w:p w:rsidR="00222EFF" w:rsidRPr="00AB13D4" w:rsidRDefault="00DB1718" w:rsidP="00A07B16">
      <w:pPr>
        <w:pStyle w:val="BodyText"/>
        <w:numPr>
          <w:ilvl w:val="0"/>
          <w:numId w:val="0"/>
        </w:numPr>
        <w:ind w:firstLine="576"/>
      </w:pPr>
      <w:r>
        <w:t>The Carrier Portal will be used to create the Carrier Account</w:t>
      </w:r>
    </w:p>
    <w:p w:rsidR="00222EFF" w:rsidRPr="00AB13D4" w:rsidRDefault="00222EFF" w:rsidP="004330EC">
      <w:pPr>
        <w:pStyle w:val="Heading2"/>
      </w:pPr>
      <w:bookmarkStart w:id="14" w:name="_Toc337631848"/>
      <w:bookmarkStart w:id="15" w:name="_Toc339538535"/>
      <w:r w:rsidRPr="00AB13D4">
        <w:lastRenderedPageBreak/>
        <w:t>Pre-Conditions</w:t>
      </w:r>
      <w:bookmarkEnd w:id="14"/>
      <w:bookmarkEnd w:id="15"/>
    </w:p>
    <w:p w:rsidR="00222EFF" w:rsidRPr="00AB13D4" w:rsidRDefault="00DB1718" w:rsidP="00A07B16">
      <w:pPr>
        <w:pStyle w:val="BodyText"/>
        <w:numPr>
          <w:ilvl w:val="0"/>
          <w:numId w:val="0"/>
        </w:numPr>
        <w:ind w:left="720" w:hanging="360"/>
      </w:pPr>
      <w:r>
        <w:t xml:space="preserve">The Carrier </w:t>
      </w:r>
      <w:r w:rsidR="006C6C46">
        <w:t>provides information needed to have an account created on their behalf.</w:t>
      </w:r>
      <w:r w:rsidR="00222EFF" w:rsidRPr="00AB13D4">
        <w:t xml:space="preserve">  </w:t>
      </w:r>
    </w:p>
    <w:p w:rsidR="00222EFF" w:rsidRPr="00AB13D4" w:rsidRDefault="00222EFF" w:rsidP="004330EC">
      <w:pPr>
        <w:pStyle w:val="Heading2"/>
      </w:pPr>
      <w:bookmarkStart w:id="16" w:name="_Toc337631849"/>
      <w:bookmarkStart w:id="17" w:name="_Toc339538536"/>
      <w:r w:rsidRPr="00AB13D4">
        <w:t>Successful Post-Conditions</w:t>
      </w:r>
      <w:bookmarkEnd w:id="16"/>
      <w:bookmarkEnd w:id="17"/>
    </w:p>
    <w:p w:rsidR="00222EFF" w:rsidRPr="00AB13D4" w:rsidRDefault="006C6C46" w:rsidP="004330EC">
      <w:pPr>
        <w:pStyle w:val="BodyText"/>
      </w:pPr>
      <w:r>
        <w:t xml:space="preserve">The Carrier account is created by COHBE </w:t>
      </w:r>
      <w:r w:rsidR="000675D6">
        <w:t xml:space="preserve">with a status of new </w:t>
      </w:r>
      <w:r>
        <w:t>and the Carrier is notified with a unique user ID and password</w:t>
      </w:r>
    </w:p>
    <w:p w:rsidR="00222EFF" w:rsidRPr="00AB13D4" w:rsidRDefault="00222EFF" w:rsidP="004330EC">
      <w:pPr>
        <w:pStyle w:val="BodyText"/>
      </w:pPr>
      <w:r w:rsidRPr="00AB13D4">
        <w:t>Data elements listed as required</w:t>
      </w:r>
      <w:r w:rsidR="006C6C46">
        <w:t xml:space="preserve"> in section 5.10 are populated.</w:t>
      </w:r>
    </w:p>
    <w:p w:rsidR="00222EFF" w:rsidRPr="00AB13D4" w:rsidRDefault="00222EFF" w:rsidP="004330EC">
      <w:pPr>
        <w:pStyle w:val="Heading2"/>
      </w:pPr>
      <w:bookmarkStart w:id="18" w:name="_Toc337631850"/>
      <w:bookmarkStart w:id="19" w:name="_Toc339538537"/>
      <w:r w:rsidRPr="00AB13D4">
        <w:t>Triggers</w:t>
      </w:r>
      <w:bookmarkEnd w:id="18"/>
      <w:bookmarkEnd w:id="19"/>
    </w:p>
    <w:p w:rsidR="002C20EC" w:rsidRPr="00AB13D4" w:rsidRDefault="006C6C46" w:rsidP="004330EC">
      <w:pPr>
        <w:pStyle w:val="BodyText"/>
      </w:pPr>
      <w:r>
        <w:t>The Carrier notifies COHBE they intend to offer plans on the Exchange</w:t>
      </w:r>
    </w:p>
    <w:p w:rsidR="00222EFF" w:rsidRPr="00AB13D4" w:rsidRDefault="00222EFF" w:rsidP="004330EC">
      <w:pPr>
        <w:pStyle w:val="Heading2"/>
      </w:pPr>
      <w:bookmarkStart w:id="20" w:name="_Toc337631851"/>
      <w:bookmarkStart w:id="21" w:name="_Toc339538538"/>
      <w:r w:rsidRPr="00AB13D4">
        <w:t>Assumptions</w:t>
      </w:r>
      <w:bookmarkEnd w:id="20"/>
      <w:bookmarkEnd w:id="21"/>
    </w:p>
    <w:p w:rsidR="00222EFF" w:rsidRPr="00AB13D4" w:rsidRDefault="00D33C7F" w:rsidP="004330EC">
      <w:pPr>
        <w:pStyle w:val="BodyText"/>
      </w:pPr>
      <w:r>
        <w:t xml:space="preserve">COHBE will create the </w:t>
      </w:r>
      <w:r w:rsidR="009B6BEA">
        <w:t>firs</w:t>
      </w:r>
      <w:r w:rsidR="0059244A">
        <w:t>t</w:t>
      </w:r>
      <w:r>
        <w:t xml:space="preserve"> user for </w:t>
      </w:r>
      <w:r w:rsidR="009B6BEA">
        <w:t>a Carrier Account</w:t>
      </w:r>
      <w:r w:rsidR="000B17E7">
        <w:t>.</w:t>
      </w:r>
    </w:p>
    <w:p w:rsidR="00222EFF" w:rsidRPr="00AB13D4" w:rsidRDefault="00222EFF" w:rsidP="004330EC">
      <w:pPr>
        <w:pStyle w:val="Heading1"/>
      </w:pPr>
      <w:bookmarkStart w:id="22" w:name="_Toc337631852"/>
      <w:bookmarkStart w:id="23" w:name="_Toc339538539"/>
      <w:r w:rsidRPr="00AB13D4">
        <w:t>Flow of Events</w:t>
      </w:r>
      <w:bookmarkEnd w:id="22"/>
      <w:bookmarkEnd w:id="23"/>
    </w:p>
    <w:p w:rsidR="00222EFF" w:rsidRDefault="00222EFF" w:rsidP="00A07B16">
      <w:pPr>
        <w:pStyle w:val="BodyText"/>
        <w:numPr>
          <w:ilvl w:val="0"/>
          <w:numId w:val="0"/>
        </w:numPr>
        <w:ind w:left="360"/>
      </w:pPr>
      <w:r w:rsidRPr="00AB13D4">
        <w:t xml:space="preserve">The Business Process Activity diagram below shows the COHBE processes for the </w:t>
      </w:r>
      <w:r w:rsidR="006C6C46">
        <w:t>Create Carrier Account</w:t>
      </w:r>
      <w:r w:rsidRPr="00AB13D4">
        <w:t xml:space="preserve"> Use Case. The steps numbered on the diagram </w:t>
      </w:r>
      <w:r w:rsidR="000F0D4D">
        <w:t>below</w:t>
      </w:r>
      <w:r w:rsidRPr="00AB13D4">
        <w:t xml:space="preserve"> have detailed explanations in the sections that follow.</w:t>
      </w:r>
    </w:p>
    <w:p w:rsidR="006C6C46" w:rsidRPr="00AB13D4" w:rsidRDefault="005B3CE9" w:rsidP="005B3CE9">
      <w:pPr>
        <w:pStyle w:val="BodyText"/>
        <w:numPr>
          <w:ilvl w:val="0"/>
          <w:numId w:val="0"/>
        </w:numPr>
      </w:pPr>
      <w:r>
        <w:object w:dxaOrig="24214" w:dyaOrig="15735">
          <v:shape id="_x0000_i1050" type="#_x0000_t75" style="width:456.6pt;height:312.6pt" o:ole="" o:borderrightcolor="this">
            <v:imagedata r:id="rId18" o:title="" cropright="3118f"/>
            <w10:borderright type="single" width="4"/>
          </v:shape>
          <o:OLEObject Type="Embed" ProgID="Visio.Drawing.11" ShapeID="_x0000_i1050" DrawAspect="Content" ObjectID="_1414216191" r:id="rId19"/>
        </w:object>
      </w:r>
    </w:p>
    <w:p w:rsidR="00222EFF" w:rsidRPr="00AB13D4" w:rsidRDefault="00222EFF" w:rsidP="004330EC">
      <w:pPr>
        <w:pStyle w:val="Heading2"/>
      </w:pPr>
      <w:bookmarkStart w:id="24" w:name="_Toc337631853"/>
      <w:bookmarkStart w:id="25" w:name="_Toc339538540"/>
      <w:r w:rsidRPr="00AB13D4">
        <w:t xml:space="preserve">Basic (Main) Flow </w:t>
      </w:r>
      <w:r w:rsidR="000B17E7">
        <w:t>–</w:t>
      </w:r>
      <w:r w:rsidRPr="00AB13D4">
        <w:t xml:space="preserve"> </w:t>
      </w:r>
      <w:bookmarkEnd w:id="24"/>
      <w:r w:rsidR="000B17E7">
        <w:t>Create Account</w:t>
      </w:r>
      <w:bookmarkEnd w:id="25"/>
    </w:p>
    <w:p w:rsidR="00222EFF" w:rsidRPr="00AB13D4" w:rsidRDefault="006C6C46" w:rsidP="00BD416E">
      <w:pPr>
        <w:pStyle w:val="BodyText"/>
        <w:numPr>
          <w:ilvl w:val="0"/>
          <w:numId w:val="0"/>
        </w:numPr>
        <w:ind w:left="360"/>
      </w:pPr>
      <w:r>
        <w:t>When COHBE enters the required information to create a Carrier Account and there is not an existing account, the data base will create a record for the Carrier.</w:t>
      </w:r>
    </w:p>
    <w:p w:rsidR="00222EFF" w:rsidRPr="00AB13D4" w:rsidRDefault="006C6C46" w:rsidP="004330EC">
      <w:pPr>
        <w:pStyle w:val="Heading3"/>
      </w:pPr>
      <w:bookmarkStart w:id="26" w:name="_Toc339538541"/>
      <w:r>
        <w:t>Register to Create an Account</w:t>
      </w:r>
      <w:bookmarkEnd w:id="26"/>
    </w:p>
    <w:p w:rsidR="006C6C46" w:rsidRPr="006C6C46" w:rsidRDefault="006C6C46" w:rsidP="00BD416E">
      <w:pPr>
        <w:pStyle w:val="BodyText"/>
        <w:numPr>
          <w:ilvl w:val="0"/>
          <w:numId w:val="0"/>
        </w:numPr>
      </w:pPr>
      <w:r>
        <w:t xml:space="preserve">COHBE will log into </w:t>
      </w:r>
      <w:r w:rsidR="00A3683E">
        <w:t>as an admin user to create a carrier</w:t>
      </w:r>
      <w:r>
        <w:t xml:space="preserve"> account.</w:t>
      </w:r>
    </w:p>
    <w:p w:rsidR="006C6C46" w:rsidRDefault="006C6C46" w:rsidP="004330EC">
      <w:pPr>
        <w:pStyle w:val="Heading3"/>
      </w:pPr>
      <w:bookmarkStart w:id="27" w:name="_Toc339538542"/>
      <w:bookmarkStart w:id="28" w:name="_Toc336960248"/>
      <w:bookmarkStart w:id="29" w:name="_Ref335219873"/>
      <w:bookmarkStart w:id="30" w:name="_Toc337201730"/>
      <w:bookmarkStart w:id="31" w:name="_Toc337631855"/>
      <w:r>
        <w:t>Enter Basic Account Information</w:t>
      </w:r>
      <w:bookmarkEnd w:id="27"/>
    </w:p>
    <w:p w:rsidR="006C6C46" w:rsidRPr="006C6C46" w:rsidRDefault="006C6C46" w:rsidP="00A07B16">
      <w:pPr>
        <w:pStyle w:val="BodyText"/>
        <w:numPr>
          <w:ilvl w:val="0"/>
          <w:numId w:val="0"/>
        </w:numPr>
      </w:pPr>
      <w:r>
        <w:t xml:space="preserve">With information provided by the Carrier, COHBE will enter the basic account information </w:t>
      </w:r>
      <w:r w:rsidR="00A3683E">
        <w:t xml:space="preserve">needed </w:t>
      </w:r>
      <w:r>
        <w:t xml:space="preserve">to create an account </w:t>
      </w:r>
      <w:r w:rsidR="00A3683E">
        <w:t>for</w:t>
      </w:r>
      <w:r>
        <w:t xml:space="preserve"> the Carrier.</w:t>
      </w:r>
    </w:p>
    <w:p w:rsidR="006C6C46" w:rsidRDefault="006C6C46" w:rsidP="004330EC">
      <w:pPr>
        <w:pStyle w:val="Heading3"/>
      </w:pPr>
      <w:bookmarkStart w:id="32" w:name="_Toc339538543"/>
      <w:r>
        <w:t>Existing Account for Carrier</w:t>
      </w:r>
      <w:r w:rsidR="003C646F">
        <w:t>?</w:t>
      </w:r>
      <w:bookmarkEnd w:id="32"/>
    </w:p>
    <w:p w:rsidR="006C6C46" w:rsidRPr="006C6C46" w:rsidRDefault="006C6C46" w:rsidP="00A07B16">
      <w:pPr>
        <w:pStyle w:val="BodyText"/>
        <w:numPr>
          <w:ilvl w:val="0"/>
          <w:numId w:val="0"/>
        </w:numPr>
      </w:pPr>
      <w:r>
        <w:t xml:space="preserve">After entering the basic account information, </w:t>
      </w:r>
      <w:r w:rsidR="00A3683E">
        <w:t>a check</w:t>
      </w:r>
      <w:r>
        <w:t xml:space="preserve"> will </w:t>
      </w:r>
      <w:r w:rsidR="00A3683E">
        <w:t>be performed</w:t>
      </w:r>
      <w:r>
        <w:t xml:space="preserve"> </w:t>
      </w:r>
      <w:r w:rsidR="00A3683E">
        <w:t>to verify an</w:t>
      </w:r>
      <w:r>
        <w:t xml:space="preserve"> existing account</w:t>
      </w:r>
      <w:r w:rsidR="00A3683E">
        <w:t xml:space="preserve"> does not already exist</w:t>
      </w:r>
      <w:r>
        <w:t>.  If an existing account is found, proceed to alternate flow step 3.1.1, Duplicate Account Error Message</w:t>
      </w:r>
      <w:r w:rsidR="00147A3B">
        <w:t xml:space="preserve"> (Process Rule, Existing Account for Carrier, 5.2.1)</w:t>
      </w:r>
      <w:r>
        <w:t>.  If no existing account is found proceed to step 2.1.4, Create Account.</w:t>
      </w:r>
    </w:p>
    <w:p w:rsidR="006C6C46" w:rsidRDefault="006C6C46" w:rsidP="004330EC">
      <w:pPr>
        <w:pStyle w:val="Heading3"/>
      </w:pPr>
      <w:bookmarkStart w:id="33" w:name="_Toc339538544"/>
      <w:r>
        <w:lastRenderedPageBreak/>
        <w:t>Create Account</w:t>
      </w:r>
      <w:bookmarkEnd w:id="33"/>
    </w:p>
    <w:p w:rsidR="006C6C46" w:rsidRPr="006C6C46" w:rsidRDefault="00147A3B" w:rsidP="00A07B16">
      <w:pPr>
        <w:pStyle w:val="BodyText"/>
        <w:numPr>
          <w:ilvl w:val="0"/>
          <w:numId w:val="0"/>
        </w:numPr>
      </w:pPr>
      <w:r>
        <w:t>An account is created if an existing account is not found for the Carrier.</w:t>
      </w:r>
    </w:p>
    <w:p w:rsidR="00147A3B" w:rsidRDefault="00147A3B" w:rsidP="004330EC">
      <w:pPr>
        <w:pStyle w:val="Heading3"/>
      </w:pPr>
      <w:bookmarkStart w:id="34" w:name="_Toc339538545"/>
      <w:r>
        <w:t>Send Notification Email</w:t>
      </w:r>
      <w:bookmarkEnd w:id="34"/>
    </w:p>
    <w:p w:rsidR="00147A3B" w:rsidRPr="00147A3B" w:rsidRDefault="00147A3B" w:rsidP="00A07B16">
      <w:pPr>
        <w:pStyle w:val="BodyText"/>
        <w:numPr>
          <w:ilvl w:val="0"/>
          <w:numId w:val="0"/>
        </w:numPr>
      </w:pPr>
      <w:r>
        <w:t xml:space="preserve">After successfully creating the Carrier account, an email notification will be sent to the Carrier user </w:t>
      </w:r>
      <w:r w:rsidR="00E23E82">
        <w:t xml:space="preserve">with next steps, user ID and temporary password. </w:t>
      </w:r>
    </w:p>
    <w:p w:rsidR="00222EFF" w:rsidRPr="00AB13D4" w:rsidRDefault="00222EFF" w:rsidP="004330EC">
      <w:pPr>
        <w:pStyle w:val="Heading3"/>
      </w:pPr>
      <w:bookmarkStart w:id="35" w:name="_Toc339538546"/>
      <w:r w:rsidRPr="00AB13D4">
        <w:t>Next Steps</w:t>
      </w:r>
      <w:bookmarkEnd w:id="28"/>
      <w:bookmarkEnd w:id="29"/>
      <w:bookmarkEnd w:id="30"/>
      <w:bookmarkEnd w:id="31"/>
      <w:bookmarkEnd w:id="35"/>
    </w:p>
    <w:p w:rsidR="00222EFF" w:rsidRPr="00AB13D4" w:rsidRDefault="00222EFF" w:rsidP="00A07B16">
      <w:pPr>
        <w:pStyle w:val="BodyText"/>
        <w:numPr>
          <w:ilvl w:val="0"/>
          <w:numId w:val="0"/>
        </w:numPr>
      </w:pPr>
      <w:r w:rsidRPr="00AB13D4">
        <w:t>Based on information that was updated, user can proceed to various next steps, such as:</w:t>
      </w:r>
    </w:p>
    <w:p w:rsidR="00DF5971" w:rsidRDefault="000F0D4D" w:rsidP="004330EC">
      <w:pPr>
        <w:pStyle w:val="TrnProgram"/>
      </w:pPr>
      <w:r>
        <w:t xml:space="preserve">PM-001 </w:t>
      </w:r>
      <w:r w:rsidR="00147A3B">
        <w:t>Certify Carrier</w:t>
      </w:r>
      <w:r>
        <w:t xml:space="preserve"> Use Case</w:t>
      </w:r>
    </w:p>
    <w:p w:rsidR="00222EFF" w:rsidRPr="00AB13D4" w:rsidRDefault="000F0D4D" w:rsidP="00A07B16">
      <w:pPr>
        <w:pStyle w:val="TrnProgram"/>
      </w:pPr>
      <w:r>
        <w:t xml:space="preserve">PM-003, PM-004 </w:t>
      </w:r>
      <w:r w:rsidR="00DF5971">
        <w:t>Manage Carrier Information</w:t>
      </w:r>
      <w:r w:rsidR="00147A3B">
        <w:t xml:space="preserve"> </w:t>
      </w:r>
      <w:r>
        <w:t>Use Cases</w:t>
      </w:r>
    </w:p>
    <w:p w:rsidR="00222EFF" w:rsidRPr="00AB13D4" w:rsidRDefault="00222EFF" w:rsidP="004330EC">
      <w:pPr>
        <w:pStyle w:val="Heading1"/>
      </w:pPr>
      <w:bookmarkStart w:id="36" w:name="_Toc337631856"/>
      <w:bookmarkStart w:id="37" w:name="_Toc339538547"/>
      <w:r w:rsidRPr="00AB13D4">
        <w:t>Alternate Flows</w:t>
      </w:r>
      <w:bookmarkEnd w:id="36"/>
      <w:bookmarkEnd w:id="37"/>
    </w:p>
    <w:p w:rsidR="00222EFF" w:rsidRPr="00AB13D4" w:rsidRDefault="00147A3B" w:rsidP="004330EC">
      <w:pPr>
        <w:pStyle w:val="Heading2"/>
      </w:pPr>
      <w:bookmarkStart w:id="38" w:name="_Toc339538548"/>
      <w:r>
        <w:t>Duplicate Account</w:t>
      </w:r>
      <w:bookmarkEnd w:id="38"/>
    </w:p>
    <w:p w:rsidR="00222EFF" w:rsidRPr="00AB13D4" w:rsidRDefault="00147A3B" w:rsidP="007B34A1">
      <w:pPr>
        <w:pStyle w:val="BodyText"/>
        <w:numPr>
          <w:ilvl w:val="0"/>
          <w:numId w:val="0"/>
        </w:numPr>
      </w:pPr>
      <w:r>
        <w:t>If an existing account is found in step 2.1.3, then proceed to step 3.1.1.</w:t>
      </w:r>
    </w:p>
    <w:p w:rsidR="00222EFF" w:rsidRPr="00AB13D4" w:rsidRDefault="00147A3B" w:rsidP="004330EC">
      <w:pPr>
        <w:pStyle w:val="Heading3"/>
      </w:pPr>
      <w:bookmarkStart w:id="39" w:name="_Toc339538549"/>
      <w:r>
        <w:t>Duplicate Account Error Message</w:t>
      </w:r>
      <w:bookmarkEnd w:id="39"/>
    </w:p>
    <w:p w:rsidR="00222EFF" w:rsidRDefault="00147A3B" w:rsidP="00A07B16">
      <w:pPr>
        <w:pStyle w:val="BodyText"/>
        <w:numPr>
          <w:ilvl w:val="0"/>
          <w:numId w:val="0"/>
        </w:numPr>
      </w:pPr>
      <w:r>
        <w:t>If an existing account is found, then an error message will be displayed indicating the Carrier account is already in the Portal.</w:t>
      </w:r>
    </w:p>
    <w:p w:rsidR="00147A3B" w:rsidRDefault="00147A3B" w:rsidP="004330EC">
      <w:pPr>
        <w:pStyle w:val="Heading3"/>
      </w:pPr>
      <w:bookmarkStart w:id="40" w:name="_Toc339538550"/>
      <w:r>
        <w:t>Issue Resolvable?</w:t>
      </w:r>
      <w:bookmarkEnd w:id="40"/>
    </w:p>
    <w:p w:rsidR="00147A3B" w:rsidRPr="00147A3B" w:rsidRDefault="00147A3B" w:rsidP="00A07B16">
      <w:pPr>
        <w:pStyle w:val="BodyText"/>
        <w:numPr>
          <w:ilvl w:val="0"/>
          <w:numId w:val="0"/>
        </w:numPr>
      </w:pPr>
      <w:r>
        <w:t>COHBE will determine if the issue is resolvable to create the Carrier Account.  If the issue is resolvable, then proceed to step 2.1.2, Enter Basic Account Information.  If the issue is not resolvable, the Use Case ends.</w:t>
      </w:r>
    </w:p>
    <w:p w:rsidR="00561561" w:rsidRPr="00AB13D4" w:rsidRDefault="00561561" w:rsidP="00A07B16">
      <w:pPr>
        <w:pStyle w:val="BodyText"/>
        <w:numPr>
          <w:ilvl w:val="0"/>
          <w:numId w:val="0"/>
        </w:numPr>
        <w:ind w:left="720" w:hanging="360"/>
      </w:pPr>
    </w:p>
    <w:p w:rsidR="00561561" w:rsidRPr="00AB13D4" w:rsidRDefault="00561561" w:rsidP="00A07B16">
      <w:pPr>
        <w:pStyle w:val="BodyText"/>
        <w:numPr>
          <w:ilvl w:val="0"/>
          <w:numId w:val="0"/>
        </w:numPr>
      </w:pPr>
    </w:p>
    <w:p w:rsidR="00222EFF" w:rsidRPr="00AB13D4" w:rsidRDefault="00222EFF" w:rsidP="004330EC">
      <w:pPr>
        <w:pStyle w:val="Heading1"/>
      </w:pPr>
      <w:bookmarkStart w:id="41" w:name="_Toc337631859"/>
      <w:bookmarkStart w:id="42" w:name="_Toc339538551"/>
      <w:r w:rsidRPr="00AB13D4">
        <w:lastRenderedPageBreak/>
        <w:t>Exception Flows</w:t>
      </w:r>
      <w:bookmarkEnd w:id="41"/>
      <w:bookmarkEnd w:id="42"/>
    </w:p>
    <w:p w:rsidR="00222EFF" w:rsidRPr="00AB13D4" w:rsidRDefault="00147A3B" w:rsidP="004330EC">
      <w:pPr>
        <w:pStyle w:val="Heading2"/>
      </w:pPr>
      <w:bookmarkStart w:id="43" w:name="_Toc339538552"/>
      <w:r>
        <w:t xml:space="preserve">Issue is not </w:t>
      </w:r>
      <w:r w:rsidR="00255A61">
        <w:t>resolvable</w:t>
      </w:r>
      <w:bookmarkEnd w:id="43"/>
    </w:p>
    <w:p w:rsidR="00222EFF" w:rsidRPr="00AB13D4" w:rsidRDefault="00147A3B" w:rsidP="00BD416E">
      <w:pPr>
        <w:pStyle w:val="BodyText"/>
        <w:numPr>
          <w:ilvl w:val="0"/>
          <w:numId w:val="0"/>
        </w:numPr>
      </w:pPr>
      <w:r>
        <w:t>The Use Case will end if the duplicate error message is not resolvable.</w:t>
      </w:r>
    </w:p>
    <w:p w:rsidR="00222EFF" w:rsidRPr="00FD1872" w:rsidRDefault="00222EFF" w:rsidP="004330EC">
      <w:pPr>
        <w:pStyle w:val="Heading1"/>
      </w:pPr>
      <w:bookmarkStart w:id="44" w:name="_Toc337631862"/>
      <w:bookmarkStart w:id="45" w:name="_Toc339538553"/>
      <w:r w:rsidRPr="00FD1872">
        <w:t>Specifications</w:t>
      </w:r>
      <w:bookmarkEnd w:id="44"/>
      <w:bookmarkEnd w:id="45"/>
    </w:p>
    <w:p w:rsidR="00222EFF" w:rsidRPr="00AB13D4" w:rsidRDefault="00222EFF" w:rsidP="004330EC">
      <w:pPr>
        <w:pStyle w:val="Heading2"/>
      </w:pPr>
      <w:bookmarkStart w:id="46" w:name="_Toc337631863"/>
      <w:bookmarkStart w:id="47" w:name="_Toc339538554"/>
      <w:r w:rsidRPr="00FD1872">
        <w:t>Business</w:t>
      </w:r>
      <w:r w:rsidRPr="00AB13D4">
        <w:t xml:space="preserve"> Rules</w:t>
      </w:r>
      <w:bookmarkEnd w:id="46"/>
      <w:bookmarkEnd w:id="47"/>
    </w:p>
    <w:p w:rsidR="00222EFF" w:rsidRPr="00D2676C" w:rsidRDefault="00147A3B" w:rsidP="00D2676C">
      <w:pPr>
        <w:pStyle w:val="BodyTextACS"/>
        <w:rPr>
          <w:rFonts w:asciiTheme="minorHAnsi" w:hAnsiTheme="minorHAnsi"/>
          <w:sz w:val="24"/>
        </w:rPr>
      </w:pPr>
      <w:r w:rsidRPr="00D2676C">
        <w:rPr>
          <w:rFonts w:asciiTheme="minorHAnsi" w:hAnsiTheme="minorHAnsi"/>
          <w:sz w:val="24"/>
        </w:rPr>
        <w:t>There are no business rules for t</w:t>
      </w:r>
      <w:r w:rsidR="003C646F" w:rsidRPr="00D2676C">
        <w:rPr>
          <w:rFonts w:asciiTheme="minorHAnsi" w:hAnsiTheme="minorHAnsi"/>
          <w:sz w:val="24"/>
        </w:rPr>
        <w:t>he Create Carrier Account Use C</w:t>
      </w:r>
      <w:r w:rsidRPr="00D2676C">
        <w:rPr>
          <w:rFonts w:asciiTheme="minorHAnsi" w:hAnsiTheme="minorHAnsi"/>
          <w:sz w:val="24"/>
        </w:rPr>
        <w:t>a</w:t>
      </w:r>
      <w:r w:rsidR="003C646F" w:rsidRPr="00D2676C">
        <w:rPr>
          <w:rFonts w:asciiTheme="minorHAnsi" w:hAnsiTheme="minorHAnsi"/>
          <w:sz w:val="24"/>
        </w:rPr>
        <w:t>s</w:t>
      </w:r>
      <w:r w:rsidRPr="00D2676C">
        <w:rPr>
          <w:rFonts w:asciiTheme="minorHAnsi" w:hAnsiTheme="minorHAnsi"/>
          <w:sz w:val="24"/>
        </w:rPr>
        <w:t>e</w:t>
      </w:r>
      <w:r w:rsidR="00D2676C">
        <w:rPr>
          <w:rFonts w:asciiTheme="minorHAnsi" w:hAnsiTheme="minorHAnsi"/>
          <w:sz w:val="24"/>
        </w:rPr>
        <w:t>.</w:t>
      </w:r>
    </w:p>
    <w:p w:rsidR="00222EFF" w:rsidRPr="00AB13D4" w:rsidRDefault="00222EFF" w:rsidP="004330EC">
      <w:pPr>
        <w:pStyle w:val="Heading2"/>
      </w:pPr>
      <w:bookmarkStart w:id="48" w:name="_Toc337631865"/>
      <w:bookmarkStart w:id="49" w:name="_Toc339538555"/>
      <w:r w:rsidRPr="00AB13D4">
        <w:t>Process Rules</w:t>
      </w:r>
      <w:bookmarkEnd w:id="48"/>
      <w:bookmarkEnd w:id="49"/>
    </w:p>
    <w:p w:rsidR="00222EFF" w:rsidRPr="00AB13D4" w:rsidRDefault="00313F19" w:rsidP="004330EC">
      <w:pPr>
        <w:pStyle w:val="Heading3"/>
      </w:pPr>
      <w:bookmarkStart w:id="50" w:name="_Toc339538556"/>
      <w:r>
        <w:t>Does Carrier have an Account</w:t>
      </w:r>
      <w:bookmarkEnd w:id="50"/>
    </w:p>
    <w:p w:rsidR="00222EFF" w:rsidRDefault="00313F19" w:rsidP="00A07B16">
      <w:pPr>
        <w:pStyle w:val="BodyText"/>
        <w:numPr>
          <w:ilvl w:val="0"/>
          <w:numId w:val="0"/>
        </w:numPr>
        <w:rPr>
          <w:color w:val="0070C0"/>
        </w:rPr>
      </w:pPr>
      <w:r>
        <w:rPr>
          <w:noProof/>
        </w:rPr>
        <w:t>S</w:t>
      </w:r>
      <w:r w:rsidRPr="002861E4">
        <w:rPr>
          <w:noProof/>
        </w:rPr>
        <w:t>tep 2.1.3</w:t>
      </w:r>
      <w:r>
        <w:rPr>
          <w:noProof/>
        </w:rPr>
        <w:t xml:space="preserve"> will check</w:t>
      </w:r>
      <w:r w:rsidRPr="002861E4">
        <w:rPr>
          <w:noProof/>
        </w:rPr>
        <w:t xml:space="preserve"> </w:t>
      </w:r>
      <w:r>
        <w:rPr>
          <w:noProof/>
        </w:rPr>
        <w:t xml:space="preserve">for </w:t>
      </w:r>
      <w:r w:rsidRPr="002861E4">
        <w:rPr>
          <w:noProof/>
        </w:rPr>
        <w:t xml:space="preserve">an </w:t>
      </w:r>
      <w:r>
        <w:rPr>
          <w:noProof/>
        </w:rPr>
        <w:t xml:space="preserve">existing </w:t>
      </w:r>
      <w:r w:rsidRPr="002861E4">
        <w:rPr>
          <w:noProof/>
        </w:rPr>
        <w:t xml:space="preserve">account associated with the user based on the basic information fields.  </w:t>
      </w:r>
      <w:r>
        <w:rPr>
          <w:noProof/>
        </w:rPr>
        <w:t>A verification will be performed to check</w:t>
      </w:r>
      <w:r>
        <w:rPr>
          <w:color w:val="0070C0"/>
        </w:rPr>
        <w:t xml:space="preserve">: </w:t>
      </w:r>
    </w:p>
    <w:p w:rsidR="000F0D4D" w:rsidRDefault="003C646F" w:rsidP="00A07B16">
      <w:pPr>
        <w:pStyle w:val="BodyText"/>
      </w:pPr>
      <w:r>
        <w:t>Check the NAIC Number</w:t>
      </w:r>
    </w:p>
    <w:p w:rsidR="00313F19" w:rsidRPr="00AB13D4" w:rsidRDefault="000F0D4D" w:rsidP="00A07B16">
      <w:pPr>
        <w:pStyle w:val="BodyText"/>
      </w:pPr>
      <w:r>
        <w:t>Alternately, check for duplicate HIOS numbers if the field is valued.</w:t>
      </w:r>
    </w:p>
    <w:p w:rsidR="00222EFF" w:rsidRPr="00AB13D4" w:rsidRDefault="00222EFF" w:rsidP="004330EC">
      <w:pPr>
        <w:pStyle w:val="Heading2"/>
      </w:pPr>
      <w:bookmarkStart w:id="51" w:name="_Toc337631867"/>
      <w:bookmarkStart w:id="52" w:name="_Toc339538557"/>
      <w:r w:rsidRPr="00AB13D4">
        <w:t>Workflow</w:t>
      </w:r>
      <w:bookmarkEnd w:id="51"/>
      <w:bookmarkEnd w:id="52"/>
      <w:r w:rsidRPr="00AB13D4">
        <w:t xml:space="preserve"> </w:t>
      </w:r>
    </w:p>
    <w:p w:rsidR="00222EFF" w:rsidRPr="00D2676C" w:rsidRDefault="000B17E7" w:rsidP="00D2676C">
      <w:pPr>
        <w:pStyle w:val="BodyTextACS"/>
        <w:rPr>
          <w:rFonts w:asciiTheme="minorHAnsi" w:hAnsiTheme="minorHAnsi"/>
          <w:sz w:val="24"/>
        </w:rPr>
      </w:pPr>
      <w:r w:rsidRPr="00D2676C">
        <w:rPr>
          <w:rFonts w:asciiTheme="minorHAnsi" w:hAnsiTheme="minorHAnsi"/>
          <w:sz w:val="24"/>
        </w:rPr>
        <w:t>There will be no workflow for the Create Carrier Account Use Case</w:t>
      </w:r>
      <w:r w:rsidR="00D2676C">
        <w:rPr>
          <w:rFonts w:asciiTheme="minorHAnsi" w:hAnsiTheme="minorHAnsi"/>
          <w:sz w:val="24"/>
        </w:rPr>
        <w:t>.</w:t>
      </w:r>
    </w:p>
    <w:p w:rsidR="00222EFF" w:rsidRPr="00AB13D4" w:rsidRDefault="00222EFF" w:rsidP="004330EC">
      <w:pPr>
        <w:pStyle w:val="Heading2"/>
      </w:pPr>
      <w:bookmarkStart w:id="53" w:name="_Toc337631869"/>
      <w:bookmarkStart w:id="54" w:name="_Toc339538558"/>
      <w:r w:rsidRPr="00AB13D4">
        <w:t>UI Screen Details</w:t>
      </w:r>
      <w:bookmarkEnd w:id="53"/>
      <w:bookmarkEnd w:id="54"/>
    </w:p>
    <w:p w:rsidR="00222EFF" w:rsidRPr="00AB13D4" w:rsidRDefault="00EE37BC" w:rsidP="004330EC">
      <w:pPr>
        <w:pStyle w:val="Heading3"/>
      </w:pPr>
      <w:bookmarkStart w:id="55" w:name="_Toc339538559"/>
      <w:r>
        <w:t>Create Account</w:t>
      </w:r>
      <w:bookmarkEnd w:id="55"/>
    </w:p>
    <w:p w:rsidR="00EE37BC" w:rsidRPr="00EE37BC" w:rsidRDefault="00EE37BC" w:rsidP="00BD416E">
      <w:pPr>
        <w:pStyle w:val="BodyText"/>
        <w:numPr>
          <w:ilvl w:val="0"/>
          <w:numId w:val="0"/>
        </w:numPr>
        <w:rPr>
          <w:b/>
          <w:u w:val="single"/>
        </w:rPr>
      </w:pPr>
      <w:r>
        <w:t>Fields on the UI in the Carrier Portal will be used to create a Carrier Account.  The fields needed, will be included on the table below</w:t>
      </w:r>
      <w:r w:rsidR="00BD416E">
        <w:t>:</w:t>
      </w: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1731"/>
        <w:gridCol w:w="2356"/>
        <w:gridCol w:w="1722"/>
        <w:gridCol w:w="1630"/>
        <w:gridCol w:w="2137"/>
      </w:tblGrid>
      <w:tr w:rsidR="00222EFF" w:rsidRPr="00AB13D4" w:rsidTr="000B17E7">
        <w:trPr>
          <w:cantSplit/>
          <w:trHeight w:val="503"/>
          <w:tblHeader/>
        </w:trPr>
        <w:tc>
          <w:tcPr>
            <w:tcW w:w="904"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222EFF" w:rsidRPr="00AB13D4" w:rsidRDefault="00222EFF" w:rsidP="002F17F0">
            <w:pPr>
              <w:pStyle w:val="TableHeadingACS"/>
              <w:jc w:val="center"/>
              <w:rPr>
                <w:rFonts w:ascii="Calibri" w:hAnsi="Calibri" w:cs="Calibri"/>
                <w:color w:val="FFFFFF"/>
                <w:sz w:val="24"/>
              </w:rPr>
            </w:pPr>
            <w:r w:rsidRPr="00AB13D4">
              <w:rPr>
                <w:rFonts w:ascii="Calibri" w:hAnsi="Calibri" w:cs="Calibri"/>
                <w:color w:val="FFFFFF"/>
                <w:sz w:val="24"/>
              </w:rPr>
              <w:t>Data Field</w:t>
            </w:r>
          </w:p>
        </w:tc>
        <w:tc>
          <w:tcPr>
            <w:tcW w:w="1230" w:type="pct"/>
            <w:tcBorders>
              <w:top w:val="single" w:sz="4" w:space="0" w:color="auto"/>
              <w:left w:val="single" w:sz="4" w:space="0" w:color="auto"/>
              <w:bottom w:val="single" w:sz="4" w:space="0" w:color="auto"/>
              <w:right w:val="single" w:sz="4" w:space="0" w:color="auto"/>
            </w:tcBorders>
            <w:shd w:val="clear" w:color="auto" w:fill="0070C0"/>
            <w:vAlign w:val="bottom"/>
          </w:tcPr>
          <w:p w:rsidR="00222EFF" w:rsidRPr="00AB13D4" w:rsidRDefault="00222EFF" w:rsidP="002F17F0">
            <w:pPr>
              <w:pStyle w:val="TableHeadingACS"/>
              <w:jc w:val="center"/>
              <w:rPr>
                <w:rFonts w:ascii="Calibri" w:hAnsi="Calibri" w:cs="Calibri"/>
                <w:color w:val="FFFFFF"/>
                <w:sz w:val="24"/>
              </w:rPr>
            </w:pPr>
            <w:r w:rsidRPr="00AB13D4">
              <w:rPr>
                <w:rFonts w:ascii="Calibri" w:hAnsi="Calibri" w:cs="Calibri"/>
                <w:color w:val="FFFFFF"/>
                <w:sz w:val="24"/>
              </w:rPr>
              <w:t>Add/Modify/Remove</w:t>
            </w:r>
          </w:p>
        </w:tc>
        <w:tc>
          <w:tcPr>
            <w:tcW w:w="899" w:type="pct"/>
            <w:tcBorders>
              <w:top w:val="single" w:sz="4" w:space="0" w:color="auto"/>
              <w:left w:val="single" w:sz="4" w:space="0" w:color="auto"/>
              <w:bottom w:val="single" w:sz="4" w:space="0" w:color="auto"/>
              <w:right w:val="single" w:sz="4" w:space="0" w:color="auto"/>
            </w:tcBorders>
            <w:shd w:val="clear" w:color="auto" w:fill="0070C0"/>
            <w:vAlign w:val="bottom"/>
            <w:hideMark/>
          </w:tcPr>
          <w:p w:rsidR="00222EFF" w:rsidRPr="00AB13D4" w:rsidRDefault="00222EFF" w:rsidP="002F17F0">
            <w:pPr>
              <w:pStyle w:val="TableHeadingACS"/>
              <w:jc w:val="center"/>
              <w:rPr>
                <w:rFonts w:ascii="Calibri" w:hAnsi="Calibri" w:cs="Calibri"/>
                <w:b w:val="0"/>
                <w:color w:val="FFFFFF"/>
                <w:sz w:val="24"/>
              </w:rPr>
            </w:pPr>
            <w:r w:rsidRPr="00AB13D4">
              <w:rPr>
                <w:rFonts w:ascii="Calibri" w:hAnsi="Calibri" w:cs="Calibri"/>
                <w:color w:val="FFFFFF"/>
                <w:sz w:val="24"/>
              </w:rPr>
              <w:t>Sort</w:t>
            </w:r>
          </w:p>
        </w:tc>
        <w:tc>
          <w:tcPr>
            <w:tcW w:w="851" w:type="pct"/>
            <w:tcBorders>
              <w:top w:val="single" w:sz="4" w:space="0" w:color="auto"/>
              <w:left w:val="single" w:sz="4" w:space="0" w:color="auto"/>
              <w:bottom w:val="single" w:sz="4" w:space="0" w:color="auto"/>
              <w:right w:val="single" w:sz="4" w:space="0" w:color="auto"/>
            </w:tcBorders>
            <w:shd w:val="clear" w:color="auto" w:fill="0070C0"/>
            <w:vAlign w:val="bottom"/>
          </w:tcPr>
          <w:p w:rsidR="00222EFF" w:rsidRPr="00AB13D4" w:rsidRDefault="00222EFF" w:rsidP="002F17F0">
            <w:pPr>
              <w:pStyle w:val="TableHeadingACS"/>
              <w:jc w:val="center"/>
              <w:rPr>
                <w:rFonts w:ascii="Calibri" w:hAnsi="Calibri" w:cs="Calibri"/>
                <w:color w:val="FFFFFF"/>
                <w:sz w:val="24"/>
              </w:rPr>
            </w:pPr>
            <w:r w:rsidRPr="00AB13D4">
              <w:rPr>
                <w:rFonts w:ascii="Calibri" w:hAnsi="Calibri" w:cs="Calibri"/>
                <w:color w:val="FFFFFF"/>
                <w:sz w:val="24"/>
              </w:rPr>
              <w:t>Filter</w:t>
            </w:r>
          </w:p>
        </w:tc>
        <w:tc>
          <w:tcPr>
            <w:tcW w:w="1116" w:type="pct"/>
            <w:tcBorders>
              <w:top w:val="single" w:sz="4" w:space="0" w:color="auto"/>
              <w:left w:val="single" w:sz="4" w:space="0" w:color="auto"/>
              <w:bottom w:val="single" w:sz="4" w:space="0" w:color="auto"/>
              <w:right w:val="single" w:sz="4" w:space="0" w:color="auto"/>
            </w:tcBorders>
            <w:shd w:val="clear" w:color="auto" w:fill="0070C0"/>
            <w:vAlign w:val="bottom"/>
          </w:tcPr>
          <w:p w:rsidR="00222EFF" w:rsidRPr="00AB13D4" w:rsidRDefault="00222EFF" w:rsidP="002F17F0">
            <w:pPr>
              <w:pStyle w:val="TableHeadingACS"/>
              <w:jc w:val="center"/>
              <w:rPr>
                <w:rFonts w:ascii="Calibri" w:hAnsi="Calibri" w:cs="Calibri"/>
                <w:color w:val="FFFFFF"/>
                <w:sz w:val="24"/>
              </w:rPr>
            </w:pPr>
            <w:r w:rsidRPr="00AB13D4">
              <w:rPr>
                <w:rFonts w:ascii="Calibri" w:hAnsi="Calibri" w:cs="Calibri"/>
                <w:color w:val="FFFFFF"/>
                <w:sz w:val="24"/>
              </w:rPr>
              <w:t>Plan Rows</w:t>
            </w:r>
          </w:p>
        </w:tc>
      </w:tr>
      <w:tr w:rsidR="00222EFF" w:rsidRPr="00AB13D4" w:rsidTr="000B17E7">
        <w:trPr>
          <w:cantSplit/>
        </w:trPr>
        <w:tc>
          <w:tcPr>
            <w:tcW w:w="904" w:type="pct"/>
            <w:tcBorders>
              <w:top w:val="single" w:sz="4" w:space="0" w:color="auto"/>
              <w:left w:val="single" w:sz="4" w:space="0" w:color="auto"/>
              <w:bottom w:val="single" w:sz="4" w:space="0" w:color="auto"/>
              <w:right w:val="single" w:sz="4" w:space="0" w:color="auto"/>
            </w:tcBorders>
            <w:hideMark/>
          </w:tcPr>
          <w:p w:rsidR="00222EFF" w:rsidRPr="00AB13D4" w:rsidRDefault="000B17E7" w:rsidP="002F17F0">
            <w:pPr>
              <w:pStyle w:val="TableTextACS"/>
              <w:rPr>
                <w:rFonts w:ascii="Calibri" w:hAnsi="Calibri" w:cs="Calibri"/>
              </w:rPr>
            </w:pPr>
            <w:r>
              <w:rPr>
                <w:rFonts w:ascii="Calibri" w:hAnsi="Calibri" w:cs="Calibri"/>
              </w:rPr>
              <w:t>Legal Name</w:t>
            </w:r>
          </w:p>
        </w:tc>
        <w:tc>
          <w:tcPr>
            <w:tcW w:w="1230" w:type="pct"/>
            <w:tcBorders>
              <w:top w:val="single" w:sz="4" w:space="0" w:color="auto"/>
              <w:left w:val="single" w:sz="4" w:space="0" w:color="auto"/>
              <w:bottom w:val="single" w:sz="4" w:space="0" w:color="auto"/>
              <w:right w:val="single" w:sz="4" w:space="0" w:color="auto"/>
            </w:tcBorders>
          </w:tcPr>
          <w:p w:rsidR="00222EFF"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Add</w:t>
            </w:r>
          </w:p>
        </w:tc>
        <w:tc>
          <w:tcPr>
            <w:tcW w:w="899" w:type="pct"/>
            <w:tcBorders>
              <w:top w:val="single" w:sz="4" w:space="0" w:color="auto"/>
              <w:left w:val="single" w:sz="4" w:space="0" w:color="auto"/>
              <w:bottom w:val="single" w:sz="4" w:space="0" w:color="auto"/>
              <w:right w:val="single" w:sz="4" w:space="0" w:color="auto"/>
            </w:tcBorders>
            <w:hideMark/>
          </w:tcPr>
          <w:p w:rsidR="00222EFF"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851" w:type="pct"/>
            <w:tcBorders>
              <w:top w:val="single" w:sz="4" w:space="0" w:color="auto"/>
              <w:left w:val="single" w:sz="4" w:space="0" w:color="auto"/>
              <w:bottom w:val="single" w:sz="4" w:space="0" w:color="auto"/>
              <w:right w:val="single" w:sz="4" w:space="0" w:color="auto"/>
            </w:tcBorders>
          </w:tcPr>
          <w:p w:rsidR="00222EFF"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1116" w:type="pct"/>
            <w:tcBorders>
              <w:top w:val="single" w:sz="4" w:space="0" w:color="auto"/>
              <w:left w:val="single" w:sz="4" w:space="0" w:color="auto"/>
              <w:bottom w:val="single" w:sz="4" w:space="0" w:color="auto"/>
              <w:right w:val="single" w:sz="4" w:space="0" w:color="auto"/>
            </w:tcBorders>
          </w:tcPr>
          <w:p w:rsidR="00222EFF"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r>
      <w:tr w:rsidR="000B17E7" w:rsidRPr="00AB13D4" w:rsidTr="000B17E7">
        <w:trPr>
          <w:cantSplit/>
        </w:trPr>
        <w:tc>
          <w:tcPr>
            <w:tcW w:w="904" w:type="pct"/>
            <w:tcBorders>
              <w:top w:val="single" w:sz="4" w:space="0" w:color="auto"/>
              <w:left w:val="single" w:sz="4" w:space="0" w:color="auto"/>
              <w:bottom w:val="single" w:sz="4" w:space="0" w:color="auto"/>
              <w:right w:val="single" w:sz="4" w:space="0" w:color="auto"/>
            </w:tcBorders>
            <w:hideMark/>
          </w:tcPr>
          <w:p w:rsidR="000B17E7" w:rsidRDefault="005017F6" w:rsidP="002F17F0">
            <w:pPr>
              <w:pStyle w:val="TableTextACS"/>
              <w:rPr>
                <w:rFonts w:ascii="Calibri" w:hAnsi="Calibri" w:cs="Calibri"/>
              </w:rPr>
            </w:pPr>
            <w:r>
              <w:rPr>
                <w:rFonts w:ascii="Calibri" w:hAnsi="Calibri" w:cs="Calibri"/>
              </w:rPr>
              <w:t>First N</w:t>
            </w:r>
            <w:r w:rsidR="000B17E7">
              <w:rPr>
                <w:rFonts w:ascii="Calibri" w:hAnsi="Calibri" w:cs="Calibri"/>
              </w:rPr>
              <w:t>ame</w:t>
            </w:r>
          </w:p>
        </w:tc>
        <w:tc>
          <w:tcPr>
            <w:tcW w:w="1230"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Add</w:t>
            </w:r>
          </w:p>
        </w:tc>
        <w:tc>
          <w:tcPr>
            <w:tcW w:w="899"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851"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1116" w:type="pct"/>
            <w:tcBorders>
              <w:top w:val="single" w:sz="4" w:space="0" w:color="auto"/>
              <w:left w:val="single" w:sz="4" w:space="0" w:color="auto"/>
              <w:bottom w:val="single" w:sz="4" w:space="0" w:color="auto"/>
              <w:right w:val="single" w:sz="4" w:space="0" w:color="auto"/>
            </w:tcBorders>
          </w:tcPr>
          <w:p w:rsidR="000B17E7"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r>
      <w:tr w:rsidR="000B17E7" w:rsidRPr="00AB13D4" w:rsidTr="000B17E7">
        <w:trPr>
          <w:cantSplit/>
        </w:trPr>
        <w:tc>
          <w:tcPr>
            <w:tcW w:w="904"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TableTextACS"/>
              <w:rPr>
                <w:rFonts w:ascii="Calibri" w:hAnsi="Calibri" w:cs="Calibri"/>
              </w:rPr>
            </w:pPr>
            <w:r>
              <w:rPr>
                <w:rFonts w:ascii="Calibri" w:hAnsi="Calibri" w:cs="Calibri"/>
              </w:rPr>
              <w:lastRenderedPageBreak/>
              <w:t>Last Name</w:t>
            </w:r>
          </w:p>
        </w:tc>
        <w:tc>
          <w:tcPr>
            <w:tcW w:w="1230"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Add</w:t>
            </w:r>
          </w:p>
        </w:tc>
        <w:tc>
          <w:tcPr>
            <w:tcW w:w="899"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851"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1116" w:type="pct"/>
            <w:tcBorders>
              <w:top w:val="single" w:sz="4" w:space="0" w:color="auto"/>
              <w:left w:val="single" w:sz="4" w:space="0" w:color="auto"/>
              <w:bottom w:val="single" w:sz="4" w:space="0" w:color="auto"/>
              <w:right w:val="single" w:sz="4" w:space="0" w:color="auto"/>
            </w:tcBorders>
          </w:tcPr>
          <w:p w:rsidR="000B17E7"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r>
      <w:tr w:rsidR="000B17E7" w:rsidRPr="00AB13D4" w:rsidTr="000B17E7">
        <w:trPr>
          <w:cantSplit/>
        </w:trPr>
        <w:tc>
          <w:tcPr>
            <w:tcW w:w="904"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TableTextACS"/>
              <w:rPr>
                <w:rFonts w:ascii="Calibri" w:hAnsi="Calibri" w:cs="Calibri"/>
              </w:rPr>
            </w:pPr>
            <w:r>
              <w:rPr>
                <w:rFonts w:ascii="Calibri" w:hAnsi="Calibri" w:cs="Calibri"/>
              </w:rPr>
              <w:t>NAIC Number</w:t>
            </w:r>
          </w:p>
        </w:tc>
        <w:tc>
          <w:tcPr>
            <w:tcW w:w="1230"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Add</w:t>
            </w:r>
          </w:p>
        </w:tc>
        <w:tc>
          <w:tcPr>
            <w:tcW w:w="899"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851"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1116" w:type="pct"/>
            <w:tcBorders>
              <w:top w:val="single" w:sz="4" w:space="0" w:color="auto"/>
              <w:left w:val="single" w:sz="4" w:space="0" w:color="auto"/>
              <w:bottom w:val="single" w:sz="4" w:space="0" w:color="auto"/>
              <w:right w:val="single" w:sz="4" w:space="0" w:color="auto"/>
            </w:tcBorders>
          </w:tcPr>
          <w:p w:rsidR="000B17E7"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r>
      <w:tr w:rsidR="000B17E7" w:rsidRPr="00AB13D4" w:rsidTr="000B17E7">
        <w:trPr>
          <w:cantSplit/>
        </w:trPr>
        <w:tc>
          <w:tcPr>
            <w:tcW w:w="904"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TableTextACS"/>
              <w:rPr>
                <w:rFonts w:ascii="Calibri" w:hAnsi="Calibri" w:cs="Calibri"/>
              </w:rPr>
            </w:pPr>
            <w:r>
              <w:rPr>
                <w:rFonts w:ascii="Calibri" w:hAnsi="Calibri" w:cs="Calibri"/>
              </w:rPr>
              <w:t xml:space="preserve">HIOS Number </w:t>
            </w:r>
          </w:p>
        </w:tc>
        <w:tc>
          <w:tcPr>
            <w:tcW w:w="1230"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Add</w:t>
            </w:r>
          </w:p>
        </w:tc>
        <w:tc>
          <w:tcPr>
            <w:tcW w:w="899" w:type="pct"/>
            <w:tcBorders>
              <w:top w:val="single" w:sz="4" w:space="0" w:color="auto"/>
              <w:left w:val="single" w:sz="4" w:space="0" w:color="auto"/>
              <w:bottom w:val="single" w:sz="4" w:space="0" w:color="auto"/>
              <w:right w:val="single" w:sz="4" w:space="0" w:color="auto"/>
            </w:tcBorders>
            <w:hideMark/>
          </w:tcPr>
          <w:p w:rsidR="000B17E7" w:rsidRDefault="000B17E7" w:rsidP="007B34A1">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851" w:type="pct"/>
            <w:tcBorders>
              <w:top w:val="single" w:sz="4" w:space="0" w:color="auto"/>
              <w:left w:val="single" w:sz="4" w:space="0" w:color="auto"/>
              <w:bottom w:val="single" w:sz="4" w:space="0" w:color="auto"/>
              <w:right w:val="single" w:sz="4" w:space="0" w:color="auto"/>
            </w:tcBorders>
          </w:tcPr>
          <w:p w:rsidR="000B17E7" w:rsidRDefault="000B17E7" w:rsidP="007B34A1">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1116" w:type="pct"/>
            <w:tcBorders>
              <w:top w:val="single" w:sz="4" w:space="0" w:color="auto"/>
              <w:left w:val="single" w:sz="4" w:space="0" w:color="auto"/>
              <w:bottom w:val="single" w:sz="4" w:space="0" w:color="auto"/>
              <w:right w:val="single" w:sz="4" w:space="0" w:color="auto"/>
            </w:tcBorders>
          </w:tcPr>
          <w:p w:rsidR="000B17E7" w:rsidRPr="00AB13D4" w:rsidRDefault="000B17E7" w:rsidP="007B34A1">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r>
      <w:tr w:rsidR="000B17E7" w:rsidRPr="00AB13D4" w:rsidTr="000B17E7">
        <w:trPr>
          <w:cantSplit/>
        </w:trPr>
        <w:tc>
          <w:tcPr>
            <w:tcW w:w="904"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TableTextACS"/>
              <w:rPr>
                <w:rFonts w:ascii="Calibri" w:hAnsi="Calibri" w:cs="Calibri"/>
              </w:rPr>
            </w:pPr>
            <w:r>
              <w:rPr>
                <w:rFonts w:ascii="Calibri" w:hAnsi="Calibri" w:cs="Calibri"/>
              </w:rPr>
              <w:t>User ID</w:t>
            </w:r>
          </w:p>
        </w:tc>
        <w:tc>
          <w:tcPr>
            <w:tcW w:w="1230"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Add</w:t>
            </w:r>
          </w:p>
        </w:tc>
        <w:tc>
          <w:tcPr>
            <w:tcW w:w="899" w:type="pct"/>
            <w:tcBorders>
              <w:top w:val="single" w:sz="4" w:space="0" w:color="auto"/>
              <w:left w:val="single" w:sz="4" w:space="0" w:color="auto"/>
              <w:bottom w:val="single" w:sz="4" w:space="0" w:color="auto"/>
              <w:right w:val="single" w:sz="4" w:space="0" w:color="auto"/>
            </w:tcBorders>
            <w:hideMark/>
          </w:tcPr>
          <w:p w:rsidR="000B17E7" w:rsidRDefault="000B17E7" w:rsidP="007B34A1">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851" w:type="pct"/>
            <w:tcBorders>
              <w:top w:val="single" w:sz="4" w:space="0" w:color="auto"/>
              <w:left w:val="single" w:sz="4" w:space="0" w:color="auto"/>
              <w:bottom w:val="single" w:sz="4" w:space="0" w:color="auto"/>
              <w:right w:val="single" w:sz="4" w:space="0" w:color="auto"/>
            </w:tcBorders>
          </w:tcPr>
          <w:p w:rsidR="000B17E7" w:rsidRDefault="000B17E7" w:rsidP="007B34A1">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1116" w:type="pct"/>
            <w:tcBorders>
              <w:top w:val="single" w:sz="4" w:space="0" w:color="auto"/>
              <w:left w:val="single" w:sz="4" w:space="0" w:color="auto"/>
              <w:bottom w:val="single" w:sz="4" w:space="0" w:color="auto"/>
              <w:right w:val="single" w:sz="4" w:space="0" w:color="auto"/>
            </w:tcBorders>
          </w:tcPr>
          <w:p w:rsidR="000B17E7" w:rsidRPr="00AB13D4" w:rsidRDefault="000B17E7" w:rsidP="007B34A1">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r>
      <w:tr w:rsidR="000B17E7" w:rsidRPr="00AB13D4" w:rsidTr="000B17E7">
        <w:trPr>
          <w:cantSplit/>
        </w:trPr>
        <w:tc>
          <w:tcPr>
            <w:tcW w:w="904"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TableTextACS"/>
              <w:rPr>
                <w:rFonts w:ascii="Calibri" w:hAnsi="Calibri" w:cs="Calibri"/>
              </w:rPr>
            </w:pPr>
            <w:r>
              <w:rPr>
                <w:rFonts w:ascii="Calibri" w:hAnsi="Calibri" w:cs="Calibri"/>
              </w:rPr>
              <w:t>Password</w:t>
            </w:r>
          </w:p>
        </w:tc>
        <w:tc>
          <w:tcPr>
            <w:tcW w:w="1230"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Add</w:t>
            </w:r>
          </w:p>
        </w:tc>
        <w:tc>
          <w:tcPr>
            <w:tcW w:w="899" w:type="pct"/>
            <w:tcBorders>
              <w:top w:val="single" w:sz="4" w:space="0" w:color="auto"/>
              <w:left w:val="single" w:sz="4" w:space="0" w:color="auto"/>
              <w:bottom w:val="single" w:sz="4" w:space="0" w:color="auto"/>
              <w:right w:val="single" w:sz="4" w:space="0" w:color="auto"/>
            </w:tcBorders>
            <w:hideMark/>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851" w:type="pct"/>
            <w:tcBorders>
              <w:top w:val="single" w:sz="4" w:space="0" w:color="auto"/>
              <w:left w:val="single" w:sz="4" w:space="0" w:color="auto"/>
              <w:bottom w:val="single" w:sz="4" w:space="0" w:color="auto"/>
              <w:right w:val="single" w:sz="4" w:space="0" w:color="auto"/>
            </w:tcBorders>
          </w:tcPr>
          <w:p w:rsidR="000B17E7"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c>
          <w:tcPr>
            <w:tcW w:w="1116" w:type="pct"/>
            <w:tcBorders>
              <w:top w:val="single" w:sz="4" w:space="0" w:color="auto"/>
              <w:left w:val="single" w:sz="4" w:space="0" w:color="auto"/>
              <w:bottom w:val="single" w:sz="4" w:space="0" w:color="auto"/>
              <w:right w:val="single" w:sz="4" w:space="0" w:color="auto"/>
            </w:tcBorders>
          </w:tcPr>
          <w:p w:rsidR="000B17E7" w:rsidRPr="00AB13D4" w:rsidRDefault="000B17E7" w:rsidP="002F17F0">
            <w:pPr>
              <w:pStyle w:val="ListBullet"/>
              <w:numPr>
                <w:ilvl w:val="0"/>
                <w:numId w:val="13"/>
              </w:numPr>
              <w:tabs>
                <w:tab w:val="left" w:pos="806"/>
              </w:tabs>
              <w:spacing w:before="60" w:after="60"/>
              <w:contextualSpacing/>
              <w:rPr>
                <w:rFonts w:ascii="Calibri" w:hAnsi="Calibri" w:cs="Calibri"/>
                <w:szCs w:val="24"/>
              </w:rPr>
            </w:pPr>
            <w:r>
              <w:rPr>
                <w:rFonts w:ascii="Calibri" w:hAnsi="Calibri" w:cs="Calibri"/>
                <w:szCs w:val="24"/>
              </w:rPr>
              <w:t>N/A</w:t>
            </w:r>
          </w:p>
        </w:tc>
      </w:tr>
    </w:tbl>
    <w:p w:rsidR="00222EFF" w:rsidRPr="00AB13D4" w:rsidRDefault="00222EFF" w:rsidP="00055786">
      <w:pPr>
        <w:pStyle w:val="BodyText"/>
        <w:numPr>
          <w:ilvl w:val="0"/>
          <w:numId w:val="0"/>
        </w:numPr>
      </w:pPr>
    </w:p>
    <w:p w:rsidR="00222EFF" w:rsidRPr="00AB13D4" w:rsidRDefault="00222EFF" w:rsidP="004330EC">
      <w:pPr>
        <w:pStyle w:val="Heading2"/>
      </w:pPr>
      <w:bookmarkStart w:id="56" w:name="_Toc337631872"/>
      <w:bookmarkStart w:id="57" w:name="_Toc339538560"/>
      <w:r w:rsidRPr="00AB13D4">
        <w:t>Communications</w:t>
      </w:r>
      <w:bookmarkEnd w:id="56"/>
      <w:bookmarkEnd w:id="57"/>
    </w:p>
    <w:p w:rsidR="00222EFF" w:rsidRDefault="00222EFF" w:rsidP="004330EC">
      <w:pPr>
        <w:pStyle w:val="Heading3"/>
      </w:pPr>
      <w:bookmarkStart w:id="58" w:name="_Toc337631873"/>
      <w:bookmarkStart w:id="59" w:name="_Toc339538561"/>
      <w:r w:rsidRPr="00AB13D4">
        <w:t>Imaging Requirements</w:t>
      </w:r>
      <w:bookmarkEnd w:id="58"/>
      <w:bookmarkEnd w:id="59"/>
    </w:p>
    <w:p w:rsidR="00055786" w:rsidRPr="00055786" w:rsidRDefault="00055786" w:rsidP="00055786">
      <w:pPr>
        <w:pStyle w:val="BodyText"/>
        <w:numPr>
          <w:ilvl w:val="0"/>
          <w:numId w:val="0"/>
        </w:numPr>
      </w:pPr>
      <w:r>
        <w:t>There are no Imaging Requirements for the Create Carrier Account Use Case</w:t>
      </w:r>
      <w:r w:rsidR="005017F6">
        <w:t>.</w:t>
      </w:r>
    </w:p>
    <w:p w:rsidR="00DC2006" w:rsidRPr="00AB13D4" w:rsidRDefault="00DC2006" w:rsidP="004330EC">
      <w:pPr>
        <w:pStyle w:val="Heading3"/>
      </w:pPr>
      <w:bookmarkStart w:id="60" w:name="_Toc339538562"/>
      <w:bookmarkStart w:id="61" w:name="_Toc337631874"/>
      <w:r w:rsidRPr="00AB13D4">
        <w:t>Form Requirements</w:t>
      </w:r>
      <w:bookmarkEnd w:id="60"/>
    </w:p>
    <w:p w:rsidR="00DC2006" w:rsidRPr="00AB13D4" w:rsidRDefault="005017F6" w:rsidP="00055786">
      <w:pPr>
        <w:pStyle w:val="BodyText"/>
        <w:numPr>
          <w:ilvl w:val="0"/>
          <w:numId w:val="0"/>
        </w:numPr>
      </w:pPr>
      <w:r>
        <w:t>There are no Form Requirements for the Create Carrier Account Use Case</w:t>
      </w:r>
      <w:r w:rsidR="000F0D4D">
        <w:t xml:space="preserve"> as email is expected to be sufficient for the account information needed</w:t>
      </w:r>
      <w:r w:rsidR="00055786">
        <w:t xml:space="preserve">.  </w:t>
      </w:r>
    </w:p>
    <w:p w:rsidR="00222EFF" w:rsidRPr="00AB13D4" w:rsidRDefault="00DC2006" w:rsidP="004330EC">
      <w:pPr>
        <w:pStyle w:val="Heading3"/>
      </w:pPr>
      <w:bookmarkStart w:id="62" w:name="_Toc339538563"/>
      <w:bookmarkEnd w:id="61"/>
      <w:r w:rsidRPr="00AB13D4">
        <w:t>Notice Requirements</w:t>
      </w:r>
      <w:bookmarkEnd w:id="62"/>
    </w:p>
    <w:p w:rsidR="00222EFF" w:rsidRPr="007B34A1" w:rsidRDefault="0012612A" w:rsidP="007B34A1">
      <w:pPr>
        <w:pStyle w:val="Heading4"/>
      </w:pPr>
      <w:r w:rsidRPr="007B34A1">
        <w:t xml:space="preserve">Notify Carrier </w:t>
      </w:r>
    </w:p>
    <w:p w:rsidR="00222EFF" w:rsidRDefault="0012612A" w:rsidP="004330EC">
      <w:pPr>
        <w:pStyle w:val="BodyText"/>
      </w:pPr>
      <w:r>
        <w:t>Carrier will receive a notification from the Exchange with account information</w:t>
      </w:r>
    </w:p>
    <w:p w:rsidR="0012612A" w:rsidRPr="00AB13D4" w:rsidRDefault="0012612A" w:rsidP="004330EC">
      <w:pPr>
        <w:pStyle w:val="BodyText"/>
      </w:pPr>
      <w:r>
        <w:t>Notification will explain next steps for the Carrier, User ID and Temporary Password</w:t>
      </w:r>
    </w:p>
    <w:p w:rsidR="00222EFF" w:rsidRDefault="00222EFF" w:rsidP="004330EC">
      <w:pPr>
        <w:pStyle w:val="Heading3"/>
      </w:pPr>
      <w:bookmarkStart w:id="63" w:name="_Toc337631876"/>
      <w:bookmarkStart w:id="64" w:name="_Toc339538564"/>
      <w:r w:rsidRPr="00AB13D4">
        <w:t>Other Communication Requirements</w:t>
      </w:r>
      <w:bookmarkEnd w:id="63"/>
      <w:bookmarkEnd w:id="64"/>
    </w:p>
    <w:p w:rsidR="00055786" w:rsidRPr="00055786" w:rsidRDefault="00055786" w:rsidP="00055786">
      <w:pPr>
        <w:pStyle w:val="BodyText"/>
        <w:numPr>
          <w:ilvl w:val="0"/>
          <w:numId w:val="0"/>
        </w:numPr>
      </w:pPr>
      <w:r>
        <w:t>There are no Other Communication Requirements for the Create Carrier Account Use Case.</w:t>
      </w:r>
    </w:p>
    <w:p w:rsidR="00222EFF" w:rsidRPr="00AB13D4" w:rsidRDefault="00222EFF" w:rsidP="004330EC">
      <w:pPr>
        <w:pStyle w:val="Heading2"/>
      </w:pPr>
      <w:bookmarkStart w:id="65" w:name="_Toc337631877"/>
      <w:bookmarkStart w:id="66" w:name="_Toc339538565"/>
      <w:r w:rsidRPr="00AB13D4">
        <w:t>Interfaces</w:t>
      </w:r>
      <w:bookmarkEnd w:id="65"/>
      <w:bookmarkEnd w:id="66"/>
    </w:p>
    <w:p w:rsidR="0012612A" w:rsidRPr="0012612A" w:rsidRDefault="0012612A" w:rsidP="0012612A">
      <w:pPr>
        <w:pStyle w:val="BodyText"/>
        <w:numPr>
          <w:ilvl w:val="0"/>
          <w:numId w:val="0"/>
        </w:numPr>
      </w:pPr>
      <w:r>
        <w:rPr>
          <w:rFonts w:cs="Calibri"/>
          <w:color w:val="000000"/>
          <w:szCs w:val="24"/>
        </w:rPr>
        <w:t>There are no Interfaces associated to the Create Carrier Account Use Case.</w:t>
      </w:r>
    </w:p>
    <w:p w:rsidR="00222EFF" w:rsidRPr="00AB13D4" w:rsidRDefault="00222EFF" w:rsidP="004330EC">
      <w:pPr>
        <w:pStyle w:val="Heading2"/>
      </w:pPr>
      <w:bookmarkStart w:id="67" w:name="_Toc337631879"/>
      <w:bookmarkStart w:id="68" w:name="_Toc339538566"/>
      <w:r w:rsidRPr="00AB13D4">
        <w:t>Reporting</w:t>
      </w:r>
      <w:bookmarkEnd w:id="67"/>
      <w:bookmarkEnd w:id="68"/>
    </w:p>
    <w:p w:rsidR="00645230" w:rsidRPr="00862EA6" w:rsidRDefault="00645230" w:rsidP="00645230">
      <w:pPr>
        <w:pStyle w:val="Heading3"/>
        <w:tabs>
          <w:tab w:val="clear" w:pos="900"/>
        </w:tabs>
        <w:spacing w:after="120"/>
      </w:pPr>
      <w:bookmarkStart w:id="69" w:name="_Toc338748849"/>
      <w:bookmarkStart w:id="70" w:name="_Toc339538567"/>
      <w:r>
        <w:t>User Experience</w:t>
      </w:r>
      <w:bookmarkEnd w:id="69"/>
      <w:bookmarkEnd w:id="70"/>
    </w:p>
    <w:p w:rsidR="00645230" w:rsidRDefault="00645230" w:rsidP="00645230">
      <w:pPr>
        <w:pStyle w:val="BodyText"/>
        <w:numPr>
          <w:ilvl w:val="0"/>
          <w:numId w:val="0"/>
        </w:numPr>
      </w:pPr>
      <w:r>
        <w:t>There are no User Experience Reporting needs for the Create Carrier Account Use Case.</w:t>
      </w:r>
    </w:p>
    <w:p w:rsidR="00645230" w:rsidRPr="00862EA6" w:rsidRDefault="00645230" w:rsidP="00645230">
      <w:pPr>
        <w:pStyle w:val="Heading3"/>
        <w:tabs>
          <w:tab w:val="clear" w:pos="900"/>
        </w:tabs>
        <w:spacing w:after="120"/>
      </w:pPr>
      <w:bookmarkStart w:id="71" w:name="_Toc338748850"/>
      <w:bookmarkStart w:id="72" w:name="_Toc339538568"/>
      <w:r>
        <w:lastRenderedPageBreak/>
        <w:t>Business Activity</w:t>
      </w:r>
      <w:bookmarkEnd w:id="71"/>
      <w:bookmarkEnd w:id="72"/>
    </w:p>
    <w:p w:rsidR="00645230" w:rsidRDefault="00645230" w:rsidP="00645230">
      <w:pPr>
        <w:pStyle w:val="BodyText"/>
        <w:numPr>
          <w:ilvl w:val="0"/>
          <w:numId w:val="0"/>
        </w:numPr>
      </w:pPr>
      <w:r>
        <w:t>There are no Business Activity Reporting needs for the Create Carrier Account Use Case.</w:t>
      </w:r>
    </w:p>
    <w:p w:rsidR="00645230" w:rsidRDefault="00645230" w:rsidP="00645230">
      <w:pPr>
        <w:pStyle w:val="Heading3"/>
        <w:tabs>
          <w:tab w:val="clear" w:pos="900"/>
        </w:tabs>
        <w:spacing w:after="120"/>
      </w:pPr>
      <w:bookmarkStart w:id="73" w:name="_Toc338748851"/>
      <w:bookmarkStart w:id="74" w:name="_Toc339538569"/>
      <w:r>
        <w:t>Workflow</w:t>
      </w:r>
      <w:bookmarkEnd w:id="73"/>
      <w:bookmarkEnd w:id="74"/>
    </w:p>
    <w:p w:rsidR="00645230" w:rsidRDefault="00645230" w:rsidP="00645230">
      <w:pPr>
        <w:pStyle w:val="BodyText"/>
        <w:numPr>
          <w:ilvl w:val="0"/>
          <w:numId w:val="0"/>
        </w:numPr>
      </w:pPr>
      <w:r>
        <w:t>There are no Workflow Reporting needs for the Create Carrier Account Use Case.</w:t>
      </w:r>
    </w:p>
    <w:p w:rsidR="00645230" w:rsidRDefault="00645230" w:rsidP="00645230">
      <w:pPr>
        <w:pStyle w:val="Heading3"/>
        <w:tabs>
          <w:tab w:val="clear" w:pos="900"/>
        </w:tabs>
        <w:spacing w:after="120"/>
      </w:pPr>
      <w:bookmarkStart w:id="75" w:name="_Toc338748852"/>
      <w:bookmarkStart w:id="76" w:name="_Toc339538570"/>
      <w:r>
        <w:t>Community and Public Health</w:t>
      </w:r>
      <w:bookmarkEnd w:id="75"/>
      <w:bookmarkEnd w:id="76"/>
    </w:p>
    <w:p w:rsidR="00222EFF" w:rsidRPr="00AB13D4" w:rsidRDefault="00645230" w:rsidP="00645230">
      <w:pPr>
        <w:pStyle w:val="BodyText"/>
        <w:numPr>
          <w:ilvl w:val="0"/>
          <w:numId w:val="0"/>
        </w:numPr>
      </w:pPr>
      <w:r>
        <w:t>There are no Community and Public Health Reporting needs for the Create Carrier Account Use Case.</w:t>
      </w:r>
    </w:p>
    <w:p w:rsidR="00222EFF" w:rsidRPr="00AB13D4" w:rsidRDefault="00222EFF" w:rsidP="004330EC">
      <w:pPr>
        <w:pStyle w:val="Heading2"/>
      </w:pPr>
      <w:bookmarkStart w:id="77" w:name="_Toc337631882"/>
      <w:bookmarkStart w:id="78" w:name="_Toc339538571"/>
      <w:r w:rsidRPr="00AB13D4">
        <w:t>User Security</w:t>
      </w:r>
      <w:bookmarkEnd w:id="77"/>
      <w:bookmarkEnd w:id="78"/>
    </w:p>
    <w:p w:rsidR="00C31946" w:rsidRPr="00862EA6" w:rsidRDefault="00C31946" w:rsidP="00C31946">
      <w:pPr>
        <w:pStyle w:val="Heading3"/>
        <w:tabs>
          <w:tab w:val="clear" w:pos="900"/>
        </w:tabs>
        <w:spacing w:after="120"/>
      </w:pPr>
      <w:bookmarkStart w:id="79" w:name="_Toc338748854"/>
      <w:bookmarkStart w:id="80" w:name="_Toc339538572"/>
      <w:r>
        <w:t>Actor Status Changes</w:t>
      </w:r>
      <w:bookmarkEnd w:id="79"/>
      <w:bookmarkEnd w:id="80"/>
    </w:p>
    <w:p w:rsidR="00C31946" w:rsidRDefault="00C31946" w:rsidP="00C31946">
      <w:pPr>
        <w:pStyle w:val="BodyText"/>
        <w:numPr>
          <w:ilvl w:val="0"/>
          <w:numId w:val="0"/>
        </w:numPr>
      </w:pPr>
      <w:r>
        <w:t>No status changes occur in this Use Case.  If a data change causes a status change, the triggered Use Case will update the status.</w:t>
      </w:r>
    </w:p>
    <w:p w:rsidR="00C31946" w:rsidRDefault="00C31946" w:rsidP="00C31946">
      <w:pPr>
        <w:pStyle w:val="Heading3"/>
        <w:tabs>
          <w:tab w:val="clear" w:pos="900"/>
        </w:tabs>
        <w:spacing w:after="120"/>
      </w:pPr>
      <w:bookmarkStart w:id="81" w:name="_Toc338748855"/>
      <w:bookmarkStart w:id="82" w:name="_Toc339538573"/>
      <w:r>
        <w:t>Sensitive Data Used</w:t>
      </w:r>
      <w:bookmarkEnd w:id="81"/>
      <w:bookmarkEnd w:id="82"/>
    </w:p>
    <w:p w:rsidR="00222EFF" w:rsidRPr="00AB13D4" w:rsidRDefault="00C31946" w:rsidP="003147DF">
      <w:pPr>
        <w:pStyle w:val="BodyText"/>
        <w:numPr>
          <w:ilvl w:val="0"/>
          <w:numId w:val="0"/>
        </w:numPr>
      </w:pPr>
      <w:r>
        <w:t xml:space="preserve">No sensitive data will be exposed during this Use Case.  </w:t>
      </w:r>
    </w:p>
    <w:p w:rsidR="009B4A0A" w:rsidRDefault="00222EFF" w:rsidP="003147DF">
      <w:pPr>
        <w:pStyle w:val="Heading2"/>
      </w:pPr>
      <w:bookmarkStart w:id="83" w:name="_Toc337631884"/>
      <w:bookmarkStart w:id="84" w:name="_Toc339538574"/>
      <w:r w:rsidRPr="00AB13D4">
        <w:t>Activity Log and Audit Trail</w:t>
      </w:r>
      <w:bookmarkEnd w:id="83"/>
      <w:bookmarkEnd w:id="84"/>
    </w:p>
    <w:p w:rsidR="003147DF" w:rsidRPr="00862EA6" w:rsidRDefault="003147DF" w:rsidP="003147DF">
      <w:pPr>
        <w:pStyle w:val="BodyText"/>
        <w:numPr>
          <w:ilvl w:val="0"/>
          <w:numId w:val="0"/>
        </w:numPr>
      </w:pPr>
      <w:r>
        <w:t xml:space="preserve">There are no </w:t>
      </w:r>
      <w:r w:rsidR="00020566">
        <w:t xml:space="preserve">special </w:t>
      </w:r>
      <w:r>
        <w:t>Activity Log and Audit Trail for the Create Carrier Information Use Case.</w:t>
      </w:r>
    </w:p>
    <w:p w:rsidR="003147DF" w:rsidRDefault="003147DF" w:rsidP="003147DF">
      <w:pPr>
        <w:pStyle w:val="BodyText"/>
        <w:numPr>
          <w:ilvl w:val="0"/>
          <w:numId w:val="0"/>
        </w:numPr>
        <w:ind w:left="720" w:hanging="360"/>
        <w:sectPr w:rsidR="003147DF" w:rsidSect="00222EFF">
          <w:pgSz w:w="12240" w:h="15840" w:code="1"/>
          <w:pgMar w:top="1440" w:right="1440" w:bottom="1440" w:left="1440" w:header="720" w:footer="446" w:gutter="0"/>
          <w:cols w:space="720"/>
          <w:docGrid w:linePitch="360"/>
        </w:sectPr>
      </w:pPr>
    </w:p>
    <w:p w:rsidR="00222EFF" w:rsidRPr="00AB13D4" w:rsidRDefault="00222EFF" w:rsidP="004330EC">
      <w:pPr>
        <w:pStyle w:val="Heading2"/>
      </w:pPr>
      <w:bookmarkStart w:id="85" w:name="_Toc337201758"/>
      <w:bookmarkStart w:id="86" w:name="_Toc337631886"/>
      <w:bookmarkStart w:id="87" w:name="_Toc339538575"/>
      <w:r w:rsidRPr="00AB13D4">
        <w:lastRenderedPageBreak/>
        <w:t>Data Elements</w:t>
      </w:r>
      <w:bookmarkEnd w:id="85"/>
      <w:bookmarkEnd w:id="86"/>
      <w:bookmarkEnd w:id="87"/>
    </w:p>
    <w:p w:rsidR="00222EFF" w:rsidRPr="00AB13D4" w:rsidRDefault="0012612A" w:rsidP="0012612A">
      <w:pPr>
        <w:pStyle w:val="BodyText"/>
        <w:numPr>
          <w:ilvl w:val="0"/>
          <w:numId w:val="0"/>
        </w:numPr>
      </w:pPr>
      <w:r>
        <w:t>T</w:t>
      </w:r>
      <w:r w:rsidR="00222EFF" w:rsidRPr="00AB13D4">
        <w:t xml:space="preserve">his section lists data elements created as part of the process steps performed to satisfy this Use Case.  </w:t>
      </w:r>
    </w:p>
    <w:p w:rsidR="00222EFF" w:rsidRPr="00AB13D4" w:rsidRDefault="00222EFF" w:rsidP="0012612A">
      <w:pPr>
        <w:pStyle w:val="BodyText"/>
        <w:numPr>
          <w:ilvl w:val="0"/>
          <w:numId w:val="0"/>
        </w:numPr>
      </w:pP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2764"/>
        <w:gridCol w:w="1420"/>
        <w:gridCol w:w="1705"/>
        <w:gridCol w:w="2177"/>
        <w:gridCol w:w="2272"/>
        <w:gridCol w:w="2838"/>
      </w:tblGrid>
      <w:tr w:rsidR="00222EFF" w:rsidRPr="00AB13D4" w:rsidTr="00B10CF8">
        <w:trPr>
          <w:cantSplit/>
          <w:trHeight w:val="503"/>
          <w:tblHeader/>
        </w:trPr>
        <w:tc>
          <w:tcPr>
            <w:tcW w:w="1049" w:type="pct"/>
            <w:tcBorders>
              <w:top w:val="single" w:sz="4" w:space="0" w:color="auto"/>
              <w:left w:val="single" w:sz="4" w:space="0" w:color="auto"/>
              <w:bottom w:val="single" w:sz="4" w:space="0" w:color="auto"/>
              <w:right w:val="single" w:sz="4" w:space="0" w:color="auto"/>
            </w:tcBorders>
            <w:shd w:val="clear" w:color="auto" w:fill="0070C0"/>
          </w:tcPr>
          <w:p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Process Step Reference</w:t>
            </w:r>
          </w:p>
          <w:p w:rsidR="00222EFF" w:rsidRPr="00AB13D4" w:rsidRDefault="00222EFF" w:rsidP="002F17F0">
            <w:pPr>
              <w:rPr>
                <w:rFonts w:asciiTheme="minorHAnsi" w:hAnsiTheme="minorHAnsi" w:cstheme="minorHAnsi"/>
                <w:sz w:val="24"/>
                <w:szCs w:val="24"/>
              </w:rPr>
            </w:pPr>
            <w:r w:rsidRPr="00AB13D4">
              <w:rPr>
                <w:rFonts w:asciiTheme="minorHAnsi" w:hAnsiTheme="minorHAnsi" w:cstheme="minorHAnsi"/>
                <w:b/>
                <w:color w:val="FFFFFF"/>
                <w:sz w:val="24"/>
                <w:szCs w:val="24"/>
              </w:rPr>
              <w:t>*Required Field</w:t>
            </w:r>
          </w:p>
        </w:tc>
        <w:tc>
          <w:tcPr>
            <w:tcW w:w="539"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Field Name</w:t>
            </w:r>
          </w:p>
          <w:p w:rsidR="00222EFF" w:rsidRPr="00AB13D4" w:rsidRDefault="00222EFF" w:rsidP="002F17F0">
            <w:pPr>
              <w:rPr>
                <w:rFonts w:asciiTheme="minorHAnsi" w:hAnsiTheme="minorHAnsi" w:cstheme="minorHAnsi"/>
                <w:b/>
                <w:color w:val="FFFFFF"/>
                <w:sz w:val="24"/>
                <w:szCs w:val="24"/>
              </w:rPr>
            </w:pPr>
            <w:r w:rsidRPr="00AB13D4">
              <w:rPr>
                <w:rFonts w:asciiTheme="minorHAnsi" w:hAnsiTheme="minorHAnsi" w:cstheme="minorHAnsi"/>
                <w:b/>
                <w:color w:val="FFFFFF"/>
                <w:sz w:val="24"/>
                <w:szCs w:val="24"/>
              </w:rPr>
              <w:t>*Required Field</w:t>
            </w:r>
          </w:p>
        </w:tc>
        <w:tc>
          <w:tcPr>
            <w:tcW w:w="647" w:type="pct"/>
            <w:tcBorders>
              <w:top w:val="single" w:sz="4" w:space="0" w:color="auto"/>
              <w:left w:val="single" w:sz="4" w:space="0" w:color="auto"/>
              <w:bottom w:val="single" w:sz="4" w:space="0" w:color="auto"/>
              <w:right w:val="single" w:sz="4" w:space="0" w:color="auto"/>
            </w:tcBorders>
            <w:shd w:val="clear" w:color="auto" w:fill="0070C0"/>
          </w:tcPr>
          <w:p w:rsidR="00222EFF" w:rsidRPr="00AB13D4" w:rsidDel="00DC59AF"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Required Field?</w:t>
            </w:r>
          </w:p>
        </w:tc>
        <w:tc>
          <w:tcPr>
            <w:tcW w:w="826" w:type="pct"/>
            <w:tcBorders>
              <w:top w:val="single" w:sz="4" w:space="0" w:color="auto"/>
              <w:left w:val="single" w:sz="4" w:space="0" w:color="auto"/>
              <w:bottom w:val="single" w:sz="4" w:space="0" w:color="auto"/>
              <w:right w:val="single" w:sz="4" w:space="0" w:color="auto"/>
            </w:tcBorders>
            <w:shd w:val="clear" w:color="auto" w:fill="0070C0"/>
          </w:tcPr>
          <w:p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Action Taken</w:t>
            </w:r>
          </w:p>
        </w:tc>
        <w:tc>
          <w:tcPr>
            <w:tcW w:w="862" w:type="pct"/>
            <w:tcBorders>
              <w:top w:val="single" w:sz="4" w:space="0" w:color="auto"/>
              <w:left w:val="single" w:sz="4" w:space="0" w:color="auto"/>
              <w:bottom w:val="single" w:sz="4" w:space="0" w:color="auto"/>
              <w:right w:val="single" w:sz="4" w:space="0" w:color="auto"/>
            </w:tcBorders>
            <w:shd w:val="clear" w:color="auto" w:fill="0070C0"/>
          </w:tcPr>
          <w:p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Actor Performing Action</w:t>
            </w:r>
          </w:p>
        </w:tc>
        <w:tc>
          <w:tcPr>
            <w:tcW w:w="1077" w:type="pct"/>
            <w:tcBorders>
              <w:top w:val="single" w:sz="4" w:space="0" w:color="auto"/>
              <w:left w:val="single" w:sz="4" w:space="0" w:color="auto"/>
              <w:bottom w:val="single" w:sz="4" w:space="0" w:color="auto"/>
              <w:right w:val="single" w:sz="4" w:space="0" w:color="auto"/>
            </w:tcBorders>
            <w:shd w:val="clear" w:color="auto" w:fill="0070C0"/>
          </w:tcPr>
          <w:p w:rsidR="00222EFF" w:rsidRPr="00AB13D4" w:rsidRDefault="00222EFF" w:rsidP="002F17F0">
            <w:pPr>
              <w:pStyle w:val="TableHeadingACS"/>
              <w:rPr>
                <w:rFonts w:asciiTheme="minorHAnsi" w:hAnsiTheme="minorHAnsi" w:cstheme="minorHAnsi"/>
                <w:color w:val="FFFFFF"/>
                <w:sz w:val="24"/>
              </w:rPr>
            </w:pPr>
            <w:r w:rsidRPr="00AB13D4">
              <w:rPr>
                <w:rFonts w:asciiTheme="minorHAnsi" w:hAnsiTheme="minorHAnsi" w:cstheme="minorHAnsi"/>
                <w:color w:val="FFFFFF"/>
                <w:sz w:val="24"/>
              </w:rPr>
              <w:t>Format, if known</w:t>
            </w:r>
          </w:p>
        </w:tc>
      </w:tr>
      <w:tr w:rsidR="0012612A"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12612A" w:rsidRPr="00AB13D4" w:rsidRDefault="0012612A" w:rsidP="002F17F0">
            <w:pPr>
              <w:pStyle w:val="TableTextACS"/>
              <w:rPr>
                <w:rFonts w:asciiTheme="minorHAnsi" w:hAnsiTheme="minorHAnsi" w:cstheme="minorHAnsi"/>
              </w:rPr>
            </w:pPr>
            <w:r w:rsidRPr="00AB13D4">
              <w:rPr>
                <w:rFonts w:asciiTheme="minorHAnsi" w:hAnsiTheme="minorHAnsi" w:cstheme="minorHAnsi"/>
              </w:rPr>
              <w:t>2.1.</w:t>
            </w:r>
            <w:r>
              <w:rPr>
                <w:rFonts w:asciiTheme="minorHAnsi" w:hAnsiTheme="minorHAnsi" w:cstheme="minorHAnsi"/>
              </w:rPr>
              <w:t>2</w:t>
            </w:r>
          </w:p>
        </w:tc>
        <w:tc>
          <w:tcPr>
            <w:tcW w:w="539" w:type="pct"/>
            <w:tcBorders>
              <w:top w:val="single" w:sz="4" w:space="0" w:color="auto"/>
              <w:left w:val="single" w:sz="4" w:space="0" w:color="auto"/>
              <w:bottom w:val="single" w:sz="4" w:space="0" w:color="auto"/>
              <w:right w:val="single" w:sz="4" w:space="0" w:color="auto"/>
            </w:tcBorders>
            <w:hideMark/>
          </w:tcPr>
          <w:p w:rsidR="0012612A" w:rsidRPr="00AB13D4" w:rsidRDefault="0012612A" w:rsidP="00B10CF8">
            <w:pPr>
              <w:pStyle w:val="TableTextACS"/>
              <w:rPr>
                <w:rFonts w:asciiTheme="minorHAnsi" w:hAnsiTheme="minorHAnsi" w:cstheme="minorHAnsi"/>
              </w:rPr>
            </w:pPr>
            <w:r>
              <w:rPr>
                <w:rFonts w:asciiTheme="minorHAnsi" w:hAnsiTheme="minorHAnsi" w:cstheme="minorHAnsi"/>
              </w:rPr>
              <w:t>Carrier Account ID</w:t>
            </w:r>
          </w:p>
        </w:tc>
        <w:tc>
          <w:tcPr>
            <w:tcW w:w="647" w:type="pct"/>
            <w:tcBorders>
              <w:top w:val="single" w:sz="4" w:space="0" w:color="auto"/>
              <w:left w:val="single" w:sz="4" w:space="0" w:color="auto"/>
              <w:bottom w:val="single" w:sz="4" w:space="0" w:color="auto"/>
              <w:right w:val="single" w:sz="4" w:space="0" w:color="auto"/>
            </w:tcBorders>
          </w:tcPr>
          <w:p w:rsidR="0012612A" w:rsidRPr="00AB13D4" w:rsidRDefault="0012612A" w:rsidP="007B34A1">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12612A" w:rsidRPr="00AB13D4" w:rsidRDefault="0012612A" w:rsidP="007B34A1">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 upon submit</w:t>
            </w:r>
          </w:p>
        </w:tc>
        <w:tc>
          <w:tcPr>
            <w:tcW w:w="862" w:type="pct"/>
            <w:tcBorders>
              <w:top w:val="single" w:sz="4" w:space="0" w:color="auto"/>
              <w:left w:val="single" w:sz="4" w:space="0" w:color="auto"/>
              <w:bottom w:val="single" w:sz="4" w:space="0" w:color="auto"/>
              <w:right w:val="single" w:sz="4" w:space="0" w:color="auto"/>
            </w:tcBorders>
          </w:tcPr>
          <w:p w:rsidR="0012612A" w:rsidRPr="00AB13D4" w:rsidRDefault="0012612A"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System</w:t>
            </w:r>
          </w:p>
        </w:tc>
        <w:tc>
          <w:tcPr>
            <w:tcW w:w="1077" w:type="pct"/>
            <w:tcBorders>
              <w:top w:val="single" w:sz="4" w:space="0" w:color="auto"/>
              <w:left w:val="single" w:sz="4" w:space="0" w:color="auto"/>
              <w:bottom w:val="single" w:sz="4" w:space="0" w:color="auto"/>
              <w:right w:val="single" w:sz="4" w:space="0" w:color="auto"/>
            </w:tcBorders>
          </w:tcPr>
          <w:p w:rsidR="0012612A" w:rsidRDefault="0012612A" w:rsidP="003147D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Numeric or Alpha-Numeric</w:t>
            </w:r>
          </w:p>
          <w:p w:rsidR="0012612A" w:rsidRPr="003147DF" w:rsidRDefault="0012612A" w:rsidP="003147DF">
            <w:pPr>
              <w:pStyle w:val="ListBullet"/>
              <w:numPr>
                <w:ilvl w:val="0"/>
                <w:numId w:val="13"/>
              </w:numPr>
              <w:tabs>
                <w:tab w:val="left" w:pos="806"/>
              </w:tabs>
              <w:spacing w:before="60" w:after="60"/>
              <w:contextualSpacing/>
              <w:rPr>
                <w:rFonts w:asciiTheme="minorHAnsi" w:hAnsiTheme="minorHAnsi" w:cstheme="minorHAnsi"/>
                <w:szCs w:val="24"/>
              </w:rPr>
            </w:pPr>
            <w:r w:rsidRPr="003147DF">
              <w:rPr>
                <w:rFonts w:asciiTheme="minorHAnsi" w:hAnsiTheme="minorHAnsi" w:cstheme="minorHAnsi"/>
                <w:szCs w:val="24"/>
              </w:rPr>
              <w:t>System generated to identify the carrier account in the Data Base</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Pr="00AB13D4" w:rsidRDefault="00B10CF8" w:rsidP="002F17F0">
            <w:pPr>
              <w:pStyle w:val="TableTextACS"/>
              <w:rPr>
                <w:rFonts w:asciiTheme="minorHAnsi" w:hAnsiTheme="minorHAnsi" w:cstheme="minorHAnsi"/>
              </w:rPr>
            </w:pPr>
            <w:r>
              <w:rPr>
                <w:rFonts w:asciiTheme="minorHAnsi" w:hAnsiTheme="minorHAnsi" w:cstheme="minorHAnsi"/>
              </w:rPr>
              <w:t>First Name</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B10CF8" w:rsidRPr="0012612A" w:rsidRDefault="0012612A" w:rsidP="0012612A">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Alpha Characters</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Pr="00AB13D4" w:rsidRDefault="00B10CF8" w:rsidP="002F17F0">
            <w:pPr>
              <w:pStyle w:val="TableTextACS"/>
              <w:rPr>
                <w:rFonts w:asciiTheme="minorHAnsi" w:hAnsiTheme="minorHAnsi" w:cstheme="minorHAnsi"/>
              </w:rPr>
            </w:pPr>
            <w:r>
              <w:rPr>
                <w:rFonts w:asciiTheme="minorHAnsi" w:hAnsiTheme="minorHAnsi" w:cstheme="minorHAnsi"/>
              </w:rPr>
              <w:t>Last Name</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B10CF8" w:rsidRPr="0012612A" w:rsidRDefault="0012612A" w:rsidP="0012612A">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Alpha Characters</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Pr="00AB13D4" w:rsidRDefault="00B10CF8" w:rsidP="002F17F0">
            <w:pPr>
              <w:pStyle w:val="TableTextACS"/>
              <w:rPr>
                <w:rFonts w:asciiTheme="minorHAnsi" w:hAnsiTheme="minorHAnsi" w:cstheme="minorHAnsi"/>
              </w:rPr>
            </w:pPr>
            <w:r>
              <w:rPr>
                <w:rFonts w:asciiTheme="minorHAnsi" w:hAnsiTheme="minorHAnsi" w:cstheme="minorHAnsi"/>
              </w:rPr>
              <w:t>Carrier Status</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 upon submit</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System</w:t>
            </w:r>
          </w:p>
        </w:tc>
        <w:tc>
          <w:tcPr>
            <w:tcW w:w="107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Set to New after record is created</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Default="00020566" w:rsidP="002F17F0">
            <w:pPr>
              <w:pStyle w:val="TableTextACS"/>
              <w:rPr>
                <w:rFonts w:asciiTheme="minorHAnsi" w:hAnsiTheme="minorHAnsi" w:cstheme="minorHAnsi"/>
              </w:rPr>
            </w:pPr>
            <w:r>
              <w:rPr>
                <w:rFonts w:asciiTheme="minorHAnsi" w:hAnsiTheme="minorHAnsi" w:cstheme="minorHAnsi"/>
              </w:rPr>
              <w:t>Log</w:t>
            </w:r>
            <w:r w:rsidR="000F0D4D">
              <w:rPr>
                <w:rFonts w:asciiTheme="minorHAnsi" w:hAnsiTheme="minorHAnsi" w:cstheme="minorHAnsi"/>
              </w:rPr>
              <w:t xml:space="preserve"> </w:t>
            </w:r>
            <w:bookmarkStart w:id="88" w:name="_GoBack"/>
            <w:bookmarkEnd w:id="88"/>
            <w:r>
              <w:rPr>
                <w:rFonts w:asciiTheme="minorHAnsi" w:hAnsiTheme="minorHAnsi" w:cstheme="minorHAnsi"/>
              </w:rPr>
              <w:t>in ID</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B10CF8" w:rsidRPr="00AB13D4" w:rsidRDefault="0012612A" w:rsidP="0012612A">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Alpha-Numeric</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Default="00B10CF8" w:rsidP="00B10CF8">
            <w:pPr>
              <w:pStyle w:val="TableTextACS"/>
              <w:rPr>
                <w:rFonts w:asciiTheme="minorHAnsi" w:hAnsiTheme="minorHAnsi" w:cstheme="minorHAnsi"/>
              </w:rPr>
            </w:pPr>
            <w:r>
              <w:rPr>
                <w:rFonts w:asciiTheme="minorHAnsi" w:hAnsiTheme="minorHAnsi" w:cstheme="minorHAnsi"/>
              </w:rPr>
              <w:t>Password</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B10CF8" w:rsidRPr="00AB13D4" w:rsidRDefault="0012612A"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020566"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System</w:t>
            </w:r>
          </w:p>
        </w:tc>
        <w:tc>
          <w:tcPr>
            <w:tcW w:w="1077" w:type="pct"/>
            <w:tcBorders>
              <w:top w:val="single" w:sz="4" w:space="0" w:color="auto"/>
              <w:left w:val="single" w:sz="4" w:space="0" w:color="auto"/>
              <w:bottom w:val="single" w:sz="4" w:space="0" w:color="auto"/>
              <w:right w:val="single" w:sz="4" w:space="0" w:color="auto"/>
            </w:tcBorders>
          </w:tcPr>
          <w:p w:rsidR="00B10CF8"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Alpha-Numeric-Special Characters</w:t>
            </w:r>
          </w:p>
          <w:p w:rsidR="00F7597F" w:rsidRPr="00AB13D4" w:rsidRDefault="00020566"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System Generated</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Default="00B10CF8" w:rsidP="00B10CF8">
            <w:pPr>
              <w:pStyle w:val="TableTextACS"/>
              <w:rPr>
                <w:rFonts w:asciiTheme="minorHAnsi" w:hAnsiTheme="minorHAnsi" w:cstheme="minorHAnsi"/>
              </w:rPr>
            </w:pPr>
            <w:r>
              <w:rPr>
                <w:rFonts w:asciiTheme="minorHAnsi" w:hAnsiTheme="minorHAnsi" w:cstheme="minorHAnsi"/>
              </w:rPr>
              <w:t>Legal Name</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B10CF8" w:rsidRPr="00AB13D4" w:rsidRDefault="0012612A"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Alpha-Numeric</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Default="00B10CF8" w:rsidP="00B10CF8">
            <w:pPr>
              <w:pStyle w:val="TableTextACS"/>
              <w:rPr>
                <w:rFonts w:asciiTheme="minorHAnsi" w:hAnsiTheme="minorHAnsi" w:cstheme="minorHAnsi"/>
              </w:rPr>
            </w:pPr>
            <w:r>
              <w:rPr>
                <w:rFonts w:asciiTheme="minorHAnsi" w:hAnsiTheme="minorHAnsi" w:cstheme="minorHAnsi"/>
              </w:rPr>
              <w:t>NAIC Number</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B10CF8"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Yes</w:t>
            </w:r>
          </w:p>
        </w:tc>
        <w:tc>
          <w:tcPr>
            <w:tcW w:w="826" w:type="pct"/>
            <w:tcBorders>
              <w:top w:val="single" w:sz="4" w:space="0" w:color="auto"/>
              <w:left w:val="single" w:sz="4" w:space="0" w:color="auto"/>
              <w:bottom w:val="single" w:sz="4" w:space="0" w:color="auto"/>
              <w:right w:val="single" w:sz="4" w:space="0" w:color="auto"/>
            </w:tcBorders>
          </w:tcPr>
          <w:p w:rsidR="00B10CF8" w:rsidRPr="00AB13D4" w:rsidRDefault="0012612A"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Numeric</w:t>
            </w:r>
          </w:p>
        </w:tc>
      </w:tr>
      <w:tr w:rsidR="00B10CF8" w:rsidRPr="00AB13D4" w:rsidTr="00B10CF8">
        <w:trPr>
          <w:cantSplit/>
        </w:trPr>
        <w:tc>
          <w:tcPr>
            <w:tcW w:w="1049" w:type="pct"/>
            <w:tcBorders>
              <w:top w:val="single" w:sz="4" w:space="0" w:color="auto"/>
              <w:left w:val="single" w:sz="4" w:space="0" w:color="auto"/>
              <w:bottom w:val="single" w:sz="4" w:space="0" w:color="auto"/>
              <w:right w:val="single" w:sz="4" w:space="0" w:color="auto"/>
            </w:tcBorders>
          </w:tcPr>
          <w:p w:rsidR="00B10CF8" w:rsidRDefault="00B10CF8">
            <w:r w:rsidRPr="00F55E35">
              <w:rPr>
                <w:rFonts w:asciiTheme="minorHAnsi" w:hAnsiTheme="minorHAnsi" w:cstheme="minorHAnsi"/>
              </w:rPr>
              <w:t>2.1.2</w:t>
            </w:r>
          </w:p>
        </w:tc>
        <w:tc>
          <w:tcPr>
            <w:tcW w:w="539" w:type="pct"/>
            <w:tcBorders>
              <w:top w:val="single" w:sz="4" w:space="0" w:color="auto"/>
              <w:left w:val="single" w:sz="4" w:space="0" w:color="auto"/>
              <w:bottom w:val="single" w:sz="4" w:space="0" w:color="auto"/>
              <w:right w:val="single" w:sz="4" w:space="0" w:color="auto"/>
            </w:tcBorders>
            <w:hideMark/>
          </w:tcPr>
          <w:p w:rsidR="00B10CF8" w:rsidRDefault="00B10CF8" w:rsidP="00B10CF8">
            <w:pPr>
              <w:pStyle w:val="TableTextACS"/>
              <w:rPr>
                <w:rFonts w:asciiTheme="minorHAnsi" w:hAnsiTheme="minorHAnsi" w:cstheme="minorHAnsi"/>
              </w:rPr>
            </w:pPr>
            <w:r>
              <w:rPr>
                <w:rFonts w:asciiTheme="minorHAnsi" w:hAnsiTheme="minorHAnsi" w:cstheme="minorHAnsi"/>
              </w:rPr>
              <w:t>HIOS Number</w:t>
            </w:r>
          </w:p>
        </w:tc>
        <w:tc>
          <w:tcPr>
            <w:tcW w:w="647" w:type="pct"/>
            <w:tcBorders>
              <w:top w:val="single" w:sz="4" w:space="0" w:color="auto"/>
              <w:left w:val="single" w:sz="4" w:space="0" w:color="auto"/>
              <w:bottom w:val="single" w:sz="4" w:space="0" w:color="auto"/>
              <w:right w:val="single" w:sz="4" w:space="0" w:color="auto"/>
            </w:tcBorders>
          </w:tcPr>
          <w:p w:rsidR="00B10CF8" w:rsidRPr="00AB13D4" w:rsidRDefault="00020566"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No</w:t>
            </w:r>
          </w:p>
        </w:tc>
        <w:tc>
          <w:tcPr>
            <w:tcW w:w="826" w:type="pct"/>
            <w:tcBorders>
              <w:top w:val="single" w:sz="4" w:space="0" w:color="auto"/>
              <w:left w:val="single" w:sz="4" w:space="0" w:color="auto"/>
              <w:bottom w:val="single" w:sz="4" w:space="0" w:color="auto"/>
              <w:right w:val="single" w:sz="4" w:space="0" w:color="auto"/>
            </w:tcBorders>
          </w:tcPr>
          <w:p w:rsidR="00B10CF8" w:rsidRPr="00AB13D4" w:rsidRDefault="0012612A"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Created</w:t>
            </w:r>
          </w:p>
        </w:tc>
        <w:tc>
          <w:tcPr>
            <w:tcW w:w="862"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User</w:t>
            </w:r>
          </w:p>
        </w:tc>
        <w:tc>
          <w:tcPr>
            <w:tcW w:w="1077" w:type="pct"/>
            <w:tcBorders>
              <w:top w:val="single" w:sz="4" w:space="0" w:color="auto"/>
              <w:left w:val="single" w:sz="4" w:space="0" w:color="auto"/>
              <w:bottom w:val="single" w:sz="4" w:space="0" w:color="auto"/>
              <w:right w:val="single" w:sz="4" w:space="0" w:color="auto"/>
            </w:tcBorders>
          </w:tcPr>
          <w:p w:rsidR="00B10CF8" w:rsidRPr="00AB13D4" w:rsidRDefault="003147DF" w:rsidP="00222EFF">
            <w:pPr>
              <w:pStyle w:val="ListBullet"/>
              <w:numPr>
                <w:ilvl w:val="0"/>
                <w:numId w:val="13"/>
              </w:numPr>
              <w:tabs>
                <w:tab w:val="left" w:pos="806"/>
              </w:tabs>
              <w:spacing w:before="60" w:after="60"/>
              <w:contextualSpacing/>
              <w:rPr>
                <w:rFonts w:asciiTheme="minorHAnsi" w:hAnsiTheme="minorHAnsi" w:cstheme="minorHAnsi"/>
                <w:szCs w:val="24"/>
              </w:rPr>
            </w:pPr>
            <w:r>
              <w:rPr>
                <w:rFonts w:asciiTheme="minorHAnsi" w:hAnsiTheme="minorHAnsi" w:cstheme="minorHAnsi"/>
                <w:szCs w:val="24"/>
              </w:rPr>
              <w:t>Numeric</w:t>
            </w:r>
          </w:p>
        </w:tc>
      </w:tr>
    </w:tbl>
    <w:p w:rsidR="00222EFF" w:rsidRPr="00AB13D4" w:rsidRDefault="00222EFF" w:rsidP="004330EC">
      <w:pPr>
        <w:pStyle w:val="Heading1"/>
      </w:pPr>
      <w:bookmarkStart w:id="89" w:name="_Toc337631887"/>
      <w:bookmarkStart w:id="90" w:name="_Toc339538576"/>
      <w:r w:rsidRPr="00AB13D4">
        <w:lastRenderedPageBreak/>
        <w:t>Future Release Notes</w:t>
      </w:r>
      <w:bookmarkEnd w:id="89"/>
      <w:bookmarkEnd w:id="90"/>
    </w:p>
    <w:p w:rsidR="00222EFF" w:rsidRPr="00AB13D4" w:rsidRDefault="003147DF" w:rsidP="00020566">
      <w:pPr>
        <w:pStyle w:val="BodyText"/>
        <w:numPr>
          <w:ilvl w:val="0"/>
          <w:numId w:val="0"/>
        </w:numPr>
        <w:ind w:left="720" w:hanging="360"/>
      </w:pPr>
      <w:r>
        <w:t xml:space="preserve">SERFF may interface with the Carrier Portal to </w:t>
      </w:r>
      <w:r w:rsidR="0012612A">
        <w:t>create</w:t>
      </w:r>
      <w:r>
        <w:t xml:space="preserve"> Carrier Account</w:t>
      </w:r>
      <w:r w:rsidR="0012612A">
        <w:t>s.</w:t>
      </w:r>
    </w:p>
    <w:p w:rsidR="00EB5F4C" w:rsidRPr="00AB13D4" w:rsidRDefault="00EB5F4C" w:rsidP="004330EC">
      <w:pPr>
        <w:pStyle w:val="Heading1"/>
      </w:pPr>
      <w:bookmarkStart w:id="91" w:name="_Toc339538577"/>
      <w:bookmarkStart w:id="92" w:name="_Toc531501750"/>
      <w:bookmarkStart w:id="93" w:name="_Toc337631888"/>
      <w:r w:rsidRPr="00AB13D4">
        <w:t>Appendix A - Glossary</w:t>
      </w:r>
      <w:bookmarkEnd w:id="91"/>
    </w:p>
    <w:tbl>
      <w:tblPr>
        <w:tblW w:w="504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tblPr>
      <w:tblGrid>
        <w:gridCol w:w="4094"/>
        <w:gridCol w:w="9187"/>
      </w:tblGrid>
      <w:tr w:rsidR="00EB5F4C" w:rsidRPr="00AB13D4" w:rsidTr="002F17F0">
        <w:trPr>
          <w:cantSplit/>
          <w:trHeight w:val="490"/>
          <w:tblHeader/>
        </w:trPr>
        <w:tc>
          <w:tcPr>
            <w:tcW w:w="297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EB5F4C" w:rsidRPr="00AB13D4" w:rsidRDefault="00EB5F4C" w:rsidP="002F17F0">
            <w:pPr>
              <w:pStyle w:val="theader"/>
              <w:rPr>
                <w:rFonts w:ascii="Calibri" w:hAnsi="Calibri" w:cs="Calibri"/>
                <w:sz w:val="24"/>
              </w:rPr>
            </w:pPr>
            <w:r w:rsidRPr="00AB13D4">
              <w:rPr>
                <w:rFonts w:ascii="Calibri" w:hAnsi="Calibri" w:cs="Calibri"/>
                <w:sz w:val="24"/>
              </w:rPr>
              <w:t>Term</w:t>
            </w:r>
          </w:p>
        </w:tc>
        <w:tc>
          <w:tcPr>
            <w:tcW w:w="6677"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EB5F4C" w:rsidRPr="00AB13D4" w:rsidRDefault="00EB5F4C" w:rsidP="002F17F0">
            <w:pPr>
              <w:pStyle w:val="theader"/>
              <w:rPr>
                <w:rFonts w:ascii="Calibri" w:hAnsi="Calibri" w:cs="Calibri"/>
                <w:sz w:val="24"/>
              </w:rPr>
            </w:pPr>
            <w:r w:rsidRPr="00AB13D4">
              <w:rPr>
                <w:rFonts w:ascii="Calibri" w:hAnsi="Calibri" w:cs="Calibri"/>
                <w:sz w:val="24"/>
              </w:rPr>
              <w:t>Definition</w:t>
            </w:r>
          </w:p>
        </w:tc>
      </w:tr>
      <w:tr w:rsidR="00EB5F4C" w:rsidRPr="00AB13D4" w:rsidTr="002F17F0">
        <w:trPr>
          <w:cantSplit/>
          <w:trHeight w:val="502"/>
        </w:trPr>
        <w:tc>
          <w:tcPr>
            <w:tcW w:w="2975" w:type="dxa"/>
            <w:tcBorders>
              <w:top w:val="single" w:sz="4" w:space="0" w:color="auto"/>
              <w:left w:val="single" w:sz="4" w:space="0" w:color="auto"/>
              <w:bottom w:val="single" w:sz="4" w:space="0" w:color="auto"/>
              <w:right w:val="single" w:sz="4" w:space="0" w:color="auto"/>
            </w:tcBorders>
            <w:hideMark/>
          </w:tcPr>
          <w:p w:rsidR="00EB5F4C" w:rsidRPr="00AB13D4" w:rsidRDefault="007B34A1" w:rsidP="002F17F0">
            <w:pPr>
              <w:pStyle w:val="tbody"/>
              <w:rPr>
                <w:rFonts w:ascii="Calibri" w:hAnsi="Calibri" w:cs="Calibri"/>
                <w:sz w:val="24"/>
              </w:rPr>
            </w:pPr>
            <w:r>
              <w:rPr>
                <w:rFonts w:ascii="Calibri" w:hAnsi="Calibri" w:cs="Calibri"/>
                <w:sz w:val="24"/>
              </w:rPr>
              <w:t>SERFF</w:t>
            </w:r>
          </w:p>
        </w:tc>
        <w:tc>
          <w:tcPr>
            <w:tcW w:w="6677" w:type="dxa"/>
            <w:tcBorders>
              <w:top w:val="single" w:sz="4" w:space="0" w:color="auto"/>
              <w:left w:val="single" w:sz="4" w:space="0" w:color="auto"/>
              <w:bottom w:val="single" w:sz="4" w:space="0" w:color="auto"/>
              <w:right w:val="single" w:sz="4" w:space="0" w:color="auto"/>
            </w:tcBorders>
            <w:hideMark/>
          </w:tcPr>
          <w:p w:rsidR="00EB5F4C" w:rsidRPr="00AB13D4" w:rsidRDefault="007B34A1" w:rsidP="002F17F0">
            <w:pPr>
              <w:pStyle w:val="tbody"/>
              <w:rPr>
                <w:rFonts w:ascii="Calibri" w:hAnsi="Calibri" w:cs="Calibri"/>
                <w:sz w:val="24"/>
              </w:rPr>
            </w:pPr>
            <w:r>
              <w:rPr>
                <w:rFonts w:ascii="Calibri" w:hAnsi="Calibri" w:cs="Calibri"/>
                <w:sz w:val="24"/>
              </w:rPr>
              <w:t>System for Electronic Rate and Form Filing</w:t>
            </w:r>
          </w:p>
        </w:tc>
      </w:tr>
      <w:tr w:rsidR="007B34A1" w:rsidRPr="00AB13D4" w:rsidTr="002F17F0">
        <w:trPr>
          <w:cantSplit/>
          <w:trHeight w:val="502"/>
        </w:trPr>
        <w:tc>
          <w:tcPr>
            <w:tcW w:w="2975" w:type="dxa"/>
            <w:tcBorders>
              <w:top w:val="single" w:sz="4" w:space="0" w:color="auto"/>
              <w:left w:val="single" w:sz="4" w:space="0" w:color="auto"/>
              <w:bottom w:val="single" w:sz="4" w:space="0" w:color="auto"/>
              <w:right w:val="single" w:sz="4" w:space="0" w:color="auto"/>
            </w:tcBorders>
            <w:hideMark/>
          </w:tcPr>
          <w:p w:rsidR="007B34A1" w:rsidRDefault="007B34A1" w:rsidP="002F17F0">
            <w:pPr>
              <w:pStyle w:val="tbody"/>
              <w:rPr>
                <w:rFonts w:ascii="Calibri" w:hAnsi="Calibri" w:cs="Calibri"/>
                <w:sz w:val="24"/>
              </w:rPr>
            </w:pPr>
            <w:r>
              <w:rPr>
                <w:rFonts w:ascii="Calibri" w:hAnsi="Calibri" w:cs="Calibri"/>
                <w:sz w:val="24"/>
              </w:rPr>
              <w:t>NAIC Number</w:t>
            </w:r>
          </w:p>
        </w:tc>
        <w:tc>
          <w:tcPr>
            <w:tcW w:w="6677" w:type="dxa"/>
            <w:tcBorders>
              <w:top w:val="single" w:sz="4" w:space="0" w:color="auto"/>
              <w:left w:val="single" w:sz="4" w:space="0" w:color="auto"/>
              <w:bottom w:val="single" w:sz="4" w:space="0" w:color="auto"/>
              <w:right w:val="single" w:sz="4" w:space="0" w:color="auto"/>
            </w:tcBorders>
            <w:hideMark/>
          </w:tcPr>
          <w:p w:rsidR="007B34A1" w:rsidRDefault="007B34A1" w:rsidP="002F17F0">
            <w:pPr>
              <w:pStyle w:val="tbody"/>
              <w:rPr>
                <w:rFonts w:ascii="Calibri" w:hAnsi="Calibri" w:cs="Calibri"/>
                <w:sz w:val="24"/>
              </w:rPr>
            </w:pPr>
            <w:r>
              <w:rPr>
                <w:rFonts w:ascii="Calibri" w:hAnsi="Calibri" w:cs="Calibri"/>
                <w:sz w:val="24"/>
              </w:rPr>
              <w:t xml:space="preserve">National Association of Insurance Commissioners Number </w:t>
            </w:r>
          </w:p>
        </w:tc>
      </w:tr>
      <w:tr w:rsidR="007B34A1" w:rsidRPr="00AB13D4" w:rsidTr="002F17F0">
        <w:trPr>
          <w:cantSplit/>
          <w:trHeight w:val="502"/>
        </w:trPr>
        <w:tc>
          <w:tcPr>
            <w:tcW w:w="2975" w:type="dxa"/>
            <w:tcBorders>
              <w:top w:val="single" w:sz="4" w:space="0" w:color="auto"/>
              <w:left w:val="single" w:sz="4" w:space="0" w:color="auto"/>
              <w:bottom w:val="single" w:sz="4" w:space="0" w:color="auto"/>
              <w:right w:val="single" w:sz="4" w:space="0" w:color="auto"/>
            </w:tcBorders>
            <w:hideMark/>
          </w:tcPr>
          <w:p w:rsidR="007B34A1" w:rsidRDefault="007B34A1" w:rsidP="002F17F0">
            <w:pPr>
              <w:pStyle w:val="tbody"/>
              <w:rPr>
                <w:rFonts w:ascii="Calibri" w:hAnsi="Calibri" w:cs="Calibri"/>
                <w:sz w:val="24"/>
              </w:rPr>
            </w:pPr>
            <w:r>
              <w:rPr>
                <w:rFonts w:ascii="Calibri" w:hAnsi="Calibri" w:cs="Calibri"/>
                <w:sz w:val="24"/>
              </w:rPr>
              <w:t>HIOS Number</w:t>
            </w:r>
          </w:p>
        </w:tc>
        <w:tc>
          <w:tcPr>
            <w:tcW w:w="6677" w:type="dxa"/>
            <w:tcBorders>
              <w:top w:val="single" w:sz="4" w:space="0" w:color="auto"/>
              <w:left w:val="single" w:sz="4" w:space="0" w:color="auto"/>
              <w:bottom w:val="single" w:sz="4" w:space="0" w:color="auto"/>
              <w:right w:val="single" w:sz="4" w:space="0" w:color="auto"/>
            </w:tcBorders>
            <w:hideMark/>
          </w:tcPr>
          <w:p w:rsidR="007B34A1" w:rsidRDefault="007B34A1" w:rsidP="002F17F0">
            <w:pPr>
              <w:pStyle w:val="tbody"/>
              <w:rPr>
                <w:rFonts w:ascii="Calibri" w:hAnsi="Calibri" w:cs="Calibri"/>
                <w:sz w:val="24"/>
              </w:rPr>
            </w:pPr>
            <w:r>
              <w:rPr>
                <w:rFonts w:ascii="Calibri" w:hAnsi="Calibri" w:cs="Calibri"/>
                <w:sz w:val="24"/>
              </w:rPr>
              <w:t>Health Insurance Oversight System Number</w:t>
            </w:r>
          </w:p>
        </w:tc>
      </w:tr>
      <w:bookmarkEnd w:id="92"/>
      <w:bookmarkEnd w:id="93"/>
    </w:tbl>
    <w:p w:rsidR="008F1487" w:rsidRPr="00AB13D4" w:rsidRDefault="008F1487" w:rsidP="0059405C">
      <w:pPr>
        <w:pStyle w:val="Heading1"/>
        <w:numPr>
          <w:ilvl w:val="0"/>
          <w:numId w:val="0"/>
        </w:numPr>
      </w:pPr>
    </w:p>
    <w:sectPr w:rsidR="008F1487" w:rsidRPr="00AB13D4" w:rsidSect="00222EFF">
      <w:footerReference w:type="default" r:id="rId20"/>
      <w:pgSz w:w="15840" w:h="12240" w:orient="landscape" w:code="1"/>
      <w:pgMar w:top="1440" w:right="1440" w:bottom="1440" w:left="1440" w:header="720" w:footer="44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83E" w:rsidRDefault="00A3683E">
      <w:r>
        <w:separator/>
      </w:r>
    </w:p>
  </w:endnote>
  <w:endnote w:type="continuationSeparator" w:id="0">
    <w:p w:rsidR="00A3683E" w:rsidRDefault="00A368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24" w:type="dxa"/>
      <w:tblInd w:w="-540" w:type="dxa"/>
      <w:tblCellMar>
        <w:top w:w="29" w:type="dxa"/>
        <w:left w:w="0" w:type="dxa"/>
        <w:bottom w:w="29" w:type="dxa"/>
        <w:right w:w="0" w:type="dxa"/>
      </w:tblCellMar>
      <w:tblLook w:val="0000"/>
    </w:tblPr>
    <w:tblGrid>
      <w:gridCol w:w="5400"/>
      <w:gridCol w:w="180"/>
      <w:gridCol w:w="1944"/>
    </w:tblGrid>
    <w:tr w:rsidR="00A3683E" w:rsidTr="007610B5">
      <w:tc>
        <w:tcPr>
          <w:tcW w:w="5400" w:type="dxa"/>
          <w:tcBorders>
            <w:top w:val="single" w:sz="2" w:space="0" w:color="auto"/>
            <w:right w:val="single" w:sz="2" w:space="0" w:color="auto"/>
          </w:tcBorders>
        </w:tcPr>
        <w:p w:rsidR="00A3683E" w:rsidRDefault="00A3683E" w:rsidP="001F1BEC">
          <w:pPr>
            <w:pStyle w:val="Footer"/>
            <w:tabs>
              <w:tab w:val="left" w:pos="11340"/>
            </w:tabs>
            <w:rPr>
              <w:b/>
            </w:rPr>
          </w:pPr>
          <w:r>
            <w:rPr>
              <w:b/>
            </w:rPr>
            <w:t>USEM-MM03-F10 Professional Development and Training Program Guide</w:t>
          </w:r>
        </w:p>
        <w:p w:rsidR="00A3683E" w:rsidRPr="00B60EA6" w:rsidRDefault="00A3683E" w:rsidP="001657F1">
          <w:pPr>
            <w:pStyle w:val="Footer"/>
            <w:tabs>
              <w:tab w:val="left" w:pos="11340"/>
            </w:tabs>
          </w:pPr>
          <w:r w:rsidRPr="00B60EA6">
            <w:t xml:space="preserve">Version </w:t>
          </w:r>
          <w:r>
            <w:t>1</w:t>
          </w:r>
          <w:r w:rsidRPr="00B60EA6">
            <w:t>.</w:t>
          </w:r>
          <w:r>
            <w:t>2</w:t>
          </w:r>
        </w:p>
        <w:p w:rsidR="00A3683E" w:rsidRDefault="00A3683E" w:rsidP="001657F1">
          <w:pPr>
            <w:pStyle w:val="Footer"/>
            <w:tabs>
              <w:tab w:val="left" w:pos="11340"/>
            </w:tabs>
          </w:pPr>
          <w:r>
            <w:t>September 8, 2010</w:t>
          </w:r>
        </w:p>
      </w:tc>
      <w:tc>
        <w:tcPr>
          <w:tcW w:w="180" w:type="dxa"/>
          <w:tcBorders>
            <w:top w:val="nil"/>
            <w:right w:val="single" w:sz="2" w:space="0" w:color="FFFFFF"/>
          </w:tcBorders>
        </w:tcPr>
        <w:p w:rsidR="00A3683E" w:rsidRDefault="00A3683E">
          <w:pPr>
            <w:pStyle w:val="Footer"/>
            <w:tabs>
              <w:tab w:val="right" w:pos="9000"/>
            </w:tabs>
          </w:pPr>
        </w:p>
      </w:tc>
      <w:tc>
        <w:tcPr>
          <w:tcW w:w="1944" w:type="dxa"/>
          <w:tcBorders>
            <w:top w:val="single" w:sz="2" w:space="0" w:color="auto"/>
            <w:left w:val="single" w:sz="2" w:space="0" w:color="FFFFFF"/>
            <w:right w:val="single" w:sz="2" w:space="0" w:color="auto"/>
          </w:tcBorders>
        </w:tcPr>
        <w:p w:rsidR="00A3683E" w:rsidRDefault="00A3683E">
          <w:pPr>
            <w:pStyle w:val="Footer"/>
            <w:tabs>
              <w:tab w:val="right" w:pos="9000"/>
            </w:tabs>
            <w:rPr>
              <w:b/>
            </w:rPr>
          </w:pPr>
          <w:r>
            <w:t>Proprietary and Confidential</w:t>
          </w:r>
        </w:p>
      </w:tc>
    </w:tr>
  </w:tbl>
  <w:p w:rsidR="00A3683E" w:rsidRDefault="00A3683E">
    <w:pPr>
      <w:pStyle w:val="Footer"/>
    </w:pPr>
    <w:r>
      <w:rPr>
        <w:noProof/>
      </w:rPr>
      <w:pict>
        <v:shapetype id="_x0000_t202" coordsize="21600,21600" o:spt="202" path="m,l,21600r21600,l21600,xe">
          <v:stroke joinstyle="miter"/>
          <v:path gradientshapeok="t" o:connecttype="rect"/>
        </v:shapetype>
        <v:shape id="Text Box 115" o:spid="_x0000_s2049" type="#_x0000_t202" style="position:absolute;margin-left:369pt;margin-top:2.6pt;width:35.8pt;height:18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style="mso-next-textbox:#Text Box 115">
            <w:txbxContent>
              <w:p w:rsidR="00A3683E" w:rsidRDefault="00A3683E"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A3683E" w:rsidRPr="00FF321C" w:rsidTr="002F17F0">
      <w:tc>
        <w:tcPr>
          <w:tcW w:w="3780" w:type="dxa"/>
        </w:tcPr>
        <w:p w:rsidR="00A3683E" w:rsidRPr="00FF321C" w:rsidRDefault="00A3683E" w:rsidP="00FF321C">
          <w:pPr>
            <w:rPr>
              <w:sz w:val="12"/>
            </w:rPr>
          </w:pPr>
          <w:r>
            <w:rPr>
              <w:b/>
              <w:noProof/>
              <w:sz w:val="12"/>
            </w:rPr>
            <w:drawing>
              <wp:inline distT="0" distB="0" distL="0" distR="0">
                <wp:extent cx="765810" cy="318770"/>
                <wp:effectExtent l="0" t="0" r="0" b="5080"/>
                <wp:docPr id="15" name="Picture 15"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A3683E" w:rsidRPr="00FF321C" w:rsidRDefault="00A3683E" w:rsidP="00FF321C">
          <w:pPr>
            <w:tabs>
              <w:tab w:val="center" w:pos="4320"/>
              <w:tab w:val="right" w:pos="8640"/>
              <w:tab w:val="right" w:pos="9000"/>
            </w:tabs>
            <w:rPr>
              <w:sz w:val="12"/>
            </w:rPr>
          </w:pPr>
        </w:p>
      </w:tc>
      <w:tc>
        <w:tcPr>
          <w:tcW w:w="1944" w:type="dxa"/>
        </w:tcPr>
        <w:p w:rsidR="00A3683E" w:rsidRPr="00FF321C" w:rsidRDefault="00A3683E" w:rsidP="00FF321C">
          <w:pPr>
            <w:tabs>
              <w:tab w:val="center" w:pos="4320"/>
              <w:tab w:val="right" w:pos="8640"/>
              <w:tab w:val="right" w:pos="9000"/>
            </w:tabs>
            <w:jc w:val="center"/>
            <w:rPr>
              <w:color w:val="7F7F7F"/>
              <w:spacing w:val="60"/>
              <w:sz w:val="12"/>
            </w:rPr>
          </w:pPr>
          <w:r w:rsidRPr="00FF321C">
            <w:rPr>
              <w:sz w:val="12"/>
            </w:rPr>
            <w:t>Proprietary and Confidential</w:t>
          </w:r>
        </w:p>
        <w:p w:rsidR="00A3683E" w:rsidRPr="00FF321C" w:rsidRDefault="00A3683E" w:rsidP="00FF321C">
          <w:pPr>
            <w:tabs>
              <w:tab w:val="center" w:pos="4320"/>
              <w:tab w:val="right" w:pos="8640"/>
              <w:tab w:val="right" w:pos="9000"/>
            </w:tabs>
            <w:jc w:val="center"/>
            <w:rPr>
              <w:color w:val="7F7F7F"/>
              <w:spacing w:val="60"/>
              <w:sz w:val="12"/>
            </w:rPr>
          </w:pPr>
        </w:p>
        <w:p w:rsidR="00A3683E" w:rsidRPr="00FF321C" w:rsidRDefault="00A3683E" w:rsidP="00FF321C">
          <w:pPr>
            <w:tabs>
              <w:tab w:val="center" w:pos="4320"/>
              <w:tab w:val="right" w:pos="8640"/>
              <w:tab w:val="right" w:pos="9000"/>
            </w:tabs>
            <w:jc w:val="center"/>
            <w:rPr>
              <w:sz w:val="12"/>
            </w:rPr>
          </w:pPr>
        </w:p>
      </w:tc>
      <w:tc>
        <w:tcPr>
          <w:tcW w:w="4176" w:type="dxa"/>
        </w:tcPr>
        <w:p w:rsidR="00A3683E" w:rsidRPr="00FF321C" w:rsidRDefault="00A3683E"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133775" w:rsidRPr="00133775">
            <w:rPr>
              <w:b/>
              <w:noProof/>
              <w:sz w:val="12"/>
            </w:rPr>
            <w:t>8</w:t>
          </w:r>
          <w:r w:rsidRPr="00FF321C">
            <w:rPr>
              <w:sz w:val="12"/>
            </w:rPr>
            <w:fldChar w:fldCharType="end"/>
          </w:r>
        </w:p>
        <w:p w:rsidR="00A3683E" w:rsidRPr="00FF321C" w:rsidRDefault="00A3683E" w:rsidP="00FF321C">
          <w:pPr>
            <w:tabs>
              <w:tab w:val="center" w:pos="4320"/>
              <w:tab w:val="right" w:pos="8640"/>
              <w:tab w:val="right" w:pos="9000"/>
            </w:tabs>
            <w:jc w:val="right"/>
            <w:rPr>
              <w:noProof/>
              <w:sz w:val="12"/>
            </w:rPr>
          </w:pPr>
        </w:p>
      </w:tc>
    </w:tr>
  </w:tbl>
  <w:p w:rsidR="00A3683E" w:rsidRPr="00FF321C" w:rsidRDefault="00A3683E" w:rsidP="00FF32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tblInd w:w="-360" w:type="dxa"/>
      <w:tblCellMar>
        <w:top w:w="29" w:type="dxa"/>
        <w:left w:w="0" w:type="dxa"/>
        <w:bottom w:w="29" w:type="dxa"/>
        <w:right w:w="0" w:type="dxa"/>
      </w:tblCellMar>
      <w:tblLook w:val="0000"/>
    </w:tblPr>
    <w:tblGrid>
      <w:gridCol w:w="3780"/>
      <w:gridCol w:w="180"/>
      <w:gridCol w:w="1944"/>
      <w:gridCol w:w="4176"/>
    </w:tblGrid>
    <w:tr w:rsidR="00A3683E" w:rsidRPr="00FF321C" w:rsidTr="00366864">
      <w:tc>
        <w:tcPr>
          <w:tcW w:w="3780" w:type="dxa"/>
        </w:tcPr>
        <w:p w:rsidR="00A3683E" w:rsidRPr="00FF321C" w:rsidRDefault="00A3683E" w:rsidP="00366864">
          <w:pPr>
            <w:rPr>
              <w:sz w:val="12"/>
            </w:rPr>
          </w:pPr>
          <w:r>
            <w:rPr>
              <w:b/>
              <w:noProof/>
              <w:sz w:val="12"/>
            </w:rPr>
            <w:drawing>
              <wp:inline distT="0" distB="0" distL="0" distR="0">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A3683E" w:rsidRPr="00FF321C" w:rsidRDefault="00A3683E" w:rsidP="00366864">
          <w:pPr>
            <w:tabs>
              <w:tab w:val="center" w:pos="4320"/>
              <w:tab w:val="right" w:pos="8640"/>
              <w:tab w:val="right" w:pos="9000"/>
            </w:tabs>
            <w:rPr>
              <w:sz w:val="12"/>
            </w:rPr>
          </w:pPr>
        </w:p>
      </w:tc>
      <w:tc>
        <w:tcPr>
          <w:tcW w:w="1944" w:type="dxa"/>
        </w:tcPr>
        <w:p w:rsidR="00A3683E" w:rsidRPr="00FF321C" w:rsidRDefault="00A3683E" w:rsidP="00366864">
          <w:pPr>
            <w:tabs>
              <w:tab w:val="center" w:pos="4320"/>
              <w:tab w:val="right" w:pos="8640"/>
              <w:tab w:val="right" w:pos="9000"/>
            </w:tabs>
            <w:jc w:val="center"/>
            <w:rPr>
              <w:color w:val="7F7F7F"/>
              <w:spacing w:val="60"/>
              <w:sz w:val="12"/>
            </w:rPr>
          </w:pPr>
          <w:r w:rsidRPr="00FF321C">
            <w:rPr>
              <w:sz w:val="12"/>
            </w:rPr>
            <w:t>Proprietary and Confidential</w:t>
          </w:r>
        </w:p>
        <w:p w:rsidR="00A3683E" w:rsidRPr="00FF321C" w:rsidRDefault="00A3683E" w:rsidP="00366864">
          <w:pPr>
            <w:tabs>
              <w:tab w:val="center" w:pos="4320"/>
              <w:tab w:val="right" w:pos="8640"/>
              <w:tab w:val="right" w:pos="9000"/>
            </w:tabs>
            <w:jc w:val="center"/>
            <w:rPr>
              <w:color w:val="7F7F7F"/>
              <w:spacing w:val="60"/>
              <w:sz w:val="12"/>
            </w:rPr>
          </w:pPr>
        </w:p>
        <w:p w:rsidR="00A3683E" w:rsidRPr="00FF321C" w:rsidRDefault="00A3683E" w:rsidP="00366864">
          <w:pPr>
            <w:tabs>
              <w:tab w:val="center" w:pos="4320"/>
              <w:tab w:val="right" w:pos="8640"/>
              <w:tab w:val="right" w:pos="9000"/>
            </w:tabs>
            <w:jc w:val="center"/>
            <w:rPr>
              <w:sz w:val="12"/>
            </w:rPr>
          </w:pPr>
        </w:p>
      </w:tc>
      <w:tc>
        <w:tcPr>
          <w:tcW w:w="4176" w:type="dxa"/>
        </w:tcPr>
        <w:p w:rsidR="00A3683E" w:rsidRPr="00FF321C" w:rsidRDefault="00A3683E" w:rsidP="00366864">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FD1872" w:rsidRPr="00FD1872">
            <w:rPr>
              <w:b/>
              <w:noProof/>
              <w:sz w:val="12"/>
            </w:rPr>
            <w:t>13</w:t>
          </w:r>
          <w:r w:rsidRPr="00FF321C">
            <w:rPr>
              <w:sz w:val="12"/>
            </w:rPr>
            <w:fldChar w:fldCharType="end"/>
          </w:r>
        </w:p>
        <w:p w:rsidR="00A3683E" w:rsidRPr="00FF321C" w:rsidRDefault="00A3683E" w:rsidP="00366864">
          <w:pPr>
            <w:tabs>
              <w:tab w:val="center" w:pos="4320"/>
              <w:tab w:val="right" w:pos="8640"/>
              <w:tab w:val="right" w:pos="9000"/>
            </w:tabs>
            <w:jc w:val="right"/>
            <w:rPr>
              <w:noProof/>
              <w:sz w:val="12"/>
            </w:rPr>
          </w:pPr>
        </w:p>
      </w:tc>
    </w:tr>
  </w:tbl>
  <w:p w:rsidR="00A3683E" w:rsidRDefault="00A3683E" w:rsidP="00BE4F64">
    <w:pPr>
      <w:pStyle w:val="Footer"/>
    </w:pPr>
    <w:r>
      <w:ptab w:relativeTo="margin" w:alignment="center" w:leader="none"/>
    </w:r>
    <w:r w:rsidRPr="00645334">
      <w:t xml:space="preserve"> </w:t>
    </w:r>
  </w:p>
  <w:p w:rsidR="00A3683E" w:rsidRDefault="00A3683E" w:rsidP="00BE4F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83E" w:rsidRDefault="00A3683E">
      <w:r>
        <w:separator/>
      </w:r>
    </w:p>
  </w:footnote>
  <w:footnote w:type="continuationSeparator" w:id="0">
    <w:p w:rsidR="00A3683E" w:rsidRDefault="00A368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83E" w:rsidRDefault="00A3683E">
    <w:pPr>
      <w:pStyle w:val="Header"/>
      <w:rPr>
        <w:sz w:val="20"/>
      </w:rPr>
    </w:pPr>
    <w:r>
      <w:rPr>
        <w:noProof/>
      </w:rPr>
      <w:drawing>
        <wp:inline distT="0" distB="0" distL="0" distR="0">
          <wp:extent cx="457200" cy="238125"/>
          <wp:effectExtent l="0" t="0" r="0" b="9525"/>
          <wp:docPr id="7" name="Picture 7"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r>
      <w:rPr>
        <w:noProof/>
        <w:sz w:val="20"/>
      </w:rPr>
      <w:pict>
        <v:shapetype id="_x0000_t202" coordsize="21600,21600" o:spt="202" path="m,l,21600r21600,l21600,xe">
          <v:stroke joinstyle="miter"/>
          <v:path gradientshapeok="t" o:connecttype="rect"/>
        </v:shapetype>
        <v:shape id="Text Box 107" o:spid="_x0000_s2052" type="#_x0000_t202" style="position:absolute;margin-left:153pt;margin-top:0;width:152.8pt;height:22.1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style="mso-next-textbox:#Text Box 107" inset="0,0,0,0">
            <w:txbxContent>
              <w:p w:rsidR="00A3683E" w:rsidRDefault="00A3683E" w:rsidP="009D1876">
                <w:pPr>
                  <w:pStyle w:val="Header"/>
                  <w:jc w:val="right"/>
                </w:pPr>
                <w:r>
                  <w:t xml:space="preserve">CGI USEM Business Group </w:t>
                </w:r>
              </w:p>
              <w:p w:rsidR="00A3683E" w:rsidRDefault="00A3683E" w:rsidP="009D1876">
                <w:pPr>
                  <w:pStyle w:val="Header"/>
                  <w:jc w:val="right"/>
                </w:pPr>
                <w:r>
                  <w:rPr>
                    <w:b/>
                  </w:rPr>
                  <w:t>Program Guide</w:t>
                </w:r>
              </w:p>
            </w:txbxContent>
          </v:textbox>
        </v:shape>
      </w:pict>
    </w:r>
    <w:r>
      <w:rPr>
        <w:noProof/>
        <w:sz w:val="20"/>
      </w:rPr>
      <w:pict>
        <v:shape id="Text Box 113" o:spid="_x0000_s2051" type="#_x0000_t202" style="position:absolute;margin-left:313.55pt;margin-top:0;width:37.45pt;height:22.3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style="mso-next-textbox:#Text Box 113">
            <w:txbxContent>
              <w:p w:rsidR="00A3683E" w:rsidRPr="006C22CA" w:rsidRDefault="00A3683E"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w:r>
    <w:r>
      <w:rPr>
        <w:noProof/>
        <w:sz w:val="20"/>
      </w:rPr>
      <w:pict>
        <v:line id="Line 99" o:spid="_x0000_s2050" style="position:absolute;z-index:251656192;visibility:visible;mso-position-horizontal-relative:text;mso-position-vertical-relative:text"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Borders>
        <w:bottom w:val="single" w:sz="12" w:space="0" w:color="595959"/>
      </w:tblBorders>
      <w:tblLook w:val="04A0"/>
    </w:tblPr>
    <w:tblGrid>
      <w:gridCol w:w="3496"/>
      <w:gridCol w:w="5072"/>
      <w:gridCol w:w="1260"/>
    </w:tblGrid>
    <w:tr w:rsidR="00A3683E" w:rsidTr="00930CD2">
      <w:tc>
        <w:tcPr>
          <w:tcW w:w="3496" w:type="dxa"/>
        </w:tcPr>
        <w:p w:rsidR="00A3683E" w:rsidRDefault="00A3683E" w:rsidP="00930CD2">
          <w:pPr>
            <w:pStyle w:val="Header"/>
            <w:tabs>
              <w:tab w:val="clear" w:pos="8640"/>
              <w:tab w:val="right" w:pos="9540"/>
            </w:tabs>
          </w:pPr>
          <w:r>
            <w:rPr>
              <w:noProof/>
            </w:rPr>
            <w:drawing>
              <wp:inline distT="0" distB="0" distL="0" distR="0">
                <wp:extent cx="457200" cy="238125"/>
                <wp:effectExtent l="0" t="0" r="0" b="9525"/>
                <wp:docPr id="14" name="Picture 14"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A3683E" w:rsidRPr="00930CD2" w:rsidRDefault="00A3683E" w:rsidP="00DB1767">
          <w:pPr>
            <w:pStyle w:val="Header"/>
            <w:jc w:val="right"/>
            <w:rPr>
              <w:noProof/>
              <w:sz w:val="20"/>
            </w:rPr>
          </w:pPr>
          <w:r>
            <w:rPr>
              <w:b/>
            </w:rPr>
            <w:t>Create Carrier Account Use Case</w:t>
          </w:r>
        </w:p>
      </w:tc>
      <w:tc>
        <w:tcPr>
          <w:tcW w:w="1260" w:type="dxa"/>
          <w:shd w:val="clear" w:color="auto" w:fill="FF0000"/>
          <w:vAlign w:val="center"/>
        </w:tcPr>
        <w:p w:rsidR="00A3683E" w:rsidRPr="00930CD2" w:rsidRDefault="00A3683E" w:rsidP="006B144C">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0.3</w:t>
          </w:r>
        </w:p>
      </w:tc>
    </w:tr>
  </w:tbl>
  <w:p w:rsidR="00A3683E" w:rsidRDefault="00A3683E" w:rsidP="00376D91">
    <w:pPr>
      <w:pStyle w:val="Header"/>
      <w:tabs>
        <w:tab w:val="clear" w:pos="8640"/>
        <w:tab w:val="right" w:pos="95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in;height:3in" o:bullet="t"/>
    </w:pict>
  </w:numPicBullet>
  <w:numPicBullet w:numPicBulletId="1">
    <w:pict>
      <v:shape id="_x0000_i1048" type="#_x0000_t75" style="width:3in;height:3in" o:bullet="t"/>
    </w:pict>
  </w:numPicBullet>
  <w:numPicBullet w:numPicBulletId="2">
    <w:pict>
      <v:shape id="_x0000_i1049" type="#_x0000_t75" style="width:3in;height:3in" o:bullet="t"/>
    </w:pict>
  </w:numPicBullet>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297B7A"/>
    <w:multiLevelType w:val="hybridMultilevel"/>
    <w:tmpl w:val="B2C238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C9F67EC"/>
    <w:multiLevelType w:val="hybridMultilevel"/>
    <w:tmpl w:val="091E0ECE"/>
    <w:lvl w:ilvl="0" w:tplc="04090001">
      <w:start w:val="1"/>
      <w:numFmt w:val="bullet"/>
      <w:lvlText w:val=""/>
      <w:lvlJc w:val="left"/>
      <w:pPr>
        <w:tabs>
          <w:tab w:val="num" w:pos="2790"/>
        </w:tabs>
        <w:ind w:left="2790" w:hanging="360"/>
      </w:pPr>
      <w:rPr>
        <w:rFonts w:ascii="Symbol" w:hAnsi="Symbol" w:hint="default"/>
      </w:rPr>
    </w:lvl>
    <w:lvl w:ilvl="1" w:tplc="04090003">
      <w:start w:val="1"/>
      <w:numFmt w:val="bullet"/>
      <w:lvlText w:val="o"/>
      <w:lvlJc w:val="left"/>
      <w:pPr>
        <w:tabs>
          <w:tab w:val="num" w:pos="3510"/>
        </w:tabs>
        <w:ind w:left="3510" w:hanging="360"/>
      </w:pPr>
      <w:rPr>
        <w:rFonts w:ascii="Courier New" w:hAnsi="Courier New" w:cs="Courier New" w:hint="default"/>
      </w:rPr>
    </w:lvl>
    <w:lvl w:ilvl="2" w:tplc="04090005">
      <w:start w:val="1"/>
      <w:numFmt w:val="bullet"/>
      <w:lvlText w:val=""/>
      <w:lvlJc w:val="left"/>
      <w:pPr>
        <w:tabs>
          <w:tab w:val="num" w:pos="4230"/>
        </w:tabs>
        <w:ind w:left="4230" w:hanging="360"/>
      </w:pPr>
      <w:rPr>
        <w:rFonts w:ascii="Wingdings" w:hAnsi="Wingdings" w:hint="default"/>
      </w:rPr>
    </w:lvl>
    <w:lvl w:ilvl="3" w:tplc="04090001" w:tentative="1">
      <w:start w:val="1"/>
      <w:numFmt w:val="bullet"/>
      <w:lvlText w:val=""/>
      <w:lvlJc w:val="left"/>
      <w:pPr>
        <w:tabs>
          <w:tab w:val="num" w:pos="4950"/>
        </w:tabs>
        <w:ind w:left="4950" w:hanging="360"/>
      </w:pPr>
      <w:rPr>
        <w:rFonts w:ascii="Symbol" w:hAnsi="Symbol" w:hint="default"/>
      </w:rPr>
    </w:lvl>
    <w:lvl w:ilvl="4" w:tplc="04090003">
      <w:start w:val="1"/>
      <w:numFmt w:val="bullet"/>
      <w:lvlText w:val="o"/>
      <w:lvlJc w:val="left"/>
      <w:pPr>
        <w:tabs>
          <w:tab w:val="num" w:pos="5670"/>
        </w:tabs>
        <w:ind w:left="5670" w:hanging="360"/>
      </w:pPr>
      <w:rPr>
        <w:rFonts w:ascii="Courier New" w:hAnsi="Courier New" w:cs="Courier New" w:hint="default"/>
      </w:rPr>
    </w:lvl>
    <w:lvl w:ilvl="5" w:tplc="04090005">
      <w:start w:val="1"/>
      <w:numFmt w:val="bullet"/>
      <w:lvlText w:val=""/>
      <w:lvlJc w:val="left"/>
      <w:pPr>
        <w:tabs>
          <w:tab w:val="num" w:pos="6390"/>
        </w:tabs>
        <w:ind w:left="6390" w:hanging="360"/>
      </w:pPr>
      <w:rPr>
        <w:rFonts w:ascii="Wingdings" w:hAnsi="Wingdings" w:hint="default"/>
      </w:rPr>
    </w:lvl>
    <w:lvl w:ilvl="6" w:tplc="04090001" w:tentative="1">
      <w:start w:val="1"/>
      <w:numFmt w:val="bullet"/>
      <w:lvlText w:val=""/>
      <w:lvlJc w:val="left"/>
      <w:pPr>
        <w:tabs>
          <w:tab w:val="num" w:pos="7110"/>
        </w:tabs>
        <w:ind w:left="7110" w:hanging="360"/>
      </w:pPr>
      <w:rPr>
        <w:rFonts w:ascii="Symbol" w:hAnsi="Symbol" w:hint="default"/>
      </w:rPr>
    </w:lvl>
    <w:lvl w:ilvl="7" w:tplc="04090003" w:tentative="1">
      <w:start w:val="1"/>
      <w:numFmt w:val="bullet"/>
      <w:lvlText w:val="o"/>
      <w:lvlJc w:val="left"/>
      <w:pPr>
        <w:tabs>
          <w:tab w:val="num" w:pos="7830"/>
        </w:tabs>
        <w:ind w:left="7830" w:hanging="360"/>
      </w:pPr>
      <w:rPr>
        <w:rFonts w:ascii="Courier New" w:hAnsi="Courier New" w:cs="Courier New" w:hint="default"/>
      </w:rPr>
    </w:lvl>
    <w:lvl w:ilvl="8" w:tplc="04090005" w:tentative="1">
      <w:start w:val="1"/>
      <w:numFmt w:val="bullet"/>
      <w:lvlText w:val=""/>
      <w:lvlJc w:val="left"/>
      <w:pPr>
        <w:tabs>
          <w:tab w:val="num" w:pos="8550"/>
        </w:tabs>
        <w:ind w:left="8550" w:hanging="360"/>
      </w:pPr>
      <w:rPr>
        <w:rFonts w:ascii="Wingdings" w:hAnsi="Wingdings" w:hint="default"/>
      </w:rPr>
    </w:lvl>
  </w:abstractNum>
  <w:abstractNum w:abstractNumId="5">
    <w:nsid w:val="10E30A74"/>
    <w:multiLevelType w:val="hybridMultilevel"/>
    <w:tmpl w:val="CBDC3C6C"/>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36656A"/>
    <w:multiLevelType w:val="hybridMultilevel"/>
    <w:tmpl w:val="2D62720A"/>
    <w:lvl w:ilvl="0" w:tplc="91FA8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B62DD0"/>
    <w:multiLevelType w:val="hybridMultilevel"/>
    <w:tmpl w:val="99524B3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A6972B3"/>
    <w:multiLevelType w:val="multilevel"/>
    <w:tmpl w:val="F4D41C86"/>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78C69D3"/>
    <w:multiLevelType w:val="hybridMultilevel"/>
    <w:tmpl w:val="FCF61AD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EA515F"/>
    <w:multiLevelType w:val="hybridMultilevel"/>
    <w:tmpl w:val="010226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9B0018B"/>
    <w:multiLevelType w:val="hybridMultilevel"/>
    <w:tmpl w:val="B874A87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3A4530D"/>
    <w:multiLevelType w:val="hybridMultilevel"/>
    <w:tmpl w:val="9B745DA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7">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4907C4E"/>
    <w:multiLevelType w:val="hybridMultilevel"/>
    <w:tmpl w:val="09428CE4"/>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20">
    <w:nsid w:val="48F7015D"/>
    <w:multiLevelType w:val="hybridMultilevel"/>
    <w:tmpl w:val="03C04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2">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nsid w:val="53CC6F83"/>
    <w:multiLevelType w:val="hybridMultilevel"/>
    <w:tmpl w:val="3D48420C"/>
    <w:lvl w:ilvl="0" w:tplc="1486C76C">
      <w:start w:val="1"/>
      <w:numFmt w:val="bullet"/>
      <w:pStyle w:val="BodyTex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292CBF"/>
    <w:multiLevelType w:val="hybridMultilevel"/>
    <w:tmpl w:val="223225D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1055CE"/>
    <w:multiLevelType w:val="hybridMultilevel"/>
    <w:tmpl w:val="2EB8D33C"/>
    <w:lvl w:ilvl="0" w:tplc="A17EC772">
      <w:start w:val="1"/>
      <w:numFmt w:val="bullet"/>
      <w:lvlText w:val=""/>
      <w:lvlJc w:val="left"/>
      <w:pPr>
        <w:tabs>
          <w:tab w:val="num" w:pos="1080"/>
        </w:tabs>
        <w:ind w:left="1080" w:hanging="360"/>
      </w:pPr>
      <w:rPr>
        <w:rFonts w:ascii="Wingdings" w:hAnsi="Wingdings" w:hint="default"/>
        <w:color w:val="FF0000"/>
        <w:sz w:val="20"/>
        <w:szCs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6">
    <w:nsid w:val="63A21810"/>
    <w:multiLevelType w:val="hybridMultilevel"/>
    <w:tmpl w:val="B79EC20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647D5671"/>
    <w:multiLevelType w:val="hybridMultilevel"/>
    <w:tmpl w:val="F4B8CC7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8">
    <w:nsid w:val="647F2110"/>
    <w:multiLevelType w:val="multilevel"/>
    <w:tmpl w:val="91F2885A"/>
    <w:numStyleLink w:val="StyleNumbered"/>
  </w:abstractNum>
  <w:abstractNum w:abstractNumId="29">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30">
    <w:nsid w:val="68E26DCF"/>
    <w:multiLevelType w:val="hybridMultilevel"/>
    <w:tmpl w:val="D2E8C052"/>
    <w:lvl w:ilvl="0" w:tplc="72EA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3">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5">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9"/>
  </w:num>
  <w:num w:numId="2">
    <w:abstractNumId w:val="22"/>
  </w:num>
  <w:num w:numId="3">
    <w:abstractNumId w:val="16"/>
  </w:num>
  <w:num w:numId="4">
    <w:abstractNumId w:val="9"/>
  </w:num>
  <w:num w:numId="5">
    <w:abstractNumId w:val="9"/>
  </w:num>
  <w:num w:numId="6">
    <w:abstractNumId w:val="9"/>
  </w:num>
  <w:num w:numId="7">
    <w:abstractNumId w:val="9"/>
  </w:num>
  <w:num w:numId="8">
    <w:abstractNumId w:val="9"/>
  </w:num>
  <w:num w:numId="9">
    <w:abstractNumId w:val="15"/>
  </w:num>
  <w:num w:numId="10">
    <w:abstractNumId w:val="2"/>
  </w:num>
  <w:num w:numId="11">
    <w:abstractNumId w:val="21"/>
  </w:num>
  <w:num w:numId="12">
    <w:abstractNumId w:val="25"/>
  </w:num>
  <w:num w:numId="13">
    <w:abstractNumId w:val="0"/>
  </w:num>
  <w:num w:numId="14">
    <w:abstractNumId w:val="8"/>
  </w:num>
  <w:num w:numId="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2"/>
  </w:num>
  <w:num w:numId="17">
    <w:abstractNumId w:val="31"/>
  </w:num>
  <w:num w:numId="18">
    <w:abstractNumId w:val="28"/>
  </w:num>
  <w:num w:numId="19">
    <w:abstractNumId w:val="3"/>
  </w:num>
  <w:num w:numId="20">
    <w:abstractNumId w:val="13"/>
  </w:num>
  <w:num w:numId="21">
    <w:abstractNumId w:val="26"/>
  </w:num>
  <w:num w:numId="22">
    <w:abstractNumId w:val="17"/>
  </w:num>
  <w:num w:numId="2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num>
  <w:num w:numId="25">
    <w:abstractNumId w:val="6"/>
  </w:num>
  <w:num w:numId="26">
    <w:abstractNumId w:val="30"/>
  </w:num>
  <w:num w:numId="27">
    <w:abstractNumId w:val="29"/>
  </w:num>
  <w:num w:numId="28">
    <w:abstractNumId w:val="33"/>
  </w:num>
  <w:num w:numId="29">
    <w:abstractNumId w:val="9"/>
  </w:num>
  <w:num w:numId="30">
    <w:abstractNumId w:val="4"/>
  </w:num>
  <w:num w:numId="31">
    <w:abstractNumId w:val="7"/>
  </w:num>
  <w:num w:numId="32">
    <w:abstractNumId w:val="14"/>
  </w:num>
  <w:num w:numId="33">
    <w:abstractNumId w:val="33"/>
  </w:num>
  <w:num w:numId="34">
    <w:abstractNumId w:val="10"/>
  </w:num>
  <w:num w:numId="35">
    <w:abstractNumId w:val="18"/>
  </w:num>
  <w:num w:numId="36">
    <w:abstractNumId w:val="27"/>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1"/>
  </w:num>
  <w:num w:numId="42">
    <w:abstractNumId w:val="9"/>
    <w:lvlOverride w:ilvl="0">
      <w:startOverride w:val="5"/>
    </w:lvlOverride>
    <w:lvlOverride w:ilvl="1">
      <w:startOverride w:val="5"/>
    </w:lvlOverride>
    <w:lvlOverride w:ilvl="2">
      <w:startOverride w:val="3"/>
    </w:lvlOverride>
  </w:num>
  <w:num w:numId="43">
    <w:abstractNumId w:val="24"/>
  </w:num>
  <w:num w:numId="44">
    <w:abstractNumId w:val="23"/>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attachedTemplate r:id="rId1"/>
  <w:stylePaneFormatFilter w:val="3F01"/>
  <w:defaultTabStop w:val="720"/>
  <w:drawingGridHorizontalSpacing w:val="11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rsids>
    <w:rsidRoot w:val="005C5C65"/>
    <w:rsid w:val="00002EB2"/>
    <w:rsid w:val="00013558"/>
    <w:rsid w:val="00020566"/>
    <w:rsid w:val="00026D91"/>
    <w:rsid w:val="000311FF"/>
    <w:rsid w:val="000348D9"/>
    <w:rsid w:val="000350E2"/>
    <w:rsid w:val="0003686E"/>
    <w:rsid w:val="00040F21"/>
    <w:rsid w:val="0004396E"/>
    <w:rsid w:val="00053549"/>
    <w:rsid w:val="0005485D"/>
    <w:rsid w:val="00055786"/>
    <w:rsid w:val="0005633E"/>
    <w:rsid w:val="0005734D"/>
    <w:rsid w:val="00057E8D"/>
    <w:rsid w:val="00062D87"/>
    <w:rsid w:val="00063AC5"/>
    <w:rsid w:val="00063D98"/>
    <w:rsid w:val="00067240"/>
    <w:rsid w:val="000675D6"/>
    <w:rsid w:val="00067AB7"/>
    <w:rsid w:val="00074462"/>
    <w:rsid w:val="00074A46"/>
    <w:rsid w:val="00075D12"/>
    <w:rsid w:val="000941C7"/>
    <w:rsid w:val="00094879"/>
    <w:rsid w:val="0009556A"/>
    <w:rsid w:val="00095C77"/>
    <w:rsid w:val="00096098"/>
    <w:rsid w:val="000A2137"/>
    <w:rsid w:val="000A786B"/>
    <w:rsid w:val="000A7ED5"/>
    <w:rsid w:val="000B0B3C"/>
    <w:rsid w:val="000B17E7"/>
    <w:rsid w:val="000B322B"/>
    <w:rsid w:val="000C046E"/>
    <w:rsid w:val="000C14F2"/>
    <w:rsid w:val="000C1C19"/>
    <w:rsid w:val="000C2245"/>
    <w:rsid w:val="000C25BE"/>
    <w:rsid w:val="000C5BE0"/>
    <w:rsid w:val="000C5E83"/>
    <w:rsid w:val="000C79B4"/>
    <w:rsid w:val="000D17FE"/>
    <w:rsid w:val="000D2918"/>
    <w:rsid w:val="000D4164"/>
    <w:rsid w:val="000D618F"/>
    <w:rsid w:val="000E18FC"/>
    <w:rsid w:val="000E272A"/>
    <w:rsid w:val="000E4DDC"/>
    <w:rsid w:val="000E64F8"/>
    <w:rsid w:val="000F0D4D"/>
    <w:rsid w:val="000F1F4F"/>
    <w:rsid w:val="000F4B44"/>
    <w:rsid w:val="001000CD"/>
    <w:rsid w:val="00100B4E"/>
    <w:rsid w:val="00101ABB"/>
    <w:rsid w:val="001020C3"/>
    <w:rsid w:val="00104B4E"/>
    <w:rsid w:val="001078D9"/>
    <w:rsid w:val="00110EC3"/>
    <w:rsid w:val="0011727B"/>
    <w:rsid w:val="00123CE9"/>
    <w:rsid w:val="0012612A"/>
    <w:rsid w:val="00127074"/>
    <w:rsid w:val="00133775"/>
    <w:rsid w:val="0013696A"/>
    <w:rsid w:val="00136AE2"/>
    <w:rsid w:val="0014050C"/>
    <w:rsid w:val="00147A3B"/>
    <w:rsid w:val="00150C20"/>
    <w:rsid w:val="00152761"/>
    <w:rsid w:val="00160BD8"/>
    <w:rsid w:val="00161A7F"/>
    <w:rsid w:val="001629C7"/>
    <w:rsid w:val="00162A50"/>
    <w:rsid w:val="00163B77"/>
    <w:rsid w:val="00165742"/>
    <w:rsid w:val="001657F1"/>
    <w:rsid w:val="001719A9"/>
    <w:rsid w:val="00172103"/>
    <w:rsid w:val="001724BA"/>
    <w:rsid w:val="00174565"/>
    <w:rsid w:val="001776A0"/>
    <w:rsid w:val="001800E1"/>
    <w:rsid w:val="001822B3"/>
    <w:rsid w:val="00186BB3"/>
    <w:rsid w:val="00190A63"/>
    <w:rsid w:val="00191092"/>
    <w:rsid w:val="001A13B0"/>
    <w:rsid w:val="001A26DD"/>
    <w:rsid w:val="001A3F62"/>
    <w:rsid w:val="001A53C6"/>
    <w:rsid w:val="001A7712"/>
    <w:rsid w:val="001B0189"/>
    <w:rsid w:val="001B0E46"/>
    <w:rsid w:val="001B1063"/>
    <w:rsid w:val="001B3C37"/>
    <w:rsid w:val="001B5023"/>
    <w:rsid w:val="001B7331"/>
    <w:rsid w:val="001C4D18"/>
    <w:rsid w:val="001C6096"/>
    <w:rsid w:val="001C7B85"/>
    <w:rsid w:val="001D145D"/>
    <w:rsid w:val="001D4510"/>
    <w:rsid w:val="001D518B"/>
    <w:rsid w:val="001E1257"/>
    <w:rsid w:val="001E5E9F"/>
    <w:rsid w:val="001F1BEC"/>
    <w:rsid w:val="001F6E1E"/>
    <w:rsid w:val="0020490A"/>
    <w:rsid w:val="00206D36"/>
    <w:rsid w:val="00211DF4"/>
    <w:rsid w:val="00212B83"/>
    <w:rsid w:val="00212D25"/>
    <w:rsid w:val="002132B4"/>
    <w:rsid w:val="002227AE"/>
    <w:rsid w:val="00222EFF"/>
    <w:rsid w:val="00224CA7"/>
    <w:rsid w:val="0022602F"/>
    <w:rsid w:val="002261D5"/>
    <w:rsid w:val="00230585"/>
    <w:rsid w:val="002308EA"/>
    <w:rsid w:val="00230F4E"/>
    <w:rsid w:val="00232BF3"/>
    <w:rsid w:val="0023475F"/>
    <w:rsid w:val="00236869"/>
    <w:rsid w:val="002379E1"/>
    <w:rsid w:val="00240365"/>
    <w:rsid w:val="00242275"/>
    <w:rsid w:val="00243003"/>
    <w:rsid w:val="00244319"/>
    <w:rsid w:val="00244D14"/>
    <w:rsid w:val="002455C8"/>
    <w:rsid w:val="00252106"/>
    <w:rsid w:val="0025372A"/>
    <w:rsid w:val="00253FEF"/>
    <w:rsid w:val="00255A61"/>
    <w:rsid w:val="00255EB5"/>
    <w:rsid w:val="00257A12"/>
    <w:rsid w:val="0026052A"/>
    <w:rsid w:val="0026330A"/>
    <w:rsid w:val="00271867"/>
    <w:rsid w:val="00274B44"/>
    <w:rsid w:val="0027750D"/>
    <w:rsid w:val="002835CD"/>
    <w:rsid w:val="00283A5A"/>
    <w:rsid w:val="00291AD3"/>
    <w:rsid w:val="00292AEF"/>
    <w:rsid w:val="00295594"/>
    <w:rsid w:val="002A2916"/>
    <w:rsid w:val="002A413D"/>
    <w:rsid w:val="002A5FFE"/>
    <w:rsid w:val="002A618B"/>
    <w:rsid w:val="002B2246"/>
    <w:rsid w:val="002B400E"/>
    <w:rsid w:val="002B6EBC"/>
    <w:rsid w:val="002C0F13"/>
    <w:rsid w:val="002C1DE4"/>
    <w:rsid w:val="002C20EC"/>
    <w:rsid w:val="002C45A9"/>
    <w:rsid w:val="002C46E6"/>
    <w:rsid w:val="002D158C"/>
    <w:rsid w:val="002E0929"/>
    <w:rsid w:val="002E0B8F"/>
    <w:rsid w:val="002E7F87"/>
    <w:rsid w:val="002F17F0"/>
    <w:rsid w:val="002F2D18"/>
    <w:rsid w:val="002F509C"/>
    <w:rsid w:val="002F5569"/>
    <w:rsid w:val="00300161"/>
    <w:rsid w:val="003007CB"/>
    <w:rsid w:val="003016EB"/>
    <w:rsid w:val="00304FD6"/>
    <w:rsid w:val="0031287D"/>
    <w:rsid w:val="0031388C"/>
    <w:rsid w:val="00313F19"/>
    <w:rsid w:val="00314234"/>
    <w:rsid w:val="003147DF"/>
    <w:rsid w:val="00314887"/>
    <w:rsid w:val="00314971"/>
    <w:rsid w:val="00314CB9"/>
    <w:rsid w:val="003163C1"/>
    <w:rsid w:val="00323855"/>
    <w:rsid w:val="003257D9"/>
    <w:rsid w:val="00330845"/>
    <w:rsid w:val="00332DE3"/>
    <w:rsid w:val="0034071C"/>
    <w:rsid w:val="003444C5"/>
    <w:rsid w:val="00351DA5"/>
    <w:rsid w:val="003627DF"/>
    <w:rsid w:val="00362963"/>
    <w:rsid w:val="00365E84"/>
    <w:rsid w:val="00366082"/>
    <w:rsid w:val="0036683D"/>
    <w:rsid w:val="00366864"/>
    <w:rsid w:val="003706FA"/>
    <w:rsid w:val="00371343"/>
    <w:rsid w:val="0037600A"/>
    <w:rsid w:val="00376618"/>
    <w:rsid w:val="00376D91"/>
    <w:rsid w:val="003804BB"/>
    <w:rsid w:val="00380970"/>
    <w:rsid w:val="0038193B"/>
    <w:rsid w:val="00383689"/>
    <w:rsid w:val="00384090"/>
    <w:rsid w:val="00384F80"/>
    <w:rsid w:val="00385F6F"/>
    <w:rsid w:val="0038763E"/>
    <w:rsid w:val="00387F12"/>
    <w:rsid w:val="003919D9"/>
    <w:rsid w:val="00392A11"/>
    <w:rsid w:val="00392A80"/>
    <w:rsid w:val="00395134"/>
    <w:rsid w:val="00396572"/>
    <w:rsid w:val="00396E42"/>
    <w:rsid w:val="00396F5D"/>
    <w:rsid w:val="0039783C"/>
    <w:rsid w:val="003A05A6"/>
    <w:rsid w:val="003A1C72"/>
    <w:rsid w:val="003A6D5E"/>
    <w:rsid w:val="003A7CB0"/>
    <w:rsid w:val="003B0B9A"/>
    <w:rsid w:val="003B18DF"/>
    <w:rsid w:val="003B4A04"/>
    <w:rsid w:val="003C07C1"/>
    <w:rsid w:val="003C12F8"/>
    <w:rsid w:val="003C136A"/>
    <w:rsid w:val="003C20A6"/>
    <w:rsid w:val="003C2804"/>
    <w:rsid w:val="003C2A0E"/>
    <w:rsid w:val="003C4C6B"/>
    <w:rsid w:val="003C646F"/>
    <w:rsid w:val="003C7876"/>
    <w:rsid w:val="003D60A6"/>
    <w:rsid w:val="003D7FB5"/>
    <w:rsid w:val="003E0E42"/>
    <w:rsid w:val="003E21B3"/>
    <w:rsid w:val="003E2492"/>
    <w:rsid w:val="003E3011"/>
    <w:rsid w:val="003E7329"/>
    <w:rsid w:val="003F15E8"/>
    <w:rsid w:val="003F16FF"/>
    <w:rsid w:val="003F47A4"/>
    <w:rsid w:val="003F6AFE"/>
    <w:rsid w:val="004015D4"/>
    <w:rsid w:val="00403407"/>
    <w:rsid w:val="00403CBC"/>
    <w:rsid w:val="00407BB9"/>
    <w:rsid w:val="00415A40"/>
    <w:rsid w:val="0041626B"/>
    <w:rsid w:val="00421D54"/>
    <w:rsid w:val="00427694"/>
    <w:rsid w:val="004279BA"/>
    <w:rsid w:val="004330EC"/>
    <w:rsid w:val="00434890"/>
    <w:rsid w:val="00435619"/>
    <w:rsid w:val="00436183"/>
    <w:rsid w:val="0044301F"/>
    <w:rsid w:val="00445F74"/>
    <w:rsid w:val="00450089"/>
    <w:rsid w:val="00451316"/>
    <w:rsid w:val="00452185"/>
    <w:rsid w:val="00464CB0"/>
    <w:rsid w:val="0047120A"/>
    <w:rsid w:val="004768B2"/>
    <w:rsid w:val="00476BC4"/>
    <w:rsid w:val="00480E46"/>
    <w:rsid w:val="00484F8C"/>
    <w:rsid w:val="00494209"/>
    <w:rsid w:val="004964F5"/>
    <w:rsid w:val="004A238F"/>
    <w:rsid w:val="004A37C1"/>
    <w:rsid w:val="004A3A02"/>
    <w:rsid w:val="004A7AD4"/>
    <w:rsid w:val="004B34CD"/>
    <w:rsid w:val="004B46A7"/>
    <w:rsid w:val="004B5A05"/>
    <w:rsid w:val="004B630D"/>
    <w:rsid w:val="004B773E"/>
    <w:rsid w:val="004C1EF8"/>
    <w:rsid w:val="004C42C5"/>
    <w:rsid w:val="004C6445"/>
    <w:rsid w:val="004D4606"/>
    <w:rsid w:val="004D7F04"/>
    <w:rsid w:val="004E1345"/>
    <w:rsid w:val="004E1B10"/>
    <w:rsid w:val="004E3D75"/>
    <w:rsid w:val="004E6AB2"/>
    <w:rsid w:val="004F2CF3"/>
    <w:rsid w:val="004F4295"/>
    <w:rsid w:val="004F4B12"/>
    <w:rsid w:val="004F52C9"/>
    <w:rsid w:val="004F7A6B"/>
    <w:rsid w:val="005017F6"/>
    <w:rsid w:val="00501A17"/>
    <w:rsid w:val="00502B8D"/>
    <w:rsid w:val="00512701"/>
    <w:rsid w:val="00514904"/>
    <w:rsid w:val="00515866"/>
    <w:rsid w:val="005173F4"/>
    <w:rsid w:val="00521703"/>
    <w:rsid w:val="005227DE"/>
    <w:rsid w:val="00530532"/>
    <w:rsid w:val="00533784"/>
    <w:rsid w:val="00534B89"/>
    <w:rsid w:val="005360D6"/>
    <w:rsid w:val="00536A1D"/>
    <w:rsid w:val="00537662"/>
    <w:rsid w:val="00542125"/>
    <w:rsid w:val="0054217B"/>
    <w:rsid w:val="005438E6"/>
    <w:rsid w:val="00547426"/>
    <w:rsid w:val="005521A8"/>
    <w:rsid w:val="00553255"/>
    <w:rsid w:val="005532B4"/>
    <w:rsid w:val="0055400D"/>
    <w:rsid w:val="00555913"/>
    <w:rsid w:val="00557783"/>
    <w:rsid w:val="0056012D"/>
    <w:rsid w:val="00561561"/>
    <w:rsid w:val="00566204"/>
    <w:rsid w:val="005758AE"/>
    <w:rsid w:val="005762B2"/>
    <w:rsid w:val="005774FB"/>
    <w:rsid w:val="00577C47"/>
    <w:rsid w:val="00580D6C"/>
    <w:rsid w:val="00581338"/>
    <w:rsid w:val="0059244A"/>
    <w:rsid w:val="00592D35"/>
    <w:rsid w:val="0059364D"/>
    <w:rsid w:val="00593B92"/>
    <w:rsid w:val="0059405C"/>
    <w:rsid w:val="005959C5"/>
    <w:rsid w:val="00596548"/>
    <w:rsid w:val="0059732F"/>
    <w:rsid w:val="005A346C"/>
    <w:rsid w:val="005A46D7"/>
    <w:rsid w:val="005B0FA4"/>
    <w:rsid w:val="005B1CB6"/>
    <w:rsid w:val="005B2344"/>
    <w:rsid w:val="005B3CE9"/>
    <w:rsid w:val="005B52E1"/>
    <w:rsid w:val="005C29AD"/>
    <w:rsid w:val="005C5C65"/>
    <w:rsid w:val="005C6362"/>
    <w:rsid w:val="005D08DD"/>
    <w:rsid w:val="005E3B85"/>
    <w:rsid w:val="005E3D87"/>
    <w:rsid w:val="005F13F7"/>
    <w:rsid w:val="005F39E6"/>
    <w:rsid w:val="005F4773"/>
    <w:rsid w:val="00602A74"/>
    <w:rsid w:val="00614D2B"/>
    <w:rsid w:val="0061560C"/>
    <w:rsid w:val="00616667"/>
    <w:rsid w:val="006169D7"/>
    <w:rsid w:val="00616EEA"/>
    <w:rsid w:val="006174CC"/>
    <w:rsid w:val="00620CA6"/>
    <w:rsid w:val="00621291"/>
    <w:rsid w:val="00623963"/>
    <w:rsid w:val="00623BA6"/>
    <w:rsid w:val="006304F9"/>
    <w:rsid w:val="006325CC"/>
    <w:rsid w:val="00634F25"/>
    <w:rsid w:val="00635B62"/>
    <w:rsid w:val="00643FC8"/>
    <w:rsid w:val="00644BFE"/>
    <w:rsid w:val="00645230"/>
    <w:rsid w:val="00645334"/>
    <w:rsid w:val="006610AB"/>
    <w:rsid w:val="00667818"/>
    <w:rsid w:val="006730B6"/>
    <w:rsid w:val="00674EAA"/>
    <w:rsid w:val="00675490"/>
    <w:rsid w:val="006754D6"/>
    <w:rsid w:val="006755BD"/>
    <w:rsid w:val="00680791"/>
    <w:rsid w:val="00692403"/>
    <w:rsid w:val="00694696"/>
    <w:rsid w:val="00695738"/>
    <w:rsid w:val="0069611C"/>
    <w:rsid w:val="006A0503"/>
    <w:rsid w:val="006A080D"/>
    <w:rsid w:val="006A13A9"/>
    <w:rsid w:val="006A208A"/>
    <w:rsid w:val="006A3D21"/>
    <w:rsid w:val="006A3D3B"/>
    <w:rsid w:val="006A6204"/>
    <w:rsid w:val="006A65BA"/>
    <w:rsid w:val="006B144C"/>
    <w:rsid w:val="006B1894"/>
    <w:rsid w:val="006B64C4"/>
    <w:rsid w:val="006C0BEF"/>
    <w:rsid w:val="006C0D64"/>
    <w:rsid w:val="006C11D9"/>
    <w:rsid w:val="006C22CA"/>
    <w:rsid w:val="006C501D"/>
    <w:rsid w:val="006C6C46"/>
    <w:rsid w:val="006D06BB"/>
    <w:rsid w:val="006D2493"/>
    <w:rsid w:val="006D2EA2"/>
    <w:rsid w:val="006D4959"/>
    <w:rsid w:val="006D4C58"/>
    <w:rsid w:val="006D53FC"/>
    <w:rsid w:val="006E675C"/>
    <w:rsid w:val="006E751E"/>
    <w:rsid w:val="006F079A"/>
    <w:rsid w:val="006F286B"/>
    <w:rsid w:val="00700280"/>
    <w:rsid w:val="00700A02"/>
    <w:rsid w:val="00702993"/>
    <w:rsid w:val="007039AB"/>
    <w:rsid w:val="0070498F"/>
    <w:rsid w:val="00706667"/>
    <w:rsid w:val="007149F0"/>
    <w:rsid w:val="00716949"/>
    <w:rsid w:val="00721B22"/>
    <w:rsid w:val="00722CF8"/>
    <w:rsid w:val="00723ADD"/>
    <w:rsid w:val="00725484"/>
    <w:rsid w:val="00726784"/>
    <w:rsid w:val="00726938"/>
    <w:rsid w:val="00726B21"/>
    <w:rsid w:val="00727341"/>
    <w:rsid w:val="00732215"/>
    <w:rsid w:val="00732D66"/>
    <w:rsid w:val="007341A3"/>
    <w:rsid w:val="00736C01"/>
    <w:rsid w:val="00745CC7"/>
    <w:rsid w:val="007516BD"/>
    <w:rsid w:val="0075384F"/>
    <w:rsid w:val="00760256"/>
    <w:rsid w:val="00760B99"/>
    <w:rsid w:val="007610B5"/>
    <w:rsid w:val="00762138"/>
    <w:rsid w:val="00764EC8"/>
    <w:rsid w:val="0076789B"/>
    <w:rsid w:val="00773885"/>
    <w:rsid w:val="00775B05"/>
    <w:rsid w:val="00777F23"/>
    <w:rsid w:val="00782580"/>
    <w:rsid w:val="00786600"/>
    <w:rsid w:val="00786B86"/>
    <w:rsid w:val="007919FF"/>
    <w:rsid w:val="00792F6B"/>
    <w:rsid w:val="007939D3"/>
    <w:rsid w:val="007A0675"/>
    <w:rsid w:val="007A4682"/>
    <w:rsid w:val="007A4A5E"/>
    <w:rsid w:val="007A68C4"/>
    <w:rsid w:val="007A7389"/>
    <w:rsid w:val="007A77D3"/>
    <w:rsid w:val="007B2A29"/>
    <w:rsid w:val="007B34A1"/>
    <w:rsid w:val="007C0858"/>
    <w:rsid w:val="007C2BC7"/>
    <w:rsid w:val="007C582E"/>
    <w:rsid w:val="007D0268"/>
    <w:rsid w:val="007E0487"/>
    <w:rsid w:val="007E20E9"/>
    <w:rsid w:val="007E2CA2"/>
    <w:rsid w:val="007E35C0"/>
    <w:rsid w:val="007E4563"/>
    <w:rsid w:val="007E7517"/>
    <w:rsid w:val="007F18E6"/>
    <w:rsid w:val="007F19C2"/>
    <w:rsid w:val="007F1B2B"/>
    <w:rsid w:val="007F286D"/>
    <w:rsid w:val="007F55FA"/>
    <w:rsid w:val="007F610E"/>
    <w:rsid w:val="007F793E"/>
    <w:rsid w:val="008004F8"/>
    <w:rsid w:val="0080089A"/>
    <w:rsid w:val="00801375"/>
    <w:rsid w:val="00801E97"/>
    <w:rsid w:val="00803090"/>
    <w:rsid w:val="00811496"/>
    <w:rsid w:val="008204E3"/>
    <w:rsid w:val="00821F87"/>
    <w:rsid w:val="008261C7"/>
    <w:rsid w:val="008328FB"/>
    <w:rsid w:val="00832ABF"/>
    <w:rsid w:val="00835F7A"/>
    <w:rsid w:val="008475AC"/>
    <w:rsid w:val="00856576"/>
    <w:rsid w:val="00864503"/>
    <w:rsid w:val="00864558"/>
    <w:rsid w:val="00865475"/>
    <w:rsid w:val="00870490"/>
    <w:rsid w:val="0088089C"/>
    <w:rsid w:val="008817D2"/>
    <w:rsid w:val="00883C40"/>
    <w:rsid w:val="00884729"/>
    <w:rsid w:val="00885615"/>
    <w:rsid w:val="0088609E"/>
    <w:rsid w:val="00890768"/>
    <w:rsid w:val="00890D43"/>
    <w:rsid w:val="008955F9"/>
    <w:rsid w:val="008A1C73"/>
    <w:rsid w:val="008A1D23"/>
    <w:rsid w:val="008A2223"/>
    <w:rsid w:val="008A28A8"/>
    <w:rsid w:val="008A2C3F"/>
    <w:rsid w:val="008A35C3"/>
    <w:rsid w:val="008A4272"/>
    <w:rsid w:val="008A52BD"/>
    <w:rsid w:val="008A6716"/>
    <w:rsid w:val="008A7C10"/>
    <w:rsid w:val="008B01B2"/>
    <w:rsid w:val="008C0417"/>
    <w:rsid w:val="008C18D5"/>
    <w:rsid w:val="008C3E7C"/>
    <w:rsid w:val="008C5B2F"/>
    <w:rsid w:val="008C5CF3"/>
    <w:rsid w:val="008D100F"/>
    <w:rsid w:val="008D1BB2"/>
    <w:rsid w:val="008D53BE"/>
    <w:rsid w:val="008E0C00"/>
    <w:rsid w:val="008E31AC"/>
    <w:rsid w:val="008E3ED2"/>
    <w:rsid w:val="008F0C5D"/>
    <w:rsid w:val="008F1487"/>
    <w:rsid w:val="008F2F1D"/>
    <w:rsid w:val="008F3BD8"/>
    <w:rsid w:val="008F4CE0"/>
    <w:rsid w:val="008F4FC4"/>
    <w:rsid w:val="00902255"/>
    <w:rsid w:val="00904E7C"/>
    <w:rsid w:val="00907BB1"/>
    <w:rsid w:val="009111E3"/>
    <w:rsid w:val="0091505E"/>
    <w:rsid w:val="00922020"/>
    <w:rsid w:val="00922E74"/>
    <w:rsid w:val="009302FD"/>
    <w:rsid w:val="00930CD2"/>
    <w:rsid w:val="009330E5"/>
    <w:rsid w:val="009363D0"/>
    <w:rsid w:val="00941A7E"/>
    <w:rsid w:val="009422E8"/>
    <w:rsid w:val="009440F8"/>
    <w:rsid w:val="00944DFB"/>
    <w:rsid w:val="0094668F"/>
    <w:rsid w:val="00954254"/>
    <w:rsid w:val="00955A6C"/>
    <w:rsid w:val="009574BB"/>
    <w:rsid w:val="00962170"/>
    <w:rsid w:val="00966211"/>
    <w:rsid w:val="00971925"/>
    <w:rsid w:val="00975741"/>
    <w:rsid w:val="009762F9"/>
    <w:rsid w:val="00977719"/>
    <w:rsid w:val="00981D57"/>
    <w:rsid w:val="00983823"/>
    <w:rsid w:val="00984493"/>
    <w:rsid w:val="009865A8"/>
    <w:rsid w:val="00990499"/>
    <w:rsid w:val="009A0B36"/>
    <w:rsid w:val="009A1149"/>
    <w:rsid w:val="009B3E30"/>
    <w:rsid w:val="009B4A0A"/>
    <w:rsid w:val="009B6BEA"/>
    <w:rsid w:val="009C5075"/>
    <w:rsid w:val="009C6CE6"/>
    <w:rsid w:val="009C7BC0"/>
    <w:rsid w:val="009D1876"/>
    <w:rsid w:val="009D23B2"/>
    <w:rsid w:val="009D5DEA"/>
    <w:rsid w:val="009D7F50"/>
    <w:rsid w:val="009E029A"/>
    <w:rsid w:val="009E1FE9"/>
    <w:rsid w:val="009E2877"/>
    <w:rsid w:val="009E3CD9"/>
    <w:rsid w:val="009E5B5E"/>
    <w:rsid w:val="009E62EC"/>
    <w:rsid w:val="009F3A9D"/>
    <w:rsid w:val="009F5FE5"/>
    <w:rsid w:val="009F6C25"/>
    <w:rsid w:val="009F70E0"/>
    <w:rsid w:val="00A00FE7"/>
    <w:rsid w:val="00A05CF4"/>
    <w:rsid w:val="00A07B16"/>
    <w:rsid w:val="00A17A59"/>
    <w:rsid w:val="00A20508"/>
    <w:rsid w:val="00A22380"/>
    <w:rsid w:val="00A23388"/>
    <w:rsid w:val="00A25306"/>
    <w:rsid w:val="00A2625D"/>
    <w:rsid w:val="00A31099"/>
    <w:rsid w:val="00A317FB"/>
    <w:rsid w:val="00A32347"/>
    <w:rsid w:val="00A3683E"/>
    <w:rsid w:val="00A36A4E"/>
    <w:rsid w:val="00A41F48"/>
    <w:rsid w:val="00A45FA2"/>
    <w:rsid w:val="00A50E32"/>
    <w:rsid w:val="00A5506C"/>
    <w:rsid w:val="00A563A0"/>
    <w:rsid w:val="00A56467"/>
    <w:rsid w:val="00A57954"/>
    <w:rsid w:val="00A67CA5"/>
    <w:rsid w:val="00A7449E"/>
    <w:rsid w:val="00A76E88"/>
    <w:rsid w:val="00A8050E"/>
    <w:rsid w:val="00A811B8"/>
    <w:rsid w:val="00A84784"/>
    <w:rsid w:val="00A85168"/>
    <w:rsid w:val="00A87B90"/>
    <w:rsid w:val="00A9153E"/>
    <w:rsid w:val="00A92307"/>
    <w:rsid w:val="00A94070"/>
    <w:rsid w:val="00AA1E0F"/>
    <w:rsid w:val="00AA4225"/>
    <w:rsid w:val="00AA4CEE"/>
    <w:rsid w:val="00AA4F2B"/>
    <w:rsid w:val="00AA50A3"/>
    <w:rsid w:val="00AB04E3"/>
    <w:rsid w:val="00AB13D4"/>
    <w:rsid w:val="00AB1510"/>
    <w:rsid w:val="00AB1A70"/>
    <w:rsid w:val="00AB2B99"/>
    <w:rsid w:val="00AB3BA8"/>
    <w:rsid w:val="00AB5568"/>
    <w:rsid w:val="00AB68BA"/>
    <w:rsid w:val="00AB7C5B"/>
    <w:rsid w:val="00AC13FA"/>
    <w:rsid w:val="00AC1704"/>
    <w:rsid w:val="00AC1E27"/>
    <w:rsid w:val="00AC2074"/>
    <w:rsid w:val="00AC2EDB"/>
    <w:rsid w:val="00AD1032"/>
    <w:rsid w:val="00AD3BFC"/>
    <w:rsid w:val="00AD5483"/>
    <w:rsid w:val="00AE4444"/>
    <w:rsid w:val="00AE464E"/>
    <w:rsid w:val="00AE502B"/>
    <w:rsid w:val="00AE72DC"/>
    <w:rsid w:val="00AE7686"/>
    <w:rsid w:val="00AF1E99"/>
    <w:rsid w:val="00AF43D0"/>
    <w:rsid w:val="00AF5187"/>
    <w:rsid w:val="00AF6210"/>
    <w:rsid w:val="00AF6E18"/>
    <w:rsid w:val="00AF7E87"/>
    <w:rsid w:val="00B0094D"/>
    <w:rsid w:val="00B01EDC"/>
    <w:rsid w:val="00B0431D"/>
    <w:rsid w:val="00B04F0D"/>
    <w:rsid w:val="00B073F6"/>
    <w:rsid w:val="00B10927"/>
    <w:rsid w:val="00B10CF8"/>
    <w:rsid w:val="00B12AC5"/>
    <w:rsid w:val="00B215CD"/>
    <w:rsid w:val="00B216A7"/>
    <w:rsid w:val="00B23731"/>
    <w:rsid w:val="00B2475D"/>
    <w:rsid w:val="00B30C25"/>
    <w:rsid w:val="00B32EE1"/>
    <w:rsid w:val="00B355CF"/>
    <w:rsid w:val="00B358A8"/>
    <w:rsid w:val="00B42634"/>
    <w:rsid w:val="00B464EB"/>
    <w:rsid w:val="00B51879"/>
    <w:rsid w:val="00B5293E"/>
    <w:rsid w:val="00B53629"/>
    <w:rsid w:val="00B53724"/>
    <w:rsid w:val="00B55862"/>
    <w:rsid w:val="00B55F98"/>
    <w:rsid w:val="00B60479"/>
    <w:rsid w:val="00B606D9"/>
    <w:rsid w:val="00B60EA6"/>
    <w:rsid w:val="00B6550B"/>
    <w:rsid w:val="00B72CFD"/>
    <w:rsid w:val="00B7737D"/>
    <w:rsid w:val="00B834AB"/>
    <w:rsid w:val="00B85D7D"/>
    <w:rsid w:val="00B8723C"/>
    <w:rsid w:val="00B87527"/>
    <w:rsid w:val="00B933ED"/>
    <w:rsid w:val="00BA08DA"/>
    <w:rsid w:val="00BA2A8C"/>
    <w:rsid w:val="00BA372F"/>
    <w:rsid w:val="00BA3E26"/>
    <w:rsid w:val="00BA529B"/>
    <w:rsid w:val="00BB09FE"/>
    <w:rsid w:val="00BB12B5"/>
    <w:rsid w:val="00BB157A"/>
    <w:rsid w:val="00BB4F0A"/>
    <w:rsid w:val="00BC00E1"/>
    <w:rsid w:val="00BC2B35"/>
    <w:rsid w:val="00BC65CB"/>
    <w:rsid w:val="00BC7BC7"/>
    <w:rsid w:val="00BD416E"/>
    <w:rsid w:val="00BD4438"/>
    <w:rsid w:val="00BE4B47"/>
    <w:rsid w:val="00BE4F64"/>
    <w:rsid w:val="00BE5E80"/>
    <w:rsid w:val="00BF460F"/>
    <w:rsid w:val="00BF4916"/>
    <w:rsid w:val="00BF5915"/>
    <w:rsid w:val="00BF6273"/>
    <w:rsid w:val="00BF7E21"/>
    <w:rsid w:val="00C00830"/>
    <w:rsid w:val="00C013F0"/>
    <w:rsid w:val="00C02714"/>
    <w:rsid w:val="00C03170"/>
    <w:rsid w:val="00C0500D"/>
    <w:rsid w:val="00C068F8"/>
    <w:rsid w:val="00C0789F"/>
    <w:rsid w:val="00C07CCC"/>
    <w:rsid w:val="00C11CE4"/>
    <w:rsid w:val="00C137F2"/>
    <w:rsid w:val="00C317F2"/>
    <w:rsid w:val="00C31946"/>
    <w:rsid w:val="00C37231"/>
    <w:rsid w:val="00C409F7"/>
    <w:rsid w:val="00C465FB"/>
    <w:rsid w:val="00C525B0"/>
    <w:rsid w:val="00C52B3F"/>
    <w:rsid w:val="00C537C8"/>
    <w:rsid w:val="00C53BB7"/>
    <w:rsid w:val="00C5594A"/>
    <w:rsid w:val="00C6172D"/>
    <w:rsid w:val="00C6423A"/>
    <w:rsid w:val="00C64F21"/>
    <w:rsid w:val="00C65330"/>
    <w:rsid w:val="00C66AD7"/>
    <w:rsid w:val="00C670AB"/>
    <w:rsid w:val="00C70E25"/>
    <w:rsid w:val="00C77DF4"/>
    <w:rsid w:val="00C81F04"/>
    <w:rsid w:val="00C84E27"/>
    <w:rsid w:val="00C862FE"/>
    <w:rsid w:val="00C92FC0"/>
    <w:rsid w:val="00C940D5"/>
    <w:rsid w:val="00C94975"/>
    <w:rsid w:val="00C956EC"/>
    <w:rsid w:val="00C9733F"/>
    <w:rsid w:val="00C9797A"/>
    <w:rsid w:val="00CA6262"/>
    <w:rsid w:val="00CB33A3"/>
    <w:rsid w:val="00CB386F"/>
    <w:rsid w:val="00CB3981"/>
    <w:rsid w:val="00CC3173"/>
    <w:rsid w:val="00CC3931"/>
    <w:rsid w:val="00CC427B"/>
    <w:rsid w:val="00CC5808"/>
    <w:rsid w:val="00CC7419"/>
    <w:rsid w:val="00CD3AFA"/>
    <w:rsid w:val="00CD5FDB"/>
    <w:rsid w:val="00CD6790"/>
    <w:rsid w:val="00CE1A0C"/>
    <w:rsid w:val="00CE32DA"/>
    <w:rsid w:val="00CF0FCF"/>
    <w:rsid w:val="00CF14F5"/>
    <w:rsid w:val="00CF1E09"/>
    <w:rsid w:val="00CF7892"/>
    <w:rsid w:val="00CF7C1C"/>
    <w:rsid w:val="00D049B0"/>
    <w:rsid w:val="00D11978"/>
    <w:rsid w:val="00D1489A"/>
    <w:rsid w:val="00D176A5"/>
    <w:rsid w:val="00D17D9B"/>
    <w:rsid w:val="00D17E67"/>
    <w:rsid w:val="00D20082"/>
    <w:rsid w:val="00D208FB"/>
    <w:rsid w:val="00D2676C"/>
    <w:rsid w:val="00D268F0"/>
    <w:rsid w:val="00D26EEE"/>
    <w:rsid w:val="00D27968"/>
    <w:rsid w:val="00D3031B"/>
    <w:rsid w:val="00D33C7F"/>
    <w:rsid w:val="00D402FE"/>
    <w:rsid w:val="00D41DD5"/>
    <w:rsid w:val="00D51BE9"/>
    <w:rsid w:val="00D52243"/>
    <w:rsid w:val="00D52794"/>
    <w:rsid w:val="00D53680"/>
    <w:rsid w:val="00D54B7B"/>
    <w:rsid w:val="00D562C1"/>
    <w:rsid w:val="00D60662"/>
    <w:rsid w:val="00D62615"/>
    <w:rsid w:val="00D64440"/>
    <w:rsid w:val="00D64B86"/>
    <w:rsid w:val="00D67DD6"/>
    <w:rsid w:val="00D7283A"/>
    <w:rsid w:val="00D73F01"/>
    <w:rsid w:val="00D73F24"/>
    <w:rsid w:val="00D75501"/>
    <w:rsid w:val="00D759D9"/>
    <w:rsid w:val="00D8028E"/>
    <w:rsid w:val="00D809D3"/>
    <w:rsid w:val="00D80E79"/>
    <w:rsid w:val="00D82248"/>
    <w:rsid w:val="00D85601"/>
    <w:rsid w:val="00D92EFA"/>
    <w:rsid w:val="00D93029"/>
    <w:rsid w:val="00D93A97"/>
    <w:rsid w:val="00D93EE2"/>
    <w:rsid w:val="00D94681"/>
    <w:rsid w:val="00D95AF2"/>
    <w:rsid w:val="00D96460"/>
    <w:rsid w:val="00D96DC5"/>
    <w:rsid w:val="00DA1128"/>
    <w:rsid w:val="00DA172E"/>
    <w:rsid w:val="00DA1C00"/>
    <w:rsid w:val="00DA2A96"/>
    <w:rsid w:val="00DA4395"/>
    <w:rsid w:val="00DA4EE7"/>
    <w:rsid w:val="00DA6041"/>
    <w:rsid w:val="00DA67E8"/>
    <w:rsid w:val="00DA778C"/>
    <w:rsid w:val="00DB1718"/>
    <w:rsid w:val="00DB1767"/>
    <w:rsid w:val="00DC15F4"/>
    <w:rsid w:val="00DC1FBD"/>
    <w:rsid w:val="00DC2006"/>
    <w:rsid w:val="00DC4A26"/>
    <w:rsid w:val="00DC5B9C"/>
    <w:rsid w:val="00DD0362"/>
    <w:rsid w:val="00DD1C0D"/>
    <w:rsid w:val="00DD225B"/>
    <w:rsid w:val="00DD7899"/>
    <w:rsid w:val="00DE0D1C"/>
    <w:rsid w:val="00DE20BC"/>
    <w:rsid w:val="00DE2C76"/>
    <w:rsid w:val="00DE2D25"/>
    <w:rsid w:val="00DF209B"/>
    <w:rsid w:val="00DF3F71"/>
    <w:rsid w:val="00DF5971"/>
    <w:rsid w:val="00DF63BD"/>
    <w:rsid w:val="00E04DC0"/>
    <w:rsid w:val="00E05244"/>
    <w:rsid w:val="00E108C4"/>
    <w:rsid w:val="00E12D0C"/>
    <w:rsid w:val="00E130E5"/>
    <w:rsid w:val="00E17CD2"/>
    <w:rsid w:val="00E22690"/>
    <w:rsid w:val="00E23E82"/>
    <w:rsid w:val="00E248A2"/>
    <w:rsid w:val="00E27525"/>
    <w:rsid w:val="00E33D77"/>
    <w:rsid w:val="00E340D4"/>
    <w:rsid w:val="00E35348"/>
    <w:rsid w:val="00E363FE"/>
    <w:rsid w:val="00E36DAB"/>
    <w:rsid w:val="00E419DC"/>
    <w:rsid w:val="00E42566"/>
    <w:rsid w:val="00E43266"/>
    <w:rsid w:val="00E44EA6"/>
    <w:rsid w:val="00E466E4"/>
    <w:rsid w:val="00E537E5"/>
    <w:rsid w:val="00E53B51"/>
    <w:rsid w:val="00E607B9"/>
    <w:rsid w:val="00E60C2C"/>
    <w:rsid w:val="00E613A0"/>
    <w:rsid w:val="00E61ACC"/>
    <w:rsid w:val="00E66AC7"/>
    <w:rsid w:val="00E7493A"/>
    <w:rsid w:val="00E82AE4"/>
    <w:rsid w:val="00E85D6E"/>
    <w:rsid w:val="00E85E5E"/>
    <w:rsid w:val="00E90221"/>
    <w:rsid w:val="00E9219F"/>
    <w:rsid w:val="00E93A20"/>
    <w:rsid w:val="00E94054"/>
    <w:rsid w:val="00E94C40"/>
    <w:rsid w:val="00E95C14"/>
    <w:rsid w:val="00EA1087"/>
    <w:rsid w:val="00EA2CAB"/>
    <w:rsid w:val="00EA4DFE"/>
    <w:rsid w:val="00EB0E84"/>
    <w:rsid w:val="00EB168C"/>
    <w:rsid w:val="00EB5F4C"/>
    <w:rsid w:val="00EB772D"/>
    <w:rsid w:val="00EC219D"/>
    <w:rsid w:val="00EC3082"/>
    <w:rsid w:val="00EC3C86"/>
    <w:rsid w:val="00EC4FB0"/>
    <w:rsid w:val="00EC6040"/>
    <w:rsid w:val="00EC6263"/>
    <w:rsid w:val="00EC68A9"/>
    <w:rsid w:val="00ED1B9C"/>
    <w:rsid w:val="00ED515C"/>
    <w:rsid w:val="00ED61F7"/>
    <w:rsid w:val="00ED6CCC"/>
    <w:rsid w:val="00EE05D3"/>
    <w:rsid w:val="00EE0E4C"/>
    <w:rsid w:val="00EE0FF4"/>
    <w:rsid w:val="00EE246A"/>
    <w:rsid w:val="00EE37BC"/>
    <w:rsid w:val="00EE554B"/>
    <w:rsid w:val="00EE722E"/>
    <w:rsid w:val="00EF059D"/>
    <w:rsid w:val="00EF5EB0"/>
    <w:rsid w:val="00F03860"/>
    <w:rsid w:val="00F044D1"/>
    <w:rsid w:val="00F05162"/>
    <w:rsid w:val="00F07FAE"/>
    <w:rsid w:val="00F12751"/>
    <w:rsid w:val="00F1670D"/>
    <w:rsid w:val="00F17EE7"/>
    <w:rsid w:val="00F20358"/>
    <w:rsid w:val="00F22098"/>
    <w:rsid w:val="00F246A9"/>
    <w:rsid w:val="00F25151"/>
    <w:rsid w:val="00F25701"/>
    <w:rsid w:val="00F27BCF"/>
    <w:rsid w:val="00F30930"/>
    <w:rsid w:val="00F32A29"/>
    <w:rsid w:val="00F33957"/>
    <w:rsid w:val="00F34382"/>
    <w:rsid w:val="00F3635C"/>
    <w:rsid w:val="00F400EA"/>
    <w:rsid w:val="00F40629"/>
    <w:rsid w:val="00F41657"/>
    <w:rsid w:val="00F423DD"/>
    <w:rsid w:val="00F42DCC"/>
    <w:rsid w:val="00F431CA"/>
    <w:rsid w:val="00F45F1D"/>
    <w:rsid w:val="00F52937"/>
    <w:rsid w:val="00F52E74"/>
    <w:rsid w:val="00F5369C"/>
    <w:rsid w:val="00F54490"/>
    <w:rsid w:val="00F54610"/>
    <w:rsid w:val="00F55AB4"/>
    <w:rsid w:val="00F5765E"/>
    <w:rsid w:val="00F635EC"/>
    <w:rsid w:val="00F703CB"/>
    <w:rsid w:val="00F73CFD"/>
    <w:rsid w:val="00F7529D"/>
    <w:rsid w:val="00F7597F"/>
    <w:rsid w:val="00F759F2"/>
    <w:rsid w:val="00F77D50"/>
    <w:rsid w:val="00F802B1"/>
    <w:rsid w:val="00F825B0"/>
    <w:rsid w:val="00F83702"/>
    <w:rsid w:val="00F84D56"/>
    <w:rsid w:val="00F84E4A"/>
    <w:rsid w:val="00F9369C"/>
    <w:rsid w:val="00F947A1"/>
    <w:rsid w:val="00FA033F"/>
    <w:rsid w:val="00FA335E"/>
    <w:rsid w:val="00FA3567"/>
    <w:rsid w:val="00FA63B4"/>
    <w:rsid w:val="00FA6FCC"/>
    <w:rsid w:val="00FA76DC"/>
    <w:rsid w:val="00FB0A07"/>
    <w:rsid w:val="00FB11C6"/>
    <w:rsid w:val="00FB15BE"/>
    <w:rsid w:val="00FB6351"/>
    <w:rsid w:val="00FC0523"/>
    <w:rsid w:val="00FC39AD"/>
    <w:rsid w:val="00FC5CCC"/>
    <w:rsid w:val="00FC687C"/>
    <w:rsid w:val="00FD1872"/>
    <w:rsid w:val="00FD260C"/>
    <w:rsid w:val="00FD4645"/>
    <w:rsid w:val="00FD660E"/>
    <w:rsid w:val="00FE1CCE"/>
    <w:rsid w:val="00FE2495"/>
    <w:rsid w:val="00FE40C2"/>
    <w:rsid w:val="00FE496A"/>
    <w:rsid w:val="00FE7975"/>
    <w:rsid w:val="00FF2799"/>
    <w:rsid w:val="00FF321C"/>
    <w:rsid w:val="00FF3316"/>
    <w:rsid w:val="00FF4793"/>
    <w:rsid w:val="00FF4B14"/>
    <w:rsid w:val="00FF76C0"/>
    <w:rsid w:val="00FF7C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130E5"/>
    <w:pPr>
      <w:keepNext/>
      <w:keepLines/>
      <w:numPr>
        <w:numId w:val="4"/>
      </w:numPr>
      <w:tabs>
        <w:tab w:val="left" w:pos="900"/>
      </w:tabs>
      <w:spacing w:before="360" w:after="240"/>
      <w:outlineLvl w:val="0"/>
    </w:pPr>
    <w:rPr>
      <w:rFonts w:ascii="Arial" w:hAnsi="Arial" w:cs="Calibri"/>
      <w:bCs/>
      <w:kern w:val="32"/>
      <w:sz w:val="48"/>
      <w:szCs w:val="48"/>
    </w:rPr>
  </w:style>
  <w:style w:type="paragraph" w:styleId="Heading2">
    <w:name w:val="heading 2"/>
    <w:basedOn w:val="Heading1"/>
    <w:next w:val="BodyText"/>
    <w:autoRedefine/>
    <w:qFormat/>
    <w:rsid w:val="00E130E5"/>
    <w:pPr>
      <w:numPr>
        <w:ilvl w:val="1"/>
      </w:numPr>
      <w:pBdr>
        <w:bottom w:val="single" w:sz="2" w:space="1" w:color="auto"/>
      </w:pBdr>
      <w:outlineLvl w:val="1"/>
    </w:pPr>
    <w:rPr>
      <w:iCs/>
      <w:sz w:val="40"/>
      <w:szCs w:val="40"/>
    </w:rPr>
  </w:style>
  <w:style w:type="paragraph" w:styleId="Heading3">
    <w:name w:val="heading 3"/>
    <w:basedOn w:val="Heading1"/>
    <w:next w:val="BodyText"/>
    <w:link w:val="Heading3Char"/>
    <w:autoRedefine/>
    <w:qFormat/>
    <w:rsid w:val="003C646F"/>
    <w:pPr>
      <w:numPr>
        <w:ilvl w:val="2"/>
      </w:numPr>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7B34A1"/>
    <w:pPr>
      <w:numPr>
        <w:ilvl w:val="3"/>
        <w:numId w:val="7"/>
      </w:numPr>
      <w:spacing w:before="60" w:after="120"/>
      <w:outlineLvl w:val="3"/>
    </w:pPr>
    <w:rPr>
      <w:b/>
      <w:bCs w:val="0"/>
      <w:sz w:val="24"/>
      <w:szCs w:val="28"/>
    </w:rPr>
  </w:style>
  <w:style w:type="paragraph" w:styleId="Heading5">
    <w:name w:val="heading 5"/>
    <w:basedOn w:val="Heading1"/>
    <w:next w:val="BodyText"/>
    <w:link w:val="Heading5Char"/>
    <w:qFormat/>
    <w:rsid w:val="00A22380"/>
    <w:pPr>
      <w:numPr>
        <w:ilvl w:val="4"/>
        <w:numId w:val="8"/>
      </w:numPr>
      <w:spacing w:before="60" w:after="120"/>
      <w:outlineLvl w:val="4"/>
    </w:pPr>
    <w:rPr>
      <w:b/>
      <w:bCs w:val="0"/>
      <w:iCs/>
      <w:sz w:val="20"/>
      <w:szCs w:val="26"/>
    </w:rPr>
  </w:style>
  <w:style w:type="paragraph" w:styleId="Heading6">
    <w:name w:val="heading 6"/>
    <w:basedOn w:val="BodyText"/>
    <w:next w:val="BodyText"/>
    <w:qFormat/>
    <w:rsid w:val="00A22380"/>
    <w:pPr>
      <w:spacing w:before="36" w:after="108"/>
      <w:outlineLvl w:val="5"/>
    </w:pPr>
    <w:rPr>
      <w:b/>
      <w:bCs/>
      <w:szCs w:val="22"/>
    </w:rPr>
  </w:style>
  <w:style w:type="paragraph" w:styleId="Heading7">
    <w:name w:val="heading 7"/>
    <w:basedOn w:val="Normal"/>
    <w:next w:val="Normal"/>
    <w:link w:val="Heading7Char"/>
    <w:qFormat/>
    <w:rsid w:val="00A22380"/>
    <w:pPr>
      <w:keepNext/>
      <w:keepLines/>
      <w:spacing w:before="60" w:after="120"/>
      <w:outlineLvl w:val="6"/>
    </w:pPr>
  </w:style>
  <w:style w:type="paragraph" w:styleId="Heading8">
    <w:name w:val="heading 8"/>
    <w:basedOn w:val="Normal"/>
    <w:next w:val="Normal"/>
    <w:qFormat/>
    <w:rsid w:val="00A22380"/>
    <w:pPr>
      <w:keepNext/>
      <w:keepLines/>
      <w:spacing w:before="60" w:after="120"/>
      <w:outlineLvl w:val="7"/>
    </w:pPr>
    <w:rPr>
      <w:i/>
      <w:iCs/>
    </w:rPr>
  </w:style>
  <w:style w:type="paragraph" w:styleId="Heading9">
    <w:name w:val="heading 9"/>
    <w:basedOn w:val="Normal"/>
    <w:next w:val="Normal"/>
    <w:qFormat/>
    <w:rsid w:val="00A22380"/>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A22380"/>
    <w:pPr>
      <w:tabs>
        <w:tab w:val="center" w:pos="4320"/>
        <w:tab w:val="right" w:pos="8640"/>
      </w:tabs>
    </w:pPr>
    <w:rPr>
      <w:rFonts w:ascii="Verdana" w:hAnsi="Verdana"/>
      <w:sz w:val="12"/>
    </w:rPr>
  </w:style>
  <w:style w:type="paragraph" w:customStyle="1" w:styleId="TOCLOETitle">
    <w:name w:val="TOC/LOE Title"/>
    <w:next w:val="TOC1"/>
    <w:rsid w:val="00A22380"/>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A22380"/>
    <w:pPr>
      <w:tabs>
        <w:tab w:val="center" w:pos="4320"/>
        <w:tab w:val="right" w:pos="8640"/>
      </w:tabs>
    </w:pPr>
    <w:rPr>
      <w:rFonts w:ascii="Verdana" w:hAnsi="Verdana"/>
      <w:sz w:val="12"/>
    </w:rPr>
  </w:style>
  <w:style w:type="character" w:styleId="PageNumber">
    <w:name w:val="page number"/>
    <w:basedOn w:val="DefaultParagraphFont"/>
    <w:rsid w:val="00A22380"/>
  </w:style>
  <w:style w:type="paragraph" w:styleId="FootnoteText">
    <w:name w:val="footnote text"/>
    <w:basedOn w:val="Normal"/>
    <w:semiHidden/>
    <w:rsid w:val="00A22380"/>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A22380"/>
    <w:pPr>
      <w:spacing w:line="480" w:lineRule="auto"/>
      <w:ind w:left="475"/>
    </w:pPr>
    <w:rPr>
      <w:sz w:val="20"/>
    </w:rPr>
  </w:style>
  <w:style w:type="paragraph" w:styleId="TOC4">
    <w:name w:val="toc 4"/>
    <w:basedOn w:val="Normal"/>
    <w:next w:val="Normal"/>
    <w:autoRedefine/>
    <w:semiHidden/>
    <w:rsid w:val="00A22380"/>
    <w:pPr>
      <w:spacing w:line="480" w:lineRule="auto"/>
      <w:ind w:left="720"/>
    </w:pPr>
    <w:rPr>
      <w:sz w:val="20"/>
    </w:rPr>
  </w:style>
  <w:style w:type="paragraph" w:customStyle="1" w:styleId="Bullet1">
    <w:name w:val="Bullet1"/>
    <w:basedOn w:val="BodyText"/>
    <w:rsid w:val="00A22380"/>
    <w:pPr>
      <w:numPr>
        <w:numId w:val="1"/>
      </w:numPr>
    </w:pPr>
  </w:style>
  <w:style w:type="character" w:customStyle="1" w:styleId="BoldEmphasisStyle">
    <w:name w:val="Bold Emphasis Style"/>
    <w:rsid w:val="00A22380"/>
    <w:rPr>
      <w:rFonts w:ascii="Times New Roman" w:hAnsi="Times New Roman"/>
      <w:b/>
      <w:sz w:val="22"/>
    </w:rPr>
  </w:style>
  <w:style w:type="paragraph" w:customStyle="1" w:styleId="Bullet2">
    <w:name w:val="Bullet2"/>
    <w:basedOn w:val="BodyText"/>
    <w:rsid w:val="00A22380"/>
    <w:pPr>
      <w:numPr>
        <w:numId w:val="2"/>
      </w:numPr>
    </w:pPr>
  </w:style>
  <w:style w:type="paragraph" w:customStyle="1" w:styleId="Bullet3">
    <w:name w:val="Bullet3"/>
    <w:basedOn w:val="BodyText"/>
    <w:rsid w:val="00A22380"/>
    <w:pPr>
      <w:numPr>
        <w:numId w:val="3"/>
      </w:numPr>
    </w:pPr>
  </w:style>
  <w:style w:type="character" w:styleId="FootnoteReference">
    <w:name w:val="footnote reference"/>
    <w:semiHidden/>
    <w:rsid w:val="00A22380"/>
    <w:rPr>
      <w:vertAlign w:val="superscript"/>
    </w:rPr>
  </w:style>
  <w:style w:type="paragraph" w:styleId="TOC5">
    <w:name w:val="toc 5"/>
    <w:basedOn w:val="Normal"/>
    <w:next w:val="Normal"/>
    <w:autoRedefine/>
    <w:semiHidden/>
    <w:rsid w:val="00A22380"/>
    <w:pPr>
      <w:spacing w:line="480" w:lineRule="auto"/>
      <w:ind w:left="878"/>
    </w:pPr>
    <w:rPr>
      <w:sz w:val="20"/>
    </w:rPr>
  </w:style>
  <w:style w:type="paragraph" w:styleId="Caption">
    <w:name w:val="caption"/>
    <w:basedOn w:val="BodyText"/>
    <w:next w:val="Exhibit"/>
    <w:autoRedefine/>
    <w:qFormat/>
    <w:rsid w:val="00A22380"/>
    <w:pPr>
      <w:keepNext/>
      <w:keepLines/>
      <w:spacing w:before="120"/>
      <w:jc w:val="center"/>
    </w:pPr>
    <w:rPr>
      <w:rFonts w:ascii="Verdana" w:hAnsi="Verdana"/>
      <w:b/>
      <w:bCs/>
      <w:i/>
      <w:sz w:val="18"/>
    </w:rPr>
  </w:style>
  <w:style w:type="paragraph" w:customStyle="1" w:styleId="TableHeading">
    <w:name w:val="Table Heading"/>
    <w:uiPriority w:val="99"/>
    <w:rsid w:val="00A22380"/>
    <w:pPr>
      <w:spacing w:before="40" w:after="40"/>
      <w:jc w:val="center"/>
    </w:pPr>
    <w:rPr>
      <w:rFonts w:ascii="Verdana" w:hAnsi="Verdana"/>
      <w:b/>
      <w:color w:val="000080"/>
      <w:sz w:val="18"/>
    </w:rPr>
  </w:style>
  <w:style w:type="paragraph" w:customStyle="1" w:styleId="TableText">
    <w:name w:val="Table Text"/>
    <w:uiPriority w:val="99"/>
    <w:rsid w:val="00A22380"/>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rsid w:val="00A22380"/>
    <w:pPr>
      <w:numPr>
        <w:numId w:val="9"/>
      </w:numPr>
    </w:pPr>
  </w:style>
  <w:style w:type="paragraph" w:styleId="TOC6">
    <w:name w:val="toc 6"/>
    <w:basedOn w:val="Normal"/>
    <w:next w:val="Normal"/>
    <w:autoRedefine/>
    <w:semiHidden/>
    <w:rsid w:val="00A22380"/>
    <w:pPr>
      <w:spacing w:line="480" w:lineRule="auto"/>
      <w:ind w:left="1094"/>
    </w:pPr>
  </w:style>
  <w:style w:type="paragraph" w:styleId="TOC7">
    <w:name w:val="toc 7"/>
    <w:basedOn w:val="Normal"/>
    <w:next w:val="Normal"/>
    <w:autoRedefine/>
    <w:semiHidden/>
    <w:rsid w:val="00A22380"/>
    <w:pPr>
      <w:spacing w:line="340" w:lineRule="exact"/>
      <w:ind w:left="1325"/>
    </w:pPr>
  </w:style>
  <w:style w:type="paragraph" w:styleId="TOC8">
    <w:name w:val="toc 8"/>
    <w:basedOn w:val="Normal"/>
    <w:next w:val="Normal"/>
    <w:autoRedefine/>
    <w:semiHidden/>
    <w:rsid w:val="00A22380"/>
    <w:pPr>
      <w:spacing w:line="340" w:lineRule="exact"/>
      <w:ind w:left="1541"/>
    </w:pPr>
  </w:style>
  <w:style w:type="paragraph" w:styleId="TOC9">
    <w:name w:val="toc 9"/>
    <w:basedOn w:val="Normal"/>
    <w:next w:val="Normal"/>
    <w:autoRedefine/>
    <w:semiHidden/>
    <w:rsid w:val="00A22380"/>
    <w:pPr>
      <w:spacing w:line="340" w:lineRule="exact"/>
      <w:ind w:left="1757"/>
    </w:pPr>
    <w:rPr>
      <w:sz w:val="20"/>
    </w:rPr>
  </w:style>
  <w:style w:type="character" w:styleId="Hyperlink">
    <w:name w:val="Hyperlink"/>
    <w:uiPriority w:val="99"/>
    <w:rsid w:val="00A22380"/>
    <w:rPr>
      <w:color w:val="0000FF"/>
      <w:u w:val="single"/>
    </w:rPr>
  </w:style>
  <w:style w:type="paragraph" w:styleId="BodyText2">
    <w:name w:val="Body Text 2"/>
    <w:basedOn w:val="BodyText"/>
    <w:rsid w:val="00A22380"/>
    <w:pPr>
      <w:ind w:left="360"/>
    </w:pPr>
  </w:style>
  <w:style w:type="paragraph" w:customStyle="1" w:styleId="Exhibit">
    <w:name w:val="Exhibit"/>
    <w:basedOn w:val="BodyText"/>
    <w:next w:val="BodyText"/>
    <w:rsid w:val="00A22380"/>
    <w:pPr>
      <w:spacing w:after="240"/>
      <w:jc w:val="center"/>
    </w:pPr>
    <w:rPr>
      <w:rFonts w:ascii="Verdana" w:hAnsi="Verdana"/>
      <w:sz w:val="20"/>
    </w:rPr>
  </w:style>
  <w:style w:type="paragraph" w:customStyle="1" w:styleId="Bullet1Paragraph">
    <w:name w:val="Bullet 1 Paragraph"/>
    <w:basedOn w:val="BodyText"/>
    <w:next w:val="Bullet1"/>
    <w:rsid w:val="00A22380"/>
    <w:pPr>
      <w:ind w:left="360"/>
    </w:pPr>
  </w:style>
  <w:style w:type="paragraph" w:customStyle="1" w:styleId="Bullet2paragraph">
    <w:name w:val="Bullet 2 paragraph"/>
    <w:basedOn w:val="BodyText"/>
    <w:next w:val="Bullet2"/>
    <w:rsid w:val="00A22380"/>
    <w:pPr>
      <w:ind w:left="1080"/>
    </w:pPr>
  </w:style>
  <w:style w:type="paragraph" w:customStyle="1" w:styleId="Bullet3paragraph">
    <w:name w:val="Bullet 3 paragraph"/>
    <w:basedOn w:val="BodyText"/>
    <w:next w:val="Bullet3"/>
    <w:rsid w:val="00A22380"/>
    <w:pPr>
      <w:ind w:left="1440"/>
    </w:pPr>
  </w:style>
  <w:style w:type="paragraph" w:customStyle="1" w:styleId="RFPText">
    <w:name w:val="RFP Text"/>
    <w:basedOn w:val="BodyText"/>
    <w:rsid w:val="00A22380"/>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A22380"/>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A22380"/>
    <w:pPr>
      <w:ind w:left="446" w:hanging="446"/>
    </w:pPr>
  </w:style>
  <w:style w:type="paragraph" w:styleId="BodyText">
    <w:name w:val="Body Text"/>
    <w:link w:val="BodyTextChar"/>
    <w:autoRedefine/>
    <w:rsid w:val="004330EC"/>
    <w:pPr>
      <w:numPr>
        <w:numId w:val="44"/>
      </w:numPr>
      <w:spacing w:after="120"/>
    </w:pPr>
    <w:rPr>
      <w:rFonts w:ascii="Calibri" w:hAnsi="Calibri"/>
      <w:sz w:val="24"/>
    </w:rPr>
  </w:style>
  <w:style w:type="paragraph" w:customStyle="1" w:styleId="Flag">
    <w:name w:val="Flag"/>
    <w:next w:val="BodyText"/>
    <w:rsid w:val="00A22380"/>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A22380"/>
    <w:pPr>
      <w:framePr w:wrap="around"/>
    </w:pPr>
    <w:rPr>
      <w:b/>
    </w:rPr>
  </w:style>
  <w:style w:type="paragraph" w:styleId="BodyText3">
    <w:name w:val="Body Text 3"/>
    <w:basedOn w:val="BodyText"/>
    <w:rsid w:val="00A22380"/>
    <w:rPr>
      <w:sz w:val="16"/>
      <w:szCs w:val="16"/>
    </w:rPr>
  </w:style>
  <w:style w:type="paragraph" w:styleId="BalloonText">
    <w:name w:val="Balloon Text"/>
    <w:basedOn w:val="Normal"/>
    <w:semiHidden/>
    <w:rsid w:val="00A22380"/>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4330EC"/>
    <w:rPr>
      <w:rFonts w:ascii="Calibri" w:hAnsi="Calibri"/>
      <w:sz w:val="24"/>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3C646F"/>
    <w:rPr>
      <w:rFonts w:ascii="Calibri" w:hAnsi="Calibri" w:cs="Calibri"/>
      <w:color w:val="000000"/>
      <w:sz w:val="28"/>
      <w:szCs w:val="28"/>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130E5"/>
    <w:rPr>
      <w:rFonts w:ascii="Arial" w:hAnsi="Arial" w:cs="Calibri"/>
      <w:bCs/>
      <w:kern w:val="32"/>
      <w:sz w:val="48"/>
      <w:szCs w:val="48"/>
    </w:rPr>
  </w:style>
  <w:style w:type="character" w:customStyle="1" w:styleId="Heading4Char">
    <w:name w:val="Heading 4 Char"/>
    <w:link w:val="Heading4"/>
    <w:rsid w:val="007B34A1"/>
    <w:rPr>
      <w:rFonts w:ascii="Arial" w:hAnsi="Arial" w:cs="Calibri"/>
      <w:b/>
      <w:kern w:val="32"/>
      <w:sz w:val="24"/>
      <w:szCs w:val="28"/>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750D"/>
    <w:rPr>
      <w:rFonts w:ascii="Verdana" w:hAnsi="Verdana"/>
      <w:sz w:val="22"/>
    </w:rPr>
  </w:style>
  <w:style w:type="paragraph" w:styleId="Heading1">
    <w:name w:val="heading 1"/>
    <w:basedOn w:val="BodyText"/>
    <w:next w:val="BodyText"/>
    <w:link w:val="Heading1Char"/>
    <w:autoRedefine/>
    <w:qFormat/>
    <w:rsid w:val="00E130E5"/>
    <w:pPr>
      <w:keepNext/>
      <w:keepLines/>
      <w:numPr>
        <w:numId w:val="4"/>
      </w:numPr>
      <w:tabs>
        <w:tab w:val="left" w:pos="900"/>
      </w:tabs>
      <w:spacing w:before="36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E130E5"/>
    <w:pPr>
      <w:numPr>
        <w:ilvl w:val="1"/>
      </w:numPr>
      <w:pBdr>
        <w:bottom w:val="single" w:sz="2" w:space="1" w:color="auto"/>
      </w:pBdr>
      <w:outlineLvl w:val="1"/>
    </w:pPr>
    <w:rPr>
      <w:iCs/>
      <w:sz w:val="40"/>
      <w:szCs w:val="40"/>
    </w:rPr>
  </w:style>
  <w:style w:type="paragraph" w:styleId="Heading3">
    <w:name w:val="heading 3"/>
    <w:basedOn w:val="Heading1"/>
    <w:next w:val="BodyText"/>
    <w:link w:val="Heading3Char"/>
    <w:autoRedefine/>
    <w:qFormat/>
    <w:rsid w:val="00365E84"/>
    <w:pPr>
      <w:numPr>
        <w:ilvl w:val="2"/>
      </w:numPr>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B933ED"/>
    <w:pPr>
      <w:numPr>
        <w:ilvl w:val="3"/>
        <w:numId w:val="7"/>
      </w:numPr>
      <w:spacing w:before="60" w:after="120"/>
      <w:outlineLvl w:val="3"/>
    </w:pPr>
    <w:rPr>
      <w:b/>
      <w:bCs w:val="0"/>
      <w:sz w:val="24"/>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semiHidden/>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semiHidden/>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semiHidden/>
    <w:pPr>
      <w:spacing w:line="480" w:lineRule="auto"/>
      <w:ind w:left="1094"/>
    </w:pPr>
  </w:style>
  <w:style w:type="paragraph" w:styleId="TOC7">
    <w:name w:val="toc 7"/>
    <w:basedOn w:val="Normal"/>
    <w:next w:val="Normal"/>
    <w:autoRedefine/>
    <w:semiHidden/>
    <w:pPr>
      <w:spacing w:line="340" w:lineRule="exact"/>
      <w:ind w:left="1325"/>
    </w:pPr>
  </w:style>
  <w:style w:type="paragraph" w:styleId="TOC8">
    <w:name w:val="toc 8"/>
    <w:basedOn w:val="Normal"/>
    <w:next w:val="Normal"/>
    <w:autoRedefine/>
    <w:semiHidden/>
    <w:pPr>
      <w:spacing w:line="340" w:lineRule="exact"/>
      <w:ind w:left="1541"/>
    </w:pPr>
  </w:style>
  <w:style w:type="paragraph" w:styleId="TOC9">
    <w:name w:val="toc 9"/>
    <w:basedOn w:val="Normal"/>
    <w:next w:val="Normal"/>
    <w:autoRedefine/>
    <w:semiHidden/>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365E84"/>
    <w:rPr>
      <w:rFonts w:ascii="Calibri" w:hAnsi="Calibri" w:cs="Calibri"/>
      <w:color w:val="000000"/>
      <w:sz w:val="28"/>
      <w:szCs w:val="28"/>
      <w:lang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130E5"/>
    <w:rPr>
      <w:rFonts w:ascii="Arial" w:hAnsi="Arial" w:cs="Calibri"/>
      <w:bCs/>
      <w:kern w:val="32"/>
      <w:sz w:val="48"/>
      <w:szCs w:val="48"/>
      <w:lang w:eastAsia="x-none"/>
    </w:rPr>
  </w:style>
  <w:style w:type="character" w:customStyle="1" w:styleId="Heading4Char">
    <w:name w:val="Heading 4 Char"/>
    <w:link w:val="Heading4"/>
    <w:rsid w:val="00B933ED"/>
    <w:rPr>
      <w:rFonts w:ascii="Calibri" w:hAnsi="Calibri"/>
      <w:b/>
      <w:kern w:val="32"/>
      <w:sz w:val="24"/>
      <w:szCs w:val="28"/>
      <w:lang w:val="x-none" w:eastAsia="x-none"/>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s>
</file>

<file path=word/webSettings.xml><?xml version="1.0" encoding="utf-8"?>
<w:webSettings xmlns:r="http://schemas.openxmlformats.org/officeDocument/2006/relationships" xmlns:w="http://schemas.openxmlformats.org/wordprocessingml/2006/main">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73050507">
      <w:bodyDiv w:val="1"/>
      <w:marLeft w:val="0"/>
      <w:marRight w:val="0"/>
      <w:marTop w:val="0"/>
      <w:marBottom w:val="0"/>
      <w:divBdr>
        <w:top w:val="none" w:sz="0" w:space="0" w:color="auto"/>
        <w:left w:val="none" w:sz="0" w:space="0" w:color="auto"/>
        <w:bottom w:val="none" w:sz="0" w:space="0" w:color="auto"/>
        <w:right w:val="none" w:sz="0" w:space="0" w:color="auto"/>
      </w:divBdr>
      <w:divsChild>
        <w:div w:id="1680890284">
          <w:marLeft w:val="0"/>
          <w:marRight w:val="0"/>
          <w:marTop w:val="0"/>
          <w:marBottom w:val="0"/>
          <w:divBdr>
            <w:top w:val="none" w:sz="0" w:space="0" w:color="auto"/>
            <w:left w:val="none" w:sz="0" w:space="0" w:color="auto"/>
            <w:bottom w:val="none" w:sz="0" w:space="0" w:color="auto"/>
            <w:right w:val="none" w:sz="0" w:space="0" w:color="auto"/>
          </w:divBdr>
          <w:divsChild>
            <w:div w:id="1791512681">
              <w:marLeft w:val="0"/>
              <w:marRight w:val="0"/>
              <w:marTop w:val="0"/>
              <w:marBottom w:val="0"/>
              <w:divBdr>
                <w:top w:val="none" w:sz="0" w:space="0" w:color="auto"/>
                <w:left w:val="none" w:sz="0" w:space="0" w:color="auto"/>
                <w:bottom w:val="none" w:sz="0" w:space="0" w:color="auto"/>
                <w:right w:val="none" w:sz="0" w:space="0" w:color="auto"/>
              </w:divBdr>
              <w:divsChild>
                <w:div w:id="677804900">
                  <w:marLeft w:val="0"/>
                  <w:marRight w:val="0"/>
                  <w:marTop w:val="0"/>
                  <w:marBottom w:val="0"/>
                  <w:divBdr>
                    <w:top w:val="none" w:sz="0" w:space="0" w:color="auto"/>
                    <w:left w:val="none" w:sz="0" w:space="0" w:color="auto"/>
                    <w:bottom w:val="none" w:sz="0" w:space="0" w:color="auto"/>
                    <w:right w:val="none" w:sz="0" w:space="0" w:color="auto"/>
                  </w:divBdr>
                  <w:divsChild>
                    <w:div w:id="13248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footnotes" Target="foot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A021-283F-46EC-8DF4-4EAD09F34EC1}">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b43059d4-518e-4a11-9081-9cccf8886f13"/>
    <ds:schemaRef ds:uri="http://schemas.openxmlformats.org/package/2006/metadata/core-properties"/>
  </ds:schemaRefs>
</ds:datastoreItem>
</file>

<file path=customXml/itemProps2.xml><?xml version="1.0" encoding="utf-8"?>
<ds:datastoreItem xmlns:ds="http://schemas.openxmlformats.org/officeDocument/2006/customXml" ds:itemID="{7315B930-A08A-4D09-BBBC-8D377088BA63}">
  <ds:schemaRefs>
    <ds:schemaRef ds:uri="http://schemas.microsoft.com/office/2006/metadata/longProperties"/>
  </ds:schemaRefs>
</ds:datastoreItem>
</file>

<file path=customXml/itemProps3.xml><?xml version="1.0" encoding="utf-8"?>
<ds:datastoreItem xmlns:ds="http://schemas.openxmlformats.org/officeDocument/2006/customXml" ds:itemID="{F98CD7D0-230B-4AD7-A5C7-442E4A3150C5}">
  <ds:schemaRefs>
    <ds:schemaRef ds:uri="http://schemas.microsoft.com/sharepoint/v3/contenttype/forms"/>
  </ds:schemaRefs>
</ds:datastoreItem>
</file>

<file path=customXml/itemProps4.xml><?xml version="1.0" encoding="utf-8"?>
<ds:datastoreItem xmlns:ds="http://schemas.openxmlformats.org/officeDocument/2006/customXml" ds:itemID="{4F2A49A1-C1DF-40DD-A500-BC5A852E7A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3059d4-518e-4a11-9081-9cccf8886f1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9B885EB1-33C8-4565-AE0D-3BBA4914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Deliverable scholar.dot</Template>
  <TotalTime>1</TotalTime>
  <Pages>14</Pages>
  <Words>1590</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Use Case Template</vt:lpstr>
    </vt:vector>
  </TitlesOfParts>
  <Company>AMS</Company>
  <LinksUpToDate>false</LinksUpToDate>
  <CharactersWithSpaces>12213</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creator>CGI</dc:creator>
  <cp:lastModifiedBy>robert.merry</cp:lastModifiedBy>
  <cp:revision>2</cp:revision>
  <cp:lastPrinted>2012-10-10T14:14:00Z</cp:lastPrinted>
  <dcterms:created xsi:type="dcterms:W3CDTF">2012-11-12T16:03:00Z</dcterms:created>
  <dcterms:modified xsi:type="dcterms:W3CDTF">2012-11-12T16:03:00Z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