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Kicker"/>
        <w:spacing w:after="200" w:line="300" w:lineRule="auto"/>
        <w:jc w:val="center"/>
      </w:pPr>
      <w:r>
        <w:rPr>
          <w:rFonts w:ascii="Calibri" w:hAnsi="Calibri"/>
        </w:rPr>
        <w:t>REDTAIL TELEMATICS</w:t>
      </w:r>
    </w:p>
    <w:p>
      <w:pPr>
        <w:pStyle w:val="DocTitle"/>
        <w:spacing w:after="80" w:line="300" w:lineRule="auto"/>
        <w:jc w:val="center"/>
      </w:pPr>
      <w:r>
        <w:rPr>
          <w:rFonts w:ascii="Calibri" w:hAnsi="Calibri"/>
        </w:rPr>
        <w:t>Website Image Production Brief</w:t>
      </w:r>
    </w:p>
    <w:p>
      <w:pPr>
        <w:pStyle w:val="Subtitle"/>
        <w:spacing w:after="440" w:line="300" w:lineRule="auto"/>
        <w:jc w:val="center"/>
      </w:pPr>
      <w:r>
        <w:rPr>
          <w:rFonts w:ascii="Calibri" w:hAnsi="Calibri"/>
        </w:rPr>
        <w:t>Designer handoff for priority website visuals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Field</w:t>
            </w:r>
          </w:p>
        </w:tc>
        <w:tc>
          <w:tcPr>
            <w:tcW w:w="72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Details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Project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new_redtail website visual upgrade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Prepared for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Designer / creative production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Prepared on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June 17, 2026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Primary goal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Replace placeholder and coded visuals with realistic product, platform, device, office, people, and industry imagery.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First batch focus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Homepage, Platform &amp; Apps, Devices, Careers/Life, Contact, and Government industry page.</w:t>
            </w:r>
          </w:p>
        </w:tc>
      </w:tr>
    </w:tbl>
    <w:p>
      <w:pPr>
        <w:spacing w:after="160" w:line="300" w:lineRule="auto"/>
      </w:pP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CEEEF"/>
          </w:tcPr>
          <w:p>
            <w:pPr>
              <w:pStyle w:val="TableText"/>
              <w:spacing w:after="20" w:line="300" w:lineRule="auto"/>
            </w:pPr>
            <w:r>
              <w:rPr>
                <w:b/>
                <w:color w:val="CF1317"/>
                <w:rFonts w:ascii="Calibri" w:hAnsi="Calibri"/>
              </w:rPr>
              <w:t>Creative objective</w:t>
            </w:r>
          </w:p>
          <w:p>
            <w:pPr>
              <w:pStyle w:val="TableText"/>
              <w:spacing w:after="0" w:line="300" w:lineRule="auto"/>
            </w:pPr>
            <w:r>
              <w:rPr>
                <w:rFonts w:ascii="Calibri" w:hAnsi="Calibri"/>
              </w:rPr>
              <w:t>Make Redtail feel like a proven telematics company: real devices, real dashboards, real apps, real field operations, and practical product proof. Avoid generic SaaS art and abstract vehicle visuals.</w:t>
            </w:r>
          </w:p>
        </w:tc>
      </w:tr>
    </w:tbl>
    <w:p>
      <w:pPr>
        <w:spacing w:after="120" w:line="300" w:lineRule="auto"/>
      </w:pPr>
    </w:p>
    <w:p>
      <w:pPr>
        <w:pStyle w:val="Heading1"/>
      </w:pPr>
      <w:r>
        <w:rPr>
          <w:rFonts w:ascii="Calibri" w:hAnsi="Calibri"/>
        </w:rPr>
        <w:t>How to use this document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Start with Phase 1. These visuals create the biggest credibility improvement fastest.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Each page brief includes the page route, deliverables, purpose, design direction, suggested filenames, and acceptance criteria.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Use real product screenshots and existing product assets whenever possible. If a mockup is required, keep it realistic and anonymized.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Keep source files editable in Figma or PSD and export optimized WebP files for development.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Global Creative Direction</w:t>
      </w:r>
    </w:p>
    <w:p>
      <w:pPr>
        <w:spacing w:after="160" w:line="300" w:lineRule="auto"/>
      </w:pPr>
      <w:r>
        <w:rPr>
          <w:rFonts w:ascii="Calibri" w:hAnsi="Calibri"/>
        </w:rPr>
        <w:t>The current site already has a strong technical foundation and good device product assets. The visual gap is proof: too many sections use coded mockups, placeholders, or repeated generic images. The new assets should make the platform feel real and deployed.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Do</w:t>
            </w:r>
          </w:p>
        </w:tc>
        <w:tc>
          <w:tcPr>
            <w:tcW w:w="468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Avoid</w:t>
            </w:r>
          </w:p>
        </w:tc>
      </w:tr>
      <w:tr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Use real dashboards, app screens, devices, installations, offices, teams, and fleet operations.</w:t>
            </w:r>
          </w:p>
        </w:tc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Generic stock photos, blurry roads, dark atmospheric vehicles, or abstract “future tech” graphics.</w:t>
            </w:r>
          </w:p>
        </w:tc>
      </w:tr>
      <w:tr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Use Redtail brand cues: black, white, red accents, restrained grays, clean UI framing.</w:t>
            </w:r>
          </w:p>
        </w:tc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Heavy gradients, fake neon interfaces, overdesigned illustrations, or images dominated by one flat color.</w:t>
            </w:r>
          </w:p>
        </w:tc>
      </w:tr>
      <w:tr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Anonymize all sample data: vehicle IDs, names, locations, plates, customers, and personal data.</w:t>
            </w:r>
          </w:p>
        </w:tc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Real customer names, real addresses, license plates, competitor logos, or identifiable private information.</w:t>
            </w:r>
          </w:p>
        </w:tc>
      </w:tr>
      <w:tr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Design images to crop well on desktop and mobile. Keep important content away from edges.</w:t>
            </w:r>
          </w:p>
        </w:tc>
        <w:tc>
          <w:tcPr>
            <w:tcW w:w="468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Tiny UI text placed at the edge of hero images where mobile crops will cut it off.</w:t>
            </w:r>
          </w:p>
        </w:tc>
      </w:tr>
    </w:tbl>
    <w:p>
      <w:pPr>
        <w:pStyle w:val="Heading2"/>
      </w:pPr>
      <w:r>
        <w:rPr>
          <w:rFonts w:ascii="Calibri" w:hAnsi="Calibri"/>
        </w:rPr>
        <w:t>Export Standards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w="23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Asset type</w:t>
            </w:r>
          </w:p>
        </w:tc>
        <w:tc>
          <w:tcPr>
            <w:tcW w:w="25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Recommended export</w:t>
            </w:r>
          </w:p>
        </w:tc>
        <w:tc>
          <w:tcPr>
            <w:tcW w:w="45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Notes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Hero images</w:t>
            </w:r>
          </w:p>
        </w:tc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1800 x 1200 WebP minimum</w:t>
            </w:r>
          </w:p>
        </w:tc>
        <w:tc>
          <w:tcPr>
            <w:tcW w:w="45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Use for industry and page heroes. Keep subject centered enough for responsive crops.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Wide hero composites</w:t>
            </w:r>
          </w:p>
        </w:tc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2400 x 1400 WebP preferred</w:t>
            </w:r>
          </w:p>
        </w:tc>
        <w:tc>
          <w:tcPr>
            <w:tcW w:w="45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Use for homepage hero and product composite scenes.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Dashboard screenshots</w:t>
            </w:r>
          </w:p>
        </w:tc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1600 x 1000 WebP or larger</w:t>
            </w:r>
          </w:p>
        </w:tc>
        <w:tc>
          <w:tcPr>
            <w:tcW w:w="45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Provide clean desktop crops and a framed presentation version if needed.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Mobile app screenshots</w:t>
            </w:r>
          </w:p>
        </w:tc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Raw phone screenshots plus framed versions</w:t>
            </w:r>
          </w:p>
        </w:tc>
        <w:tc>
          <w:tcPr>
            <w:tcW w:w="45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Use realistic phone framing, but keep raw screenshots available for future layouts.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Source files</w:t>
            </w:r>
          </w:p>
        </w:tc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Figma or PSD plus exports</w:t>
            </w:r>
          </w:p>
        </w:tc>
        <w:tc>
          <w:tcPr>
            <w:tcW w:w="45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Use clear layer names and include editable variants.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Phase 1 Master Shot List</w:t>
      </w:r>
    </w:p>
    <w:p>
      <w:pPr>
        <w:spacing w:after="160" w:line="300" w:lineRule="auto"/>
      </w:pPr>
      <w:r>
        <w:rPr>
          <w:rFonts w:ascii="Calibri" w:hAnsi="Calibri"/>
        </w:rPr>
        <w:t>These are the first images to produce. They map directly to the highest-impact placeholder or credibility gaps in the website.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0"/>
        <w:gridCol w:w="2200"/>
        <w:gridCol w:w="3000"/>
        <w:gridCol w:w="3260"/>
      </w:tblGrid>
      <w:tr>
        <w:trPr>
          <w:tblHeader/>
        </w:trPr>
        <w:tc>
          <w:tcPr>
            <w:tcW w:w="9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Priority</w:t>
            </w:r>
          </w:p>
        </w:tc>
        <w:tc>
          <w:tcPr>
            <w:tcW w:w="22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Page / route</w:t>
            </w:r>
          </w:p>
        </w:tc>
        <w:tc>
          <w:tcPr>
            <w:tcW w:w="30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Deliverable</w:t>
            </w:r>
          </w:p>
        </w:tc>
        <w:tc>
          <w:tcPr>
            <w:tcW w:w="32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Purpose</w:t>
            </w:r>
          </w:p>
        </w:tc>
      </w:tr>
      <w:tr>
        <w:tc>
          <w:tcPr>
            <w:tcW w:w="9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1</w:t>
            </w:r>
          </w:p>
        </w:tc>
        <w:tc>
          <w:tcPr>
            <w:tcW w:w="2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Homepage /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Main product hero composite</w:t>
            </w:r>
          </w:p>
        </w:tc>
        <w:tc>
          <w:tcPr>
            <w:tcW w:w="3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Show dashboard, mobile app, device, and fleet context in one credible first impression.</w:t>
            </w:r>
          </w:p>
        </w:tc>
      </w:tr>
      <w:tr>
        <w:tc>
          <w:tcPr>
            <w:tcW w:w="9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2</w:t>
            </w:r>
          </w:p>
        </w:tc>
        <w:tc>
          <w:tcPr>
            <w:tcW w:w="2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Platform &amp; Apps /platform-and-apps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Live map, trip replay, geofence, status, reporting screenshots</w:t>
            </w:r>
          </w:p>
        </w:tc>
        <w:tc>
          <w:tcPr>
            <w:tcW w:w="3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Replace coded illustrations with believable platform proof.</w:t>
            </w:r>
          </w:p>
        </w:tc>
      </w:tr>
      <w:tr>
        <w:tc>
          <w:tcPr>
            <w:tcW w:w="9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3</w:t>
            </w:r>
          </w:p>
        </w:tc>
        <w:tc>
          <w:tcPr>
            <w:tcW w:w="2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Platform &amp; Apps /platform-and-apps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Fleet App and Installer App mobile screens</w:t>
            </w:r>
          </w:p>
        </w:tc>
        <w:tc>
          <w:tcPr>
            <w:tcW w:w="3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Replace fake phone mockups with real mobile product visuals.</w:t>
            </w:r>
          </w:p>
        </w:tc>
      </w:tr>
      <w:tr>
        <w:tc>
          <w:tcPr>
            <w:tcW w:w="9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4</w:t>
            </w:r>
          </w:p>
        </w:tc>
        <w:tc>
          <w:tcPr>
            <w:tcW w:w="2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Devices /solutions/devices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Device installation and context photo set</w:t>
            </w:r>
          </w:p>
        </w:tc>
        <w:tc>
          <w:tcPr>
            <w:tcW w:w="3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Show hardware being installed and used in real vehicles/assets.</w:t>
            </w:r>
          </w:p>
        </w:tc>
      </w:tr>
      <w:tr>
        <w:tc>
          <w:tcPr>
            <w:tcW w:w="9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5</w:t>
            </w:r>
          </w:p>
        </w:tc>
        <w:tc>
          <w:tcPr>
            <w:tcW w:w="2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Careers /careers/life-at-redtail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Team, culture, engineering, and growth photos</w:t>
            </w:r>
          </w:p>
        </w:tc>
        <w:tc>
          <w:tcPr>
            <w:tcW w:w="3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Replace obvious placeholder illustrations with authentic company imagery.</w:t>
            </w:r>
          </w:p>
        </w:tc>
      </w:tr>
      <w:tr>
        <w:tc>
          <w:tcPr>
            <w:tcW w:w="9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6</w:t>
            </w:r>
          </w:p>
        </w:tc>
        <w:tc>
          <w:tcPr>
            <w:tcW w:w="2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Contact /contact-us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San Diego office image</w:t>
            </w:r>
          </w:p>
        </w:tc>
        <w:tc>
          <w:tcPr>
            <w:tcW w:w="3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Replace the coded map/location placeholder.</w:t>
            </w:r>
          </w:p>
        </w:tc>
      </w:tr>
      <w:tr>
        <w:tc>
          <w:tcPr>
            <w:tcW w:w="9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7</w:t>
            </w:r>
          </w:p>
        </w:tc>
        <w:tc>
          <w:tcPr>
            <w:tcW w:w="2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Government /industries/government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Government/public fleet hero</w:t>
            </w:r>
          </w:p>
        </w:tc>
        <w:tc>
          <w:tcPr>
            <w:tcW w:w="3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Replace generic navigation image with a specific public-sector fleet visual.</w:t>
            </w:r>
          </w:p>
        </w:tc>
      </w:tr>
    </w:tbl>
    <w:p>
      <w:pPr>
        <w:pStyle w:val="Heading2"/>
      </w:pPr>
      <w:r>
        <w:rPr>
          <w:rFonts w:ascii="Calibri" w:hAnsi="Calibri"/>
        </w:rPr>
        <w:t>Design note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E8EEF5"/>
          </w:tcPr>
          <w:p>
            <w:pPr>
              <w:pStyle w:val="TableText"/>
              <w:spacing w:after="20" w:line="300" w:lineRule="auto"/>
            </w:pPr>
            <w:r>
              <w:rPr>
                <w:b/>
                <w:color w:val="1F4D78"/>
                <w:rFonts w:ascii="Calibri" w:hAnsi="Calibri"/>
              </w:rPr>
              <w:t>Most important asset</w:t>
            </w:r>
          </w:p>
          <w:p>
            <w:pPr>
              <w:pStyle w:val="TableText"/>
              <w:spacing w:after="0" w:line="300" w:lineRule="auto"/>
            </w:pPr>
            <w:r>
              <w:rPr>
                <w:rFonts w:ascii="Calibri" w:hAnsi="Calibri"/>
              </w:rPr>
              <w:t>The homepage hero composite is the highest leverage image. It should tell a visitor in three seconds that Redtail provides telematics hardware, platform software, mobile apps, and fleet intelligence.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Page Brief: Homepage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Page</w:t>
            </w:r>
          </w:p>
        </w:tc>
        <w:tc>
          <w:tcPr>
            <w:tcW w:w="72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Homepage /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Primary deliverable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Homepage hero composite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Suggested file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/public/home/home-hero-platform.webp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Purpose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Replace the current building-led hero with a product-led image that immediately explains the business.</w:t>
            </w:r>
          </w:p>
        </w:tc>
      </w:tr>
    </w:tbl>
    <w:p>
      <w:pPr>
        <w:pStyle w:val="Heading2"/>
      </w:pPr>
      <w:r>
        <w:rPr>
          <w:rFonts w:ascii="Calibri" w:hAnsi="Calibri"/>
        </w:rPr>
        <w:t>Required composition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Desktop or laptop dashboard showing a live fleet map or operating dashboard.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Mobile app screen next to the dashboard, showing Redtail fleet or installer app context.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One real Redtail device, preferably from the existing device asset set.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Fleet or operations background: vehicles, depot, installer, dispatcher, or field environment.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Subtle Redtail red accents only. Do not make it look like a generic tech poster.</w:t>
      </w:r>
    </w:p>
    <w:p>
      <w:pPr>
        <w:pStyle w:val="Heading2"/>
      </w:pPr>
      <w:r>
        <w:rPr>
          <w:rFonts w:ascii="Calibri" w:hAnsi="Calibri"/>
        </w:rPr>
        <w:t>Acceptance criteria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A non-technical visitor can understand “hardware + software + fleet tracking” quickly.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The image still works if cropped to mobile portrait.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No visible real personal data, customer names, license plates, or third-party branding.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Page Brief: Platform &amp; Apps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Page</w:t>
            </w:r>
          </w:p>
        </w:tc>
        <w:tc>
          <w:tcPr>
            <w:tcW w:w="72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Platform &amp; Apps /platform-and-apps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Primary purpose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Replace coded map, geofence, status, reporting, and phone mockups with real product visuals.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Visual tone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Clean SaaS dashboard, operational, precise, not decorative.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w="23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Deliverable</w:t>
            </w:r>
          </w:p>
        </w:tc>
        <w:tc>
          <w:tcPr>
            <w:tcW w:w="26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Suggested filename</w:t>
            </w:r>
          </w:p>
        </w:tc>
        <w:tc>
          <w:tcPr>
            <w:tcW w:w="44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Purpose / screen contents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Live map dashboard</w:t>
            </w:r>
          </w:p>
        </w:tc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/public/platform/live-map-dashboard.webp</w:t>
            </w:r>
          </w:p>
        </w:tc>
        <w:tc>
          <w:tcPr>
            <w:tcW w:w="44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Map with vehicle pins, status panel, search/filter controls, active/idling/offline states.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Trip replay dashboard</w:t>
            </w:r>
          </w:p>
        </w:tc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/public/platform/trip-replay.webp</w:t>
            </w:r>
          </w:p>
        </w:tc>
        <w:tc>
          <w:tcPr>
            <w:tcW w:w="44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Route path, timeline scrubber, speed/stops/events, vehicle details panel.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Geofence editor</w:t>
            </w:r>
          </w:p>
        </w:tc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/public/platform/geofence-editor.webp</w:t>
            </w:r>
          </w:p>
        </w:tc>
        <w:tc>
          <w:tcPr>
            <w:tcW w:w="44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Map with polygon/radius zone, depot/site label, enter/exit alert settings.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Alerts/reporting dashboard</w:t>
            </w:r>
          </w:p>
        </w:tc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/public/platform/alerts-reporting-dashboard.webp</w:t>
            </w:r>
          </w:p>
        </w:tc>
        <w:tc>
          <w:tcPr>
            <w:tcW w:w="44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Alert summary, harsh events, speeding/incident cards, charts, export/report panel.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Fleet App screens</w:t>
            </w:r>
          </w:p>
        </w:tc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/public/platform/fleet-app-map.webp; fleet-app-vehicle.webp; fleet-app-alerts.webp</w:t>
            </w:r>
          </w:p>
        </w:tc>
        <w:tc>
          <w:tcPr>
            <w:tcW w:w="44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Mobile screens for live fleet map, vehicle detail/status, and recent trip or alerts.</w:t>
            </w:r>
          </w:p>
        </w:tc>
      </w:tr>
      <w:tr>
        <w:tc>
          <w:tcPr>
            <w:tcW w:w="23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Installer App screens</w:t>
            </w:r>
          </w:p>
        </w:tc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/public/platform/installer-app-scan.webp; installer-app-checklist.webp; installer-app-success.webp</w:t>
            </w:r>
          </w:p>
        </w:tc>
        <w:tc>
          <w:tcPr>
            <w:tcW w:w="44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Mobile screens for scan/enter device, install checklist, GPS/network/activation success.</w:t>
            </w:r>
          </w:p>
        </w:tc>
      </w:tr>
    </w:tbl>
    <w:p>
      <w:pPr>
        <w:pStyle w:val="Heading2"/>
      </w:pPr>
      <w:r>
        <w:rPr>
          <w:rFonts w:ascii="Calibri" w:hAnsi="Calibri"/>
        </w:rPr>
        <w:t>Acceptance criteria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Screens look like a real product, not placeholder UI art.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Text is readable in desktop sections but not overcrowded.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Data is anonymized and plausible: vehicle IDs, statuses, locations, and sample events should feel operational.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Page Brief: Devices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Page</w:t>
            </w:r>
          </w:p>
        </w:tc>
        <w:tc>
          <w:tcPr>
            <w:tcW w:w="72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Devices /solutions/devices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Primary purpose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The site already has strong device renders. Add real-world context so buyers understand deployment.</w:t>
            </w:r>
          </w:p>
        </w:tc>
      </w:tr>
      <w:tr>
        <w:tc>
          <w:tcPr>
            <w:tcW w:w="21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Suggested folder</w:t>
            </w:r>
          </w:p>
        </w:tc>
        <w:tc>
          <w:tcPr>
            <w:tcW w:w="72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/public/devices/context/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w="25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Deliverable</w:t>
            </w:r>
          </w:p>
        </w:tc>
        <w:tc>
          <w:tcPr>
            <w:tcW w:w="27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Purpose</w:t>
            </w:r>
          </w:p>
        </w:tc>
        <w:tc>
          <w:tcPr>
            <w:tcW w:w="41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Direction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OBD plugged into vehicle</w:t>
            </w:r>
          </w:p>
        </w:tc>
        <w:tc>
          <w:tcPr>
            <w:tcW w:w="27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Explain self-install instantly.</w:t>
            </w:r>
          </w:p>
        </w:tc>
        <w:tc>
          <w:tcPr>
            <w:tcW w:w="41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Close photo in driver footwell or OBD port area; clean and well lit.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VAM-HUB hardwired install</w:t>
            </w:r>
          </w:p>
        </w:tc>
        <w:tc>
          <w:tcPr>
            <w:tcW w:w="27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Show professional installation context.</w:t>
            </w:r>
          </w:p>
        </w:tc>
        <w:tc>
          <w:tcPr>
            <w:tcW w:w="41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Installer hands, vehicle panel, or bench setup; keep wiring tidy and credible.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Rugged tracker mounted on equipment/container</w:t>
            </w:r>
          </w:p>
        </w:tc>
        <w:tc>
          <w:tcPr>
            <w:tcW w:w="27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Prove harsh-environment asset tracking.</w:t>
            </w:r>
          </w:p>
        </w:tc>
        <w:tc>
          <w:tcPr>
            <w:tcW w:w="41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Construction equipment, container, trailer, or outdoor asset.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Installer activating device with phone</w:t>
            </w:r>
          </w:p>
        </w:tc>
        <w:tc>
          <w:tcPr>
            <w:tcW w:w="27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Connect hardware to installer app workflow.</w:t>
            </w:r>
          </w:p>
        </w:tc>
        <w:tc>
          <w:tcPr>
            <w:tcW w:w="41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Show phone scan/checklist/activation success near device.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Device kit / packaging / accessories</w:t>
            </w:r>
          </w:p>
        </w:tc>
        <w:tc>
          <w:tcPr>
            <w:tcW w:w="27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Support rollout readiness.</w:t>
            </w:r>
          </w:p>
        </w:tc>
        <w:tc>
          <w:tcPr>
            <w:tcW w:w="41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Clean product layout with device, cable, label, quick-start card, and accessories.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Page Brief: Careers, Contact, Government</w:t>
      </w:r>
    </w:p>
    <w:p>
      <w:pPr>
        <w:spacing w:after="160" w:line="300" w:lineRule="auto"/>
      </w:pPr>
      <w:r>
        <w:rPr>
          <w:rFonts w:ascii="Calibri" w:hAnsi="Calibri"/>
        </w:rPr>
        <w:t>These three areas currently contain the most obvious non-product placeholders or generic images. They should be specific and human.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w="26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Page</w:t>
            </w:r>
          </w:p>
        </w:tc>
        <w:tc>
          <w:tcPr>
            <w:tcW w:w="30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Deliverables</w:t>
            </w:r>
          </w:p>
        </w:tc>
        <w:tc>
          <w:tcPr>
            <w:tcW w:w="37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Purpose / direction</w:t>
            </w:r>
          </w:p>
        </w:tc>
      </w:tr>
      <w:tr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Careers /careers/life-at-redtail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careers-engineering-culture.webp; careers-life-culture.webp; careers-growth.webp</w:t>
            </w:r>
          </w:p>
        </w:tc>
        <w:tc>
          <w:tcPr>
            <w:tcW w:w="37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Replace placeholder visuals. Use authentic team collaboration, engineering bench/product work, and culture/wellbeing/social activity.</w:t>
            </w:r>
          </w:p>
        </w:tc>
      </w:tr>
      <w:tr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Contact /contact-us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san-diego-office.webp; optional UK office interior</w:t>
            </w:r>
          </w:p>
        </w:tc>
        <w:tc>
          <w:tcPr>
            <w:tcW w:w="37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Replace the San Diego map placeholder. Use exterior or interior office image; avoid generic city skyline.</w:t>
            </w:r>
          </w:p>
        </w:tc>
      </w:tr>
      <w:tr>
        <w:tc>
          <w:tcPr>
            <w:tcW w:w="26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Government /industries/government</w:t>
            </w:r>
          </w:p>
        </w:tc>
        <w:tc>
          <w:tcPr>
            <w:tcW w:w="30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hero-government.webp</w:t>
            </w:r>
          </w:p>
        </w:tc>
        <w:tc>
          <w:tcPr>
            <w:tcW w:w="37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Specific public-sector fleet hero: municipal vehicles, utility/service fleet, government depot, or public works context. Optional subtle dashboard/map overlay.</w:t>
            </w:r>
          </w:p>
        </w:tc>
      </w:tr>
    </w:tbl>
    <w:p>
      <w:pPr>
        <w:pStyle w:val="Heading2"/>
      </w:pPr>
      <w:r>
        <w:rPr>
          <w:rFonts w:ascii="Calibri" w:hAnsi="Calibri"/>
        </w:rPr>
        <w:t>Acceptance criteria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Careers photos should feel like Redtail, not generic recruitment stock.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Office images should make the company feel reachable and legitimate.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Government hero should be clearly public-sector, not a generic truck or road image.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Phase 2 Backlog</w:t>
      </w:r>
    </w:p>
    <w:p>
      <w:pPr>
        <w:spacing w:after="160" w:line="300" w:lineRule="auto"/>
      </w:pPr>
      <w:r>
        <w:rPr>
          <w:rFonts w:ascii="Calibri" w:hAnsi="Calibri"/>
        </w:rPr>
        <w:t>Once Phase 1 is done, use this list to deepen the rest of the site. These are lower priority than the first batch but important for credibility and conversion.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w="25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Page / area</w:t>
            </w:r>
          </w:p>
        </w:tc>
        <w:tc>
          <w:tcPr>
            <w:tcW w:w="42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Images to create</w:t>
            </w:r>
          </w:p>
        </w:tc>
        <w:tc>
          <w:tcPr>
            <w:tcW w:w="26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Purpose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Fleet Management /solutions/fleet-management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Fleet operations hero with dashboard overlay; dispatcher using dashboard; vehicle status screenshot; route replay; maintenance alert.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Make operations, safety, and efficiency claims tangible.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Usage-Based Insurance /solutions/usage-based-insurance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OBD self-install; driver score dashboard; crash reconstruction screen; policyholder app; insurer analytics dashboard.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Prove insurance workflows and claims/risk value.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Reseller Program /solutions/reseller-program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Partner kit; reseller portal; training/support scene; co-branded sales material.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Show partners they receive a complete sellable program.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White Label /solutions/white-label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White-label app skins; branded portal mockups; before/after brand customization; multi-brand composition.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Make white-label flexibility concrete.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Our Technology /our-technology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Engineering lab hero; hardware testing/QA; manufacturing/assembly; connectivity visual; DataWarehouse/crash screen; analytics dashboard.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Replace coded technology visuals with proof of engineering depth.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About Us /about-us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Team/lab/company image; HQ interior; engineering team; leadership/group photo.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Add authenticity beyond the exterior building hero.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Resources /resources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Blog, guide, case study, and event fallback images.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Stop repeated carousel images from appearing when Sanity content lacks a custom image.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Industry Image Backlog</w:t>
      </w:r>
    </w:p>
    <w:tbl>
      <w:tblPr>
        <w:tblW w:w="9360" w:type="dxa"/>
        <w:tblInd w:w="120" w:type="dxa"/>
        <w:tblLayout w:type="fixed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w="25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Industry page</w:t>
            </w:r>
          </w:p>
        </w:tc>
        <w:tc>
          <w:tcPr>
            <w:tcW w:w="420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Image direction</w:t>
            </w:r>
          </w:p>
        </w:tc>
        <w:tc>
          <w:tcPr>
            <w:tcW w:w="2660" w:type="dxa"/>
            <w:shd w:fill="E8EEF5"/>
          </w:tcPr>
          <w:p>
            <w:pPr>
              <w:pStyle w:val="TableTextSmall"/>
              <w:spacing w:after="40" w:line="300" w:lineRule="auto"/>
            </w:pPr>
            <w:r>
              <w:rPr>
                <w:b/>
                <w:color w:val="1F2937"/>
                <w:rFonts w:ascii="Calibri" w:hAnsi="Calibri"/>
              </w:rPr>
              <w:t>Purpose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Car Rental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Rental lot, branch return/check-out, connected rental vehicles.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Show rental-specific workflow and asset protection.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Construction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Heavy equipment with tracker, jobsite vehicles.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Make rugged asset tracking credible.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Education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School bus depot plus route visibility dashboard.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Support student transport safety and accountability.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Emergency Vehicles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Ambulance/fire/police fleet dispatch or readiness scene.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Support response-time and fleet-readiness claims.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Field Services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Technician vans, service routing, mobile worker context.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Show route and service productivity.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Food &amp; Beverage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Refrigerated delivery, cold-chain fleet, temperature monitoring screen.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Support compliance and delivery reliability.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Transportation &amp; Logistics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Loading dock, delivery trucks, ETA/live map dashboard.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Support route visibility and delivery operations.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Passenger Transit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Shuttle/bus route, depot, on-time performance screen.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Support service reliability.</w:t>
            </w:r>
          </w:p>
        </w:tc>
      </w:tr>
      <w:tr>
        <w:tc>
          <w:tcPr>
            <w:tcW w:w="25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Utilities</w:t>
            </w:r>
          </w:p>
        </w:tc>
        <w:tc>
          <w:tcPr>
            <w:tcW w:w="420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Utility trucks, field crews, equipment/asset tracking.</w:t>
            </w:r>
          </w:p>
        </w:tc>
        <w:tc>
          <w:tcPr>
            <w:tcW w:w="2660" w:type="dxa"/>
          </w:tcPr>
          <w:p>
            <w:pPr>
              <w:pStyle w:val="TableTextSmall"/>
              <w:spacing w:after="40" w:line="300" w:lineRule="auto"/>
            </w:pPr>
            <w:r>
              <w:rPr>
                <w:color w:val="000000"/>
                <w:rFonts w:ascii="Calibri" w:hAnsi="Calibri"/>
              </w:rPr>
              <w:t>Support safety, uptime, and field response.</w:t>
            </w:r>
          </w:p>
        </w:tc>
      </w:tr>
    </w:tbl>
    <w:p>
      <w:pPr>
        <w:pStyle w:val="Heading1"/>
      </w:pPr>
      <w:r>
        <w:rPr>
          <w:rFonts w:ascii="Calibri" w:hAnsi="Calibri"/>
        </w:rPr>
        <w:t>Final delivery checklist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Every image has an exported WebP and editable source file.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All dashboard and mobile screens use anonymized sample data only.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No real license plates, personal data, customer names, or competitor marks are visible.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Hero images are tested for desktop-wide and mobile portrait crops.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Filenames follow the suggested path/name unless the developer requests a change.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</w:rPr>
        <w:t>Designer notes identify which images are real screenshots, photo composites, or UI mockups.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TableTextSmall"/>
      <w:jc w:val="center"/>
      <w:spacing w:after="0"/>
    </w:pPr>
    <w:r>
      <w:rPr>
        <w:color w:val="5F6B7A"/>
        <w:sz w:val="18"/>
        <w:szCs w:val="18"/>
        <w:rFonts w:ascii="Calibri" w:hAnsi="Calibri"/>
      </w:rPr>
      <w:t>Designer handoff document</w:t>
    </w:r>
  </w:p>
</w:ftr>
</file>

<file path=word/header1.xml><?xml version="1.0" encoding="utf-8"?>
<w:hdr xmlns:w="http://schemas.openxmlformats.org/wordprocessingml/2006/main">
  <w:p>
    <w:pPr>
      <w:pStyle w:val="TableTextSmall"/>
      <w:jc w:val="right"/>
      <w:spacing w:after="0"/>
    </w:pPr>
    <w:r>
      <w:rPr>
        <w:color w:val="5F6B7A"/>
        <w:sz w:val="18"/>
        <w:szCs w:val="18"/>
        <w:rFonts w:ascii="Calibri" w:hAnsi="Calibri"/>
      </w:rPr>
      <w:t>Redtail Telematics | Website Image Production Brief</w:t>
    </w: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num w:numId="1">
    <w:abstractNumId w:val="1"/>
  </w: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/>
  <w:rsids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1F2937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color w:val="1F2937"/>
    </w:rPr>
  </w:style>
  <w:style w:type="paragraph" w:styleId="DocTitle">
    <w:name w:val="Document Title"/>
    <w:basedOn w:val="Normal"/>
    <w:qFormat/>
    <w:pPr>
      <w:spacing w:before="0" w:after="80"/>
      <w:keepNext/>
    </w:pPr>
    <w:rPr>
      <w:rFonts w:ascii="Calibri" w:hAnsi="Calibri"/>
      <w:b/>
      <w:sz w:val="56"/>
      <w:color w:val="000000"/>
    </w:rPr>
  </w:style>
  <w:style w:type="paragraph" w:styleId="Subtitle">
    <w:name w:val="Subtitle"/>
    <w:basedOn w:val="Normal"/>
    <w:qFormat/>
    <w:pPr>
      <w:spacing w:after="280"/>
    </w:pPr>
    <w:rPr>
      <w:rFonts w:ascii="Calibri" w:hAnsi="Calibri"/>
      <w:sz w:val="30"/>
      <w:color w:val="5F6B7A"/>
    </w:rPr>
  </w:style>
  <w:style w:type="paragraph" w:styleId="Kicker">
    <w:name w:val="Kicker"/>
    <w:basedOn w:val="Normal"/>
    <w:qFormat/>
    <w:pPr>
      <w:spacing w:after="120"/>
    </w:pPr>
    <w:rPr>
      <w:rFonts w:ascii="Calibri" w:hAnsi="Calibri"/>
      <w:b/>
      <w:caps/>
      <w:sz w:val="20"/>
      <w:color w:val="CF1317"/>
    </w:rPr>
  </w:style>
  <w:style w:type="paragraph" w:styleId="Heading1">
    <w:name w:val="heading 1"/>
    <w:basedOn w:val="Normal"/>
    <w:next w:val="Normal"/>
    <w:qFormat/>
    <w:pPr>
      <w:keepNext/>
      <w:spacing w:before="360" w:after="200" w:line="300" w:lineRule="auto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80" w:after="140" w:line="300" w:lineRule="auto"/>
    </w:pPr>
    <w:rPr>
      <w:rFonts w:ascii="Calibri" w:hAnsi="Calibri"/>
      <w:b/>
      <w:sz w:val="26"/>
      <w:color w:val="2E74B5"/>
    </w:rPr>
  </w:style>
  <w:style w:type="paragraph" w:styleId="Heading3">
    <w:name w:val="heading 3"/>
    <w:basedOn w:val="Normal"/>
    <w:next w:val="Normal"/>
    <w:qFormat/>
    <w:pPr>
      <w:keepNext/>
      <w:spacing w:before="200" w:after="100" w:line="300" w:lineRule="auto"/>
    </w:pPr>
    <w:rPr>
      <w:rFonts w:ascii="Calibri" w:hAnsi="Calibri"/>
      <w:b/>
      <w:sz w:val="24"/>
      <w:color w:val="1F4D78"/>
    </w:rPr>
  </w:style>
  <w:style w:type="paragraph" w:styleId="TableText">
    <w:name w:val="Table Text"/>
    <w:basedOn w:val="Normal"/>
    <w:pPr>
      <w:spacing w:before="0" w:after="40" w:line="280" w:lineRule="auto"/>
    </w:pPr>
    <w:rPr>
      <w:rFonts w:ascii="Calibri" w:hAnsi="Calibri"/>
      <w:sz w:val="20"/>
      <w:color w:val="1F2937"/>
    </w:rPr>
  </w:style>
  <w:style w:type="paragraph" w:styleId="TableTextSmall">
    <w:name w:val="Table Text Small"/>
    <w:basedOn w:val="Normal"/>
    <w:pPr>
      <w:spacing w:before="0" w:after="30" w:line="270" w:lineRule="auto"/>
    </w:pPr>
    <w:rPr>
      <w:rFonts w:ascii="Calibri" w:hAnsi="Calibri"/>
      <w:sz w:val="18"/>
      <w:color w:val="1F2937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Header1" Type="http://schemas.openxmlformats.org/officeDocument/2006/relationships/header" Target="header1.xml"/>
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Redtail Website Image Production Brief</dc:title>
  <dc:creator>OpenAI Codex</dc:creator>
  <cp:lastModifiedBy>OpenAI Codex</cp:lastModifiedBy>
  <dcterms:created xsi:type="dcterms:W3CDTF">2026-06-17T12:00:00Z</dcterms:created>
  <dcterms:modified xsi:type="dcterms:W3CDTF">2026-06-17T12:00:00Z</dcterms:modified>
</cp:coreProperties>
</file>