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6D3B" w14:textId="0AE5DABF" w:rsidR="00B0028F" w:rsidRPr="002249B4" w:rsidRDefault="00C35F04" w:rsidP="00C35F04">
      <w:pPr>
        <w:jc w:val="center"/>
        <w:rPr>
          <w:b/>
          <w:sz w:val="28"/>
          <w:u w:val="single"/>
        </w:rPr>
      </w:pPr>
      <w:r w:rsidRPr="002249B4">
        <w:rPr>
          <w:b/>
          <w:sz w:val="28"/>
          <w:u w:val="single"/>
        </w:rPr>
        <w:t xml:space="preserve">Инструкция по использованию утилиты для </w:t>
      </w:r>
      <w:r w:rsidR="00542742">
        <w:rPr>
          <w:b/>
          <w:sz w:val="28"/>
          <w:u w:val="single"/>
        </w:rPr>
        <w:t>создания</w:t>
      </w:r>
      <w:r w:rsidRPr="002249B4">
        <w:rPr>
          <w:b/>
          <w:sz w:val="28"/>
          <w:u w:val="single"/>
        </w:rPr>
        <w:t xml:space="preserve"> </w:t>
      </w:r>
      <w:r w:rsidRPr="002249B4">
        <w:rPr>
          <w:b/>
          <w:sz w:val="28"/>
          <w:u w:val="single"/>
          <w:lang w:val="en-US"/>
        </w:rPr>
        <w:t>IES</w:t>
      </w:r>
      <w:r w:rsidRPr="002249B4">
        <w:rPr>
          <w:b/>
          <w:sz w:val="28"/>
          <w:u w:val="single"/>
        </w:rPr>
        <w:t xml:space="preserve"> файлов</w:t>
      </w:r>
      <w:r w:rsidR="00542742">
        <w:rPr>
          <w:b/>
          <w:sz w:val="28"/>
          <w:u w:val="single"/>
        </w:rPr>
        <w:t xml:space="preserve"> копированием</w:t>
      </w:r>
    </w:p>
    <w:p w14:paraId="38D2B4FF" w14:textId="5BBF7752" w:rsidR="00C35F04" w:rsidRPr="00126ECD" w:rsidRDefault="00126ECD" w:rsidP="00C35F04">
      <w:pPr>
        <w:rPr>
          <w:b/>
          <w:sz w:val="28"/>
        </w:rPr>
      </w:pPr>
      <w:r>
        <w:rPr>
          <w:b/>
          <w:sz w:val="28"/>
        </w:rPr>
        <w:t>Общая логика работы</w:t>
      </w:r>
    </w:p>
    <w:p w14:paraId="4141A7F3" w14:textId="580906C2" w:rsidR="00126ECD" w:rsidRDefault="00126ECD" w:rsidP="00126ECD">
      <w:pPr>
        <w:pStyle w:val="a3"/>
        <w:numPr>
          <w:ilvl w:val="0"/>
          <w:numId w:val="3"/>
        </w:numPr>
      </w:pPr>
      <w:r>
        <w:t xml:space="preserve">Наполнение входного файла </w:t>
      </w:r>
      <w:proofErr w:type="spellStart"/>
      <w:r>
        <w:t>эксель</w:t>
      </w:r>
      <w:proofErr w:type="spellEnd"/>
      <w:r>
        <w:t xml:space="preserve"> копированием артикулов из 1С светильников, для которых нужно сгенерировать КСС.</w:t>
      </w:r>
    </w:p>
    <w:p w14:paraId="5968FA12" w14:textId="1348C651" w:rsidR="00126ECD" w:rsidRDefault="00171294" w:rsidP="00126ECD">
      <w:pPr>
        <w:pStyle w:val="a3"/>
        <w:numPr>
          <w:ilvl w:val="0"/>
          <w:numId w:val="3"/>
        </w:numPr>
      </w:pPr>
      <w:r>
        <w:t xml:space="preserve">Заполнить ячейки необходимыми данными. См. файл </w:t>
      </w:r>
      <w:hyperlink r:id="rId5" w:history="1">
        <w:r w:rsidRPr="00171294">
          <w:rPr>
            <w:rStyle w:val="a4"/>
          </w:rPr>
          <w:t>Описание. Входные данные</w:t>
        </w:r>
      </w:hyperlink>
      <w:r>
        <w:t>.</w:t>
      </w:r>
    </w:p>
    <w:p w14:paraId="69ECCBB8" w14:textId="3F73156E" w:rsidR="00171294" w:rsidRDefault="00171294" w:rsidP="00126ECD">
      <w:pPr>
        <w:pStyle w:val="a3"/>
        <w:numPr>
          <w:ilvl w:val="0"/>
          <w:numId w:val="3"/>
        </w:numPr>
      </w:pPr>
      <w:r>
        <w:t xml:space="preserve">Наполнить папку необходимыми исходными </w:t>
      </w:r>
      <w:proofErr w:type="spellStart"/>
      <w:r>
        <w:rPr>
          <w:lang w:val="en-US"/>
        </w:rPr>
        <w:t>ies</w:t>
      </w:r>
      <w:proofErr w:type="spellEnd"/>
      <w:r w:rsidRPr="00171294">
        <w:t xml:space="preserve"> </w:t>
      </w:r>
      <w:r>
        <w:t>файлами</w:t>
      </w:r>
      <w:r w:rsidR="009978C9">
        <w:t xml:space="preserve"> с названиями, </w:t>
      </w:r>
      <w:r>
        <w:t xml:space="preserve">которые указаны в исходном файле </w:t>
      </w:r>
      <w:proofErr w:type="spellStart"/>
      <w:r>
        <w:t>эксель</w:t>
      </w:r>
      <w:proofErr w:type="spellEnd"/>
      <w:r>
        <w:t>.</w:t>
      </w:r>
      <w:r w:rsidR="000E0B2F" w:rsidRPr="000E0B2F">
        <w:t xml:space="preserve"> </w:t>
      </w:r>
      <w:r w:rsidR="000E0B2F">
        <w:t xml:space="preserve">См. файл </w:t>
      </w:r>
      <w:hyperlink r:id="rId6" w:history="1">
        <w:r w:rsidR="000E0B2F" w:rsidRPr="00126ECD">
          <w:rPr>
            <w:rStyle w:val="a4"/>
          </w:rPr>
          <w:t xml:space="preserve">Описание. Входной </w:t>
        </w:r>
        <w:proofErr w:type="spellStart"/>
        <w:r w:rsidR="000E0B2F" w:rsidRPr="00126ECD">
          <w:rPr>
            <w:rStyle w:val="a4"/>
          </w:rPr>
          <w:t>ies</w:t>
        </w:r>
        <w:proofErr w:type="spellEnd"/>
        <w:r w:rsidR="000E0B2F" w:rsidRPr="00126ECD">
          <w:rPr>
            <w:rStyle w:val="a4"/>
          </w:rPr>
          <w:t xml:space="preserve"> файл.docx</w:t>
        </w:r>
      </w:hyperlink>
      <w:r w:rsidR="000E0B2F">
        <w:rPr>
          <w:lang w:val="en-US"/>
        </w:rPr>
        <w:t>.</w:t>
      </w:r>
    </w:p>
    <w:p w14:paraId="0FF4E486" w14:textId="4A2A5083" w:rsidR="00762013" w:rsidRDefault="00762013" w:rsidP="00126ECD">
      <w:pPr>
        <w:pStyle w:val="a3"/>
        <w:numPr>
          <w:ilvl w:val="0"/>
          <w:numId w:val="3"/>
        </w:numPr>
      </w:pPr>
      <w:r>
        <w:t xml:space="preserve">В файле </w:t>
      </w:r>
      <w:proofErr w:type="spellStart"/>
      <w:r w:rsidRPr="00BD58AA">
        <w:rPr>
          <w:rFonts w:ascii="Courier New" w:hAnsi="Courier New" w:cs="Courier New"/>
          <w:sz w:val="20"/>
        </w:rPr>
        <w:t>iesMain.m</w:t>
      </w:r>
      <w:proofErr w:type="spellEnd"/>
      <w:r>
        <w:t xml:space="preserve"> в переменной </w:t>
      </w:r>
      <w:proofErr w:type="spellStart"/>
      <w:r w:rsidRPr="00BD58AA">
        <w:rPr>
          <w:rFonts w:ascii="Courier New" w:hAnsi="Courier New" w:cs="Courier New"/>
          <w:sz w:val="20"/>
        </w:rPr>
        <w:t>inputFileName</w:t>
      </w:r>
      <w:proofErr w:type="spellEnd"/>
      <w:r>
        <w:t xml:space="preserve"> указать название входного </w:t>
      </w:r>
      <w:proofErr w:type="spellStart"/>
      <w:r>
        <w:t>эксель</w:t>
      </w:r>
      <w:proofErr w:type="spellEnd"/>
      <w:r>
        <w:t xml:space="preserve"> фала (например, </w:t>
      </w:r>
      <w:proofErr w:type="spellStart"/>
      <w:r w:rsidRPr="00BD58AA">
        <w:rPr>
          <w:rFonts w:ascii="Courier New" w:hAnsi="Courier New" w:cs="Courier New"/>
          <w:sz w:val="20"/>
        </w:rPr>
        <w:t>inputFileName</w:t>
      </w:r>
      <w:proofErr w:type="spellEnd"/>
      <w:r w:rsidRPr="00BD58AA">
        <w:rPr>
          <w:rFonts w:ascii="Courier New" w:hAnsi="Courier New" w:cs="Courier New"/>
          <w:sz w:val="20"/>
        </w:rPr>
        <w:t xml:space="preserve"> = 'input.xlsx';</w:t>
      </w:r>
      <w:r w:rsidRPr="00762013">
        <w:t>)</w:t>
      </w:r>
    </w:p>
    <w:p w14:paraId="2690F37F" w14:textId="62D70DCF" w:rsidR="00762013" w:rsidRDefault="00762013" w:rsidP="00126ECD">
      <w:pPr>
        <w:pStyle w:val="a3"/>
        <w:numPr>
          <w:ilvl w:val="0"/>
          <w:numId w:val="3"/>
        </w:numPr>
      </w:pPr>
      <w:r>
        <w:t xml:space="preserve">Запустить выполнение файла </w:t>
      </w:r>
      <w:proofErr w:type="spellStart"/>
      <w:r w:rsidRPr="00BD58AA">
        <w:rPr>
          <w:rFonts w:ascii="Courier New" w:hAnsi="Courier New" w:cs="Courier New"/>
          <w:sz w:val="20"/>
        </w:rPr>
        <w:t>iesMain.m</w:t>
      </w:r>
      <w:proofErr w:type="spellEnd"/>
      <w:r>
        <w:t>.</w:t>
      </w:r>
    </w:p>
    <w:p w14:paraId="68632849" w14:textId="34A404ED" w:rsidR="00126ECD" w:rsidRDefault="000E0B2F" w:rsidP="00126ECD">
      <w:pPr>
        <w:pStyle w:val="a3"/>
        <w:numPr>
          <w:ilvl w:val="0"/>
          <w:numId w:val="3"/>
        </w:numPr>
      </w:pPr>
      <w:r>
        <w:t xml:space="preserve">Папка будет заполнена результирующими файлами, рассортированными по папкам </w:t>
      </w:r>
      <w:r w:rsidRPr="00BD58AA">
        <w:rPr>
          <w:rFonts w:ascii="Courier New" w:hAnsi="Courier New" w:cs="Courier New"/>
          <w:sz w:val="20"/>
          <w:lang w:val="en-US"/>
        </w:rPr>
        <w:t>Name</w:t>
      </w:r>
      <w:r w:rsidR="0048280D" w:rsidRPr="00BD58AA">
        <w:rPr>
          <w:rFonts w:ascii="Courier New" w:hAnsi="Courier New" w:cs="Courier New"/>
          <w:sz w:val="20"/>
        </w:rPr>
        <w:t>[</w:t>
      </w:r>
      <w:r w:rsidRPr="00BD58AA">
        <w:rPr>
          <w:rFonts w:ascii="Courier New" w:hAnsi="Courier New" w:cs="Courier New"/>
          <w:sz w:val="20"/>
        </w:rPr>
        <w:t>/</w:t>
      </w:r>
      <w:r w:rsidRPr="00BD58AA">
        <w:rPr>
          <w:rFonts w:ascii="Courier New" w:hAnsi="Courier New" w:cs="Courier New"/>
          <w:sz w:val="20"/>
          <w:lang w:val="en-US"/>
        </w:rPr>
        <w:t>Version</w:t>
      </w:r>
      <w:r w:rsidR="0048280D" w:rsidRPr="00BD58AA">
        <w:rPr>
          <w:rFonts w:ascii="Courier New" w:hAnsi="Courier New" w:cs="Courier New"/>
          <w:sz w:val="20"/>
        </w:rPr>
        <w:t>]</w:t>
      </w:r>
      <w:r>
        <w:t>.</w:t>
      </w:r>
    </w:p>
    <w:p w14:paraId="123C0B1A" w14:textId="2764FD1F" w:rsidR="00126ECD" w:rsidRDefault="00126ECD" w:rsidP="000E0B2F">
      <w:pPr>
        <w:pStyle w:val="a3"/>
      </w:pPr>
    </w:p>
    <w:p w14:paraId="12802E47" w14:textId="77777777" w:rsidR="000E0B2F" w:rsidRPr="00CF26DC" w:rsidRDefault="00CF26DC" w:rsidP="000E0B2F">
      <w:pPr>
        <w:pStyle w:val="a3"/>
        <w:ind w:left="0"/>
        <w:rPr>
          <w:b/>
          <w:sz w:val="28"/>
        </w:rPr>
      </w:pPr>
      <w:r w:rsidRPr="00CF26DC">
        <w:rPr>
          <w:b/>
          <w:sz w:val="28"/>
        </w:rPr>
        <w:t xml:space="preserve">1. Наполнение исходного файла </w:t>
      </w:r>
      <w:proofErr w:type="spellStart"/>
      <w:r w:rsidRPr="00CF26DC">
        <w:rPr>
          <w:b/>
          <w:sz w:val="28"/>
        </w:rPr>
        <w:t>эксель</w:t>
      </w:r>
      <w:proofErr w:type="spellEnd"/>
      <w:r w:rsidRPr="00CF26DC">
        <w:rPr>
          <w:b/>
          <w:sz w:val="28"/>
        </w:rPr>
        <w:t>.</w:t>
      </w:r>
    </w:p>
    <w:p w14:paraId="73B40B7C" w14:textId="5D297B99" w:rsidR="00CF26DC" w:rsidRDefault="00CF26DC" w:rsidP="000E0B2F">
      <w:pPr>
        <w:pStyle w:val="a3"/>
        <w:ind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26DC" w14:paraId="1DD7A8A5" w14:textId="77777777" w:rsidTr="00CF26DC">
        <w:tc>
          <w:tcPr>
            <w:tcW w:w="9345" w:type="dxa"/>
          </w:tcPr>
          <w:p w14:paraId="3E69D3CF" w14:textId="77777777" w:rsidR="00CF26DC" w:rsidRDefault="00B0074F" w:rsidP="00523471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5741B4E" wp14:editId="32487BA5">
                  <wp:extent cx="5940425" cy="303149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94B39" w14:textId="3EEA9104" w:rsidR="00523471" w:rsidRDefault="00523471" w:rsidP="00523471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7CA2D41" wp14:editId="39B7BE56">
                  <wp:extent cx="3225800" cy="226874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3601"/>
                          <a:stretch/>
                        </pic:blipFill>
                        <pic:spPr bwMode="auto">
                          <a:xfrm>
                            <a:off x="0" y="0"/>
                            <a:ext cx="3247210" cy="228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DC" w:rsidRPr="00B0074F" w14:paraId="040A725D" w14:textId="77777777" w:rsidTr="00CF26DC">
        <w:tc>
          <w:tcPr>
            <w:tcW w:w="9345" w:type="dxa"/>
          </w:tcPr>
          <w:p w14:paraId="584FA08D" w14:textId="77777777" w:rsidR="00CF26DC" w:rsidRDefault="00B0074F" w:rsidP="000E0B2F">
            <w:pPr>
              <w:pStyle w:val="a3"/>
              <w:ind w:left="0"/>
            </w:pPr>
            <w:r>
              <w:t>1. Открыть</w:t>
            </w:r>
            <w:r w:rsidRPr="00B0074F">
              <w:t xml:space="preserve"> </w:t>
            </w:r>
            <w:r>
              <w:t>файл</w:t>
            </w:r>
            <w:r w:rsidRPr="00B0074F">
              <w:t xml:space="preserve"> </w:t>
            </w:r>
            <w:r w:rsidRPr="00BD58AA">
              <w:rPr>
                <w:rFonts w:ascii="Courier New" w:hAnsi="Courier New" w:cs="Courier New"/>
                <w:sz w:val="20"/>
                <w:lang w:val="en-US"/>
              </w:rPr>
              <w:t>input</w:t>
            </w:r>
            <w:r w:rsidRPr="00BD58AA">
              <w:rPr>
                <w:rFonts w:ascii="Courier New" w:hAnsi="Courier New" w:cs="Courier New"/>
                <w:sz w:val="20"/>
              </w:rPr>
              <w:t>-</w:t>
            </w:r>
            <w:r w:rsidRPr="00BD58AA">
              <w:rPr>
                <w:rFonts w:ascii="Courier New" w:hAnsi="Courier New" w:cs="Courier New"/>
                <w:sz w:val="20"/>
                <w:lang w:val="en-US"/>
              </w:rPr>
              <w:t>source</w:t>
            </w:r>
            <w:r w:rsidRPr="00BD58AA">
              <w:rPr>
                <w:rFonts w:ascii="Courier New" w:hAnsi="Courier New" w:cs="Courier New"/>
                <w:sz w:val="20"/>
              </w:rPr>
              <w:t>.</w:t>
            </w:r>
            <w:r w:rsidRPr="00BD58AA">
              <w:rPr>
                <w:rFonts w:ascii="Courier New" w:hAnsi="Courier New" w:cs="Courier New"/>
                <w:sz w:val="20"/>
                <w:lang w:val="en-US"/>
              </w:rPr>
              <w:t>xlsx</w:t>
            </w:r>
            <w:r w:rsidRPr="00B0074F">
              <w:t xml:space="preserve"> (</w:t>
            </w:r>
            <w:r>
              <w:t>установлен признак «только чтение»), чтобы случайно не перезаписать его.</w:t>
            </w:r>
          </w:p>
          <w:p w14:paraId="7F2D17DE" w14:textId="77777777" w:rsidR="00B0074F" w:rsidRDefault="00B0074F" w:rsidP="000E0B2F">
            <w:pPr>
              <w:pStyle w:val="a3"/>
              <w:ind w:left="0"/>
            </w:pPr>
            <w:r>
              <w:lastRenderedPageBreak/>
              <w:t xml:space="preserve">2. В 1с отфильтровать необходимые светильники. Например, для фильтрации </w:t>
            </w:r>
            <w:r w:rsidR="002024CC">
              <w:t xml:space="preserve">белых </w:t>
            </w:r>
            <w:r>
              <w:t xml:space="preserve">светильников </w:t>
            </w:r>
            <w:r>
              <w:rPr>
                <w:lang w:val="en-US"/>
              </w:rPr>
              <w:t>Aveline</w:t>
            </w:r>
            <w:r>
              <w:t xml:space="preserve"> в дереве перейти в нужную папку, нажать ПКМ и выбрать пункт “Установить отбор и сортировку списка».</w:t>
            </w:r>
          </w:p>
          <w:p w14:paraId="17CAA8FD" w14:textId="77777777" w:rsidR="00EC6E49" w:rsidRDefault="00EC6E49" w:rsidP="000E0B2F">
            <w:pPr>
              <w:pStyle w:val="a3"/>
              <w:ind w:left="0"/>
            </w:pPr>
            <w:r>
              <w:t xml:space="preserve">3. Для исключения артикулов с </w:t>
            </w:r>
            <w:r>
              <w:rPr>
                <w:lang w:val="en-US"/>
              </w:rPr>
              <w:t>DD</w:t>
            </w:r>
            <w:r w:rsidRPr="00EC6E49">
              <w:t xml:space="preserve">, </w:t>
            </w:r>
            <w:r>
              <w:t>M</w:t>
            </w:r>
            <w:r w:rsidRPr="00EC6E4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DMX</w:t>
            </w:r>
            <w:r>
              <w:t xml:space="preserve">, были установлены 3 фильтра. Можно пойти иными путями, например, вручную убирать лишнее в </w:t>
            </w:r>
            <w:proofErr w:type="spellStart"/>
            <w:r>
              <w:t>экселе</w:t>
            </w:r>
            <w:proofErr w:type="spellEnd"/>
            <w:r>
              <w:t xml:space="preserve">, написать в </w:t>
            </w:r>
            <w:proofErr w:type="spellStart"/>
            <w:r>
              <w:t>экселе</w:t>
            </w:r>
            <w:proofErr w:type="spellEnd"/>
            <w:r>
              <w:t xml:space="preserve"> фильтрацию, написать в </w:t>
            </w:r>
            <w:proofErr w:type="spellStart"/>
            <w:r>
              <w:t>матлабе</w:t>
            </w:r>
            <w:proofErr w:type="spellEnd"/>
            <w:r>
              <w:t xml:space="preserve"> фильтрацию, но, мне кажется, это наиболее простой путь.</w:t>
            </w:r>
          </w:p>
          <w:p w14:paraId="62A91676" w14:textId="77777777" w:rsidR="00EC6E49" w:rsidRDefault="00EC6E49" w:rsidP="000E0B2F">
            <w:pPr>
              <w:pStyle w:val="a3"/>
              <w:ind w:left="0"/>
            </w:pPr>
            <w:r>
              <w:t xml:space="preserve">4. Нажать ПКМ и выбрать «Вывести список». Скопировать колонки Артикул и Наименование и вставить из в </w:t>
            </w:r>
            <w:proofErr w:type="spellStart"/>
            <w:r>
              <w:t>эксель</w:t>
            </w:r>
            <w:proofErr w:type="spellEnd"/>
            <w:r>
              <w:t xml:space="preserve"> в колонки А и </w:t>
            </w:r>
            <w:r>
              <w:rPr>
                <w:lang w:val="en-US"/>
              </w:rPr>
              <w:t>B</w:t>
            </w:r>
            <w:r>
              <w:t>.</w:t>
            </w:r>
          </w:p>
          <w:p w14:paraId="756D7ABC" w14:textId="46457012" w:rsidR="00CE5AB7" w:rsidRPr="00EC6E49" w:rsidRDefault="00CE5AB7" w:rsidP="000E0B2F">
            <w:pPr>
              <w:pStyle w:val="a3"/>
              <w:ind w:left="0"/>
            </w:pPr>
            <w:r>
              <w:t xml:space="preserve">5. Сохранить файл с новым именем, например, </w:t>
            </w:r>
            <w:r w:rsidRPr="00BD58AA">
              <w:rPr>
                <w:rFonts w:ascii="Courier New" w:hAnsi="Courier New" w:cs="Courier New"/>
                <w:sz w:val="20"/>
              </w:rPr>
              <w:t>input-example.xlsx</w:t>
            </w:r>
            <w:r>
              <w:t>.</w:t>
            </w:r>
          </w:p>
        </w:tc>
      </w:tr>
    </w:tbl>
    <w:p w14:paraId="1B77779F" w14:textId="7953932C" w:rsidR="00CF26DC" w:rsidRDefault="00CF26DC" w:rsidP="000E0B2F">
      <w:pPr>
        <w:pStyle w:val="a3"/>
        <w:ind w:left="0"/>
      </w:pPr>
    </w:p>
    <w:p w14:paraId="1641F5AC" w14:textId="7DB99C49" w:rsidR="008E1551" w:rsidRPr="008E1551" w:rsidRDefault="008E1551" w:rsidP="000E0B2F">
      <w:pPr>
        <w:pStyle w:val="a3"/>
        <w:ind w:left="0"/>
        <w:rPr>
          <w:b/>
          <w:sz w:val="28"/>
        </w:rPr>
      </w:pPr>
      <w:r w:rsidRPr="008E1551">
        <w:rPr>
          <w:b/>
          <w:sz w:val="28"/>
        </w:rPr>
        <w:t>2. Заполнить ячейки необходимыми данными</w:t>
      </w:r>
      <w:r w:rsidR="0048280D">
        <w:rPr>
          <w:b/>
          <w:sz w:val="28"/>
        </w:rPr>
        <w:t>.</w:t>
      </w:r>
    </w:p>
    <w:p w14:paraId="28EDD173" w14:textId="77777777" w:rsidR="008E1551" w:rsidRPr="00B0074F" w:rsidRDefault="008E1551" w:rsidP="000E0B2F">
      <w:pPr>
        <w:pStyle w:val="a3"/>
        <w:ind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6E49" w14:paraId="1DC5C828" w14:textId="77777777" w:rsidTr="0007322F">
        <w:tc>
          <w:tcPr>
            <w:tcW w:w="9345" w:type="dxa"/>
          </w:tcPr>
          <w:p w14:paraId="1F3DB7ED" w14:textId="0EF03177" w:rsidR="00EC6E49" w:rsidRDefault="00597A30" w:rsidP="00597A30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79EB8D3D" wp14:editId="5C965964">
                  <wp:extent cx="5940425" cy="131445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E49" w:rsidRPr="00B0074F" w14:paraId="427B8026" w14:textId="77777777" w:rsidTr="0007322F">
        <w:tc>
          <w:tcPr>
            <w:tcW w:w="9345" w:type="dxa"/>
          </w:tcPr>
          <w:p w14:paraId="73395E93" w14:textId="77777777" w:rsidR="00EC6E49" w:rsidRDefault="00EC6E49" w:rsidP="00EC6E49">
            <w:pPr>
              <w:pStyle w:val="a3"/>
              <w:ind w:left="0"/>
            </w:pPr>
            <w:r>
              <w:t>1. Скопировать ячейки из первой строки в строки со вставленными из 1С артикулов.</w:t>
            </w:r>
          </w:p>
          <w:p w14:paraId="1B74EF74" w14:textId="77777777" w:rsidR="00EC6E49" w:rsidRDefault="00EC6E49" w:rsidP="00EC6E49">
            <w:pPr>
              <w:pStyle w:val="a3"/>
              <w:ind w:left="0"/>
            </w:pPr>
            <w:r>
              <w:t>2. Удалить первую строку (она нужна в исходном файле только для сохранения логики заполнения ячеек, которая копируется в первом пункте)</w:t>
            </w:r>
          </w:p>
          <w:p w14:paraId="427CF564" w14:textId="31796E7D" w:rsidR="00C34B65" w:rsidRPr="00C34B65" w:rsidRDefault="00597A30" w:rsidP="00EC6E49">
            <w:pPr>
              <w:pStyle w:val="a3"/>
              <w:ind w:left="0"/>
            </w:pPr>
            <w:r>
              <w:t xml:space="preserve">3. </w:t>
            </w:r>
            <w:r w:rsidR="00C34B65">
              <w:t>За</w:t>
            </w:r>
            <w:r>
              <w:t>полнить недостающие ячейки</w:t>
            </w:r>
            <w:r w:rsidR="00C34B65">
              <w:t xml:space="preserve">: </w:t>
            </w:r>
            <w:r w:rsidR="00C34B65">
              <w:rPr>
                <w:lang w:val="en-US"/>
              </w:rPr>
              <w:t>CCT</w:t>
            </w:r>
            <w:r w:rsidR="00C34B65" w:rsidRPr="00C34B65">
              <w:t xml:space="preserve">, </w:t>
            </w:r>
            <w:r w:rsidR="00C34B65">
              <w:rPr>
                <w:lang w:val="en-US"/>
              </w:rPr>
              <w:t>NLED</w:t>
            </w:r>
            <w:r w:rsidR="00C34B65" w:rsidRPr="00C34B65">
              <w:t xml:space="preserve">, </w:t>
            </w:r>
            <w:r w:rsidR="00C34B65">
              <w:rPr>
                <w:lang w:val="en-US"/>
              </w:rPr>
              <w:t>FLED</w:t>
            </w:r>
            <w:r w:rsidR="00C34B65" w:rsidRPr="00C34B65">
              <w:t xml:space="preserve">, </w:t>
            </w:r>
            <w:proofErr w:type="spellStart"/>
            <w:r w:rsidR="00C34B65" w:rsidRPr="00C34B65">
              <w:t>Height</w:t>
            </w:r>
            <w:proofErr w:type="spellEnd"/>
            <w:r w:rsidR="00C34B65" w:rsidRPr="00C34B65">
              <w:t xml:space="preserve">, </w:t>
            </w:r>
            <w:proofErr w:type="spellStart"/>
            <w:r w:rsidR="00C34B65" w:rsidRPr="00C34B65">
              <w:t>Length</w:t>
            </w:r>
            <w:proofErr w:type="spellEnd"/>
            <w:r w:rsidR="00C34B65" w:rsidRPr="00C34B65">
              <w:t xml:space="preserve">, </w:t>
            </w:r>
            <w:proofErr w:type="spellStart"/>
            <w:r w:rsidR="00C34B65" w:rsidRPr="00C34B65">
              <w:t>Width</w:t>
            </w:r>
            <w:proofErr w:type="spellEnd"/>
            <w:r w:rsidR="00C34B65" w:rsidRPr="00C34B65">
              <w:t xml:space="preserve">, </w:t>
            </w:r>
            <w:proofErr w:type="spellStart"/>
            <w:r w:rsidR="00C34B65" w:rsidRPr="00C34B65">
              <w:t>dP</w:t>
            </w:r>
            <w:proofErr w:type="spellEnd"/>
            <w:r w:rsidR="00C34B65" w:rsidRPr="00C34B65">
              <w:t xml:space="preserve">, </w:t>
            </w:r>
            <w:proofErr w:type="spellStart"/>
            <w:r w:rsidR="00C34B65" w:rsidRPr="00C34B65">
              <w:t>dA</w:t>
            </w:r>
            <w:proofErr w:type="spellEnd"/>
            <w:r w:rsidR="00C34B65" w:rsidRPr="00C34B65">
              <w:t>, ROT</w:t>
            </w:r>
            <w:r w:rsidR="00C34B65">
              <w:t xml:space="preserve">. Заполнение некоторых ячеек можно автоматизировать, например, </w:t>
            </w:r>
            <w:proofErr w:type="spellStart"/>
            <w:r w:rsidR="00C34B65" w:rsidRPr="00C34B65">
              <w:t>Length</w:t>
            </w:r>
            <w:proofErr w:type="spellEnd"/>
            <w:r w:rsidR="00FD392E">
              <w:t xml:space="preserve"> и </w:t>
            </w:r>
            <w:r w:rsidR="00FD392E">
              <w:rPr>
                <w:lang w:val="en-US"/>
              </w:rPr>
              <w:t>NLED</w:t>
            </w:r>
            <w:r w:rsidR="00C34B65">
              <w:t xml:space="preserve"> для светильников типа </w:t>
            </w:r>
            <w:r w:rsidR="00C34B65">
              <w:rPr>
                <w:lang w:val="en-US"/>
              </w:rPr>
              <w:t>Aveline</w:t>
            </w:r>
            <w:r w:rsidR="00C34B65">
              <w:t>.</w:t>
            </w:r>
          </w:p>
          <w:p w14:paraId="526687FB" w14:textId="7F19FD02" w:rsidR="00597A30" w:rsidRPr="00EC6E49" w:rsidRDefault="00597A30" w:rsidP="00EC6E49">
            <w:pPr>
              <w:pStyle w:val="a3"/>
              <w:ind w:left="0"/>
            </w:pPr>
            <w:r>
              <w:t>В этом примере все ячейки заполнились автоматически.</w:t>
            </w:r>
            <w:r w:rsidR="00C34B65">
              <w:t xml:space="preserve"> </w:t>
            </w:r>
            <w:r w:rsidR="00C3529F">
              <w:t>Далее</w:t>
            </w:r>
            <w:r w:rsidR="00C34B65">
              <w:t xml:space="preserve"> приведу пример для светильника, который ещё не участвовал в таблице.</w:t>
            </w:r>
          </w:p>
        </w:tc>
      </w:tr>
    </w:tbl>
    <w:p w14:paraId="7408E1EB" w14:textId="13CFEEF5" w:rsidR="00CF26DC" w:rsidRPr="00B0074F" w:rsidRDefault="00CF26DC" w:rsidP="000E0B2F">
      <w:pPr>
        <w:pStyle w:val="a3"/>
        <w:ind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4B65" w14:paraId="0EFDFAFB" w14:textId="77777777" w:rsidTr="0007322F">
        <w:tc>
          <w:tcPr>
            <w:tcW w:w="9345" w:type="dxa"/>
          </w:tcPr>
          <w:p w14:paraId="1E3E1707" w14:textId="77777777" w:rsidR="00C34B65" w:rsidRDefault="00C34B65" w:rsidP="0007322F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105C9529" wp14:editId="4AD31026">
                  <wp:extent cx="5940425" cy="90233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BD00B" w14:textId="77777777" w:rsidR="00A1273F" w:rsidRDefault="00A1273F" w:rsidP="00A1273F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628BBDF" wp14:editId="7886AC76">
                  <wp:extent cx="1609107" cy="1422544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58" cy="143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39167" w14:textId="64AAE1E6" w:rsidR="00DA135D" w:rsidRDefault="00DA135D" w:rsidP="00A1273F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AA91584" wp14:editId="13AB1E15">
                  <wp:extent cx="5940425" cy="88455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65" w:rsidRPr="00C3529F" w14:paraId="3357DF37" w14:textId="77777777" w:rsidTr="0007322F">
        <w:tc>
          <w:tcPr>
            <w:tcW w:w="9345" w:type="dxa"/>
          </w:tcPr>
          <w:p w14:paraId="40922B80" w14:textId="0098F168" w:rsidR="00C34B65" w:rsidRDefault="00C34B65" w:rsidP="00DA135D">
            <w:pPr>
              <w:pStyle w:val="a3"/>
              <w:numPr>
                <w:ilvl w:val="0"/>
                <w:numId w:val="6"/>
              </w:numPr>
            </w:pPr>
            <w:r>
              <w:t xml:space="preserve">Например, светильник </w:t>
            </w:r>
            <w:proofErr w:type="spellStart"/>
            <w:r>
              <w:rPr>
                <w:lang w:val="en-US"/>
              </w:rPr>
              <w:t>Giulius</w:t>
            </w:r>
            <w:proofErr w:type="spellEnd"/>
            <w:r w:rsidRPr="00C34B65">
              <w:t xml:space="preserve"> </w:t>
            </w:r>
            <w:r>
              <w:t>ещё ни разу не был в таблице (или любой другой светильник вообще с новым именем), и в исходном файле не хватает данных. Таблица будет выглядеть, как на изображении – большинство ячеек с ошибками. Можно все данные записать вручную, а можно попробовать восстановить алгоритм работы файла для подготовки данных.</w:t>
            </w:r>
          </w:p>
          <w:p w14:paraId="34143A3A" w14:textId="709F5BE4" w:rsidR="00C34B65" w:rsidRDefault="00C34B65" w:rsidP="00DA135D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 xml:space="preserve">Первое, что нужно сделать – перейти на вкладку </w:t>
            </w:r>
            <w:r>
              <w:rPr>
                <w:lang w:val="en-US"/>
              </w:rPr>
              <w:t>Switches</w:t>
            </w:r>
            <w:r w:rsidRPr="00C34B65">
              <w:t xml:space="preserve"> </w:t>
            </w:r>
            <w:r>
              <w:t xml:space="preserve">и в колонку </w:t>
            </w:r>
            <w:r>
              <w:rPr>
                <w:lang w:val="en-US"/>
              </w:rPr>
              <w:t>Name</w:t>
            </w:r>
            <w:r w:rsidRPr="00C34B65">
              <w:t xml:space="preserve"> </w:t>
            </w:r>
            <w:r>
              <w:t xml:space="preserve">добавить название светильника </w:t>
            </w:r>
            <w:proofErr w:type="spellStart"/>
            <w:r w:rsidRPr="00C34B65">
              <w:t>Giulius</w:t>
            </w:r>
            <w:proofErr w:type="spellEnd"/>
            <w:r>
              <w:t>. Часть ячеек обновится и заполнится.</w:t>
            </w:r>
          </w:p>
          <w:p w14:paraId="718CE549" w14:textId="2C952FC4" w:rsidR="00C34B65" w:rsidRPr="00A1273F" w:rsidRDefault="00C34B65" w:rsidP="00DA135D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>На</w:t>
            </w:r>
            <w:r w:rsidRPr="00A1273F">
              <w:rPr>
                <w:lang w:val="en-US"/>
              </w:rPr>
              <w:t xml:space="preserve"> </w:t>
            </w:r>
            <w:r>
              <w:t>вкладке</w:t>
            </w:r>
            <w:r w:rsidRPr="00A1273F">
              <w:rPr>
                <w:lang w:val="en-US"/>
              </w:rPr>
              <w:t xml:space="preserve"> </w:t>
            </w:r>
            <w:r>
              <w:rPr>
                <w:lang w:val="en-US"/>
              </w:rPr>
              <w:t>Switches</w:t>
            </w:r>
            <w:r w:rsidRPr="00A1273F">
              <w:rPr>
                <w:lang w:val="en-US"/>
              </w:rPr>
              <w:t xml:space="preserve"> </w:t>
            </w:r>
            <w:r>
              <w:t>в</w:t>
            </w:r>
            <w:r w:rsidRPr="00A1273F">
              <w:rPr>
                <w:lang w:val="en-US"/>
              </w:rPr>
              <w:t xml:space="preserve"> </w:t>
            </w:r>
            <w:r>
              <w:t>колонку</w:t>
            </w:r>
            <w:r w:rsidRPr="00A1273F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Optics</w:t>
            </w:r>
            <w:r w:rsidRPr="00A1273F">
              <w:rPr>
                <w:lang w:val="en-US"/>
              </w:rPr>
              <w:t xml:space="preserve"> </w:t>
            </w:r>
            <w:r>
              <w:t>добавить</w:t>
            </w:r>
            <w:r w:rsidRPr="00A1273F">
              <w:rPr>
                <w:lang w:val="en-US"/>
              </w:rPr>
              <w:t xml:space="preserve"> </w:t>
            </w:r>
            <w:r>
              <w:t>новые</w:t>
            </w:r>
            <w:r w:rsidRPr="00A1273F">
              <w:rPr>
                <w:lang w:val="en-US"/>
              </w:rPr>
              <w:t xml:space="preserve"> </w:t>
            </w:r>
            <w:r>
              <w:t>типы</w:t>
            </w:r>
            <w:r w:rsidRPr="00A1273F">
              <w:rPr>
                <w:lang w:val="en-US"/>
              </w:rPr>
              <w:t xml:space="preserve"> </w:t>
            </w:r>
            <w:r>
              <w:t>оптик</w:t>
            </w:r>
            <w:r w:rsidRPr="00A1273F">
              <w:rPr>
                <w:lang w:val="en-US"/>
              </w:rPr>
              <w:t xml:space="preserve">: </w:t>
            </w:r>
            <w:r w:rsidR="00A1273F" w:rsidRPr="00A1273F">
              <w:rPr>
                <w:lang w:val="en-US"/>
              </w:rPr>
              <w:t xml:space="preserve">Washer UP,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UP, Washer DOWN,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DOWN, Washer UP - Washer DOWN, Washer UP -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DOWN,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UP - Washer DOWN,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UP - </w:t>
            </w:r>
            <w:proofErr w:type="spellStart"/>
            <w:r w:rsidR="00A1273F" w:rsidRPr="00A1273F">
              <w:rPr>
                <w:lang w:val="en-US"/>
              </w:rPr>
              <w:t>Asym</w:t>
            </w:r>
            <w:proofErr w:type="spellEnd"/>
            <w:r w:rsidR="00A1273F" w:rsidRPr="00A1273F">
              <w:rPr>
                <w:lang w:val="en-US"/>
              </w:rPr>
              <w:t xml:space="preserve"> DOWN</w:t>
            </w:r>
          </w:p>
          <w:p w14:paraId="24F35CCF" w14:textId="72564871" w:rsidR="00A1273F" w:rsidRDefault="00A1273F" w:rsidP="00DA135D">
            <w:pPr>
              <w:pStyle w:val="a3"/>
              <w:numPr>
                <w:ilvl w:val="0"/>
                <w:numId w:val="6"/>
              </w:numPr>
            </w:pPr>
            <w:r>
              <w:t>Здесь вскрылась особенность, что заполнять поля нужно от более простого к более сложному наименованию. Если задать сначала двойные оптики, а потом одиночные, то в колонке Лист1.</w:t>
            </w:r>
            <w:r>
              <w:rPr>
                <w:lang w:val="en-US"/>
              </w:rPr>
              <w:t>Optics</w:t>
            </w:r>
            <w:r w:rsidRPr="00A1273F">
              <w:t xml:space="preserve"> </w:t>
            </w:r>
            <w:r>
              <w:t>окажутся неверные данные. А сколько таких особенностей и багов ещё будет…</w:t>
            </w:r>
          </w:p>
          <w:p w14:paraId="7C2DDCA7" w14:textId="732619DF" w:rsidR="00FD392E" w:rsidRPr="00A1273F" w:rsidRDefault="00FD392E" w:rsidP="00DA135D">
            <w:pPr>
              <w:pStyle w:val="a3"/>
              <w:numPr>
                <w:ilvl w:val="0"/>
                <w:numId w:val="6"/>
              </w:numPr>
            </w:pPr>
            <w:r>
              <w:t>Таким образом все основные колонки заполнились автоматически.</w:t>
            </w:r>
          </w:p>
          <w:p w14:paraId="1A9514CA" w14:textId="100D05E7" w:rsidR="00C34B65" w:rsidRDefault="00DA135D" w:rsidP="00DA135D">
            <w:pPr>
              <w:pStyle w:val="a3"/>
              <w:numPr>
                <w:ilvl w:val="0"/>
                <w:numId w:val="6"/>
              </w:numPr>
            </w:pPr>
            <w:r>
              <w:t>Далее необходимо заполнить:</w:t>
            </w:r>
          </w:p>
          <w:p w14:paraId="5EA8229E" w14:textId="273B2B2E" w:rsidR="00DA135D" w:rsidRDefault="00DA135D" w:rsidP="00DA135D">
            <w:pPr>
              <w:pStyle w:val="a3"/>
              <w:numPr>
                <w:ilvl w:val="1"/>
                <w:numId w:val="6"/>
              </w:numPr>
            </w:pPr>
            <w:r>
              <w:rPr>
                <w:lang w:val="en-US"/>
              </w:rPr>
              <w:t>CCT</w:t>
            </w:r>
            <w:r w:rsidRPr="00DA135D">
              <w:t xml:space="preserve"> – </w:t>
            </w:r>
            <w:r>
              <w:t>цветовая температура, например, 3000</w:t>
            </w:r>
            <w:r>
              <w:rPr>
                <w:lang w:val="en-US"/>
              </w:rPr>
              <w:t>K</w:t>
            </w:r>
          </w:p>
          <w:p w14:paraId="23F458E8" w14:textId="128B42C3" w:rsidR="00DA135D" w:rsidRDefault="00DA135D" w:rsidP="00DA135D">
            <w:pPr>
              <w:pStyle w:val="a3"/>
              <w:numPr>
                <w:ilvl w:val="1"/>
                <w:numId w:val="6"/>
              </w:numPr>
            </w:pPr>
            <w:r>
              <w:rPr>
                <w:lang w:val="en-US"/>
              </w:rPr>
              <w:t>NLED</w:t>
            </w:r>
            <w:r w:rsidRPr="00DA135D">
              <w:t xml:space="preserve"> – </w:t>
            </w:r>
            <w:r>
              <w:t xml:space="preserve">количество </w:t>
            </w:r>
            <w:proofErr w:type="spellStart"/>
            <w:r>
              <w:t>светодиов</w:t>
            </w:r>
            <w:proofErr w:type="spellEnd"/>
            <w:r>
              <w:t xml:space="preserve">. Для светильника </w:t>
            </w:r>
            <w:proofErr w:type="spellStart"/>
            <w:r>
              <w:rPr>
                <w:lang w:val="en-US"/>
              </w:rPr>
              <w:t>Giulius</w:t>
            </w:r>
            <w:proofErr w:type="spellEnd"/>
            <w:r w:rsidRPr="00DA135D">
              <w:t xml:space="preserve"> </w:t>
            </w:r>
            <w:r>
              <w:t xml:space="preserve">на момент написания инструкции их </w:t>
            </w:r>
            <w:r w:rsidR="00BC35A5" w:rsidRPr="00BC35A5">
              <w:t>24</w:t>
            </w:r>
            <w:r>
              <w:t xml:space="preserve"> шт. и </w:t>
            </w:r>
            <w:r w:rsidR="00BC35A5" w:rsidRPr="00BC35A5">
              <w:t>48</w:t>
            </w:r>
            <w:r>
              <w:t xml:space="preserve"> шт.</w:t>
            </w:r>
          </w:p>
          <w:p w14:paraId="3FC03362" w14:textId="31BDFB22" w:rsidR="00DA135D" w:rsidRDefault="00DA135D" w:rsidP="00DA135D">
            <w:pPr>
              <w:pStyle w:val="a3"/>
              <w:numPr>
                <w:ilvl w:val="1"/>
                <w:numId w:val="6"/>
              </w:numPr>
            </w:pPr>
            <w:r>
              <w:rPr>
                <w:lang w:val="en-US"/>
              </w:rPr>
              <w:t>FLED</w:t>
            </w:r>
            <w:r>
              <w:t xml:space="preserve"> – световой поток одного светодиода с учётом всех потерь, таких как нагрев, оптика, экранирование и прочее.</w:t>
            </w:r>
            <w:r w:rsidR="00BC35A5" w:rsidRPr="00BC35A5">
              <w:t xml:space="preserve"> </w:t>
            </w:r>
            <w:r w:rsidR="00BC35A5">
              <w:t xml:space="preserve">Для светильника </w:t>
            </w:r>
            <w:proofErr w:type="spellStart"/>
            <w:r w:rsidR="00BC35A5">
              <w:rPr>
                <w:lang w:val="en-US"/>
              </w:rPr>
              <w:t>Giulius</w:t>
            </w:r>
            <w:proofErr w:type="spellEnd"/>
            <w:r w:rsidR="00BC35A5" w:rsidRPr="00DA135D">
              <w:t xml:space="preserve"> </w:t>
            </w:r>
            <w:r w:rsidR="00BC35A5">
              <w:t>на момент написания инструкции</w:t>
            </w:r>
            <w:r w:rsidR="00BC35A5" w:rsidRPr="00BC35A5">
              <w:t xml:space="preserve"> </w:t>
            </w:r>
            <w:r w:rsidR="00BC35A5">
              <w:t xml:space="preserve">для 7 Вт </w:t>
            </w:r>
            <w:r w:rsidR="00BC35A5" w:rsidRPr="00BC35A5">
              <w:t>14</w:t>
            </w:r>
            <w:r w:rsidR="00BC35A5">
              <w:t>,</w:t>
            </w:r>
            <w:r w:rsidR="00BC35A5" w:rsidRPr="00BC35A5">
              <w:t xml:space="preserve">7 </w:t>
            </w:r>
            <w:r w:rsidR="00BC35A5">
              <w:t>лм и для 14 Вт 22,1 лм.</w:t>
            </w:r>
          </w:p>
          <w:p w14:paraId="46BEDBB2" w14:textId="5195CBAD" w:rsidR="00C3529F" w:rsidRDefault="00C3529F" w:rsidP="00DA135D">
            <w:pPr>
              <w:pStyle w:val="a3"/>
              <w:numPr>
                <w:ilvl w:val="1"/>
                <w:numId w:val="6"/>
              </w:numPr>
              <w:rPr>
                <w:lang w:val="en-US"/>
              </w:rPr>
            </w:pPr>
            <w:r w:rsidRPr="00C3529F">
              <w:rPr>
                <w:lang w:val="en-US"/>
              </w:rPr>
              <w:t>Height</w:t>
            </w:r>
            <w:r>
              <w:t xml:space="preserve"> - ширина</w:t>
            </w:r>
          </w:p>
          <w:p w14:paraId="2E3C4F4C" w14:textId="0569C7D3" w:rsidR="00C3529F" w:rsidRDefault="00C3529F" w:rsidP="00DA135D">
            <w:pPr>
              <w:pStyle w:val="a3"/>
              <w:numPr>
                <w:ilvl w:val="1"/>
                <w:numId w:val="6"/>
              </w:numPr>
              <w:rPr>
                <w:lang w:val="en-US"/>
              </w:rPr>
            </w:pPr>
            <w:r w:rsidRPr="00C3529F">
              <w:rPr>
                <w:lang w:val="en-US"/>
              </w:rPr>
              <w:t>Length</w:t>
            </w:r>
            <w:r>
              <w:t xml:space="preserve"> - длина</w:t>
            </w:r>
          </w:p>
          <w:p w14:paraId="4D65A2F4" w14:textId="085F5434" w:rsidR="00C3529F" w:rsidRDefault="00C3529F" w:rsidP="00DA135D">
            <w:pPr>
              <w:pStyle w:val="a3"/>
              <w:numPr>
                <w:ilvl w:val="1"/>
                <w:numId w:val="6"/>
              </w:numPr>
              <w:rPr>
                <w:lang w:val="en-US"/>
              </w:rPr>
            </w:pPr>
            <w:r w:rsidRPr="00C3529F">
              <w:rPr>
                <w:lang w:val="en-US"/>
              </w:rPr>
              <w:t>Width</w:t>
            </w:r>
            <w:r>
              <w:t xml:space="preserve"> - высота</w:t>
            </w:r>
          </w:p>
          <w:p w14:paraId="7E03EB0A" w14:textId="51C4424B" w:rsidR="00C3529F" w:rsidRPr="00C3529F" w:rsidRDefault="00C3529F" w:rsidP="00DA135D">
            <w:pPr>
              <w:pStyle w:val="a3"/>
              <w:numPr>
                <w:ilvl w:val="1"/>
                <w:numId w:val="6"/>
              </w:numPr>
            </w:pPr>
            <w:proofErr w:type="spellStart"/>
            <w:r w:rsidRPr="00C3529F">
              <w:rPr>
                <w:lang w:val="en-US"/>
              </w:rPr>
              <w:t>dP</w:t>
            </w:r>
            <w:proofErr w:type="spellEnd"/>
            <w:r>
              <w:t xml:space="preserve"> – шаг интерполяции полярных углов</w:t>
            </w:r>
          </w:p>
          <w:p w14:paraId="425338AD" w14:textId="194D069C" w:rsidR="00C3529F" w:rsidRPr="00C3529F" w:rsidRDefault="00C3529F" w:rsidP="00DA135D">
            <w:pPr>
              <w:pStyle w:val="a3"/>
              <w:numPr>
                <w:ilvl w:val="1"/>
                <w:numId w:val="6"/>
              </w:numPr>
            </w:pPr>
            <w:proofErr w:type="spellStart"/>
            <w:r w:rsidRPr="00C3529F">
              <w:rPr>
                <w:lang w:val="en-US"/>
              </w:rPr>
              <w:t>dA</w:t>
            </w:r>
            <w:proofErr w:type="spellEnd"/>
            <w:r>
              <w:t xml:space="preserve"> – шаг интерполяции полярных углов</w:t>
            </w:r>
          </w:p>
          <w:p w14:paraId="4693E8D4" w14:textId="4DA2BBFB" w:rsidR="00DA135D" w:rsidRPr="00C3529F" w:rsidRDefault="00C3529F" w:rsidP="00DA135D">
            <w:pPr>
              <w:pStyle w:val="a3"/>
              <w:numPr>
                <w:ilvl w:val="1"/>
                <w:numId w:val="6"/>
              </w:numPr>
            </w:pPr>
            <w:r w:rsidRPr="00C3529F">
              <w:rPr>
                <w:lang w:val="en-US"/>
              </w:rPr>
              <w:t>ROT</w:t>
            </w:r>
            <w:r>
              <w:t xml:space="preserve"> – угол поворота исходной КСС</w:t>
            </w:r>
          </w:p>
        </w:tc>
      </w:tr>
    </w:tbl>
    <w:p w14:paraId="2B0EE6C6" w14:textId="1AF7033B" w:rsidR="00CF26DC" w:rsidRDefault="00CF26DC" w:rsidP="000E0B2F">
      <w:pPr>
        <w:pStyle w:val="a3"/>
        <w:ind w:left="0"/>
      </w:pPr>
    </w:p>
    <w:p w14:paraId="1143A236" w14:textId="5B0C30D1" w:rsidR="0048280D" w:rsidRPr="0048280D" w:rsidRDefault="0048280D" w:rsidP="000E0B2F">
      <w:pPr>
        <w:pStyle w:val="a3"/>
        <w:ind w:left="0"/>
        <w:rPr>
          <w:b/>
          <w:sz w:val="28"/>
        </w:rPr>
      </w:pPr>
      <w:r w:rsidRPr="0048280D">
        <w:rPr>
          <w:b/>
          <w:sz w:val="28"/>
        </w:rPr>
        <w:t xml:space="preserve">3. Наполнить папку необходимыми исходными </w:t>
      </w:r>
      <w:proofErr w:type="spellStart"/>
      <w:r w:rsidRPr="0048280D">
        <w:rPr>
          <w:b/>
          <w:sz w:val="28"/>
          <w:lang w:val="en-US"/>
        </w:rPr>
        <w:t>ies</w:t>
      </w:r>
      <w:proofErr w:type="spellEnd"/>
      <w:r w:rsidRPr="0048280D">
        <w:rPr>
          <w:b/>
          <w:sz w:val="28"/>
        </w:rPr>
        <w:t xml:space="preserve"> файлами</w:t>
      </w:r>
      <w:r>
        <w:rPr>
          <w:b/>
          <w:sz w:val="28"/>
        </w:rPr>
        <w:t>.</w:t>
      </w:r>
    </w:p>
    <w:p w14:paraId="65685960" w14:textId="77777777" w:rsidR="0048280D" w:rsidRPr="00C3529F" w:rsidRDefault="0048280D" w:rsidP="000E0B2F">
      <w:pPr>
        <w:pStyle w:val="a3"/>
        <w:ind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3C7" w14:paraId="3176A952" w14:textId="77777777" w:rsidTr="0007322F">
        <w:tc>
          <w:tcPr>
            <w:tcW w:w="9345" w:type="dxa"/>
          </w:tcPr>
          <w:p w14:paraId="4F59574B" w14:textId="6D795312" w:rsidR="001103C7" w:rsidRDefault="001103C7" w:rsidP="001103C7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B85ACF8" wp14:editId="3249894D">
                  <wp:extent cx="1542857" cy="2590476"/>
                  <wp:effectExtent l="0" t="0" r="63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57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234A">
              <w:rPr>
                <w:noProof/>
              </w:rPr>
              <w:drawing>
                <wp:inline distT="0" distB="0" distL="0" distR="0" wp14:anchorId="79A499C5" wp14:editId="20D26684">
                  <wp:extent cx="1597238" cy="1492369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729" cy="149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14DC">
              <w:rPr>
                <w:noProof/>
              </w:rPr>
              <w:drawing>
                <wp:inline distT="0" distB="0" distL="0" distR="0" wp14:anchorId="6274D1DF" wp14:editId="6BE54F76">
                  <wp:extent cx="2484407" cy="198980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3289" r="9628"/>
                          <a:stretch/>
                        </pic:blipFill>
                        <pic:spPr bwMode="auto">
                          <a:xfrm>
                            <a:off x="0" y="0"/>
                            <a:ext cx="2485250" cy="199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C7" w:rsidRPr="00C3529F" w14:paraId="693B6535" w14:textId="77777777" w:rsidTr="0007322F">
        <w:tc>
          <w:tcPr>
            <w:tcW w:w="9345" w:type="dxa"/>
          </w:tcPr>
          <w:p w14:paraId="01F8D598" w14:textId="33DFBA01" w:rsidR="001103C7" w:rsidRDefault="00CE5AB7" w:rsidP="00CE5AB7">
            <w:pPr>
              <w:pStyle w:val="a3"/>
              <w:numPr>
                <w:ilvl w:val="0"/>
                <w:numId w:val="10"/>
              </w:numPr>
            </w:pPr>
            <w:r>
              <w:t xml:space="preserve">В таблице автоматически сформировались названия исходных </w:t>
            </w:r>
            <w:proofErr w:type="spellStart"/>
            <w:r>
              <w:rPr>
                <w:lang w:val="en-US"/>
              </w:rPr>
              <w:t>ies</w:t>
            </w:r>
            <w:proofErr w:type="spellEnd"/>
            <w:r w:rsidRPr="00CE5AB7">
              <w:t xml:space="preserve"> </w:t>
            </w:r>
            <w:r>
              <w:t xml:space="preserve">файлов. Такие файлы нужно поместить в папку с исполняемым </w:t>
            </w:r>
            <w:r w:rsidR="00C5734A">
              <w:rPr>
                <w:lang w:val="en-US"/>
              </w:rPr>
              <w:t>m</w:t>
            </w:r>
            <w:r w:rsidRPr="00CE5AB7">
              <w:t xml:space="preserve"> </w:t>
            </w:r>
            <w:r>
              <w:t>файлом.</w:t>
            </w:r>
          </w:p>
          <w:p w14:paraId="1CE71C75" w14:textId="6349E5BC" w:rsidR="000D14DC" w:rsidRPr="00CE5AB7" w:rsidRDefault="000D14DC" w:rsidP="00CE5AB7">
            <w:pPr>
              <w:pStyle w:val="a3"/>
              <w:numPr>
                <w:ilvl w:val="0"/>
                <w:numId w:val="10"/>
              </w:numPr>
            </w:pPr>
            <w:r>
              <w:t xml:space="preserve">В </w:t>
            </w:r>
            <w:proofErr w:type="spellStart"/>
            <w:r>
              <w:rPr>
                <w:lang w:val="en-US"/>
              </w:rPr>
              <w:t>Dialux</w:t>
            </w:r>
            <w:proofErr w:type="spellEnd"/>
            <w:r w:rsidRPr="000D14DC">
              <w:t xml:space="preserve"> </w:t>
            </w:r>
            <w:r>
              <w:t xml:space="preserve">исходные файлы выглядят </w:t>
            </w:r>
            <w:r w:rsidR="00A146F5">
              <w:t>перевёрнутыми</w:t>
            </w:r>
            <w:r>
              <w:t xml:space="preserve"> </w:t>
            </w:r>
            <w:r w:rsidR="00A146F5">
              <w:t xml:space="preserve">(на изображении кривая </w:t>
            </w:r>
            <w:proofErr w:type="spellStart"/>
            <w:r w:rsidR="00A146F5">
              <w:rPr>
                <w:lang w:val="en-US"/>
              </w:rPr>
              <w:t>Asym</w:t>
            </w:r>
            <w:proofErr w:type="spellEnd"/>
            <w:r w:rsidR="00A146F5">
              <w:t>, а это от стены)</w:t>
            </w:r>
            <w:r>
              <w:t xml:space="preserve">, поэтому в </w:t>
            </w:r>
            <w:r w:rsidR="00A146F5">
              <w:t>таблице в ко</w:t>
            </w:r>
            <w:r w:rsidR="00617200">
              <w:t>л</w:t>
            </w:r>
            <w:r w:rsidR="00A146F5">
              <w:t xml:space="preserve">онке </w:t>
            </w:r>
            <w:r w:rsidR="00A146F5">
              <w:rPr>
                <w:lang w:val="en-US"/>
              </w:rPr>
              <w:t>ROT</w:t>
            </w:r>
            <w:r w:rsidR="00A146F5" w:rsidRPr="00A146F5">
              <w:t xml:space="preserve"> </w:t>
            </w:r>
            <w:r w:rsidR="00A146F5">
              <w:t>указываем 180.</w:t>
            </w:r>
          </w:p>
        </w:tc>
      </w:tr>
    </w:tbl>
    <w:p w14:paraId="00AD4170" w14:textId="03787A1B" w:rsidR="00CF26DC" w:rsidRDefault="00CF26DC" w:rsidP="000E0B2F">
      <w:pPr>
        <w:pStyle w:val="a3"/>
        <w:ind w:left="0"/>
      </w:pPr>
    </w:p>
    <w:p w14:paraId="3FF1175B" w14:textId="1F19C4B8" w:rsidR="0048280D" w:rsidRDefault="0048280D" w:rsidP="000E0B2F">
      <w:pPr>
        <w:pStyle w:val="a3"/>
        <w:ind w:left="0"/>
      </w:pPr>
    </w:p>
    <w:p w14:paraId="3A9C8556" w14:textId="21B3FA74" w:rsidR="0048280D" w:rsidRDefault="0048280D" w:rsidP="000E0B2F">
      <w:pPr>
        <w:pStyle w:val="a3"/>
        <w:ind w:left="0"/>
      </w:pPr>
    </w:p>
    <w:p w14:paraId="109BEF30" w14:textId="4933BD02" w:rsidR="0048280D" w:rsidRDefault="0048280D" w:rsidP="000E0B2F">
      <w:pPr>
        <w:pStyle w:val="a3"/>
        <w:ind w:left="0"/>
      </w:pPr>
    </w:p>
    <w:p w14:paraId="60E6D4E2" w14:textId="1281D62B" w:rsidR="0048280D" w:rsidRDefault="0048280D" w:rsidP="000E0B2F">
      <w:pPr>
        <w:pStyle w:val="a3"/>
        <w:ind w:left="0"/>
      </w:pPr>
    </w:p>
    <w:p w14:paraId="1A01F0F6" w14:textId="5785CFD4" w:rsidR="0048280D" w:rsidRDefault="0048280D" w:rsidP="000E0B2F">
      <w:pPr>
        <w:pStyle w:val="a3"/>
        <w:ind w:left="0"/>
      </w:pPr>
    </w:p>
    <w:p w14:paraId="4382D647" w14:textId="0D63289B" w:rsidR="0048280D" w:rsidRDefault="0048280D" w:rsidP="000E0B2F">
      <w:pPr>
        <w:pStyle w:val="a3"/>
        <w:ind w:left="0"/>
      </w:pPr>
    </w:p>
    <w:p w14:paraId="30196860" w14:textId="1C2F3B8C" w:rsidR="0048280D" w:rsidRPr="0048280D" w:rsidRDefault="0048280D" w:rsidP="000E0B2F">
      <w:pPr>
        <w:pStyle w:val="a3"/>
        <w:ind w:left="0"/>
        <w:rPr>
          <w:b/>
          <w:sz w:val="28"/>
        </w:rPr>
      </w:pPr>
      <w:r w:rsidRPr="0048280D">
        <w:rPr>
          <w:b/>
          <w:sz w:val="28"/>
          <w:lang w:val="en-US"/>
        </w:rPr>
        <w:lastRenderedPageBreak/>
        <w:t xml:space="preserve">4-6. </w:t>
      </w:r>
      <w:r w:rsidRPr="0048280D">
        <w:rPr>
          <w:b/>
          <w:sz w:val="28"/>
        </w:rPr>
        <w:t>Выполнение программы</w:t>
      </w:r>
      <w:r>
        <w:rPr>
          <w:b/>
          <w:sz w:val="28"/>
        </w:rPr>
        <w:t xml:space="preserve"> и результаты.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4C90" w14:paraId="7A762080" w14:textId="77777777" w:rsidTr="003348A3">
        <w:tc>
          <w:tcPr>
            <w:tcW w:w="9345" w:type="dxa"/>
          </w:tcPr>
          <w:p w14:paraId="79458116" w14:textId="5108F1F2" w:rsidR="00E14C90" w:rsidRDefault="003E1479" w:rsidP="003348A3">
            <w:pPr>
              <w:pStyle w:val="a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F36BE9C" wp14:editId="523B3D83">
                  <wp:extent cx="5940425" cy="3140075"/>
                  <wp:effectExtent l="0" t="0" r="3175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C90" w:rsidRPr="00CD744E" w14:paraId="46960BD1" w14:textId="77777777" w:rsidTr="003348A3">
        <w:tc>
          <w:tcPr>
            <w:tcW w:w="9345" w:type="dxa"/>
          </w:tcPr>
          <w:p w14:paraId="2E990EB1" w14:textId="77777777" w:rsidR="00E14C90" w:rsidRDefault="00CD744E" w:rsidP="00CD744E">
            <w:r>
              <w:t xml:space="preserve">Запустить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</w:p>
          <w:p w14:paraId="169A5649" w14:textId="39ECEC09" w:rsidR="00CD744E" w:rsidRDefault="00CD744E" w:rsidP="00CD744E">
            <w:pPr>
              <w:pStyle w:val="a3"/>
              <w:numPr>
                <w:ilvl w:val="0"/>
                <w:numId w:val="12"/>
              </w:numPr>
            </w:pPr>
            <w:r>
              <w:t>Указать путь расположения исполняемых файлов.</w:t>
            </w:r>
          </w:p>
          <w:p w14:paraId="316367CD" w14:textId="77777777" w:rsidR="00CD744E" w:rsidRDefault="00CD744E" w:rsidP="00CD744E">
            <w:pPr>
              <w:pStyle w:val="a3"/>
              <w:numPr>
                <w:ilvl w:val="0"/>
                <w:numId w:val="12"/>
              </w:numPr>
            </w:pPr>
            <w:r>
              <w:t xml:space="preserve">Открыть файл </w:t>
            </w:r>
            <w:proofErr w:type="spellStart"/>
            <w:r w:rsidRPr="00617200">
              <w:rPr>
                <w:rFonts w:ascii="Courier New" w:hAnsi="Courier New" w:cs="Courier New"/>
                <w:sz w:val="20"/>
              </w:rPr>
              <w:t>iesMain.m</w:t>
            </w:r>
            <w:proofErr w:type="spellEnd"/>
            <w:r>
              <w:t>.</w:t>
            </w:r>
          </w:p>
          <w:p w14:paraId="104A3898" w14:textId="77777777" w:rsidR="00CD744E" w:rsidRDefault="00CD744E" w:rsidP="00CD744E">
            <w:pPr>
              <w:pStyle w:val="a3"/>
              <w:numPr>
                <w:ilvl w:val="0"/>
                <w:numId w:val="12"/>
              </w:numPr>
            </w:pPr>
            <w:r>
              <w:t xml:space="preserve">Если необходимо, указать верное имя входного </w:t>
            </w:r>
            <w:proofErr w:type="spellStart"/>
            <w:r>
              <w:t>эксель</w:t>
            </w:r>
            <w:proofErr w:type="spellEnd"/>
            <w:r>
              <w:t xml:space="preserve"> файла.</w:t>
            </w:r>
          </w:p>
          <w:p w14:paraId="72EAE885" w14:textId="77777777" w:rsidR="00CD744E" w:rsidRDefault="00CD744E" w:rsidP="00CD744E">
            <w:pPr>
              <w:pStyle w:val="a3"/>
              <w:numPr>
                <w:ilvl w:val="0"/>
                <w:numId w:val="12"/>
              </w:numPr>
            </w:pPr>
            <w:r>
              <w:t>Нажать кнопу запуск</w:t>
            </w:r>
          </w:p>
          <w:p w14:paraId="776DB3C2" w14:textId="06B43F52" w:rsidR="00CD744E" w:rsidRPr="00CD744E" w:rsidRDefault="00CD744E" w:rsidP="00CD744E">
            <w:pPr>
              <w:pStyle w:val="a3"/>
              <w:numPr>
                <w:ilvl w:val="0"/>
                <w:numId w:val="12"/>
              </w:numPr>
            </w:pPr>
            <w:r>
              <w:t>В</w:t>
            </w:r>
            <w:r w:rsidRPr="00CD744E">
              <w:t xml:space="preserve"> </w:t>
            </w:r>
            <w:r>
              <w:t>окне</w:t>
            </w:r>
            <w:r w:rsidRPr="00CD744E">
              <w:t xml:space="preserve"> </w:t>
            </w:r>
            <w:r>
              <w:rPr>
                <w:lang w:val="en-US"/>
              </w:rPr>
              <w:t>Command</w:t>
            </w:r>
            <w:r w:rsidRPr="00CD744E">
              <w:t xml:space="preserve"> </w:t>
            </w:r>
            <w:r>
              <w:rPr>
                <w:lang w:val="en-US"/>
              </w:rPr>
              <w:t>Window</w:t>
            </w:r>
            <w:r w:rsidRPr="00CD744E">
              <w:t xml:space="preserve"> </w:t>
            </w:r>
            <w:r>
              <w:t>будет</w:t>
            </w:r>
            <w:r w:rsidRPr="00CD744E">
              <w:t xml:space="preserve"> </w:t>
            </w:r>
            <w:r>
              <w:t>отображаться ход выполнения программы (или появившаяся ошибка;). В конце выполнения в этом окне будет сообщено о завершении программы.</w:t>
            </w:r>
          </w:p>
        </w:tc>
      </w:tr>
    </w:tbl>
    <w:p w14:paraId="18826244" w14:textId="4EBF133B" w:rsidR="0048280D" w:rsidRPr="00CD744E" w:rsidRDefault="0048280D" w:rsidP="000E0B2F">
      <w:pPr>
        <w:pStyle w:val="a3"/>
        <w:ind w:left="0"/>
      </w:pPr>
    </w:p>
    <w:p w14:paraId="13518B8A" w14:textId="77777777" w:rsidR="00E14C90" w:rsidRPr="00CD744E" w:rsidRDefault="00E14C90" w:rsidP="000E0B2F">
      <w:pPr>
        <w:pStyle w:val="a3"/>
        <w:ind w:left="0"/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0D1" w14:paraId="248E0667" w14:textId="77777777" w:rsidTr="0007322F">
        <w:tc>
          <w:tcPr>
            <w:tcW w:w="9345" w:type="dxa"/>
          </w:tcPr>
          <w:p w14:paraId="79BB613B" w14:textId="16EF8DB5" w:rsidR="004710D1" w:rsidRDefault="007845E2" w:rsidP="0007322F">
            <w:pPr>
              <w:pStyle w:val="a3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98034B" wp14:editId="2364EBF6">
                  <wp:extent cx="2208362" cy="2184094"/>
                  <wp:effectExtent l="0" t="0" r="1905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734" cy="220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055013" wp14:editId="2DAC537E">
                  <wp:extent cx="1241027" cy="232913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76" cy="237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73BA73" wp14:editId="1613919E">
                  <wp:extent cx="2708694" cy="2131431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063" cy="214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1C0D5A" wp14:editId="4E128752">
                  <wp:extent cx="2182483" cy="2118634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314" cy="214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0D1" w:rsidRPr="00C3529F" w14:paraId="2F0EDE26" w14:textId="77777777" w:rsidTr="0007322F">
        <w:tc>
          <w:tcPr>
            <w:tcW w:w="9345" w:type="dxa"/>
          </w:tcPr>
          <w:p w14:paraId="2AFC6080" w14:textId="601968C9" w:rsidR="007845E2" w:rsidRPr="00CE5AB7" w:rsidRDefault="007845E2" w:rsidP="004710D1">
            <w:pPr>
              <w:pStyle w:val="a3"/>
              <w:numPr>
                <w:ilvl w:val="0"/>
                <w:numId w:val="11"/>
              </w:numPr>
            </w:pPr>
            <w:r>
              <w:t xml:space="preserve">В результате преодоления всех появляющихся ошибок в папке с исполняемым файлом появилась папка </w:t>
            </w:r>
            <w:proofErr w:type="spellStart"/>
            <w:r>
              <w:rPr>
                <w:lang w:val="en-US"/>
              </w:rPr>
              <w:t>Giulius</w:t>
            </w:r>
            <w:proofErr w:type="spellEnd"/>
            <w:r w:rsidRPr="007845E2">
              <w:t xml:space="preserve"> </w:t>
            </w:r>
            <w:r>
              <w:t xml:space="preserve">с заданным набором КСС. Кривая </w:t>
            </w:r>
            <w:proofErr w:type="spellStart"/>
            <w:r>
              <w:rPr>
                <w:lang w:val="en-US"/>
              </w:rPr>
              <w:t>Asym</w:t>
            </w:r>
            <w:proofErr w:type="spellEnd"/>
            <w:r w:rsidRPr="007845E2">
              <w:t xml:space="preserve"> </w:t>
            </w:r>
            <w:r>
              <w:t>теперь повёрнута правильно, а данные в файле заполнены необходимыми значениями.</w:t>
            </w:r>
          </w:p>
        </w:tc>
      </w:tr>
    </w:tbl>
    <w:p w14:paraId="467263B4" w14:textId="2D67DC54" w:rsidR="00CF26DC" w:rsidRPr="00C3529F" w:rsidRDefault="00CF26DC" w:rsidP="000E0B2F">
      <w:pPr>
        <w:pStyle w:val="a3"/>
        <w:ind w:left="0"/>
      </w:pPr>
    </w:p>
    <w:p w14:paraId="78D5EBA3" w14:textId="77777777" w:rsidR="00DA135D" w:rsidRPr="000D14DC" w:rsidRDefault="00DA135D" w:rsidP="00DA135D"/>
    <w:sectPr w:rsidR="00DA135D" w:rsidRPr="000D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554"/>
    <w:multiLevelType w:val="hybridMultilevel"/>
    <w:tmpl w:val="826AB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85B"/>
    <w:multiLevelType w:val="hybridMultilevel"/>
    <w:tmpl w:val="D982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4420"/>
    <w:multiLevelType w:val="hybridMultilevel"/>
    <w:tmpl w:val="826AB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513D"/>
    <w:multiLevelType w:val="hybridMultilevel"/>
    <w:tmpl w:val="95DCA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60A0A"/>
    <w:multiLevelType w:val="hybridMultilevel"/>
    <w:tmpl w:val="D982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FFD"/>
    <w:multiLevelType w:val="hybridMultilevel"/>
    <w:tmpl w:val="97704354"/>
    <w:lvl w:ilvl="0" w:tplc="FF74A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C013C"/>
    <w:multiLevelType w:val="hybridMultilevel"/>
    <w:tmpl w:val="055A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5836"/>
    <w:multiLevelType w:val="hybridMultilevel"/>
    <w:tmpl w:val="A2145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3798C"/>
    <w:multiLevelType w:val="hybridMultilevel"/>
    <w:tmpl w:val="4AC02AA2"/>
    <w:lvl w:ilvl="0" w:tplc="6F022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39D0"/>
    <w:multiLevelType w:val="hybridMultilevel"/>
    <w:tmpl w:val="3F66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A367E"/>
    <w:multiLevelType w:val="hybridMultilevel"/>
    <w:tmpl w:val="5EC29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50BA1"/>
    <w:multiLevelType w:val="hybridMultilevel"/>
    <w:tmpl w:val="59B85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8"/>
    <w:rsid w:val="000D14DC"/>
    <w:rsid w:val="000E0B2F"/>
    <w:rsid w:val="001103C7"/>
    <w:rsid w:val="00126ECD"/>
    <w:rsid w:val="00171294"/>
    <w:rsid w:val="002024CC"/>
    <w:rsid w:val="002249B4"/>
    <w:rsid w:val="00313B95"/>
    <w:rsid w:val="003E1479"/>
    <w:rsid w:val="004710D1"/>
    <w:rsid w:val="0048280D"/>
    <w:rsid w:val="004F68D7"/>
    <w:rsid w:val="00523471"/>
    <w:rsid w:val="00542742"/>
    <w:rsid w:val="00597A30"/>
    <w:rsid w:val="00617200"/>
    <w:rsid w:val="00762013"/>
    <w:rsid w:val="007845E2"/>
    <w:rsid w:val="007C5A18"/>
    <w:rsid w:val="008B234A"/>
    <w:rsid w:val="008E1551"/>
    <w:rsid w:val="009978C9"/>
    <w:rsid w:val="00A1273F"/>
    <w:rsid w:val="00A146F5"/>
    <w:rsid w:val="00B0028F"/>
    <w:rsid w:val="00B0074F"/>
    <w:rsid w:val="00BC35A5"/>
    <w:rsid w:val="00BD58AA"/>
    <w:rsid w:val="00C34B65"/>
    <w:rsid w:val="00C3529F"/>
    <w:rsid w:val="00C35F04"/>
    <w:rsid w:val="00C5734A"/>
    <w:rsid w:val="00CD744E"/>
    <w:rsid w:val="00CE5AB7"/>
    <w:rsid w:val="00CF26DC"/>
    <w:rsid w:val="00DA135D"/>
    <w:rsid w:val="00E14C90"/>
    <w:rsid w:val="00EC6E49"/>
    <w:rsid w:val="00F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63D5"/>
  <w15:chartTrackingRefBased/>
  <w15:docId w15:val="{82CB2314-EE6D-4490-97EF-D79664C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6EC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&#1054;&#1087;&#1080;&#1089;&#1072;&#1085;&#1080;&#1077;.%20&#1042;&#1093;&#1086;&#1076;&#1085;&#1086;&#1081;%20ies%20&#1092;&#1072;&#1081;&#1083;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&#1054;&#1087;&#1080;&#1089;&#1072;&#1085;&#1080;&#1077;.%20&#1042;&#1093;&#1086;&#1076;&#1085;&#1099;&#1077;%20&#1076;&#1072;&#1085;&#1085;&#1099;&#1077;.doc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 Aleksandr</dc:creator>
  <cp:keywords/>
  <dc:description/>
  <cp:lastModifiedBy>Balashov Aleksandr</cp:lastModifiedBy>
  <cp:revision>22</cp:revision>
  <dcterms:created xsi:type="dcterms:W3CDTF">2023-07-27T07:06:00Z</dcterms:created>
  <dcterms:modified xsi:type="dcterms:W3CDTF">2023-07-28T11:25:00Z</dcterms:modified>
</cp:coreProperties>
</file>