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C6BD" w14:textId="6F967125" w:rsidR="002148F0" w:rsidRPr="002148F0" w:rsidRDefault="002148F0" w:rsidP="002148F0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</w:pPr>
      <w:r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>Lecture 0</w:t>
      </w:r>
      <w:r w:rsidR="00BD290E"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>1</w:t>
      </w:r>
      <w:r>
        <w:rPr>
          <w:rFonts w:ascii="Helvetica" w:eastAsia="Times New Roman" w:hAnsi="Helvetica" w:cs="Helvetica"/>
          <w:color w:val="211A52"/>
          <w:sz w:val="26"/>
          <w:szCs w:val="26"/>
          <w:lang w:eastAsia="en-GB"/>
        </w:rPr>
        <w:t xml:space="preserve"> Group exercises </w:t>
      </w:r>
    </w:p>
    <w:p w14:paraId="1DD1F08B" w14:textId="1C2CED09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 1: Exploration of problems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(20%)</w:t>
      </w:r>
      <w:r w:rsidR="003E53E6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</w:t>
      </w:r>
    </w:p>
    <w:p w14:paraId="1A05BA99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Discuss 2-3 cases of IT projects that you know either directly or from the news. Address the questions:</w:t>
      </w:r>
    </w:p>
    <w:p w14:paraId="68D4389A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How was the outcome of the IT project a success and/or a failure?</w:t>
      </w:r>
    </w:p>
    <w:p w14:paraId="308C4E8D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What are the reasons given?</w:t>
      </w:r>
    </w:p>
    <w:p w14:paraId="11AE5290" w14:textId="77777777" w:rsidR="002148F0" w:rsidRPr="002148F0" w:rsidRDefault="002148F0" w:rsidP="002148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How do you know this?</w:t>
      </w:r>
    </w:p>
    <w:p w14:paraId="51FB4840" w14:textId="2912D967" w:rsidR="002148F0" w:rsidRPr="008B2B77" w:rsidRDefault="002148F0" w:rsidP="008B2B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In which ways can good/bad software engineering practices be attributed to the success/failure?</w:t>
      </w:r>
    </w:p>
    <w:p w14:paraId="300F94F8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60D2C023" w14:textId="60DB86EC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Assignment 2: Differences between main processes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(40%)</w:t>
      </w:r>
    </w:p>
    <w:p w14:paraId="1021FAF3" w14:textId="66AFDC9A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Discuss the benefits and drawbacks of the three main processes described in </w:t>
      </w:r>
      <w:r w:rsidR="00FB7244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Sommerville's chapter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2. Document your understanding </w:t>
      </w:r>
      <w:r w:rsidR="005D5C38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in 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the </w:t>
      </w:r>
      <w:r w:rsidR="008B2B77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table below</w:t>
      </w:r>
      <w:r w:rsidR="005861C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by </w:t>
      </w:r>
      <w:r w:rsidR="005861C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filling out the 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table where the columns are </w:t>
      </w:r>
      <w:proofErr w:type="spell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labeled</w:t>
      </w:r>
      <w:proofErr w:type="spell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"Benefits" and "Drawbacks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" and the rows are </w:t>
      </w:r>
      <w:proofErr w:type="spell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labeled</w:t>
      </w:r>
      <w:proofErr w:type="spell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"Waterfall development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,"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"Incremental development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" and "Integration &amp; configuration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."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 </w:t>
      </w:r>
    </w:p>
    <w:p w14:paraId="02A4F5E7" w14:textId="1C9CF174" w:rsid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Then</w:t>
      </w:r>
      <w:r w:rsidR="007B593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discuss how the</w:t>
      </w:r>
      <w:r w:rsidR="007B593B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se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differences can be u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sed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in choosing an appropriate process given different situations and circumstances. </w:t>
      </w:r>
    </w:p>
    <w:tbl>
      <w:tblPr>
        <w:tblStyle w:val="Tabel-Gitter"/>
        <w:tblW w:w="9493" w:type="dxa"/>
        <w:tblLook w:val="04A0" w:firstRow="1" w:lastRow="0" w:firstColumn="1" w:lastColumn="0" w:noHBand="0" w:noVBand="1"/>
      </w:tblPr>
      <w:tblGrid>
        <w:gridCol w:w="2972"/>
        <w:gridCol w:w="3260"/>
        <w:gridCol w:w="3261"/>
      </w:tblGrid>
      <w:tr w:rsidR="008B2B77" w14:paraId="241E7CAC" w14:textId="77777777" w:rsidTr="00502712">
        <w:tc>
          <w:tcPr>
            <w:tcW w:w="2972" w:type="dxa"/>
          </w:tcPr>
          <w:p w14:paraId="5CC2CC7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0" w:type="dxa"/>
          </w:tcPr>
          <w:p w14:paraId="382BD1C5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Benefits</w:t>
            </w:r>
          </w:p>
        </w:tc>
        <w:tc>
          <w:tcPr>
            <w:tcW w:w="3261" w:type="dxa"/>
          </w:tcPr>
          <w:p w14:paraId="041B3DCC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Drawbacks</w:t>
            </w:r>
          </w:p>
        </w:tc>
      </w:tr>
      <w:tr w:rsidR="008B2B77" w14:paraId="5627F2F4" w14:textId="77777777" w:rsidTr="00502712">
        <w:tc>
          <w:tcPr>
            <w:tcW w:w="2972" w:type="dxa"/>
          </w:tcPr>
          <w:p w14:paraId="40A1A9DA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Waterfall</w:t>
            </w:r>
          </w:p>
        </w:tc>
        <w:tc>
          <w:tcPr>
            <w:tcW w:w="3260" w:type="dxa"/>
          </w:tcPr>
          <w:p w14:paraId="14FDE218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AD77AA6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7891A87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11CBA05C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4BD3B1C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1358F126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</w:tr>
      <w:tr w:rsidR="008B2B77" w14:paraId="0E8B3992" w14:textId="77777777" w:rsidTr="00502712">
        <w:tc>
          <w:tcPr>
            <w:tcW w:w="2972" w:type="dxa"/>
          </w:tcPr>
          <w:p w14:paraId="55A064AA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>Iterative / Incremental</w:t>
            </w:r>
          </w:p>
        </w:tc>
        <w:tc>
          <w:tcPr>
            <w:tcW w:w="3260" w:type="dxa"/>
          </w:tcPr>
          <w:p w14:paraId="0542A86D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694408D4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  <w:p w14:paraId="7213A5CC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76CC7BD1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1DB6F2BF" w14:textId="77777777" w:rsidR="008B2B77" w:rsidRPr="002262F2" w:rsidRDefault="008B2B77" w:rsidP="00502712">
            <w:pPr>
              <w:pStyle w:val="Table"/>
              <w:rPr>
                <w:lang w:val="en-US"/>
              </w:rPr>
            </w:pPr>
          </w:p>
        </w:tc>
      </w:tr>
      <w:tr w:rsidR="008B2B77" w14:paraId="4C1F8308" w14:textId="77777777" w:rsidTr="00502712">
        <w:tc>
          <w:tcPr>
            <w:tcW w:w="2972" w:type="dxa"/>
          </w:tcPr>
          <w:p w14:paraId="0E2C41A7" w14:textId="77777777" w:rsidR="008B2B77" w:rsidRPr="002262F2" w:rsidRDefault="008B2B77" w:rsidP="00502712">
            <w:pPr>
              <w:pStyle w:val="Table"/>
              <w:rPr>
                <w:rFonts w:asciiTheme="minorHAnsi" w:hAnsiTheme="minorHAnsi"/>
                <w:b/>
                <w:lang w:val="en-US"/>
              </w:rPr>
            </w:pPr>
            <w:r w:rsidRPr="002262F2">
              <w:rPr>
                <w:rFonts w:asciiTheme="minorHAnsi" w:hAnsiTheme="minorHAnsi"/>
                <w:b/>
                <w:lang w:val="en-US"/>
              </w:rPr>
              <w:t xml:space="preserve">Integration </w:t>
            </w:r>
            <w:proofErr w:type="gramStart"/>
            <w:r w:rsidRPr="002262F2">
              <w:rPr>
                <w:rFonts w:asciiTheme="minorHAnsi" w:hAnsiTheme="minorHAnsi"/>
                <w:b/>
                <w:lang w:val="en-US"/>
              </w:rPr>
              <w:t>&amp;  Configuration</w:t>
            </w:r>
            <w:proofErr w:type="gramEnd"/>
          </w:p>
        </w:tc>
        <w:tc>
          <w:tcPr>
            <w:tcW w:w="3260" w:type="dxa"/>
          </w:tcPr>
          <w:p w14:paraId="52DF4C34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5B7B4AFE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  <w:p w14:paraId="23F8E5E4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  <w:tc>
          <w:tcPr>
            <w:tcW w:w="3261" w:type="dxa"/>
          </w:tcPr>
          <w:p w14:paraId="1E9819B9" w14:textId="77777777" w:rsidR="008B2B77" w:rsidRDefault="008B2B77" w:rsidP="00502712">
            <w:pPr>
              <w:pStyle w:val="Table"/>
              <w:rPr>
                <w:lang w:val="en-US"/>
              </w:rPr>
            </w:pPr>
          </w:p>
        </w:tc>
      </w:tr>
    </w:tbl>
    <w:p w14:paraId="0D7A462F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26E33373" w14:textId="699E0AFF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Assignment 3: </w:t>
      </w:r>
      <w:r w:rsidR="00A4501E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Y</w:t>
      </w: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our</w:t>
      </w:r>
      <w:r w:rsidR="00211801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semester</w:t>
      </w: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project</w:t>
      </w:r>
      <w:r w:rsidR="001B38EF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 xml:space="preserve"> (40%)</w:t>
      </w:r>
    </w:p>
    <w:p w14:paraId="753979FF" w14:textId="49FEDB4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If you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ha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ve done assignment 2</w:t>
      </w:r>
      <w:r w:rsidR="00BA381F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apply the results to your project this semester. Of course, th</w:t>
      </w:r>
      <w:r w:rsidR="00BA381F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ese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</w:t>
      </w:r>
      <w:r w:rsidR="007E07E9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may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still a few vague ideas on the drawing board</w:t>
      </w:r>
      <w:r w:rsidR="006D02C2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but go </w:t>
      </w:r>
      <w:proofErr w:type="gramStart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ahead</w:t>
      </w:r>
      <w:proofErr w:type="gramEnd"/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nevertheless. The </w:t>
      </w:r>
      <w:r w:rsidR="00C444B2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thought you put into your project will not be wasted, although it may evolve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in the coming weeks.</w:t>
      </w:r>
    </w:p>
    <w:p w14:paraId="390A26D2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The questions you should try to answer are: </w:t>
      </w:r>
    </w:p>
    <w:p w14:paraId="55801171" w14:textId="28F623A1" w:rsidR="002148F0" w:rsidRPr="002148F0" w:rsidRDefault="002148F0" w:rsidP="00214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What will our </w:t>
      </w:r>
      <w:r w:rsidR="00265F49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primary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process be (waterfall, incremental, integration &amp; configuration, or a mix)? </w:t>
      </w:r>
    </w:p>
    <w:p w14:paraId="2D29FD02" w14:textId="77777777" w:rsidR="002148F0" w:rsidRDefault="002148F0" w:rsidP="00214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Why?</w:t>
      </w:r>
    </w:p>
    <w:p w14:paraId="09DF45D0" w14:textId="30D34856" w:rsidR="00300CB4" w:rsidRPr="002148F0" w:rsidRDefault="00300CB4" w:rsidP="002148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Outline 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how the four generic activities</w:t>
      </w:r>
      <w:r w:rsidR="001303BD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,</w:t>
      </w:r>
      <w:r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Specification, Design and Implementation, Validation, and Operation, are implemented in</w:t>
      </w:r>
      <w:r w:rsidR="002F4067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your project.</w:t>
      </w:r>
    </w:p>
    <w:p w14:paraId="3EDC1137" w14:textId="7ECCA3DD" w:rsid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Document your answers </w:t>
      </w:r>
      <w:r w:rsidR="008B2B77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here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:</w:t>
      </w:r>
    </w:p>
    <w:p w14:paraId="5FA40F9B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</w:p>
    <w:p w14:paraId="33F7A62B" w14:textId="77777777" w:rsidR="002148F0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en-GB"/>
        </w:rPr>
        <w:t>Group rooms</w:t>
      </w:r>
    </w:p>
    <w:p w14:paraId="22F33F7F" w14:textId="74A03F6E" w:rsidR="00A055D4" w:rsidRPr="002148F0" w:rsidRDefault="002148F0" w:rsidP="002148F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</w:pP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Group rooms are used exclusively for group exercises during the scheduled time periods. </w:t>
      </w:r>
      <w:r w:rsidR="00D677DA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No One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else </w:t>
      </w:r>
      <w:r w:rsidR="00CD4ADC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>is</w:t>
      </w:r>
      <w:r w:rsidRPr="002148F0">
        <w:rPr>
          <w:rFonts w:ascii="Helvetica" w:eastAsia="Times New Roman" w:hAnsi="Helvetica" w:cs="Helvetica"/>
          <w:color w:val="111111"/>
          <w:sz w:val="21"/>
          <w:szCs w:val="21"/>
          <w:lang w:eastAsia="en-GB"/>
        </w:rPr>
        <w:t xml:space="preserve"> allowed in the rooms.</w:t>
      </w:r>
    </w:p>
    <w:sectPr w:rsidR="00A055D4" w:rsidRPr="002148F0" w:rsidSect="002148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204A"/>
    <w:multiLevelType w:val="multilevel"/>
    <w:tmpl w:val="039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C6B75"/>
    <w:multiLevelType w:val="multilevel"/>
    <w:tmpl w:val="7966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B3B33"/>
    <w:multiLevelType w:val="multilevel"/>
    <w:tmpl w:val="9B1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483012">
    <w:abstractNumId w:val="2"/>
  </w:num>
  <w:num w:numId="2" w16cid:durableId="1774860047">
    <w:abstractNumId w:val="1"/>
  </w:num>
  <w:num w:numId="3" w16cid:durableId="11949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2MjMCYnNLU3MDQyUdpeDU4uLM/DyQAuNaAIQFrissAAAA"/>
  </w:docVars>
  <w:rsids>
    <w:rsidRoot w:val="004A2AEF"/>
    <w:rsid w:val="001303BD"/>
    <w:rsid w:val="001A1E48"/>
    <w:rsid w:val="001B38EF"/>
    <w:rsid w:val="001C0D1A"/>
    <w:rsid w:val="00211801"/>
    <w:rsid w:val="002148F0"/>
    <w:rsid w:val="00265F49"/>
    <w:rsid w:val="002F4067"/>
    <w:rsid w:val="00300CB4"/>
    <w:rsid w:val="00332834"/>
    <w:rsid w:val="003E53E6"/>
    <w:rsid w:val="004A2AEF"/>
    <w:rsid w:val="004F020F"/>
    <w:rsid w:val="005861CB"/>
    <w:rsid w:val="005A4766"/>
    <w:rsid w:val="005D5C38"/>
    <w:rsid w:val="00615F95"/>
    <w:rsid w:val="006D02C2"/>
    <w:rsid w:val="00770B14"/>
    <w:rsid w:val="007B593B"/>
    <w:rsid w:val="007E07E9"/>
    <w:rsid w:val="008B2B77"/>
    <w:rsid w:val="009A23E2"/>
    <w:rsid w:val="00A055D4"/>
    <w:rsid w:val="00A41392"/>
    <w:rsid w:val="00A4501E"/>
    <w:rsid w:val="00AA440F"/>
    <w:rsid w:val="00AB60C3"/>
    <w:rsid w:val="00BA381F"/>
    <w:rsid w:val="00BC0D8C"/>
    <w:rsid w:val="00BD290E"/>
    <w:rsid w:val="00C444B2"/>
    <w:rsid w:val="00C51AD8"/>
    <w:rsid w:val="00CA7DCA"/>
    <w:rsid w:val="00CC2573"/>
    <w:rsid w:val="00CD4ADC"/>
    <w:rsid w:val="00D677DA"/>
    <w:rsid w:val="00DE56D4"/>
    <w:rsid w:val="00EC4136"/>
    <w:rsid w:val="00F13BE9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0CBBF6"/>
  <w15:chartTrackingRefBased/>
  <w15:docId w15:val="{1F11F8CD-0DFB-4414-891C-3DB8EA50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214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148F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1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C0D8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C0D8C"/>
    <w:rPr>
      <w:rFonts w:ascii="Times New Roman" w:hAnsi="Times New Roman" w:cs="Times New Roman"/>
      <w:sz w:val="18"/>
      <w:szCs w:val="18"/>
    </w:rPr>
  </w:style>
  <w:style w:type="table" w:styleId="Tabel-Gitter">
    <w:name w:val="Table Grid"/>
    <w:basedOn w:val="Tabel-Normal"/>
    <w:uiPriority w:val="39"/>
    <w:rsid w:val="008B2B77"/>
    <w:pPr>
      <w:spacing w:after="180" w:line="230" w:lineRule="atLeast"/>
      <w:jc w:val="both"/>
    </w:pPr>
    <w:rPr>
      <w:rFonts w:ascii="Verdana" w:eastAsia="Times New Roman" w:hAnsi="Verdana" w:cs="Times New Roman"/>
      <w:sz w:val="24"/>
      <w:szCs w:val="24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Brdtekst"/>
    <w:qFormat/>
    <w:rsid w:val="008B2B77"/>
    <w:pPr>
      <w:tabs>
        <w:tab w:val="left" w:pos="340"/>
        <w:tab w:val="left" w:pos="624"/>
        <w:tab w:val="left" w:pos="907"/>
        <w:tab w:val="left" w:pos="1077"/>
        <w:tab w:val="left" w:pos="1191"/>
        <w:tab w:val="left" w:pos="1361"/>
        <w:tab w:val="left" w:pos="1644"/>
        <w:tab w:val="left" w:pos="1928"/>
      </w:tabs>
      <w:spacing w:before="60" w:after="60" w:line="240" w:lineRule="auto"/>
      <w:ind w:left="57" w:right="57"/>
    </w:pPr>
    <w:rPr>
      <w:rFonts w:ascii="Verdana" w:eastAsia="Times New Roman" w:hAnsi="Verdana" w:cs="Times New Roman"/>
      <w:kern w:val="20"/>
      <w:sz w:val="16"/>
      <w:szCs w:val="24"/>
      <w:lang w:val="da-DK"/>
    </w:rPr>
  </w:style>
  <w:style w:type="paragraph" w:styleId="Brdtekst">
    <w:name w:val="Body Text"/>
    <w:basedOn w:val="Normal"/>
    <w:link w:val="BrdtekstTegn"/>
    <w:uiPriority w:val="99"/>
    <w:semiHidden/>
    <w:unhideWhenUsed/>
    <w:rsid w:val="008B2B77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8B2B77"/>
  </w:style>
  <w:style w:type="character" w:styleId="Hyperlink">
    <w:name w:val="Hyperlink"/>
    <w:basedOn w:val="Standardskrifttypeiafsnit"/>
    <w:uiPriority w:val="99"/>
    <w:unhideWhenUsed/>
    <w:rsid w:val="00A055D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A05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271</Words>
  <Characters>1527</Characters>
  <Application>Microsoft Office Word</Application>
  <DocSecurity>0</DocSecurity>
  <Lines>52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Systematic A/S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John Stouby Persson</cp:lastModifiedBy>
  <cp:revision>28</cp:revision>
  <cp:lastPrinted>2019-02-08T08:41:00Z</cp:lastPrinted>
  <dcterms:created xsi:type="dcterms:W3CDTF">2019-02-08T08:40:00Z</dcterms:created>
  <dcterms:modified xsi:type="dcterms:W3CDTF">2025-08-28T14:27:00Z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49e20bf4-aeb4-4ef6-9ed4-1984754dfbb3</vt:lpwstr>
  </property>
</Properties>
</file>