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17A0" w14:textId="7A053D1F" w:rsidR="00487F7B" w:rsidRDefault="00487F7B" w:rsidP="00487F7B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Ribbon</w:t>
      </w:r>
      <w:r>
        <w:rPr>
          <w:rFonts w:ascii="Times New Roman" w:eastAsia="宋体" w:hAnsi="Times New Roman" w:hint="eastAsia"/>
          <w:sz w:val="24"/>
        </w:rPr>
        <w:t>简介</w:t>
      </w:r>
    </w:p>
    <w:p w14:paraId="10D0D846" w14:textId="4DCC8541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Eureka</w:t>
      </w:r>
      <w:r>
        <w:rPr>
          <w:rFonts w:ascii="Times New Roman" w:eastAsia="宋体" w:hAnsi="Times New Roman" w:hint="eastAsia"/>
          <w:sz w:val="24"/>
        </w:rPr>
        <w:t>服务器实现了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的注册，而</w:t>
      </w:r>
      <w:r>
        <w:rPr>
          <w:rFonts w:ascii="Times New Roman" w:eastAsia="宋体" w:hAnsi="Times New Roman" w:hint="eastAsia"/>
          <w:sz w:val="24"/>
        </w:rPr>
        <w:t>Ribbon</w:t>
      </w:r>
      <w:r>
        <w:rPr>
          <w:rFonts w:ascii="Times New Roman" w:eastAsia="宋体" w:hAnsi="Times New Roman" w:hint="eastAsia"/>
          <w:sz w:val="24"/>
        </w:rPr>
        <w:t>正好实现了微服务实例的负载均衡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轮询的方式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。</w:t>
      </w:r>
    </w:p>
    <w:p w14:paraId="37941CE8" w14:textId="164AB105" w:rsidR="00487F7B" w:rsidRDefault="00487F7B" w:rsidP="00487F7B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Ribbon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Feign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Eureka</w:t>
      </w:r>
      <w:r>
        <w:rPr>
          <w:rFonts w:ascii="Times New Roman" w:eastAsia="宋体" w:hAnsi="Times New Roman" w:hint="eastAsia"/>
          <w:sz w:val="24"/>
        </w:rPr>
        <w:t>实现微服务实</w:t>
      </w:r>
      <w:proofErr w:type="gramStart"/>
      <w:r>
        <w:rPr>
          <w:rFonts w:ascii="Times New Roman" w:eastAsia="宋体" w:hAnsi="Times New Roman" w:hint="eastAsia"/>
          <w:sz w:val="24"/>
        </w:rPr>
        <w:t>例之间</w:t>
      </w:r>
      <w:proofErr w:type="gramEnd"/>
      <w:r>
        <w:rPr>
          <w:rFonts w:ascii="Times New Roman" w:eastAsia="宋体" w:hAnsi="Times New Roman" w:hint="eastAsia"/>
          <w:sz w:val="24"/>
        </w:rPr>
        <w:t>的通信以及负载均衡。</w:t>
      </w:r>
    </w:p>
    <w:p w14:paraId="461A3BD1" w14:textId="5FC76C50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⑴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此处写了两个微服务，</w:t>
      </w:r>
      <w:r>
        <w:rPr>
          <w:rFonts w:ascii="Times New Roman" w:eastAsia="宋体" w:hAnsi="Times New Roman" w:hint="eastAsia"/>
          <w:sz w:val="24"/>
        </w:rPr>
        <w:t>Service1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Service2</w:t>
      </w:r>
      <w:r>
        <w:rPr>
          <w:rFonts w:ascii="Times New Roman" w:eastAsia="宋体" w:hAnsi="Times New Roman" w:hint="eastAsia"/>
          <w:sz w:val="24"/>
        </w:rPr>
        <w:t>。</w:t>
      </w:r>
    </w:p>
    <w:p w14:paraId="7DB1CF32" w14:textId="47EB8189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Service1:</w:t>
      </w:r>
    </w:p>
    <w:p w14:paraId="35D72705" w14:textId="3D433B15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Request</w:t>
      </w:r>
      <w:r>
        <w:rPr>
          <w:rFonts w:ascii="Times New Roman" w:eastAsia="宋体" w:hAnsi="Times New Roman" w:hint="eastAsia"/>
          <w:sz w:val="24"/>
        </w:rPr>
        <w:t>:</w:t>
      </w:r>
    </w:p>
    <w:p w14:paraId="7D9DA5E3" w14:textId="7D614370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G</w:t>
      </w:r>
      <w:r w:rsidR="00AA66CF">
        <w:rPr>
          <w:rFonts w:ascii="Times New Roman" w:eastAsia="宋体" w:hAnsi="Times New Roman"/>
          <w:sz w:val="24"/>
        </w:rPr>
        <w:t>ET</w:t>
      </w:r>
      <w:r>
        <w:rPr>
          <w:rFonts w:ascii="Times New Roman" w:eastAsia="宋体" w:hAnsi="Times New Roman"/>
          <w:sz w:val="24"/>
        </w:rPr>
        <w:t xml:space="preserve"> http://localhost:8002/service1</w:t>
      </w:r>
    </w:p>
    <w:p w14:paraId="0A3866E3" w14:textId="7B1E63BC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Re</w:t>
      </w:r>
      <w:r>
        <w:rPr>
          <w:rFonts w:ascii="Times New Roman" w:eastAsia="宋体" w:hAnsi="Times New Roman"/>
          <w:sz w:val="24"/>
        </w:rPr>
        <w:t>sponse</w:t>
      </w:r>
      <w:r>
        <w:rPr>
          <w:rFonts w:ascii="Times New Roman" w:eastAsia="宋体" w:hAnsi="Times New Roman" w:hint="eastAsia"/>
          <w:sz w:val="24"/>
        </w:rPr>
        <w:t>:</w:t>
      </w:r>
    </w:p>
    <w:p w14:paraId="3541C987" w14:textId="57F10EE2" w:rsidR="00487F7B" w:rsidRP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487F7B">
        <w:rPr>
          <w:rFonts w:ascii="Times New Roman" w:eastAsia="宋体" w:hAnsi="Times New Roman"/>
          <w:sz w:val="24"/>
        </w:rPr>
        <w:t>{</w:t>
      </w:r>
    </w:p>
    <w:p w14:paraId="37DD16BC" w14:textId="77777777" w:rsidR="00487F7B" w:rsidRP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487F7B">
        <w:rPr>
          <w:rFonts w:ascii="Times New Roman" w:eastAsia="宋体" w:hAnsi="Times New Roman"/>
          <w:sz w:val="24"/>
        </w:rPr>
        <w:tab/>
        <w:t>"min": 1,</w:t>
      </w:r>
    </w:p>
    <w:p w14:paraId="37BE0A35" w14:textId="10B2BFA1" w:rsidR="00487F7B" w:rsidRP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487F7B">
        <w:rPr>
          <w:rFonts w:ascii="Times New Roman" w:eastAsia="宋体" w:hAnsi="Times New Roman"/>
          <w:sz w:val="24"/>
        </w:rPr>
        <w:tab/>
        <w:t>"max": 99,</w:t>
      </w:r>
    </w:p>
    <w:p w14:paraId="109A59EA" w14:textId="77777777" w:rsidR="00487F7B" w:rsidRP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487F7B">
        <w:rPr>
          <w:rFonts w:ascii="Times New Roman" w:eastAsia="宋体" w:hAnsi="Times New Roman"/>
          <w:sz w:val="24"/>
        </w:rPr>
        <w:tab/>
        <w:t>"port": 8002</w:t>
      </w:r>
    </w:p>
    <w:p w14:paraId="2BFD3DF2" w14:textId="59BA25B0" w:rsidR="00487F7B" w:rsidRDefault="00487F7B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487F7B">
        <w:rPr>
          <w:rFonts w:ascii="Times New Roman" w:eastAsia="宋体" w:hAnsi="Times New Roman"/>
          <w:sz w:val="24"/>
        </w:rPr>
        <w:t>}</w:t>
      </w:r>
    </w:p>
    <w:p w14:paraId="0CE3E92A" w14:textId="757245A6" w:rsidR="00487F7B" w:rsidRDefault="00AA66CF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ervice2:</w:t>
      </w:r>
    </w:p>
    <w:p w14:paraId="230E2CFA" w14:textId="2C550886" w:rsidR="00AA66CF" w:rsidRDefault="00AA66CF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equest:</w:t>
      </w:r>
    </w:p>
    <w:p w14:paraId="27356E28" w14:textId="7750FB6A" w:rsidR="00AA66CF" w:rsidRDefault="00AA66CF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ET http://localhost:800</w:t>
      </w:r>
      <w:r w:rsidR="00BF5F47"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/service2</w:t>
      </w:r>
    </w:p>
    <w:p w14:paraId="7C7DAC2C" w14:textId="648BBBE8" w:rsidR="00487F7B" w:rsidRDefault="00AA66CF" w:rsidP="00487F7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esponse:</w:t>
      </w:r>
    </w:p>
    <w:p w14:paraId="06EB112F" w14:textId="77777777" w:rsidR="00BF5F47" w:rsidRPr="00BF5F47" w:rsidRDefault="00BF5F47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BF5F47">
        <w:rPr>
          <w:rFonts w:ascii="Times New Roman" w:eastAsia="宋体" w:hAnsi="Times New Roman"/>
          <w:sz w:val="24"/>
        </w:rPr>
        <w:t>{</w:t>
      </w:r>
    </w:p>
    <w:p w14:paraId="02FEF550" w14:textId="3F1F6911" w:rsidR="00BF5F47" w:rsidRPr="00BF5F47" w:rsidRDefault="00BF5F47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BF5F47">
        <w:rPr>
          <w:rFonts w:ascii="Times New Roman" w:eastAsia="宋体" w:hAnsi="Times New Roman"/>
          <w:sz w:val="24"/>
        </w:rPr>
        <w:tab/>
        <w:t>"port": 800</w:t>
      </w:r>
      <w:r>
        <w:rPr>
          <w:rFonts w:ascii="Times New Roman" w:eastAsia="宋体" w:hAnsi="Times New Roman" w:hint="eastAsia"/>
          <w:sz w:val="24"/>
        </w:rPr>
        <w:t>2</w:t>
      </w:r>
      <w:r w:rsidRPr="00BF5F47">
        <w:rPr>
          <w:rFonts w:ascii="Times New Roman" w:eastAsia="宋体" w:hAnsi="Times New Roman"/>
          <w:sz w:val="24"/>
        </w:rPr>
        <w:t>,</w:t>
      </w:r>
    </w:p>
    <w:p w14:paraId="0A15B90E" w14:textId="10B60927" w:rsidR="00BF5F47" w:rsidRPr="00BF5F47" w:rsidRDefault="00BF5F47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BF5F47">
        <w:rPr>
          <w:rFonts w:ascii="Times New Roman" w:eastAsia="宋体" w:hAnsi="Times New Roman"/>
          <w:sz w:val="24"/>
        </w:rPr>
        <w:tab/>
        <w:t>"second": 2</w:t>
      </w:r>
    </w:p>
    <w:p w14:paraId="5FB49463" w14:textId="61058168" w:rsidR="00BF5F47" w:rsidRDefault="00BF5F47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BF5F47">
        <w:rPr>
          <w:rFonts w:ascii="Times New Roman" w:eastAsia="宋体" w:hAnsi="Times New Roman"/>
          <w:sz w:val="24"/>
        </w:rPr>
        <w:t>}</w:t>
      </w:r>
    </w:p>
    <w:p w14:paraId="362007F7" w14:textId="18295C66" w:rsidR="00BF5F47" w:rsidRDefault="00BF5F47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BF5F47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A66E0A" wp14:editId="44DECFA0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263515" cy="1277620"/>
                <wp:effectExtent l="0" t="0" r="1333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277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F8E25" w14:textId="77777777" w:rsidR="00BF5F47" w:rsidRPr="00BF5F47" w:rsidRDefault="00BF5F47" w:rsidP="00BF5F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F47">
                              <w:rPr>
                                <w:rFonts w:ascii="Times New Roman" w:hAnsi="Times New Roman" w:cs="Times New Roman"/>
                              </w:rPr>
                              <w:t>eureka:</w:t>
                            </w:r>
                          </w:p>
                          <w:p w14:paraId="3F1D2AC9" w14:textId="77777777" w:rsidR="00BF5F47" w:rsidRPr="00BF5F47" w:rsidRDefault="00BF5F47" w:rsidP="00BF5F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F47">
                              <w:rPr>
                                <w:rFonts w:ascii="Times New Roman" w:hAnsi="Times New Roman" w:cs="Times New Roman"/>
                              </w:rPr>
                              <w:t xml:space="preserve">  client:</w:t>
                            </w:r>
                          </w:p>
                          <w:p w14:paraId="5CFF38E9" w14:textId="77777777" w:rsidR="00BF5F47" w:rsidRPr="00BF5F47" w:rsidRDefault="00BF5F47" w:rsidP="00BF5F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F47">
                              <w:rPr>
                                <w:rFonts w:ascii="Times New Roman" w:hAnsi="Times New Roman" w:cs="Times New Roman"/>
                              </w:rPr>
                              <w:t xml:space="preserve">    service-url:</w:t>
                            </w:r>
                          </w:p>
                          <w:p w14:paraId="46371EF5" w14:textId="77777777" w:rsidR="00BF5F47" w:rsidRPr="00BF5F47" w:rsidRDefault="00BF5F47" w:rsidP="00BF5F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F47">
                              <w:rPr>
                                <w:rFonts w:ascii="Times New Roman" w:hAnsi="Times New Roman" w:cs="Times New Roman"/>
                              </w:rPr>
                              <w:t xml:space="preserve">      register-with-eureka: true</w:t>
                            </w:r>
                          </w:p>
                          <w:p w14:paraId="4BAB6E73" w14:textId="77777777" w:rsidR="00BF5F47" w:rsidRPr="00BF5F47" w:rsidRDefault="00BF5F47" w:rsidP="00BF5F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F47">
                              <w:rPr>
                                <w:rFonts w:ascii="Times New Roman" w:hAnsi="Times New Roman" w:cs="Times New Roman"/>
                              </w:rPr>
                              <w:t xml:space="preserve">      fetch-registry: true</w:t>
                            </w:r>
                          </w:p>
                          <w:p w14:paraId="0202EBEA" w14:textId="0AB91CA1" w:rsidR="00BF5F47" w:rsidRPr="00BF5F47" w:rsidRDefault="00BF5F47" w:rsidP="00BF5F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F47">
                              <w:rPr>
                                <w:rFonts w:ascii="Times New Roman" w:hAnsi="Times New Roman" w:cs="Times New Roman"/>
                              </w:rPr>
                              <w:t xml:space="preserve">      default-zone: http://localhost:8761/eureka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66E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25pt;margin-top:23.8pt;width:414.45pt;height:100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">
                <v:textbox>
                  <w:txbxContent>
                    <w:p w14:paraId="779F8E25" w14:textId="77777777" w:rsidR="00BF5F47" w:rsidRPr="00BF5F47" w:rsidRDefault="00BF5F47" w:rsidP="00BF5F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F47">
                        <w:rPr>
                          <w:rFonts w:ascii="Times New Roman" w:hAnsi="Times New Roman" w:cs="Times New Roman"/>
                        </w:rPr>
                        <w:t>eureka:</w:t>
                      </w:r>
                    </w:p>
                    <w:p w14:paraId="3F1D2AC9" w14:textId="77777777" w:rsidR="00BF5F47" w:rsidRPr="00BF5F47" w:rsidRDefault="00BF5F47" w:rsidP="00BF5F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F47">
                        <w:rPr>
                          <w:rFonts w:ascii="Times New Roman" w:hAnsi="Times New Roman" w:cs="Times New Roman"/>
                        </w:rPr>
                        <w:t xml:space="preserve">  client:</w:t>
                      </w:r>
                    </w:p>
                    <w:p w14:paraId="5CFF38E9" w14:textId="77777777" w:rsidR="00BF5F47" w:rsidRPr="00BF5F47" w:rsidRDefault="00BF5F47" w:rsidP="00BF5F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F47">
                        <w:rPr>
                          <w:rFonts w:ascii="Times New Roman" w:hAnsi="Times New Roman" w:cs="Times New Roman"/>
                        </w:rPr>
                        <w:t xml:space="preserve">    service-url:</w:t>
                      </w:r>
                    </w:p>
                    <w:p w14:paraId="46371EF5" w14:textId="77777777" w:rsidR="00BF5F47" w:rsidRPr="00BF5F47" w:rsidRDefault="00BF5F47" w:rsidP="00BF5F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F47">
                        <w:rPr>
                          <w:rFonts w:ascii="Times New Roman" w:hAnsi="Times New Roman" w:cs="Times New Roman"/>
                        </w:rPr>
                        <w:t xml:space="preserve">      register-with-eureka: true</w:t>
                      </w:r>
                    </w:p>
                    <w:p w14:paraId="4BAB6E73" w14:textId="77777777" w:rsidR="00BF5F47" w:rsidRPr="00BF5F47" w:rsidRDefault="00BF5F47" w:rsidP="00BF5F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F47">
                        <w:rPr>
                          <w:rFonts w:ascii="Times New Roman" w:hAnsi="Times New Roman" w:cs="Times New Roman"/>
                        </w:rPr>
                        <w:t xml:space="preserve">      fetch-registry: true</w:t>
                      </w:r>
                    </w:p>
                    <w:p w14:paraId="0202EBEA" w14:textId="0AB91CA1" w:rsidR="00BF5F47" w:rsidRPr="00BF5F47" w:rsidRDefault="00BF5F47" w:rsidP="00BF5F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F47">
                        <w:rPr>
                          <w:rFonts w:ascii="Times New Roman" w:hAnsi="Times New Roman" w:cs="Times New Roman"/>
                        </w:rPr>
                        <w:t xml:space="preserve">      default-zone: http://localhost:8761/eureka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⑵</w:t>
      </w:r>
      <w:r>
        <w:rPr>
          <w:rFonts w:ascii="Times New Roman" w:eastAsia="宋体" w:hAnsi="Times New Roman"/>
          <w:sz w:val="24"/>
        </w:rPr>
        <w:fldChar w:fldCharType="end"/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Eureka</w:t>
      </w:r>
      <w:r>
        <w:rPr>
          <w:rFonts w:ascii="Times New Roman" w:eastAsia="宋体" w:hAnsi="Times New Roman" w:hint="eastAsia"/>
          <w:sz w:val="24"/>
        </w:rPr>
        <w:t>上注册。</w:t>
      </w:r>
    </w:p>
    <w:p w14:paraId="41A4743F" w14:textId="4E957ACB" w:rsidR="00BF5F47" w:rsidRDefault="00BF5F47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⑶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Feign</w:t>
      </w:r>
      <w:r>
        <w:rPr>
          <w:rFonts w:ascii="Times New Roman" w:eastAsia="宋体" w:hAnsi="Times New Roman" w:hint="eastAsia"/>
          <w:sz w:val="24"/>
        </w:rPr>
        <w:t>客户端调用</w:t>
      </w:r>
      <w:r>
        <w:rPr>
          <w:rFonts w:ascii="Times New Roman" w:eastAsia="宋体" w:hAnsi="Times New Roman" w:hint="eastAsia"/>
          <w:sz w:val="24"/>
        </w:rPr>
        <w:t>REST</w:t>
      </w:r>
      <w:r>
        <w:rPr>
          <w:rFonts w:ascii="Times New Roman" w:eastAsia="宋体" w:hAnsi="Times New Roman" w:hint="eastAsia"/>
          <w:sz w:val="24"/>
        </w:rPr>
        <w:t>服务</w:t>
      </w:r>
    </w:p>
    <w:p w14:paraId="3F8AF80E" w14:textId="12F3DD74" w:rsidR="00BF5F47" w:rsidRDefault="00A817B1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A817B1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46B97B" wp14:editId="4B9F1FA1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5263515" cy="726440"/>
                <wp:effectExtent l="0" t="0" r="13335" b="165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726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58B5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 xml:space="preserve">package </w:t>
                            </w:r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com.longmao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.service2.proxy;</w:t>
                            </w:r>
                          </w:p>
                          <w:p w14:paraId="27ABF438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1B88081" w14:textId="0AC4C15E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import com.longmao.service2.dto.Service1Entity;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B97B" id="_x0000_s1027" type="#_x0000_t202" style="position:absolute;left:0;text-align:left;margin-left:363.25pt;margin-top:43.8pt;width:414.45pt;height:57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">
                <v:textbox>
                  <w:txbxContent>
                    <w:p w14:paraId="5F6458B5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 xml:space="preserve">package </w:t>
                      </w:r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com.longmao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.service2.proxy;</w:t>
                      </w:r>
                    </w:p>
                    <w:p w14:paraId="27ABF438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1B88081" w14:textId="0AC4C15E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>import com.longmao.service2.dto.Service1Entity;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5F47">
        <w:rPr>
          <w:rFonts w:ascii="Times New Roman" w:eastAsia="宋体" w:hAnsi="Times New Roman"/>
          <w:sz w:val="24"/>
        </w:rPr>
        <w:fldChar w:fldCharType="begin"/>
      </w:r>
      <w:r w:rsidR="00BF5F47">
        <w:rPr>
          <w:rFonts w:ascii="Times New Roman" w:eastAsia="宋体" w:hAnsi="Times New Roman"/>
          <w:sz w:val="24"/>
        </w:rPr>
        <w:instrText xml:space="preserve"> </w:instrText>
      </w:r>
      <w:r w:rsidR="00BF5F47">
        <w:rPr>
          <w:rFonts w:ascii="Times New Roman" w:eastAsia="宋体" w:hAnsi="Times New Roman" w:hint="eastAsia"/>
          <w:sz w:val="24"/>
        </w:rPr>
        <w:instrText>= 1 \* GB3</w:instrText>
      </w:r>
      <w:r w:rsidR="00BF5F47">
        <w:rPr>
          <w:rFonts w:ascii="Times New Roman" w:eastAsia="宋体" w:hAnsi="Times New Roman"/>
          <w:sz w:val="24"/>
        </w:rPr>
        <w:instrText xml:space="preserve"> </w:instrText>
      </w:r>
      <w:r w:rsidR="00BF5F47">
        <w:rPr>
          <w:rFonts w:ascii="Times New Roman" w:eastAsia="宋体" w:hAnsi="Times New Roman"/>
          <w:sz w:val="24"/>
        </w:rPr>
        <w:fldChar w:fldCharType="separate"/>
      </w:r>
      <w:r w:rsidR="00BF5F47">
        <w:rPr>
          <w:rFonts w:ascii="Times New Roman" w:eastAsia="宋体" w:hAnsi="Times New Roman" w:hint="eastAsia"/>
          <w:noProof/>
          <w:sz w:val="24"/>
        </w:rPr>
        <w:t>①</w:t>
      </w:r>
      <w:r w:rsidR="00BF5F47">
        <w:rPr>
          <w:rFonts w:ascii="Times New Roman" w:eastAsia="宋体" w:hAnsi="Times New Roman"/>
          <w:sz w:val="24"/>
        </w:rPr>
        <w:fldChar w:fldCharType="end"/>
      </w:r>
      <w:r w:rsidR="00BF5F47">
        <w:rPr>
          <w:rFonts w:ascii="Times New Roman" w:eastAsia="宋体" w:hAnsi="Times New Roman" w:hint="eastAsia"/>
          <w:sz w:val="24"/>
        </w:rPr>
        <w:t>创建</w:t>
      </w:r>
      <w:r>
        <w:rPr>
          <w:rFonts w:ascii="Times New Roman" w:eastAsia="宋体" w:hAnsi="Times New Roman" w:hint="eastAsia"/>
          <w:sz w:val="24"/>
        </w:rPr>
        <w:t>代理</w:t>
      </w:r>
      <w:proofErr w:type="spellStart"/>
      <w:r>
        <w:rPr>
          <w:rFonts w:ascii="Times New Roman" w:eastAsia="宋体" w:hAnsi="Times New Roman" w:hint="eastAsia"/>
          <w:sz w:val="24"/>
        </w:rPr>
        <w:t>Poxy</w:t>
      </w:r>
      <w:proofErr w:type="spellEnd"/>
      <w:r>
        <w:rPr>
          <w:rFonts w:ascii="Times New Roman" w:eastAsia="宋体" w:hAnsi="Times New Roman" w:hint="eastAsia"/>
          <w:sz w:val="24"/>
        </w:rPr>
        <w:t>接口，接口加注解</w:t>
      </w:r>
      <w:r>
        <w:rPr>
          <w:rFonts w:ascii="Times New Roman" w:eastAsia="宋体" w:hAnsi="Times New Roman" w:hint="eastAsia"/>
          <w:sz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</w:rPr>
        <w:t>FeignClient</w:t>
      </w:r>
      <w:proofErr w:type="spellEnd"/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 xml:space="preserve">name = </w:t>
      </w:r>
      <w:proofErr w:type="spellStart"/>
      <w:r>
        <w:rPr>
          <w:rFonts w:ascii="Times New Roman" w:eastAsia="宋体" w:hAnsi="Times New Roman"/>
          <w:sz w:val="24"/>
        </w:rPr>
        <w:t>serviceName</w:t>
      </w:r>
      <w:proofErr w:type="spellEnd"/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。例子如下：</w:t>
      </w:r>
    </w:p>
    <w:p w14:paraId="2C79FAE0" w14:textId="3223E4EF" w:rsidR="00BF5F47" w:rsidRPr="007A054B" w:rsidRDefault="007A054B" w:rsidP="00BF5F4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在应用程序启动类加注解</w:t>
      </w:r>
      <w:r>
        <w:rPr>
          <w:rFonts w:ascii="Times New Roman" w:eastAsia="宋体" w:hAnsi="Times New Roman" w:hint="eastAsia"/>
          <w:sz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</w:rPr>
        <w:t>Enable</w:t>
      </w:r>
      <w:r w:rsidR="00A817B1" w:rsidRPr="00A817B1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39D557" wp14:editId="6BB71F2B">
                <wp:simplePos x="0" y="0"/>
                <wp:positionH relativeFrom="margin">
                  <wp:align>right</wp:align>
                </wp:positionH>
                <wp:positionV relativeFrom="paragraph">
                  <wp:posOffset>12895</wp:posOffset>
                </wp:positionV>
                <wp:extent cx="5257800" cy="2110105"/>
                <wp:effectExtent l="0" t="0" r="19050" b="2349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110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0C563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.cloud.netflix.ribbon.RibbonClient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0916419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.cloud.openfeign.FeignClient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4B9D3BF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org.springframework.web.bind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.annotation.GetMapping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7FD16DB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62D2E8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FeignClient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name = "service1")</w:t>
                            </w:r>
                          </w:p>
                          <w:p w14:paraId="4141F828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RibbonClient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name = "service1")</w:t>
                            </w:r>
                          </w:p>
                          <w:p w14:paraId="1AD9E343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public interface Service1Proxy {</w:t>
                            </w:r>
                          </w:p>
                          <w:p w14:paraId="33F034D1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 xml:space="preserve">    @</w:t>
                            </w:r>
                            <w:proofErr w:type="spell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GetMapping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("/service1")</w:t>
                            </w:r>
                          </w:p>
                          <w:p w14:paraId="2127079A" w14:textId="77777777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 xml:space="preserve">    Service1Entity </w:t>
                            </w:r>
                            <w:proofErr w:type="spellStart"/>
                            <w:proofErr w:type="gramStart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getMinAndMax</w:t>
                            </w:r>
                            <w:proofErr w:type="spell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C0C6851" w14:textId="715B51F8" w:rsidR="00A817B1" w:rsidRPr="00A817B1" w:rsidRDefault="00A817B1" w:rsidP="00A81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B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D557" id="_x0000_s1028" type="#_x0000_t202" style="position:absolute;left:0;text-align:left;margin-left:362.8pt;margin-top:1pt;width:414pt;height:166.1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">
                <v:textbox>
                  <w:txbxContent>
                    <w:p w14:paraId="78B0C563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.cloud.netflix.ribbon.RibbonClient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0916419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.cloud.openfeign.FeignClient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4B9D3BF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org.springframework.web.bind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.annotation.GetMapping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7FD16DB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62D2E8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>@</w:t>
                      </w:r>
                      <w:proofErr w:type="spellStart"/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FeignClient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name = "service1")</w:t>
                      </w:r>
                    </w:p>
                    <w:p w14:paraId="4141F828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>@</w:t>
                      </w:r>
                      <w:proofErr w:type="spellStart"/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RibbonClient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name = "service1")</w:t>
                      </w:r>
                    </w:p>
                    <w:p w14:paraId="1AD9E343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>public interface Service1Proxy {</w:t>
                      </w:r>
                    </w:p>
                    <w:p w14:paraId="33F034D1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 xml:space="preserve">    @</w:t>
                      </w:r>
                      <w:proofErr w:type="spellStart"/>
                      <w:r w:rsidRPr="00A817B1">
                        <w:rPr>
                          <w:rFonts w:ascii="Times New Roman" w:hAnsi="Times New Roman" w:cs="Times New Roman"/>
                        </w:rPr>
                        <w:t>GetMapping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("/service1")</w:t>
                      </w:r>
                    </w:p>
                    <w:p w14:paraId="2127079A" w14:textId="77777777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 xml:space="preserve">    Service1Entity </w:t>
                      </w:r>
                      <w:proofErr w:type="spellStart"/>
                      <w:proofErr w:type="gramStart"/>
                      <w:r w:rsidRPr="00A817B1">
                        <w:rPr>
                          <w:rFonts w:ascii="Times New Roman" w:hAnsi="Times New Roman" w:cs="Times New Roman"/>
                        </w:rPr>
                        <w:t>getMinAndMax</w:t>
                      </w:r>
                      <w:proofErr w:type="spellEnd"/>
                      <w:r w:rsidRPr="00A817B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817B1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C0C6851" w14:textId="715B51F8" w:rsidR="00A817B1" w:rsidRPr="00A817B1" w:rsidRDefault="00A817B1" w:rsidP="00A817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B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</w:rPr>
        <w:t>FeignClients</w:t>
      </w:r>
      <w:proofErr w:type="spellEnd"/>
      <w:r>
        <w:rPr>
          <w:rFonts w:ascii="Times New Roman" w:eastAsia="宋体" w:hAnsi="Times New Roman" w:hint="eastAsia"/>
          <w:sz w:val="24"/>
        </w:rPr>
        <w:t>，如</w:t>
      </w:r>
      <w:r w:rsidRPr="007A054B">
        <w:rPr>
          <w:rFonts w:ascii="Times New Roman" w:eastAsia="宋体" w:hAnsi="Times New Roman"/>
          <w:sz w:val="24"/>
        </w:rPr>
        <w:t>@</w:t>
      </w:r>
      <w:proofErr w:type="spellStart"/>
      <w:r w:rsidRPr="007A054B">
        <w:rPr>
          <w:rFonts w:ascii="Times New Roman" w:eastAsia="宋体" w:hAnsi="Times New Roman"/>
          <w:sz w:val="24"/>
        </w:rPr>
        <w:t>EnableFeignClients</w:t>
      </w:r>
      <w:proofErr w:type="spellEnd"/>
      <w:r w:rsidRPr="007A054B">
        <w:rPr>
          <w:rFonts w:ascii="Times New Roman" w:eastAsia="宋体" w:hAnsi="Times New Roman"/>
          <w:sz w:val="24"/>
        </w:rPr>
        <w:t>("com.longmao.service2.proxy")</w:t>
      </w:r>
    </w:p>
    <w:p w14:paraId="5B2AD8A9" w14:textId="7F0D6EFB" w:rsidR="00BF5F47" w:rsidRPr="00BA33AA" w:rsidRDefault="00BA33AA" w:rsidP="00576FE2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4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⑷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在代理接口中加入注解</w:t>
      </w:r>
      <w:r>
        <w:rPr>
          <w:rFonts w:ascii="Times New Roman" w:eastAsia="宋体" w:hAnsi="Times New Roman" w:hint="eastAsia"/>
          <w:sz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</w:rPr>
        <w:t>RibbonClient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name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serviceName</w:t>
      </w:r>
      <w:proofErr w:type="spellEnd"/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，如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⑶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中</w:t>
      </w:r>
      <w:r w:rsidRPr="00BA33AA">
        <w:rPr>
          <w:rFonts w:ascii="Times New Roman" w:eastAsia="宋体" w:hAnsi="Times New Roman"/>
          <w:sz w:val="24"/>
        </w:rPr>
        <w:t>@</w:t>
      </w:r>
      <w:proofErr w:type="spellStart"/>
      <w:r w:rsidRPr="00BA33AA">
        <w:rPr>
          <w:rFonts w:ascii="Times New Roman" w:eastAsia="宋体" w:hAnsi="Times New Roman"/>
          <w:sz w:val="24"/>
        </w:rPr>
        <w:t>RibbonClient</w:t>
      </w:r>
      <w:proofErr w:type="spellEnd"/>
      <w:r w:rsidRPr="00BA33AA">
        <w:rPr>
          <w:rFonts w:ascii="Times New Roman" w:eastAsia="宋体" w:hAnsi="Times New Roman"/>
          <w:sz w:val="24"/>
        </w:rPr>
        <w:t>(name = "service1")</w:t>
      </w:r>
      <w:bookmarkStart w:id="0" w:name="_GoBack"/>
      <w:bookmarkEnd w:id="0"/>
    </w:p>
    <w:sectPr w:rsidR="00BF5F47" w:rsidRPr="00BA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58"/>
    <w:rsid w:val="00113E20"/>
    <w:rsid w:val="002C4080"/>
    <w:rsid w:val="00422658"/>
    <w:rsid w:val="00487F7B"/>
    <w:rsid w:val="00576FE2"/>
    <w:rsid w:val="00707098"/>
    <w:rsid w:val="007150EF"/>
    <w:rsid w:val="007A054B"/>
    <w:rsid w:val="008E7702"/>
    <w:rsid w:val="00A817B1"/>
    <w:rsid w:val="00AA66CF"/>
    <w:rsid w:val="00BA33AA"/>
    <w:rsid w:val="00B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1841"/>
  <w15:chartTrackingRefBased/>
  <w15:docId w15:val="{DA468C6A-1B89-4817-8EC7-6D2415E0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6C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A6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7</cp:revision>
  <dcterms:created xsi:type="dcterms:W3CDTF">2020-02-07T13:40:00Z</dcterms:created>
  <dcterms:modified xsi:type="dcterms:W3CDTF">2020-02-08T04:24:00Z</dcterms:modified>
</cp:coreProperties>
</file>