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stage-3-—-feasibility-assessment-document" w:id="1"/>
      <w:r>
        <w:t xml:space="preserve">Stage 3 — Feasibility Assessment Document</w:t>
      </w:r>
      <w:bookmarkEnd w:id="1"/>
    </w:p>
    <w:p>
      <w:pPr>
        <w:pStyle w:val="Heading1"/>
      </w:pPr>
      <w:bookmarkStart w:name="project:-floodwise-—-รู้ทันน้ำ-เตรียมพร้อมก่อนภัย" w:id="1"/>
      <w:r>
        <w:t xml:space="preserve">Project: FloodWise — รู้ทันน้ำ เตรียมพร้อมก่อนภัย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1-technical-feasibility-(ความเป็นไปได้ทางเทคนิค)" w:id="1"/>
      <w:r>
        <w:t xml:space="preserve">1. Technical Feasibility (ความเป็นไปได้ทางเทคนิค)</w:t>
      </w:r>
      <w:bookmarkEnd w:id="1"/>
    </w:p>
    <w:p>
      <w:pPr>
        <w:pStyle w:val="Heading2"/>
      </w:pPr>
      <w:bookmarkStart w:name="1-1-recommended-technology-stack" w:id="1"/>
      <w:r>
        <w:t xml:space="preserve">1.1 Recommended Technology Stack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เทคโนโลยี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เหตุผล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Frontend (Mobile + Web)</w:t>
            </w:r>
          </w:p>
        </w:tc>
        <w:tc>
          <w:tcPr>
            <w:tcW w:type="auto" w:w="100"/>
            <w:vAlign w:val="center"/>
          </w:tcPr>
          <w:p>
            <w:r>
              <w:t xml:space="preserve">Flutter</w:t>
            </w:r>
          </w:p>
        </w:tc>
        <w:tc>
          <w:tcPr>
            <w:tcW w:type="auto" w:w="100"/>
            <w:vAlign w:val="center"/>
          </w:tcPr>
          <w:p>
            <w:r>
              <w:t xml:space="preserve">Codebase เดียวรัน iOS + Android + Web; เหมาะกับ hackathon 7 วัน; มี packages สำหรับ Maps, GPS, Push Notification พร้อมใช้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auto" w:w="100"/>
            <w:vAlign w:val="center"/>
          </w:tcPr>
          <w:p>
            <w:r>
              <w:t xml:space="preserve">Firebase (Firestore + Auth + Cloud Functions + FCM)</w:t>
            </w:r>
          </w:p>
        </w:tc>
        <w:tc>
          <w:tcPr>
            <w:tcW w:type="auto" w:w="100"/>
            <w:vAlign w:val="center"/>
          </w:tcPr>
          <w:p>
            <w:r>
              <w:t xml:space="preserve">Serverless ลดเวลา setup; Real-time database เหมาะกับข้อมูลสถานการณ์; FCM สำหรับ Push Notification; ฟรีในระดับ prototype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Map &amp; Routing</w:t>
            </w:r>
          </w:p>
        </w:tc>
        <w:tc>
          <w:tcPr>
            <w:tcW w:type="auto" w:w="100"/>
            <w:vAlign w:val="center"/>
          </w:tcPr>
          <w:p>
            <w:r>
              <w:t xml:space="preserve">Longdo Map API (หลัก) + OpenStreetMap (เสริม)</w:t>
            </w:r>
          </w:p>
        </w:tc>
        <w:tc>
          <w:tcPr>
            <w:tcW w:type="auto" w:w="100"/>
            <w:vAlign w:val="center"/>
          </w:tcPr>
          <w:p>
            <w:r>
              <w:t xml:space="preserve">Longdo Map เป็นแผนที่ไทยที่ครอบคลุมที่สุด มี API สำหรับ developer; OSM เป็น open-source ไม่มีค่าใช้จ่าย; Google Maps เป็นทางเลือกสำรอง (free tier $200/เดือน)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Data Processing</w:t>
            </w:r>
          </w:p>
        </w:tc>
        <w:tc>
          <w:tcPr>
            <w:tcW w:type="auto" w:w="100"/>
            <w:vAlign w:val="center"/>
          </w:tcPr>
          <w:p>
            <w:r>
              <w:t xml:space="preserve">Python (FastAPI)</w:t>
            </w:r>
          </w:p>
        </w:tc>
        <w:tc>
          <w:tcPr>
            <w:tcW w:type="auto" w:w="100"/>
            <w:vAlign w:val="center"/>
          </w:tcPr>
          <w:p>
            <w:r>
              <w:t xml:space="preserve">สำหรับดึงข้อมูลจาก API ภาครัฐ, ประมวลผลระดับความเสี่ยง, คำนวณเส้นทาง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AI/ML (Phase 2)</w:t>
            </w:r>
          </w:p>
        </w:tc>
        <w:tc>
          <w:tcPr>
            <w:tcW w:type="auto" w:w="100"/>
            <w:vAlign w:val="center"/>
          </w:tcPr>
          <w:p>
            <w:r>
              <w:t xml:space="preserve">LSTM / Bi-LSTM</w:t>
            </w:r>
          </w:p>
        </w:tc>
        <w:tc>
          <w:tcPr>
            <w:tcW w:type="auto" w:w="100"/>
            <w:vAlign w:val="center"/>
          </w:tcPr>
          <w:p>
            <w:r>
              <w:t xml:space="preserve">สำหรับพยากรณ์น้ำท่วมล่วงหน้า 6-48 ชม. (ผลวิจัย accuracy 96%+)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auto" w:w="100"/>
            <w:vAlign w:val="center"/>
          </w:tcPr>
          <w:p>
            <w:r>
              <w:t xml:space="preserve">Firebase Hosting + Google Cloud Run</w:t>
            </w:r>
          </w:p>
        </w:tc>
        <w:tc>
          <w:tcPr>
            <w:tcW w:type="auto" w:w="100"/>
            <w:vAlign w:val="center"/>
          </w:tcPr>
          <w:p>
            <w:r>
              <w:t xml:space="preserve">Scalable, pay-as-you-go, มี free tier เพียงพอสำหรับ prototype</w:t>
            </w:r>
          </w:p>
        </w:tc>
      </w:tr>
    </w:tbl>
    <w:p>
      <w:pPr>
        <w:pStyle w:val="Heading2"/>
      </w:pPr>
      <w:bookmarkStart w:name="1-2-open-source-resources-ที่สามารถใช้ได้" w:id="1"/>
      <w:r>
        <w:t xml:space="preserve">1.2 Open Source Resources ที่สามารถใช้ได้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แหล่ง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thaiwater (GitHub)</w:t>
            </w:r>
          </w:p>
        </w:tc>
        <w:tc>
          <w:tcPr>
            <w:tcW w:type="auto" w:w="100"/>
            <w:vAlign w:val="center"/>
          </w:tcPr>
          <w:p>
            <w:r>
              <w:t xml:space="preserve">Skill files สำหรับดึงข้อมูลน้ำ/อากาศจากหน่วยงานรัฐไทย</w:t>
            </w:r>
          </w:p>
        </w:tc>
        <w:tc>
          <w:tcPr>
            <w:tcW w:type="auto" w:w="100"/>
            <w:vAlign w:val="center"/>
          </w:tcPr>
          <w:p>
            <w:r>
              <w:t xml:space="preserve">gain9999/thaiwater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waterways (GitHub)</w:t>
            </w:r>
          </w:p>
        </w:tc>
        <w:tc>
          <w:tcPr>
            <w:tcW w:type="auto" w:w="100"/>
            <w:vAlign w:val="center"/>
          </w:tcPr>
          <w:p>
            <w:r>
              <w:t xml:space="preserve">3D map แสดงการไหลของน้ำ/น้ำท่วม/ฝน จากข้อมูลสาธารณะ</w:t>
            </w:r>
          </w:p>
        </w:tc>
        <w:tc>
          <w:tcPr>
            <w:tcW w:type="auto" w:w="100"/>
            <w:vAlign w:val="center"/>
          </w:tcPr>
          <w:p>
            <w:r>
              <w:t xml:space="preserve">oadtz/waterways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databuri (Code for Thailand)</w:t>
            </w:r>
          </w:p>
        </w:tc>
        <w:tc>
          <w:tcPr>
            <w:tcW w:type="auto" w:w="100"/>
            <w:vAlign w:val="center"/>
          </w:tcPr>
          <w:p>
            <w:r>
              <w:t xml:space="preserve">Python package รวม API ข้อมูลสาธารณะของไทย</w:t>
            </w:r>
          </w:p>
        </w:tc>
        <w:tc>
          <w:tcPr>
            <w:tcW w:type="auto" w:w="100"/>
            <w:vAlign w:val="center"/>
          </w:tcPr>
          <w:p>
            <w:r>
              <w:t xml:space="preserve">codeforthailand/databuri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FloodPath (GitHub)</w:t>
            </w:r>
          </w:p>
        </w:tc>
        <w:tc>
          <w:tcPr>
            <w:tcW w:type="auto" w:w="100"/>
            <w:vAlign w:val="center"/>
          </w:tcPr>
          <w:p>
            <w:r>
              <w:t xml:space="preserve">AI-Powered Flood Routing &amp; Responder Dispatch System</w:t>
            </w:r>
          </w:p>
        </w:tc>
        <w:tc>
          <w:tcPr>
            <w:tcW w:type="auto" w:w="100"/>
            <w:vAlign w:val="center"/>
          </w:tcPr>
          <w:p>
            <w:r>
              <w:t xml:space="preserve">Karthikshettyhub/FloodPath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RiskN-ResQ (GitHub)</w:t>
            </w:r>
          </w:p>
        </w:tc>
        <w:tc>
          <w:tcPr>
            <w:tcW w:type="auto" w:w="100"/>
            <w:vAlign w:val="center"/>
          </w:tcPr>
          <w:p>
            <w:r>
              <w:t xml:space="preserve">ระบบประเมินความเสี่ยงน้ำท่วม + จับคู่อาสาสมัคร + แนะนำเส้นทาง</w:t>
            </w:r>
          </w:p>
        </w:tc>
        <w:tc>
          <w:tcPr>
            <w:tcW w:type="auto" w:w="100"/>
            <w:vAlign w:val="center"/>
          </w:tcPr>
          <w:p>
            <w:r>
              <w:t xml:space="preserve">Anvation-2026/RiskN-ResQ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afet_yonetim (GitHub)</w:t>
            </w:r>
          </w:p>
        </w:tc>
        <w:tc>
          <w:tcPr>
            <w:tcW w:type="auto" w:w="100"/>
            <w:vAlign w:val="center"/>
          </w:tcPr>
          <w:p>
            <w:r>
              <w:t xml:space="preserve">Flutter disaster management app — GPS, รูปภาพ, Firebase</w:t>
            </w:r>
          </w:p>
        </w:tc>
        <w:tc>
          <w:tcPr>
            <w:tcW w:type="auto" w:w="100"/>
            <w:vAlign w:val="center"/>
          </w:tcPr>
          <w:p>
            <w:r>
              <w:t xml:space="preserve">enesuzun2002/afet_yonetim [source: web research]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2-data-feasibility-(ความเป็นไปได้ด้านข้อมูล)" w:id="1"/>
      <w:r>
        <w:t xml:space="preserve">2. Data Feasibility (ความเป็นไปได้ด้านข้อมูล)</w:t>
      </w:r>
      <w:bookmarkEnd w:id="1"/>
    </w:p>
    <w:p>
      <w:pPr>
        <w:pStyle w:val="Heading2"/>
      </w:pPr>
      <w:bookmarkStart w:name="2-1-แหล่งข้อมูลที่เข้าถึงได้" w:id="1"/>
      <w:r>
        <w:t xml:space="preserve">2.1 แหล่งข้อมูลที่เข้าถึงได้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แหล่งข้อมูล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ประเภท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การเข้าถึง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สถานะ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ThaiWater (สสน./HAII)</w:t>
            </w:r>
          </w:p>
        </w:tc>
        <w:tc>
          <w:tcPr>
            <w:tcW w:type="auto" w:w="100"/>
            <w:vAlign w:val="center"/>
          </w:tcPr>
          <w:p>
            <w:r>
              <w:t xml:space="preserve">ระดับน้ำ, ฝน, สถานการณ์น้ำจาก 54+ หน่วยงาน</w:t>
            </w:r>
          </w:p>
        </w:tc>
        <w:tc>
          <w:tcPr>
            <w:tcW w:type="auto" w:w="100"/>
            <w:vAlign w:val="center"/>
          </w:tcPr>
          <w:p>
            <w:r>
              <w:t xml:space="preserve">Public API / Web scraping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เข้าถึงได้ — มี open source tools พร้อมใช้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กรมชลประทาน (RID)</w:t>
            </w:r>
          </w:p>
        </w:tc>
        <w:tc>
          <w:tcPr>
            <w:tcW w:type="auto" w:w="100"/>
            <w:vAlign w:val="center"/>
          </w:tcPr>
          <w:p>
            <w:r>
              <w:t xml:space="preserve">ระดับน้ำในเขื่อน/คลอง/แม่น้ำ</w:t>
            </w:r>
          </w:p>
        </w:tc>
        <w:tc>
          <w:tcPr>
            <w:tcW w:type="auto" w:w="100"/>
            <w:vAlign w:val="center"/>
          </w:tcPr>
          <w:p>
            <w:r>
              <w:t xml:space="preserve">Public data endpoints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เข้าถึงได้ — มีตัวอย่าง code ดึงข้อมูล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กรมอุตุนิยมวิทยา (TMD)</w:t>
            </w:r>
          </w:p>
        </w:tc>
        <w:tc>
          <w:tcPr>
            <w:tcW w:type="auto" w:w="100"/>
            <w:vAlign w:val="center"/>
          </w:tcPr>
          <w:p>
            <w:r>
              <w:t xml:space="preserve">พยากรณ์อากาศ, radar ฝน</w:t>
            </w:r>
          </w:p>
        </w:tc>
        <w:tc>
          <w:tcPr>
            <w:tcW w:type="auto" w:w="100"/>
            <w:vAlign w:val="center"/>
          </w:tcPr>
          <w:p>
            <w:r>
              <w:t xml:space="preserve">Public website / API</w:t>
            </w:r>
          </w:p>
        </w:tc>
        <w:tc>
          <w:tcPr>
            <w:tcW w:type="auto" w:w="100"/>
            <w:vAlign w:val="center"/>
          </w:tcPr>
          <w:p>
            <w:r>
              <w:t xml:space="preserve">⚠️ เข้าถึงได้บางส่วน — อาจต้อง scrape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GISTDA (CheckWater)</w:t>
            </w:r>
          </w:p>
        </w:tc>
        <w:tc>
          <w:tcPr>
            <w:tcW w:type="auto" w:w="100"/>
            <w:vAlign w:val="center"/>
          </w:tcPr>
          <w:p>
            <w:r>
              <w:t xml:space="preserve">ข้อมูลดาวเทียม, แผนที่เสี่ยงภัย</w:t>
            </w:r>
          </w:p>
        </w:tc>
        <w:tc>
          <w:tcPr>
            <w:tcW w:type="auto" w:w="100"/>
            <w:vAlign w:val="center"/>
          </w:tcPr>
          <w:p>
            <w:r>
              <w:t xml:space="preserve">Public app / ต้องขอ API</w:t>
            </w:r>
          </w:p>
        </w:tc>
        <w:tc>
          <w:tcPr>
            <w:tcW w:type="auto" w:w="100"/>
            <w:vAlign w:val="center"/>
          </w:tcPr>
          <w:p>
            <w:r>
              <w:t xml:space="preserve">⚠️ ต้องประสาน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กรุงเทพฯ CCTV / Flood sensors</w:t>
            </w:r>
          </w:p>
        </w:tc>
        <w:tc>
          <w:tcPr>
            <w:tcW w:type="auto" w:w="100"/>
            <w:vAlign w:val="center"/>
          </w:tcPr>
          <w:p>
            <w:r>
              <w:t xml:space="preserve">ระดับน้ำถนน, กล้องจราจร</w:t>
            </w:r>
          </w:p>
        </w:tc>
        <w:tc>
          <w:tcPr>
            <w:tcW w:type="auto" w:w="100"/>
            <w:vAlign w:val="center"/>
          </w:tcPr>
          <w:p>
            <w:r>
              <w:t xml:space="preserve">Public data (Rainmonitor)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เข้าถึงได้บางส่วน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Open Government Thailand</w:t>
            </w:r>
          </w:p>
        </w:tc>
        <w:tc>
          <w:tcPr>
            <w:tcW w:type="auto" w:w="100"/>
            <w:vAlign w:val="center"/>
          </w:tcPr>
          <w:p>
            <w:r>
              <w:t xml:space="preserve">ข้อมูลสาธารณะหลายประเภท</w:t>
            </w:r>
          </w:p>
        </w:tc>
        <w:tc>
          <w:tcPr>
            <w:tcW w:type="auto" w:w="100"/>
            <w:vAlign w:val="center"/>
          </w:tcPr>
          <w:p>
            <w:r>
              <w:t xml:space="preserve">Public API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เข้าถึงได้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Community Reports (Crowdsource)</w:t>
            </w:r>
          </w:p>
        </w:tc>
        <w:tc>
          <w:tcPr>
            <w:tcW w:type="auto" w:w="100"/>
            <w:vAlign w:val="center"/>
          </w:tcPr>
          <w:p>
            <w:r>
              <w:t xml:space="preserve">รายงานจากผู้ใช้ (รูป/พิกัด/สถานการณ์)</w:t>
            </w:r>
          </w:p>
        </w:tc>
        <w:tc>
          <w:tcPr>
            <w:tcW w:type="auto" w:w="100"/>
            <w:vAlign w:val="center"/>
          </w:tcPr>
          <w:p>
            <w:r>
              <w:t xml:space="preserve">User-generated ผ่าน FloodWise</w:t>
            </w:r>
          </w:p>
        </w:tc>
        <w:tc>
          <w:tcPr>
            <w:tcW w:type="auto" w:w="100"/>
            <w:vAlign w:val="center"/>
          </w:tcPr>
          <w:p>
            <w:r>
              <w:t xml:space="preserve">✅ สร้างเองได้</w:t>
            </w:r>
          </w:p>
        </w:tc>
      </w:tr>
    </w:tbl>
    <w:p>
      <w:pPr>
        <w:pStyle w:val="Heading2"/>
      </w:pPr>
      <w:bookmarkStart w:name="2-2-สรุปสถานะข้อมูล" w:id="1"/>
      <w:r>
        <w:t xml:space="preserve">2.2 สรุปสถานะข้อมูล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พร้อมใช้ทันที (Phase 1):</w:t>
      </w:r>
      <w:r>
        <w:t xml:space="preserve"> ThaiWater, กรมชลประทาน, Open Government, Community Reports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ต้องพัฒนาเพิ่ม (Phase 2):</w:t>
      </w:r>
      <w:r>
        <w:t xml:space="preserve"> กรมอุตุฯ (radar), GISTDA (ดาวเทียม), IoT sensors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ข้อมูลจำลอง (Hackathon):</w:t>
      </w:r>
      <w:r>
        <w:t xml:space="preserve"> สำหรับฟังก์ชันที่ยังเชื่อมต่อข้อมูลจริงไม่ทัน — </w:t>
      </w:r>
      <w:r>
        <w:rPr>
          <w:b/>
          <w:bCs/>
        </w:rPr>
        <w:t xml:space="preserve">ต้องแยกชัดเจนจากข้อมูลจริง</w:t>
      </w:r>
      <w:r>
        <w:t xml:space="preserve"> [source: user input]</w:t>
      </w:r>
    </w:p>
    <w:p>
      <w:pPr>
        <w:pBdr>
          <w:top w:val="single" w:sz="6"/>
        </w:pBdr>
      </w:pPr>
    </w:p>
    <w:p>
      <w:pPr>
        <w:pStyle w:val="Heading1"/>
      </w:pPr>
      <w:bookmarkStart w:name="3-legal-&amp;-regulatory-feasibility-(ความเป็นไปได้ด้านกฎหมาย)" w:id="1"/>
      <w:r>
        <w:t xml:space="preserve">3. Legal &amp; Regulatory Feasibility (ความเป็นไปได้ด้านกฎหมาย)</w:t>
      </w:r>
      <w:bookmarkEnd w:id="1"/>
    </w:p>
    <w:p>
      <w:pPr>
        <w:pStyle w:val="Heading2"/>
      </w:pPr>
      <w:bookmarkStart w:name="3-1-pdpa-(พ-ร-บ-คุ้มครองข้อมูลส่วนบุคคล-พ-ศ-2562)" w:id="1"/>
      <w:r>
        <w:t xml:space="preserve">3.1 PDPA (พ.ร.บ.คุ้มครองข้อมูลส่วนบุคคล พ.ศ. 2562)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ประเด็น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ข้อกำหนด PDPA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แนวปฏิบัติของ FloodWise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ข้อมูลที่เก็บ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ต้องมีฐานทางกฎหมายรองรับ</w:t>
            </w:r>
          </w:p>
        </w:tc>
        <w:tc>
          <w:tcPr>
            <w:tcW w:type="auto" w:w="100"/>
            <w:vAlign w:val="center"/>
          </w:tcPr>
          <w:p>
            <w:r>
              <w:t xml:space="preserve">ตำแหน่ง GPS, เบอร์โทร, ข้อมูลสุขภาพ (กลุ่มเปราะบาง) = ข้อมูลอ่อนไหว → ต้องขอ consent ชัดเจน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Consent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ต้องเป็น freely given, specific, informed, unambiguous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 Privacy Notice ก่อนลงทะเบียน; แยก consent ตามวัตถุประสงค์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ข้อมูลสุขภาพ/ความพิการ</w:t>
            </w:r>
          </w:p>
        </w:tc>
        <w:tc>
          <w:tcPr>
            <w:tcW w:type="auto" w:w="100"/>
            <w:vAlign w:val="center"/>
          </w:tcPr>
          <w:p>
            <w:r>
              <w:t xml:space="preserve">จัดเป็น Sensitive Data ต้อง explicit consent</w:t>
            </w:r>
          </w:p>
        </w:tc>
        <w:tc>
          <w:tcPr>
            <w:tcW w:type="auto" w:w="100"/>
            <w:vAlign w:val="center"/>
          </w:tcPr>
          <w:p>
            <w:r>
              <w:t xml:space="preserve">ขอ consent แยกสำหรับการระบุกลุ่มเปราะบาง; อธิบายว่าใช้เพื่อจัดลำดับความเร่งด่วนเท่านั้น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สิทธิผู้ใช้</w:t>
            </w:r>
          </w:p>
        </w:tc>
        <w:tc>
          <w:tcPr>
            <w:tcW w:type="auto" w:w="100"/>
            <w:vAlign w:val="center"/>
          </w:tcPr>
          <w:p>
            <w:r>
              <w:t xml:space="preserve">เข้าถึง, แก้ไข, ลบ, ถอน consent</w:t>
            </w:r>
          </w:p>
        </w:tc>
        <w:tc>
          <w:tcPr>
            <w:tcW w:type="auto" w:w="100"/>
            <w:vAlign w:val="center"/>
          </w:tcPr>
          <w:p>
            <w:r>
              <w:t xml:space="preserve">สร้างหน้า Settings ให้จัดการข้อมูลส่วนตัวได้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การเก็บรักษา</w:t>
            </w:r>
          </w:p>
        </w:tc>
        <w:tc>
          <w:tcPr>
            <w:tcW w:type="auto" w:w="100"/>
            <w:vAlign w:val="center"/>
          </w:tcPr>
          <w:p>
            <w:r>
              <w:t xml:space="preserve">เก็บเท่าที่จำเป็น, มีระยะเวลาชัดเจน</w:t>
            </w:r>
          </w:p>
        </w:tc>
        <w:tc>
          <w:tcPr>
            <w:tcW w:type="auto" w:w="100"/>
            <w:vAlign w:val="center"/>
          </w:tcPr>
          <w:p>
            <w:r>
              <w:t xml:space="preserve">กำหนด data retention policy — ลบข้อมูลฉุกเฉินหลังเหตุการณ์จบ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Breach Notification</w:t>
            </w:r>
          </w:p>
        </w:tc>
        <w:tc>
          <w:tcPr>
            <w:tcW w:type="auto" w:w="100"/>
            <w:vAlign w:val="center"/>
          </w:tcPr>
          <w:p>
            <w:r>
              <w:t xml:space="preserve">แจ้ง PDPC ภายใน 72 ชม.</w:t>
            </w:r>
          </w:p>
        </w:tc>
        <w:tc>
          <w:tcPr>
            <w:tcW w:type="auto" w:w="100"/>
            <w:vAlign w:val="center"/>
          </w:tcPr>
          <w:p>
            <w:r>
              <w:t xml:space="preserve">วาง incident response plan [source: web research]</w:t>
            </w:r>
          </w:p>
        </w:tc>
      </w:tr>
    </w:tbl>
    <w:p>
      <w:pPr>
        <w:pStyle w:val="Heading2"/>
      </w:pPr>
      <w:bookmarkStart w:name="3-2-ข้อควรระวังเพิ่มเติม" w:id="1"/>
      <w:r>
        <w:t xml:space="preserve">3.2 ข้อควรระวังเพิ่มเติม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ข้อมูลตำแหน่ง SME</w:t>
      </w:r>
      <w:r>
        <w:t xml:space="preserve"> (ที่ตั้งร้าน, โกดัง, มูลค่าสินค้า) = ข้อมูลทางธุรกิจที่ละเอียดอ่อน → ต้องเข้ารหัส + จำกัดการเข้าถึง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ข้อจำกัดความรับผิด:</w:t>
      </w:r>
      <w:r>
        <w:t xml:space="preserve"> ต้องระบุชัดว่าข้อมูลเส้นทางและระดับความเสี่ยงเป็น "คำแนะนำ" ไม่ใช่ "การรับประกันความปลอดภัย"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การส่งข้อมูลฉุกเฉิน:</w:t>
      </w:r>
      <w:r>
        <w:t xml:space="preserve"> ระบุว่าการส่งคำขอผ่านแอปไม่ทดแทนการโทรสายด่วน (เช่น 1784, 199) [source: user input]</w:t>
      </w:r>
    </w:p>
    <w:p>
      <w:pPr>
        <w:pBdr>
          <w:top w:val="single" w:sz="6"/>
        </w:pBdr>
      </w:pPr>
    </w:p>
    <w:p>
      <w:pPr>
        <w:pStyle w:val="Heading1"/>
      </w:pPr>
      <w:bookmarkStart w:name="4-timeline-&amp;-resource-feasibility-(ความเป็นไปได้ด้านเวลาและทรัพยากร)" w:id="1"/>
      <w:r>
        <w:t xml:space="preserve">4. Timeline &amp; Resource Feasibility (ความเป็นไปได้ด้านเวลาและทรัพยากร)</w:t>
      </w:r>
      <w:bookmarkEnd w:id="1"/>
    </w:p>
    <w:p>
      <w:pPr>
        <w:pStyle w:val="Heading2"/>
      </w:pPr>
      <w:bookmarkStart w:name="4-1-hackathon-7-day-scope-—-แผนงาน" w:id="1"/>
      <w:r>
        <w:t xml:space="preserve">4.1 Hackathon 7-Day Scope — แผนงาน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วัน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กิจกรรม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ผลลัพธ์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Day 1</w:t>
            </w:r>
          </w:p>
        </w:tc>
        <w:tc>
          <w:tcPr>
            <w:tcW w:type="auto" w:w="100"/>
            <w:vAlign w:val="center"/>
          </w:tcPr>
          <w:p>
            <w:r>
              <w:t xml:space="preserve">Setup (Flutter + Firebase + Map API); ออกแบบ UI/UX wireframe</w:t>
            </w:r>
          </w:p>
        </w:tc>
        <w:tc>
          <w:tcPr>
            <w:tcW w:type="auto" w:w="100"/>
            <w:vAlign w:val="center"/>
          </w:tcPr>
          <w:p>
            <w:r>
              <w:t xml:space="preserve">โครงสร้างโปรเจกต์ + Wireframe ทุกหน้า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Day 2</w:t>
            </w:r>
          </w:p>
        </w:tc>
        <w:tc>
          <w:tcPr>
            <w:tcW w:type="auto" w:w="100"/>
            <w:vAlign w:val="center"/>
          </w:tcPr>
          <w:p>
            <w:r>
              <w:t xml:space="preserve">พัฒนา Flood Alert — ดึงข้อมูลจาก ThaiWater + แสดงระดับความเสี่ยง 4 ขั้น + Push Notification</w:t>
            </w:r>
          </w:p>
        </w:tc>
        <w:tc>
          <w:tcPr>
            <w:tcW w:type="auto" w:w="100"/>
            <w:vAlign w:val="center"/>
          </w:tcPr>
          <w:p>
            <w:r>
              <w:t xml:space="preserve">✅ Flood Alert MVP ใช้งานได้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Day 3</w:t>
            </w:r>
          </w:p>
        </w:tc>
        <w:tc>
          <w:tcPr>
            <w:tcW w:type="auto" w:w="100"/>
            <w:vAlign w:val="center"/>
          </w:tcPr>
          <w:p>
            <w:r>
              <w:t xml:space="preserve">พัฒนา Smart Route — แผนที่น้ำท่วม + แสดงเส้นทาง + filter ตามยานพาหนะ</w:t>
            </w:r>
          </w:p>
        </w:tc>
        <w:tc>
          <w:tcPr>
            <w:tcW w:type="auto" w:w="100"/>
            <w:vAlign w:val="center"/>
          </w:tcPr>
          <w:p>
            <w:r>
              <w:t xml:space="preserve">✅ Smart Route MVP ใช้งานได้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Day 4</w:t>
            </w:r>
          </w:p>
        </w:tc>
        <w:tc>
          <w:tcPr>
            <w:tcW w:type="auto" w:w="100"/>
            <w:vAlign w:val="center"/>
          </w:tcPr>
          <w:p>
            <w:r>
              <w:t xml:space="preserve">พัฒนา Emergency Help — แบบฟอร์มขอช่วยเหลือ + GPS + ระบุกลุ่มเปราะบาง + สถานะ</w:t>
            </w:r>
          </w:p>
        </w:tc>
        <w:tc>
          <w:tcPr>
            <w:tcW w:type="auto" w:w="100"/>
            <w:vAlign w:val="center"/>
          </w:tcPr>
          <w:p>
            <w:r>
              <w:t xml:space="preserve">✅ Emergency Help MVP ใช้งานได้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Day 5</w:t>
            </w:r>
          </w:p>
        </w:tc>
        <w:tc>
          <w:tcPr>
            <w:tcW w:type="auto" w:w="100"/>
            <w:vAlign w:val="center"/>
          </w:tcPr>
          <w:p>
            <w:r>
              <w:t xml:space="preserve">พัฒนา SME Flood Planner — บันทึกสาขา/สินค้า + คำนวณเวลาเตรียมตัว + เช็กลิสต์ขนย้าย</w:t>
            </w:r>
          </w:p>
        </w:tc>
        <w:tc>
          <w:tcPr>
            <w:tcW w:type="auto" w:w="100"/>
            <w:vAlign w:val="center"/>
          </w:tcPr>
          <w:p>
            <w:r>
              <w:t xml:space="preserve">✅ SME Planner MVP ใช้งานได้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Day 6</w:t>
            </w:r>
          </w:p>
        </w:tc>
        <w:tc>
          <w:tcPr>
            <w:tcW w:type="auto" w:w="100"/>
            <w:vAlign w:val="center"/>
          </w:tcPr>
          <w:p>
            <w:r>
              <w:t xml:space="preserve">พัฒนา Response Dashboard + Community Reports + เบอร์ฉุกเฉิน; Integration testing</w:t>
            </w:r>
          </w:p>
        </w:tc>
        <w:tc>
          <w:tcPr>
            <w:tcW w:type="auto" w:w="100"/>
            <w:vAlign w:val="center"/>
          </w:tcPr>
          <w:p>
            <w:r>
              <w:t xml:space="preserve">✅ Dashboard + ฟีเจอร์เสริม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Day 7</w:t>
            </w:r>
          </w:p>
        </w:tc>
        <w:tc>
          <w:tcPr>
            <w:tcW w:type="auto" w:w="100"/>
            <w:vAlign w:val="center"/>
          </w:tcPr>
          <w:p>
            <w:r>
              <w:t xml:space="preserve">Bug fixes, UX polish, สถานการณ์จำลองทดสอบ, เตรียม Presentation</w:t>
            </w:r>
          </w:p>
        </w:tc>
        <w:tc>
          <w:tcPr>
            <w:tcW w:type="auto" w:w="100"/>
            <w:vAlign w:val="center"/>
          </w:tcPr>
          <w:p>
            <w:r>
              <w:t xml:space="preserve">✅ Prototype พร้อม Demo</w:t>
            </w:r>
          </w:p>
        </w:tc>
      </w:tr>
    </w:tbl>
    <w:p>
      <w:pPr>
        <w:pStyle w:val="Heading2"/>
      </w:pPr>
      <w:bookmarkStart w:name="4-2-ทีมที่ต้องการ-(minimum)" w:id="1"/>
      <w:r>
        <w:t xml:space="preserve">4.2 ทีมที่ต้องการ (Minimum)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บทบาท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จำนวน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ทักษะหลัก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Full-stack Developer</w:t>
            </w:r>
          </w:p>
        </w:tc>
        <w:tc>
          <w:tcPr>
            <w:tcW w:type="auto" w:w="100"/>
            <w:vAlign w:val="center"/>
          </w:tcPr>
          <w:p>
            <w:r>
              <w:t xml:space="preserve">2 คน</w:t>
            </w:r>
          </w:p>
        </w:tc>
        <w:tc>
          <w:tcPr>
            <w:tcW w:type="auto" w:w="100"/>
            <w:vAlign w:val="center"/>
          </w:tcPr>
          <w:p>
            <w:r>
              <w:t xml:space="preserve">Flutter + Firebase + API integration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UI/UX Designer</w:t>
            </w:r>
          </w:p>
        </w:tc>
        <w:tc>
          <w:tcPr>
            <w:tcW w:type="auto" w:w="100"/>
            <w:vAlign w:val="center"/>
          </w:tcPr>
          <w:p>
            <w:r>
              <w:t xml:space="preserve">1 คน</w:t>
            </w:r>
          </w:p>
        </w:tc>
        <w:tc>
          <w:tcPr>
            <w:tcW w:type="auto" w:w="100"/>
            <w:vAlign w:val="center"/>
          </w:tcPr>
          <w:p>
            <w:r>
              <w:t xml:space="preserve">Mobile-first design, Figma, ออกแบบสำหรับสถานการณ์ฉุกเฉิน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Data / Backend</w:t>
            </w:r>
          </w:p>
        </w:tc>
        <w:tc>
          <w:tcPr>
            <w:tcW w:type="auto" w:w="100"/>
            <w:vAlign w:val="center"/>
          </w:tcPr>
          <w:p>
            <w:r>
              <w:t xml:space="preserve">1 คน</w:t>
            </w:r>
          </w:p>
        </w:tc>
        <w:tc>
          <w:tcPr>
            <w:tcW w:type="auto" w:w="100"/>
            <w:vAlign w:val="center"/>
          </w:tcPr>
          <w:p>
            <w:r>
              <w:t xml:space="preserve">Python, API scraping, data processing, risk calculation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Domain Expert / PM</w:t>
            </w:r>
          </w:p>
        </w:tc>
        <w:tc>
          <w:tcPr>
            <w:tcW w:type="auto" w:w="100"/>
            <w:vAlign w:val="center"/>
          </w:tcPr>
          <w:p>
            <w:r>
              <w:t xml:space="preserve">1 คน</w:t>
            </w:r>
          </w:p>
        </w:tc>
        <w:tc>
          <w:tcPr>
            <w:tcW w:type="auto" w:w="100"/>
            <w:vAlign w:val="center"/>
          </w:tcPr>
          <w:p>
            <w:r>
              <w:t xml:space="preserve">ความรู้ด้านภัยพิบัติ, ประสานหน่วยงาน, ทดสอบกับผู้ใช้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รวม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5 คน</w:t>
            </w:r>
          </w:p>
        </w:tc>
        <w:tc>
          <w:tcPr>
            <w:tcW w:type="auto" w:w="100"/>
            <w:vAlign w:val="center"/>
          </w:tcPr>
          <w:p/>
        </w:tc>
      </w:tr>
    </w:tbl>
    <w:p>
      <w:pPr>
        <w:pStyle w:val="Heading2"/>
      </w:pPr>
      <w:bookmarkStart w:name="4-3-สิ่งที่ทำได้-vs-ทำไม่ทันใน-7-วัน" w:id="1"/>
      <w:r>
        <w:t xml:space="preserve">4.3 สิ่งที่ทำได้ vs ทำไม่ทันใน 7 วัน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ฟังก์ชัน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Phase 1 (7 วัน)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Phase 2 (หลัง Hackathon)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Flood Alert (4 ระดับ)</w:t>
            </w:r>
          </w:p>
        </w:tc>
        <w:tc>
          <w:tcPr>
            <w:tcW w:type="auto" w:w="100"/>
            <w:vAlign w:val="center"/>
          </w:tcPr>
          <w:p>
            <w:r>
              <w:t xml:space="preserve">✅ ใช้ข้อมูล ThaiWater จริง</w:t>
            </w:r>
          </w:p>
        </w:tc>
        <w:tc>
          <w:tcPr>
            <w:tcW w:type="auto" w:w="100"/>
            <w:vAlign w:val="center"/>
          </w:tcPr>
          <w:p>
            <w:r>
              <w:t xml:space="preserve">เพิ่ม AI prediction (LSTM)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Smart Route</w:t>
            </w:r>
          </w:p>
        </w:tc>
        <w:tc>
          <w:tcPr>
            <w:tcW w:type="auto" w:w="100"/>
            <w:vAlign w:val="center"/>
          </w:tcPr>
          <w:p>
            <w:r>
              <w:t xml:space="preserve">✅ แผนที่ + เส้นทาง (ข้อมูลบางส่วนจำลอง)</w:t>
            </w:r>
          </w:p>
        </w:tc>
        <w:tc>
          <w:tcPr>
            <w:tcW w:type="auto" w:w="100"/>
            <w:vAlign w:val="center"/>
          </w:tcPr>
          <w:p>
            <w:r>
              <w:t xml:space="preserve">เส้นทาง real-time จากข้อมูลจราจรจริง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Emergency Help</w:t>
            </w:r>
          </w:p>
        </w:tc>
        <w:tc>
          <w:tcPr>
            <w:tcW w:type="auto" w:w="100"/>
            <w:vAlign w:val="center"/>
          </w:tcPr>
          <w:p>
            <w:r>
              <w:t xml:space="preserve">✅ แบบฟอร์ม + GPS + สถานะ</w:t>
            </w:r>
          </w:p>
        </w:tc>
        <w:tc>
          <w:tcPr>
            <w:tcW w:type="auto" w:w="100"/>
            <w:vAlign w:val="center"/>
          </w:tcPr>
          <w:p>
            <w:r>
              <w:t xml:space="preserve">เชื่อมกับหน่วยกู้ภัยจริง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SME Flood Planner</w:t>
            </w:r>
          </w:p>
        </w:tc>
        <w:tc>
          <w:tcPr>
            <w:tcW w:type="auto" w:w="100"/>
            <w:vAlign w:val="center"/>
          </w:tcPr>
          <w:p>
            <w:r>
              <w:t xml:space="preserve">✅ บันทึกข้อมูล + เช็กลิสต์ + คำนวณเวลา</w:t>
            </w:r>
          </w:p>
        </w:tc>
        <w:tc>
          <w:tcPr>
            <w:tcW w:type="auto" w:w="100"/>
            <w:vAlign w:val="center"/>
          </w:tcPr>
          <w:p>
            <w:r>
              <w:t xml:space="preserve">จับคู่รถขนส่งจริง + AI แนะนำ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Response Dashboard</w:t>
            </w:r>
          </w:p>
        </w:tc>
        <w:tc>
          <w:tcPr>
            <w:tcW w:type="auto" w:w="100"/>
            <w:vAlign w:val="center"/>
          </w:tcPr>
          <w:p>
            <w:r>
              <w:t xml:space="preserve">✅ หน้าจัดการคำขอ (web)</w:t>
            </w:r>
          </w:p>
        </w:tc>
        <w:tc>
          <w:tcPr>
            <w:tcW w:type="auto" w:w="100"/>
            <w:vAlign w:val="center"/>
          </w:tcPr>
          <w:p>
            <w:r>
              <w:t xml:space="preserve">Analytics + รายงานสรุป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Community Reports</w:t>
            </w:r>
          </w:p>
        </w:tc>
        <w:tc>
          <w:tcPr>
            <w:tcW w:type="auto" w:w="100"/>
            <w:vAlign w:val="center"/>
          </w:tcPr>
          <w:p>
            <w:r>
              <w:t xml:space="preserve">✅ ส่งรูป/พิกัด/ข้อมูล</w:t>
            </w:r>
          </w:p>
        </w:tc>
        <w:tc>
          <w:tcPr>
            <w:tcW w:type="auto" w:w="100"/>
            <w:vAlign w:val="center"/>
          </w:tcPr>
          <w:p>
            <w:r>
              <w:t xml:space="preserve">AI ตรวจสอบคุณภาพข้อมูล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AI Prediction</w:t>
            </w:r>
          </w:p>
        </w:tc>
        <w:tc>
          <w:tcPr>
            <w:tcW w:type="auto" w:w="100"/>
            <w:vAlign w:val="center"/>
          </w:tcPr>
          <w:p>
            <w:r>
              <w:t xml:space="preserve">❌ ไม่ทันใน 7 วัน</w:t>
            </w:r>
          </w:p>
        </w:tc>
        <w:tc>
          <w:tcPr>
            <w:tcW w:type="auto" w:w="100"/>
            <w:vAlign w:val="center"/>
          </w:tcPr>
          <w:p>
            <w:r>
              <w:t xml:space="preserve">Bi-LSTM พยากรณ์ 6-48 ชม.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รถขนส่ง Matching</w:t>
            </w:r>
          </w:p>
        </w:tc>
        <w:tc>
          <w:tcPr>
            <w:tcW w:type="auto" w:w="100"/>
            <w:vAlign w:val="center"/>
          </w:tcPr>
          <w:p>
            <w:r>
              <w:t xml:space="preserve">⚠️ ได้แบบ manual</w:t>
            </w:r>
          </w:p>
        </w:tc>
        <w:tc>
          <w:tcPr>
            <w:tcW w:type="auto" w:w="100"/>
            <w:vAlign w:val="center"/>
          </w:tcPr>
          <w:p>
            <w:r>
              <w:t xml:space="preserve">AI จับคู่อัตโนมัติ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5-financial-feasibility-(ความเป็นไปได้ทางการเงิน)" w:id="1"/>
      <w:r>
        <w:t xml:space="preserve">5. Financial Feasibility (ความเป็นไปได้ทางการเงิน)</w:t>
      </w:r>
      <w:bookmarkEnd w:id="1"/>
    </w:p>
    <w:p>
      <w:pPr>
        <w:pStyle w:val="Heading2"/>
      </w:pPr>
      <w:bookmarkStart w:name="5-1-ต้นทุนพัฒนา-phase-1-(hackathon)" w:id="1"/>
      <w:r>
        <w:t xml:space="preserve">5.1 ต้นทุนพัฒนา Phase 1 (Hackathon)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รายการ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ต้นทุน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Flutter + Firebase (Free tier)</w:t>
            </w:r>
          </w:p>
        </w:tc>
        <w:tc>
          <w:tcPr>
            <w:tcW w:type="auto" w:w="100"/>
            <w:vAlign w:val="center"/>
          </w:tcPr>
          <w:p>
            <w:r>
              <w:t xml:space="preserve">ฟรี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Longdo Map / OpenStreetMap</w:t>
            </w:r>
          </w:p>
        </w:tc>
        <w:tc>
          <w:tcPr>
            <w:tcW w:type="auto" w:w="100"/>
            <w:vAlign w:val="center"/>
          </w:tcPr>
          <w:p>
            <w:r>
              <w:t xml:space="preserve">ฟรี (free tier) หรือ ต่ำมาก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Google Maps (ถ้าใช้)</w:t>
            </w:r>
          </w:p>
        </w:tc>
        <w:tc>
          <w:tcPr>
            <w:tcW w:type="auto" w:w="100"/>
            <w:vAlign w:val="center"/>
          </w:tcPr>
          <w:p>
            <w:r>
              <w:t xml:space="preserve">ฟรี ($200 credit/เดือน)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Domain + Hosting (Firebase)</w:t>
            </w:r>
          </w:p>
        </w:tc>
        <w:tc>
          <w:tcPr>
            <w:tcW w:type="auto" w:w="100"/>
            <w:vAlign w:val="center"/>
          </w:tcPr>
          <w:p>
            <w:r>
              <w:t xml:space="preserve">ฟรี (Spark plan)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รวม Phase 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~฿0 - ฿3,000</w:t>
            </w:r>
          </w:p>
        </w:tc>
      </w:tr>
    </w:tbl>
    <w:p>
      <w:pPr>
        <w:pStyle w:val="Heading2"/>
      </w:pPr>
      <w:bookmarkStart w:name="5-2-ต้นทุนดำเนินงาน-phase-2-(scale)" w:id="1"/>
      <w:r>
        <w:t xml:space="preserve">5.2 ต้นทุนดำเนินงาน Phase 2 (Scale)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รายการ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ต้นทุนประมาณ/เดือน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Cloud Infrastructure (Firebase Blaze)</w:t>
            </w:r>
          </w:p>
        </w:tc>
        <w:tc>
          <w:tcPr>
            <w:tcW w:type="auto" w:w="100"/>
            <w:vAlign w:val="center"/>
          </w:tcPr>
          <w:p>
            <w:r>
              <w:t xml:space="preserve">฿3,000 - ฿15,000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Map API (Longdo/Google)</w:t>
            </w:r>
          </w:p>
        </w:tc>
        <w:tc>
          <w:tcPr>
            <w:tcW w:type="auto" w:w="100"/>
            <w:vAlign w:val="center"/>
          </w:tcPr>
          <w:p>
            <w:r>
              <w:t xml:space="preserve">฿5,000 - ฿20,000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SMS/Push Notification</w:t>
            </w:r>
          </w:p>
        </w:tc>
        <w:tc>
          <w:tcPr>
            <w:tcW w:type="auto" w:w="100"/>
            <w:vAlign w:val="center"/>
          </w:tcPr>
          <w:p>
            <w:r>
              <w:t xml:space="preserve">฿2,000 - ฿10,000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Server (Cloud Run)</w:t>
            </w:r>
          </w:p>
        </w:tc>
        <w:tc>
          <w:tcPr>
            <w:tcW w:type="auto" w:w="100"/>
            <w:vAlign w:val="center"/>
          </w:tcPr>
          <w:p>
            <w:r>
              <w:t xml:space="preserve">฿3,000 - ฿10,000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รวม Phase 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~฿13,000 - ฿55,000/เดือน</w:t>
            </w:r>
            <w:r>
              <w:t xml:space="preserve"> [source: assumption]</w:t>
            </w:r>
          </w:p>
        </w:tc>
      </w:tr>
    </w:tbl>
    <w:p>
      <w:pPr>
        <w:pStyle w:val="Heading2"/>
      </w:pPr>
      <w:bookmarkStart w:name="5-3-revenue-model-(freemium)" w:id="1"/>
      <w:r>
        <w:t xml:space="preserve">5.3 Revenue Model (Freemium)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กลุ่มเป้าหมาย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ราคา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ฟังก์ชัน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Free</w:t>
            </w:r>
          </w:p>
        </w:tc>
        <w:tc>
          <w:tcPr>
            <w:tcW w:type="auto" w:w="100"/>
            <w:vAlign w:val="center"/>
          </w:tcPr>
          <w:p>
            <w:r>
              <w:t xml:space="preserve">ประชาชนทั่วไป</w:t>
            </w:r>
          </w:p>
        </w:tc>
        <w:tc>
          <w:tcPr>
            <w:tcW w:type="auto" w:w="100"/>
            <w:vAlign w:val="center"/>
          </w:tcPr>
          <w:p>
            <w:r>
              <w:t xml:space="preserve">ฟรี</w:t>
            </w:r>
          </w:p>
        </w:tc>
        <w:tc>
          <w:tcPr>
            <w:tcW w:type="auto" w:w="100"/>
            <w:vAlign w:val="center"/>
          </w:tcPr>
          <w:p>
            <w:r>
              <w:t xml:space="preserve">Flood Alert, Smart Route, Emergency Help, เบอร์ฉุกเฉิน, ข่าวสาร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SME Basic</w:t>
            </w:r>
          </w:p>
        </w:tc>
        <w:tc>
          <w:tcPr>
            <w:tcW w:type="auto" w:w="100"/>
            <w:vAlign w:val="center"/>
          </w:tcPr>
          <w:p>
            <w:r>
              <w:t xml:space="preserve">SME ขนาดเล็ก (1-2 สาขา)</w:t>
            </w:r>
          </w:p>
        </w:tc>
        <w:tc>
          <w:tcPr>
            <w:tcW w:type="auto" w:w="100"/>
            <w:vAlign w:val="center"/>
          </w:tcPr>
          <w:p>
            <w:r>
              <w:t xml:space="preserve">฿299-599/เดือน</w:t>
            </w:r>
          </w:p>
        </w:tc>
        <w:tc>
          <w:tcPr>
            <w:tcW w:type="auto" w:w="100"/>
            <w:vAlign w:val="center"/>
          </w:tcPr>
          <w:p>
            <w:r>
              <w:t xml:space="preserve">SME Flood Planner (1-2 locations), เช็กลิสต์ขนย้าย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SME Pro</w:t>
            </w:r>
          </w:p>
        </w:tc>
        <w:tc>
          <w:tcPr>
            <w:tcW w:type="auto" w:w="100"/>
            <w:vAlign w:val="center"/>
          </w:tcPr>
          <w:p>
            <w:r>
              <w:t xml:space="preserve">SME ขนาดกลาง (3+ สาขา)</w:t>
            </w:r>
          </w:p>
        </w:tc>
        <w:tc>
          <w:tcPr>
            <w:tcW w:type="auto" w:w="100"/>
            <w:vAlign w:val="center"/>
          </w:tcPr>
          <w:p>
            <w:r>
              <w:t xml:space="preserve">฿1,499-2,999/เดือน</w:t>
            </w:r>
          </w:p>
        </w:tc>
        <w:tc>
          <w:tcPr>
            <w:tcW w:type="auto" w:w="100"/>
            <w:vAlign w:val="center"/>
          </w:tcPr>
          <w:p>
            <w:r>
              <w:t xml:space="preserve">หลายสาขา, จับคู่รถขนส่ง, เส้นทางขนส่ง, รายงานสรุป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Enterprise / อปท.</w:t>
            </w:r>
          </w:p>
        </w:tc>
        <w:tc>
          <w:tcPr>
            <w:tcW w:type="auto" w:w="100"/>
            <w:vAlign w:val="center"/>
          </w:tcPr>
          <w:p>
            <w:r>
              <w:t xml:space="preserve">หน่วยงาน, อปท.</w:t>
            </w:r>
          </w:p>
        </w:tc>
        <w:tc>
          <w:tcPr>
            <w:tcW w:type="auto" w:w="100"/>
            <w:vAlign w:val="center"/>
          </w:tcPr>
          <w:p>
            <w:r>
              <w:t xml:space="preserve">ตามขนาด</w:t>
            </w:r>
          </w:p>
        </w:tc>
        <w:tc>
          <w:tcPr>
            <w:tcW w:type="auto" w:w="100"/>
            <w:vAlign w:val="center"/>
          </w:tcPr>
          <w:p>
            <w:r>
              <w:t xml:space="preserve">Response Dashboard, Analytics, API access</w:t>
            </w:r>
          </w:p>
        </w:tc>
      </w:tr>
    </w:tbl>
    <w:p>
      <w:pPr>
        <w:pStyle w:val="Heading2"/>
      </w:pPr>
      <w:bookmarkStart w:name="5-4-break-even-estimate" w:id="1"/>
      <w:r>
        <w:t xml:space="preserve">5.4 Break-even Estimate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สมมติฐาน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ตัวเลข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ต้นทุนรายเดือน (Phase 2)</w:t>
            </w:r>
          </w:p>
        </w:tc>
        <w:tc>
          <w:tcPr>
            <w:tcW w:type="auto" w:w="100"/>
            <w:vAlign w:val="center"/>
          </w:tcPr>
          <w:p>
            <w:r>
              <w:t xml:space="preserve">~฿35,000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SME Basic subscribers ที่ต้องการ</w:t>
            </w:r>
          </w:p>
        </w:tc>
        <w:tc>
          <w:tcPr>
            <w:tcW w:type="auto" w:w="100"/>
            <w:vAlign w:val="center"/>
          </w:tcPr>
          <w:p>
            <w:r>
              <w:t xml:space="preserve">~60-70 ราย (@ ฿499/เดือน)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หรือ SME Pro subscribers</w:t>
            </w:r>
          </w:p>
        </w:tc>
        <w:tc>
          <w:tcPr>
            <w:tcW w:type="auto" w:w="100"/>
            <w:vAlign w:val="center"/>
          </w:tcPr>
          <w:p>
            <w:r>
              <w:t xml:space="preserve">~12-15 ราย (@ ฿2,499/เดือน)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จุดคุ้มทุน (conservative)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~100 SME subscribers</w:t>
            </w:r>
            <w:r>
              <w:t xml:space="preserve"> [source: assumption]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6-feasibility-score-summary" w:id="1"/>
      <w:r>
        <w:t xml:space="preserve">6. Feasibility Score Summary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มิติ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คะแนน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Technical</w:t>
            </w:r>
          </w:p>
        </w:tc>
        <w:tc>
          <w:tcPr>
            <w:tcW w:type="auto" w:w="100"/>
            <w:vAlign w:val="center"/>
          </w:tcPr>
          <w:p>
            <w:r>
              <w:t xml:space="preserve">🟢 </w:t>
            </w:r>
            <w:r>
              <w:rPr>
                <w:b/>
                <w:bCs/>
              </w:rPr>
              <w:t xml:space="preserve">สูง (8/10)</w:t>
            </w:r>
          </w:p>
        </w:tc>
        <w:tc>
          <w:tcPr>
            <w:tcW w:type="auto" w:w="100"/>
            <w:vAlign w:val="center"/>
          </w:tcPr>
          <w:p>
            <w:r>
              <w:t xml:space="preserve">เทคโนโลยีพร้อม; Open source resources มีมาก; Flutter+Firebase พิสูจน์แล้วว่าสร้าง MVP ใน 7 วันได้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auto" w:w="100"/>
            <w:vAlign w:val="center"/>
          </w:tcPr>
          <w:p>
            <w:r>
              <w:t xml:space="preserve">🟢 </w:t>
            </w:r>
            <w:r>
              <w:rPr>
                <w:b/>
                <w:bCs/>
              </w:rPr>
              <w:t xml:space="preserve">สูง (7/10)</w:t>
            </w:r>
          </w:p>
        </w:tc>
        <w:tc>
          <w:tcPr>
            <w:tcW w:type="auto" w:w="100"/>
            <w:vAlign w:val="center"/>
          </w:tcPr>
          <w:p>
            <w:r>
              <w:t xml:space="preserve">แหล่งข้อมูลหลัก (ThaiWater, RID) เข้าถึงได้; มี open source tools; ข้อมูลบางส่วนต้อง scrape หรือจำลอง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Legal/Regulatory</w:t>
            </w:r>
          </w:p>
        </w:tc>
        <w:tc>
          <w:tcPr>
            <w:tcW w:type="auto" w:w="100"/>
            <w:vAlign w:val="center"/>
          </w:tcPr>
          <w:p>
            <w:r>
              <w:t xml:space="preserve">🟡 </w:t>
            </w:r>
            <w:r>
              <w:rPr>
                <w:b/>
                <w:bCs/>
              </w:rPr>
              <w:t xml:space="preserve">ปานกลาง (6/10)</w:t>
            </w:r>
          </w:p>
        </w:tc>
        <w:tc>
          <w:tcPr>
            <w:tcW w:type="auto" w:w="100"/>
            <w:vAlign w:val="center"/>
          </w:tcPr>
          <w:p>
            <w:r>
              <w:t xml:space="preserve">PDPA ต้องปฏิบัติตาม โดยเฉพาะ GPS + ข้อมูลสุขภาพ; ต้องมี disclaimer ชัดเจน; ไม่มีข้อกฎหมายที่ขัดขวาง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auto" w:w="100"/>
            <w:vAlign w:val="center"/>
          </w:tcPr>
          <w:p>
            <w:r>
              <w:t xml:space="preserve">🟡 </w:t>
            </w:r>
            <w:r>
              <w:rPr>
                <w:b/>
                <w:bCs/>
              </w:rPr>
              <w:t xml:space="preserve">ปานกลาง-สูง (7/10)</w:t>
            </w:r>
          </w:p>
        </w:tc>
        <w:tc>
          <w:tcPr>
            <w:tcW w:type="auto" w:w="100"/>
            <w:vAlign w:val="center"/>
          </w:tcPr>
          <w:p>
            <w:r>
              <w:t xml:space="preserve">5 ฟังก์ชันหลักใน 7 วันเป็น aggressive แต่ทำได้ถ้าทีมมีประสบการณ์ Flutter+Firebase; ต้อง scope ให้ชัดเจน 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Financial</w:t>
            </w:r>
          </w:p>
        </w:tc>
        <w:tc>
          <w:tcPr>
            <w:tcW w:type="auto" w:w="100"/>
            <w:vAlign w:val="center"/>
          </w:tcPr>
          <w:p>
            <w:r>
              <w:t xml:space="preserve">🟢 </w:t>
            </w:r>
            <w:r>
              <w:rPr>
                <w:b/>
                <w:bCs/>
              </w:rPr>
              <w:t xml:space="preserve">สูง (8/10)</w:t>
            </w:r>
          </w:p>
        </w:tc>
        <w:tc>
          <w:tcPr>
            <w:tcW w:type="auto" w:w="100"/>
            <w:vAlign w:val="center"/>
          </w:tcPr>
          <w:p>
            <w:r>
              <w:t xml:space="preserve">ต้นทุน prototype แทบเป็นศูนย์; Freemium model สมเหตุสมผล; Break-even ที่ ~100 SME subscribers เป็นไปได้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Market</w:t>
            </w:r>
          </w:p>
        </w:tc>
        <w:tc>
          <w:tcPr>
            <w:tcW w:type="auto" w:w="100"/>
            <w:vAlign w:val="center"/>
          </w:tcPr>
          <w:p>
            <w:r>
              <w:t xml:space="preserve">🟢 </w:t>
            </w:r>
            <w:r>
              <w:rPr>
                <w:b/>
                <w:bCs/>
              </w:rPr>
              <w:t xml:space="preserve">สูง (9/10)</w:t>
            </w:r>
          </w:p>
        </w:tc>
        <w:tc>
          <w:tcPr>
            <w:tcW w:type="auto" w:w="100"/>
            <w:vAlign w:val="center"/>
          </w:tcPr>
          <w:p>
            <w:r>
              <w:t xml:space="preserve">ช่องว่างตลาดชัดเจน (ไม่มีคู่แข่งตรง); ปัญหาน้ำท่วมเกิดซ้ำทุกปี; ตลาด SME ขนาดใหญ่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รวม</w:t>
            </w:r>
          </w:p>
        </w:tc>
        <w:tc>
          <w:tcPr>
            <w:tcW w:type="auto" w:w="100"/>
            <w:vAlign w:val="center"/>
          </w:tcPr>
          <w:p>
            <w:r>
              <w:t xml:space="preserve">✅ </w:t>
            </w:r>
            <w:r>
              <w:rPr>
                <w:b/>
                <w:bCs/>
              </w:rPr>
              <w:t xml:space="preserve">7.5/10 — GO</w:t>
            </w:r>
          </w:p>
        </w:tc>
        <w:tc>
          <w:tcPr>
            <w:tcW w:type="auto" w:w="100"/>
            <w:vAlign w:val="center"/>
          </w:tcPr>
          <w:p>
            <w:r>
              <w:t xml:space="preserve">โครงการมีความเป็นไปได้สูง ทั้งในระยะ hackathon และระยะยาว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7-key-risks-&amp;-mitigation-(สรุป)" w:id="1"/>
      <w:r>
        <w:t xml:space="preserve">7. Key Risks &amp; Mitigation (สรุป)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ความเสี่ยง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ระดับ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แนวทางลดเสี่ยง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R1</w:t>
            </w:r>
          </w:p>
        </w:tc>
        <w:tc>
          <w:tcPr>
            <w:tcW w:type="auto" w:w="100"/>
            <w:vAlign w:val="center"/>
          </w:tcPr>
          <w:p>
            <w:r>
              <w:t xml:space="preserve">Scope creep — 5 ฟังก์ชันใน 7 วันอาจมากเกินไป</w:t>
            </w:r>
          </w:p>
        </w:tc>
        <w:tc>
          <w:tcPr>
            <w:tcW w:type="auto" w:w="100"/>
            <w:vAlign w:val="center"/>
          </w:tcPr>
          <w:p>
            <w:r>
              <w:t xml:space="preserve">🟠 สูง</w:t>
            </w:r>
          </w:p>
        </w:tc>
        <w:tc>
          <w:tcPr>
            <w:tcW w:type="auto" w:w="100"/>
            <w:vAlign w:val="center"/>
          </w:tcPr>
          <w:p>
            <w:r>
              <w:t xml:space="preserve">กำหนด MVP ขั้นต่ำแต่ละฟังก์ชัน; ตัดฟีเจอร์ที่ไม่จำเป็นออก; ใช้ข้อมูลจำลองแทนส่วนที่เชื่อมต่อไม่ทัน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R2</w:t>
            </w:r>
          </w:p>
        </w:tc>
        <w:tc>
          <w:tcPr>
            <w:tcW w:type="auto" w:w="100"/>
            <w:vAlign w:val="center"/>
          </w:tcPr>
          <w:p>
            <w:r>
              <w:t xml:space="preserve">API ภาครัฐอาจไม่เสถียร / เปลี่ยนรูปแบบ</w:t>
            </w:r>
          </w:p>
        </w:tc>
        <w:tc>
          <w:tcPr>
            <w:tcW w:type="auto" w:w="100"/>
            <w:vAlign w:val="center"/>
          </w:tcPr>
          <w:p>
            <w:r>
              <w:t xml:space="preserve">🟡 กลาง</w:t>
            </w:r>
          </w:p>
        </w:tc>
        <w:tc>
          <w:tcPr>
            <w:tcW w:type="auto" w:w="100"/>
            <w:vAlign w:val="center"/>
          </w:tcPr>
          <w:p>
            <w:r>
              <w:t xml:space="preserve">ใช้ caching layer; มี fallback data; ใช้ open source tools ที่คนอื่นดูแลอยู่แล้ว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R3</w:t>
            </w:r>
          </w:p>
        </w:tc>
        <w:tc>
          <w:tcPr>
            <w:tcW w:type="auto" w:w="100"/>
            <w:vAlign w:val="center"/>
          </w:tcPr>
          <w:p>
            <w:r>
              <w:t xml:space="preserve">PDPA compliance โดยเฉพาะข้อมูลอ่อนไหว</w:t>
            </w:r>
          </w:p>
        </w:tc>
        <w:tc>
          <w:tcPr>
            <w:tcW w:type="auto" w:w="100"/>
            <w:vAlign w:val="center"/>
          </w:tcPr>
          <w:p>
            <w:r>
              <w:t xml:space="preserve">🟡 กลาง</w:t>
            </w:r>
          </w:p>
        </w:tc>
        <w:tc>
          <w:tcPr>
            <w:tcW w:type="auto" w:w="100"/>
            <w:vAlign w:val="center"/>
          </w:tcPr>
          <w:p>
            <w:r>
              <w:t xml:space="preserve">ออกแบบ privacy-by-design ตั้งแต่ต้น; ขอ consent ชัดเจน; เข้ารหัสข้อมูล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R4</w:t>
            </w:r>
          </w:p>
        </w:tc>
        <w:tc>
          <w:tcPr>
            <w:tcW w:type="auto" w:w="100"/>
            <w:vAlign w:val="center"/>
          </w:tcPr>
          <w:p>
            <w:r>
              <w:t xml:space="preserve">SME adoption — ต้องกรอกข้อมูลมาก</w:t>
            </w:r>
          </w:p>
        </w:tc>
        <w:tc>
          <w:tcPr>
            <w:tcW w:type="auto" w:w="100"/>
            <w:vAlign w:val="center"/>
          </w:tcPr>
          <w:p>
            <w:r>
              <w:t xml:space="preserve">🟠 สูง</w:t>
            </w:r>
          </w:p>
        </w:tc>
        <w:tc>
          <w:tcPr>
            <w:tcW w:type="auto" w:w="100"/>
            <w:vAlign w:val="center"/>
          </w:tcPr>
          <w:p>
            <w:r>
              <w:t xml:space="preserve">เริ่มด้วย template สำเร็จรูป; ออกแบบ UX ที่กรอกได้ใน 5 นาที; ทดลองกับ SME จริง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R5</w:t>
            </w:r>
          </w:p>
        </w:tc>
        <w:tc>
          <w:tcPr>
            <w:tcW w:type="auto" w:w="100"/>
            <w:vAlign w:val="center"/>
          </w:tcPr>
          <w:p>
            <w:r>
              <w:t xml:space="preserve">ความน่าเชื่อถือของข้อมูล crowdsource</w:t>
            </w:r>
          </w:p>
        </w:tc>
        <w:tc>
          <w:tcPr>
            <w:tcW w:type="auto" w:w="100"/>
            <w:vAlign w:val="center"/>
          </w:tcPr>
          <w:p>
            <w:r>
              <w:t xml:space="preserve">🟡 กลาง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 source + timestamp; แยกข้อมูลยืนยัน vs รายงานจากชุมชน; Phase 2 เพิ่ม AI ตรวจสอบ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R6</w:t>
            </w:r>
          </w:p>
        </w:tc>
        <w:tc>
          <w:tcPr>
            <w:tcW w:type="auto" w:w="100"/>
            <w:vAlign w:val="center"/>
          </w:tcPr>
          <w:p>
            <w:r>
              <w:t xml:space="preserve">ผู้ใช้เข้าใจผิดว่าส่งคำขอ = ได้รับช่วยเหลือทันที</w:t>
            </w:r>
          </w:p>
        </w:tc>
        <w:tc>
          <w:tcPr>
            <w:tcW w:type="auto" w:w="100"/>
            <w:vAlign w:val="center"/>
          </w:tcPr>
          <w:p>
            <w:r>
              <w:t xml:space="preserve">🟠 สูง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 disclaimer ชัดเจน; ระบุเบอร์สายด่วนควบคู่; แสดงสถานะตามจริง [source: user input]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8-go-/-no-go-recommendation" w:id="1"/>
      <w:r>
        <w:t xml:space="preserve">8. Go / No-Go Recommendation</w:t>
      </w:r>
      <w:bookmarkEnd w:id="1"/>
    </w:p>
    <w:p>
      <w:pPr>
        <w:pStyle w:val="Heading2"/>
      </w:pPr>
      <w:bookmarkStart w:name="✅-recommendation:-go" w:id="1"/>
      <w:r>
        <w:t xml:space="preserve">✅ RECOMMENDATION: </w:t>
      </w:r>
      <w:r>
        <w:rPr>
          <w:b/>
          <w:bCs/>
        </w:rPr>
        <w:t xml:space="preserve">GO</w:t>
      </w:r>
      <w:bookmarkEnd w:id="1"/>
    </w:p>
    <w:p>
      <w:r>
        <w:rPr>
          <w:b/>
          <w:bCs/>
        </w:rPr>
        <w:t xml:space="preserve">เหตุผล: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เทคโนโลยีพร้อม</w:t>
      </w:r>
      <w:r>
        <w:t xml:space="preserve"> — Flutter + Firebase + Open API/Open Source สามารถสร้าง working prototype ใน 7 วันได้จริง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ข้อมูลเข้าถึงได้</w:t>
      </w:r>
      <w:r>
        <w:t xml:space="preserve"> — ThaiWater และกรมชลประทานมี public data พร้อม community tools ที่ช่วยดึงข้อมูล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ตลาดชัดเจน</w:t>
      </w:r>
      <w:r>
        <w:t xml:space="preserve"> — น้ำท่วมสร้างความเสียหายหมื่น-แสนล้านบาท/ปี แต่ไม่มีแอปที่รวม alert + routing + help + SME planning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ต้นทุนต่ำมาก</w:t>
      </w:r>
      <w:r>
        <w:t xml:space="preserve"> — Phase 1 แทบเป็นศูนย์; Phase 2 break-even ที่ ~100 SME subscribers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นวัตกรรมชัด</w:t>
      </w:r>
      <w:r>
        <w:t xml:space="preserve"> — SME Flood Planner ยังไม่มีใครทำ ทั้งในไทยและต่างประเทศ</w:t>
      </w:r>
    </w:p>
    <w:p>
      <w:r>
        <w:rPr>
          <w:b/>
          <w:bCs/>
        </w:rPr>
        <w:t xml:space="preserve">ข้อควรระวัง: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ต้องจัดการ scope อย่างเข้มงวดใน 7 วัน — ทุกฟังก์ชันต้องกำหนด "MVP ขั้นต่ำ" ให้ชัด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Privacy-by-design ต้องคิดตั้งแต่วันแรก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แยกข้อมูลจริง/จำลองให้ชัดเจนเสมอ</w:t>
      </w:r>
    </w:p>
    <w:p>
      <w:pPr>
        <w:pBdr>
          <w:top w:val="single" w:sz="6"/>
        </w:pBdr>
      </w:pPr>
    </w:p>
    <w:p>
      <w:pPr>
        <w:pStyle w:val="Heading1"/>
      </w:pPr>
      <w:bookmarkStart w:name="──-carry-forward-block-──" w:id="1"/>
      <w:r>
        <w:t xml:space="preserve">── Carry-Forward Block ──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[Stage 1-2 Carry-Forward: Inherited]</w:t>
      </w:r>
      <w:r>
        <w:rPr>
          <w:rStyle w:val="code"/>
          <w:rFonts w:ascii="Consolas" w:cs="Consolas" w:eastAsia="Consolas" w:hAnsi="Consolas"/>
        </w:rPr>
        <w:br/>
        <w:t xml:space="preserve">[Stage 3 Additions:]</w:t>
      </w:r>
      <w:r>
        <w:rPr>
          <w:rStyle w:val="code"/>
          <w:rFonts w:ascii="Consolas" w:cs="Consolas" w:eastAsia="Consolas" w:hAnsi="Consolas"/>
        </w:rPr>
        <w:br/>
        <w:t xml:space="preserve">Tech Stack: Flutter + Firebase + Longdo Map/OSM + Python FastAPI</w:t>
      </w:r>
      <w:r>
        <w:rPr>
          <w:rStyle w:val="code"/>
          <w:rFonts w:ascii="Consolas" w:cs="Consolas" w:eastAsia="Consolas" w:hAnsi="Consolas"/>
        </w:rPr>
        <w:br/>
        <w:t xml:space="preserve">Open Source: thaiwater, waterways, databuri, FloodPath, RiskN-ResQ, afet_yonetim</w:t>
      </w:r>
      <w:r>
        <w:rPr>
          <w:rStyle w:val="code"/>
          <w:rFonts w:ascii="Consolas" w:cs="Consolas" w:eastAsia="Consolas" w:hAnsi="Consolas"/>
        </w:rPr>
        <w:br/>
        <w:t xml:space="preserve">Data Sources Confirmed: ThaiWater (✅), RID (✅), TMD (⚠️ partial), GISTDA (⚠️ need coordination), Open Gov TH (✅)</w:t>
      </w:r>
      <w:r>
        <w:rPr>
          <w:rStyle w:val="code"/>
          <w:rFonts w:ascii="Consolas" w:cs="Consolas" w:eastAsia="Consolas" w:hAnsi="Consolas"/>
        </w:rPr>
        <w:br/>
        <w:t xml:space="preserve">Legal: PDPA compliant required — GPS+health=sensitive data, need explicit consent, privacy-by-design, disclaimer for non-guarantee</w:t>
      </w:r>
      <w:r>
        <w:rPr>
          <w:rStyle w:val="code"/>
          <w:rFonts w:ascii="Consolas" w:cs="Consolas" w:eastAsia="Consolas" w:hAnsi="Consolas"/>
        </w:rPr>
        <w:br/>
        <w:t xml:space="preserve">Timeline: 7-day hackathon feasible with 5-person team (2 dev, 1 UI/UX, 1 data, 1 PM/domain)</w:t>
      </w:r>
      <w:r>
        <w:rPr>
          <w:rStyle w:val="code"/>
          <w:rFonts w:ascii="Consolas" w:cs="Consolas" w:eastAsia="Consolas" w:hAnsi="Consolas"/>
        </w:rPr>
        <w:br/>
        <w:t xml:space="preserve">Day-by-day plan: D1 setup → D2 Alert → D3 Route → D4 Help → D5 SME → D6 Dashboard → D7 Polish</w:t>
      </w:r>
      <w:r>
        <w:rPr>
          <w:rStyle w:val="code"/>
          <w:rFonts w:ascii="Consolas" w:cs="Consolas" w:eastAsia="Consolas" w:hAnsi="Consolas"/>
        </w:rPr>
        <w:br/>
        <w:t xml:space="preserve">Cost Phase 1: ~฿0-3,000; Phase 2: ~฿13K-55K/month</w:t>
      </w:r>
      <w:r>
        <w:rPr>
          <w:rStyle w:val="code"/>
          <w:rFonts w:ascii="Consolas" w:cs="Consolas" w:eastAsia="Consolas" w:hAnsi="Consolas"/>
        </w:rPr>
        <w:br/>
        <w:t xml:space="preserve">Revenue: Freemium — Free (citizens) / SME Basic ฿299-599 / SME Pro ฿1,499-2,999 / Enterprise custom</w:t>
      </w:r>
      <w:r>
        <w:rPr>
          <w:rStyle w:val="code"/>
          <w:rFonts w:ascii="Consolas" w:cs="Consolas" w:eastAsia="Consolas" w:hAnsi="Consolas"/>
        </w:rPr>
        <w:br/>
        <w:t xml:space="preserve">Break-even: ~100 SME subscribers</w:t>
      </w:r>
      <w:r>
        <w:rPr>
          <w:rStyle w:val="code"/>
          <w:rFonts w:ascii="Consolas" w:cs="Consolas" w:eastAsia="Consolas" w:hAnsi="Consolas"/>
        </w:rPr>
        <w:br/>
        <w:t xml:space="preserve">Feasibility Score: 7.5/10 — GO</w:t>
      </w:r>
      <w:r>
        <w:rPr>
          <w:rStyle w:val="code"/>
          <w:rFonts w:ascii="Consolas" w:cs="Consolas" w:eastAsia="Consolas" w:hAnsi="Consolas"/>
        </w:rPr>
        <w:br/>
        <w:t xml:space="preserve">Key Risks: Scope creep (🟠), API stability (🟡), PDPA (🟡), SME adoption (🟠), Crowdsource trust (🟡), Help expectation (🟠)</w:t>
      </w:r>
      <w:r>
        <w:rPr>
          <w:rStyle w:val="code"/>
          <w:rFonts w:ascii="Consolas" w:cs="Consolas" w:eastAsia="Consolas" w:hAnsi="Consolas"/>
        </w:rPr>
        <w:br/>
        <w:t xml:space="preserve">Go/No-Go: ✅ GO — all dimensions feasible</w:t>
      </w:r>
      <w:r>
        <w:rPr>
          <w:rStyle w:val="code"/>
          <w:rFonts w:ascii="Consolas" w:cs="Consolas" w:eastAsia="Consolas" w:hAnsi="Consolas"/>
        </w:rPr>
        <w:br/>
        <w:t xml:space="preserve">Sources: [web research: ThaiWater, PDPA, Flutter/Firebase, flood apps], [user input], [project document], [assumption: costs, market size]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2026-10-28T15:05:13.963Z</dcterms:created>
  <dcterms:modified xsi:type="dcterms:W3CDTF">2026-10-28T15:05:13.963Z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