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Workshop 6: Credit &amp; Loans</w:t>
      </w:r>
    </w:p>
    <w:p>
      <w:pPr>
        <w:jc w:val="center"/>
      </w:pPr>
      <w:r>
        <w:t>Part 3 – Credit Cards &amp; Credit Mechanics</w:t>
      </w:r>
    </w:p>
    <w:p>
      <w:r>
        <w:rPr>
          <w:b/>
        </w:rPr>
        <w:t>Materials Covered</w:t>
      </w:r>
    </w:p>
    <w:p>
      <w:pPr>
        <w:pStyle w:val="ListBullet"/>
      </w:pPr>
      <w:r>
        <w:t>Facilitator Guide (Workshop 6 – Credit &amp; Loans)</w:t>
      </w:r>
    </w:p>
    <w:p>
      <w:pPr>
        <w:pStyle w:val="ListBullet"/>
      </w:pPr>
      <w:r>
        <w:t>Student Guide (Workshop 6 – Understanding Credit)</w:t>
      </w:r>
    </w:p>
    <w:p>
      <w:pPr>
        <w:pStyle w:val="ListBullet"/>
      </w:pPr>
      <w:r>
        <w:t>Workshop 6 Handouts</w:t>
      </w:r>
    </w:p>
    <w:p>
      <w:r>
        <w:t>[MB_ASSET_LIST]</w:t>
        <w:br/>
        <w:t>Type: Handouts</w:t>
        <w:br/>
        <w:t>Workshop: 6</w:t>
        <w:br/>
        <w:t>- 1. How Does Credit Work.pdf</w:t>
        <w:br/>
        <w:t xml:space="preserve">  Path: Parts/Teaching Materials/Workshop 6/Handouts/1. How Does Credit Work.pdf</w:t>
        <w:br/>
        <w:t xml:space="preserve">  URL: {{BASE_URL}}/Parts/Teaching%20Materials/Workshop%206/Handouts/1.%20How%20Does%20Credit%20Work.pdf</w:t>
        <w:br/>
        <w:t>- 2. Debunking Smart Credit Myths.pdf</w:t>
        <w:br/>
        <w:t xml:space="preserve">  Path: Parts/Teaching Materials/Workshop 6/Handouts/2. Debunking Smart Credit Myths.pdf</w:t>
        <w:br/>
        <w:t xml:space="preserve">  URL: {{BASE_URL}}/Parts/Teaching%20Materials/Workshop%206/Handouts/2.%20Debunking%20Smart%20Credit%20Myths.pdf</w:t>
        <w:br/>
        <w:t>- 3. How To Improve Your Credit Score.pdf</w:t>
        <w:br/>
        <w:t xml:space="preserve">  Path: Parts/Teaching Materials/Workshop 6/Handouts/3. How To Improve Your Credit Score.pdf</w:t>
        <w:br/>
        <w:t xml:space="preserve">  URL: {{BASE_URL}}/Parts/Teaching%20Materials/Workshop%206/Handouts/3.%20How%20To%20Improve%20Your%20Credit%20Score.pdf</w:t>
        <w:br/>
        <w:t>- 4. Definition and Examples of Predatory Lending.pdf</w:t>
        <w:br/>
        <w:t xml:space="preserve">  Path: Parts/Teaching Materials/Workshop 6/Handouts/4. Definition and Examples of Predatory Lending.pdf</w:t>
        <w:br/>
        <w:t xml:space="preserve">  URL: {{BASE_URL}}/Parts/Teaching%20Materials/Workshop%206/Handouts/4.%20Definition%20and%20Examples%20of%20Predatory%20Lending.pdf</w:t>
        <w:br/>
        <w:t>- Avoiding.Dangerous.Loans.pdf</w:t>
        <w:br/>
        <w:t xml:space="preserve">  Path: Parts/Teaching Materials/Workshop 6/Handouts/Avoiding.Dangerous.Loans.pdf</w:t>
        <w:br/>
        <w:t xml:space="preserve">  URL: {{BASE_URL}}/Parts/Teaching%20Materials/Workshop%206/Handouts/Avoiding.Dangerous.Loans.pdf</w:t>
        <w:br/>
        <w:t>- Credit Card FAQs.pdf</w:t>
        <w:br/>
        <w:t xml:space="preserve">  Path: Parts/Teaching Materials/Workshop 6/Handouts/Credit Card FAQs.pdf</w:t>
        <w:br/>
        <w:t xml:space="preserve">  URL: {{BASE_URL}}/Parts/Teaching%20Materials/Workshop%206/Handouts/Credit%20Card%20FAQs.pdf</w:t>
        <w:br/>
        <w:t>- How.to.Spot.Predatory.Lending.pdf</w:t>
        <w:br/>
        <w:t xml:space="preserve">  Path: Parts/Teaching Materials/Workshop 6/Handouts/How.to.Spot.Predatory.Lending.pdf</w:t>
        <w:br/>
        <w:t xml:space="preserve">  URL: {{BASE_URL}}/Parts/Teaching%20Materials/Workshop%206/Handouts/How.to.Spot.Predatory.Lending.pdf</w:t>
        <w:br/>
        <w:t>[/MB_ASSET_LIST]</w:t>
      </w:r>
    </w:p>
    <w:p>
      <w:pPr>
        <w:pStyle w:val="Heading1"/>
      </w:pPr>
      <w:r>
        <w:t>Key Credit Card Terms</w:t>
      </w:r>
    </w:p>
    <w:p>
      <w:pPr>
        <w:pStyle w:val="ListBullet"/>
      </w:pPr>
      <w:r>
        <w:t>Credit limit</w:t>
      </w:r>
    </w:p>
    <w:p>
      <w:pPr>
        <w:pStyle w:val="ListBullet"/>
      </w:pPr>
      <w:r>
        <w:t>Grace period</w:t>
      </w:r>
    </w:p>
    <w:p>
      <w:pPr>
        <w:pStyle w:val="ListBullet"/>
      </w:pPr>
      <w:r>
        <w:t>Interest rate</w:t>
      </w:r>
    </w:p>
    <w:p>
      <w:pPr>
        <w:pStyle w:val="ListBullet"/>
      </w:pPr>
      <w:r>
        <w:t>Late fees</w:t>
      </w:r>
    </w:p>
    <w:p>
      <w:pPr>
        <w:pStyle w:val="ListBullet"/>
      </w:pPr>
      <w:r>
        <w:t>Minimum payment</w:t>
      </w:r>
    </w:p>
    <w:p>
      <w:pPr>
        <w:pStyle w:val="ListBullet"/>
      </w:pPr>
      <w:r>
        <w:t>Secured credit cards</w:t>
      </w:r>
    </w:p>
    <w:p>
      <w:pPr>
        <w:pStyle w:val="Heading1"/>
      </w:pPr>
      <w:r>
        <w:t>Credit Card Safety</w:t>
      </w:r>
    </w:p>
    <w:p>
      <w:r>
        <w:t>Credit cards offer protections against fraud, but cardholders must act quickly if a card is lost or stolen.</w:t>
      </w:r>
    </w:p>
    <w:p>
      <w:pPr>
        <w:pStyle w:val="Heading1"/>
      </w:pPr>
      <w:r>
        <w:t>Interest and Credit Cards</w:t>
      </w:r>
    </w:p>
    <w:p>
      <w:r>
        <w:t>Interest is charged when balances are not paid in full. Paying in full avoids interest.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