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2C58" w14:textId="3CCBE965" w:rsidR="0075212A" w:rsidRPr="0075212A" w:rsidRDefault="0075212A" w:rsidP="0075212A">
      <w:pPr>
        <w:jc w:val="center"/>
        <w:rPr>
          <w:b/>
          <w:bCs/>
          <w:sz w:val="44"/>
          <w:szCs w:val="44"/>
        </w:rPr>
      </w:pPr>
      <w:r w:rsidRPr="0075212A">
        <w:rPr>
          <w:b/>
          <w:bCs/>
          <w:sz w:val="44"/>
          <w:szCs w:val="44"/>
        </w:rPr>
        <w:t>NOTICE D’UTILISATION DE L’INTRANET D’EPITECH</w:t>
      </w:r>
    </w:p>
    <w:p w14:paraId="75C5A067" w14:textId="3FF9106E" w:rsidR="0075212A" w:rsidRDefault="0075212A" w:rsidP="0075212A">
      <w:pPr>
        <w:jc w:val="center"/>
        <w:rPr>
          <w:sz w:val="32"/>
          <w:szCs w:val="32"/>
          <w:u w:val="single"/>
        </w:rPr>
      </w:pPr>
      <w:r w:rsidRPr="0075212A">
        <w:rPr>
          <w:sz w:val="32"/>
          <w:szCs w:val="32"/>
          <w:u w:val="single"/>
        </w:rPr>
        <w:t>2. S’inscrire à un projet</w:t>
      </w:r>
    </w:p>
    <w:p w14:paraId="45618CCE" w14:textId="77777777" w:rsidR="0075212A" w:rsidRPr="0075212A" w:rsidRDefault="0075212A" w:rsidP="0075212A">
      <w:pPr>
        <w:jc w:val="center"/>
        <w:rPr>
          <w:sz w:val="32"/>
          <w:szCs w:val="32"/>
          <w:u w:val="single"/>
        </w:rPr>
      </w:pPr>
    </w:p>
    <w:p w14:paraId="40BC2460" w14:textId="5282559B" w:rsidR="0075212A" w:rsidRPr="006F555E" w:rsidRDefault="0075212A" w:rsidP="0075212A">
      <w:pPr>
        <w:rPr>
          <w:b/>
          <w:bCs/>
          <w:sz w:val="28"/>
          <w:szCs w:val="28"/>
        </w:rPr>
      </w:pPr>
      <w:r w:rsidRPr="006F555E">
        <w:rPr>
          <w:b/>
          <w:bCs/>
          <w:sz w:val="28"/>
          <w:szCs w:val="28"/>
        </w:rPr>
        <w:t>Se connecter à l’’intranet :</w:t>
      </w:r>
    </w:p>
    <w:p w14:paraId="6D1B00C2" w14:textId="2BCEA151" w:rsidR="0075212A" w:rsidRPr="0075212A" w:rsidRDefault="0075212A" w:rsidP="00B8775A">
      <w:pPr>
        <w:jc w:val="both"/>
        <w:rPr>
          <w:sz w:val="24"/>
          <w:szCs w:val="24"/>
        </w:rPr>
      </w:pPr>
      <w:r>
        <w:rPr>
          <w:sz w:val="24"/>
          <w:szCs w:val="24"/>
        </w:rPr>
        <w:t xml:space="preserve">Dans un premier temps, il faut vous rendre sur l’adresse internet suivante </w:t>
      </w:r>
      <w:hyperlink r:id="rId8" w:history="1">
        <w:r w:rsidRPr="0075212A">
          <w:rPr>
            <w:rStyle w:val="Hyperlink"/>
            <w:sz w:val="24"/>
            <w:szCs w:val="24"/>
          </w:rPr>
          <w:t>https://intra.epitech.eu/</w:t>
        </w:r>
      </w:hyperlink>
      <w:r>
        <w:rPr>
          <w:sz w:val="24"/>
          <w:szCs w:val="24"/>
        </w:rPr>
        <w:t>. Une fois cela fait, vous arriverez sur cette page.</w:t>
      </w:r>
    </w:p>
    <w:p w14:paraId="18F6DBD2" w14:textId="01957D14" w:rsidR="0075212A" w:rsidRPr="0075212A" w:rsidRDefault="0075212A" w:rsidP="0075212A">
      <w:pPr>
        <w:rPr>
          <w:sz w:val="24"/>
          <w:szCs w:val="24"/>
        </w:rPr>
      </w:pPr>
      <w:r w:rsidRPr="0075212A">
        <w:rPr>
          <w:sz w:val="24"/>
          <w:szCs w:val="24"/>
        </w:rPr>
        <w:drawing>
          <wp:anchor distT="0" distB="0" distL="114300" distR="114300" simplePos="0" relativeHeight="251658240" behindDoc="0" locked="0" layoutInCell="1" allowOverlap="1" wp14:anchorId="5FE65CE3" wp14:editId="779B62F6">
            <wp:simplePos x="0" y="0"/>
            <wp:positionH relativeFrom="margin">
              <wp:align>center</wp:align>
            </wp:positionH>
            <wp:positionV relativeFrom="paragraph">
              <wp:posOffset>5715</wp:posOffset>
            </wp:positionV>
            <wp:extent cx="4043044" cy="1972945"/>
            <wp:effectExtent l="114300" t="114300" r="148590" b="1606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3044" cy="1972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871B35B" w14:textId="5877A8D9" w:rsidR="0075212A" w:rsidRPr="0075212A" w:rsidRDefault="0075212A" w:rsidP="0075212A">
      <w:pPr>
        <w:rPr>
          <w:sz w:val="24"/>
          <w:szCs w:val="24"/>
        </w:rPr>
      </w:pPr>
    </w:p>
    <w:p w14:paraId="423299C3" w14:textId="2380D33B" w:rsidR="0075212A" w:rsidRDefault="0075212A" w:rsidP="0075212A">
      <w:pPr>
        <w:rPr>
          <w:sz w:val="24"/>
          <w:szCs w:val="24"/>
        </w:rPr>
      </w:pPr>
    </w:p>
    <w:p w14:paraId="2034550E" w14:textId="19505D0F" w:rsidR="0075212A" w:rsidRDefault="0075212A" w:rsidP="0075212A">
      <w:pPr>
        <w:rPr>
          <w:sz w:val="24"/>
          <w:szCs w:val="24"/>
        </w:rPr>
      </w:pPr>
    </w:p>
    <w:p w14:paraId="3B0EB8B4" w14:textId="3ED0AA55" w:rsidR="0075212A" w:rsidRDefault="0075212A" w:rsidP="0075212A">
      <w:pPr>
        <w:rPr>
          <w:sz w:val="24"/>
          <w:szCs w:val="24"/>
        </w:rPr>
      </w:pPr>
    </w:p>
    <w:p w14:paraId="662349A8" w14:textId="72CD9682" w:rsidR="0075212A" w:rsidRDefault="0075212A" w:rsidP="0075212A">
      <w:pPr>
        <w:rPr>
          <w:sz w:val="24"/>
          <w:szCs w:val="24"/>
        </w:rPr>
      </w:pPr>
    </w:p>
    <w:p w14:paraId="5413E952" w14:textId="3313D79C" w:rsidR="0075212A" w:rsidRDefault="0075212A" w:rsidP="0075212A">
      <w:pPr>
        <w:rPr>
          <w:sz w:val="24"/>
          <w:szCs w:val="24"/>
        </w:rPr>
      </w:pPr>
    </w:p>
    <w:p w14:paraId="1B433957" w14:textId="77777777" w:rsidR="00B8775A" w:rsidRDefault="00B8775A" w:rsidP="0075212A">
      <w:pPr>
        <w:rPr>
          <w:sz w:val="24"/>
          <w:szCs w:val="24"/>
        </w:rPr>
      </w:pPr>
    </w:p>
    <w:p w14:paraId="03095676" w14:textId="18C3F38F" w:rsidR="00077571" w:rsidRDefault="0075212A" w:rsidP="00B8775A">
      <w:pPr>
        <w:jc w:val="both"/>
        <w:rPr>
          <w:sz w:val="24"/>
          <w:szCs w:val="24"/>
        </w:rPr>
      </w:pPr>
      <w:r>
        <w:rPr>
          <w:sz w:val="24"/>
          <w:szCs w:val="24"/>
        </w:rPr>
        <w:t>Ensuite, il suffit de cliquer sur le bouton au milieu de votre écran</w:t>
      </w:r>
      <w:r w:rsidR="00077571">
        <w:rPr>
          <w:sz w:val="24"/>
          <w:szCs w:val="24"/>
        </w:rPr>
        <w:t xml:space="preserve"> (à l’aide </w:t>
      </w:r>
      <w:proofErr w:type="gramStart"/>
      <w:r w:rsidR="00077571">
        <w:rPr>
          <w:sz w:val="24"/>
          <w:szCs w:val="24"/>
        </w:rPr>
        <w:t>du clique</w:t>
      </w:r>
      <w:proofErr w:type="gramEnd"/>
      <w:r w:rsidR="00077571">
        <w:rPr>
          <w:sz w:val="24"/>
          <w:szCs w:val="24"/>
        </w:rPr>
        <w:t xml:space="preserve"> gauche de votre souris)</w:t>
      </w:r>
      <w:r>
        <w:rPr>
          <w:sz w:val="24"/>
          <w:szCs w:val="24"/>
        </w:rPr>
        <w:t xml:space="preserve">, contenant « Office 365 » en orange. Si vous n’êtes pas déjà connecté avec votre compte Microsoft, il vous faut alors le faire. </w:t>
      </w:r>
      <w:r w:rsidR="00077571">
        <w:rPr>
          <w:sz w:val="24"/>
          <w:szCs w:val="24"/>
        </w:rPr>
        <w:t>Pour cela, après votre clique, vous serez redirigé vers un page vous permettant de vous connecter avec un compte Microsoft.</w:t>
      </w:r>
      <w:r w:rsidR="00077571">
        <w:rPr>
          <w:sz w:val="24"/>
          <w:szCs w:val="24"/>
        </w:rPr>
        <w:br/>
      </w:r>
    </w:p>
    <w:p w14:paraId="0F1A96C7" w14:textId="5092ACAA" w:rsidR="002F18E8" w:rsidRDefault="00077571" w:rsidP="00B8775A">
      <w:pPr>
        <w:jc w:val="both"/>
        <w:rPr>
          <w:noProof/>
        </w:rPr>
      </w:pPr>
      <w:r w:rsidRPr="00077571">
        <w:rPr>
          <w:sz w:val="24"/>
          <w:szCs w:val="24"/>
        </w:rPr>
        <w:drawing>
          <wp:anchor distT="0" distB="0" distL="114300" distR="114300" simplePos="0" relativeHeight="251659264" behindDoc="0" locked="0" layoutInCell="1" allowOverlap="1" wp14:anchorId="17C1A93A" wp14:editId="4DBE4F56">
            <wp:simplePos x="0" y="0"/>
            <wp:positionH relativeFrom="margin">
              <wp:posOffset>-280670</wp:posOffset>
            </wp:positionH>
            <wp:positionV relativeFrom="paragraph">
              <wp:posOffset>21590</wp:posOffset>
            </wp:positionV>
            <wp:extent cx="4316095" cy="2105025"/>
            <wp:effectExtent l="114300" t="114300" r="122555" b="142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6095"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4"/>
          <w:szCs w:val="24"/>
        </w:rPr>
        <w:t>Arrivé sur cette page,</w:t>
      </w:r>
      <w:r w:rsidRPr="00077571">
        <w:rPr>
          <w:noProof/>
        </w:rPr>
        <w:t xml:space="preserve"> </w:t>
      </w:r>
      <w:r>
        <w:rPr>
          <w:noProof/>
        </w:rPr>
        <w:t>vous devrez indiquer l’email que l’école EPITECH vous a envoyé par SMS lors de votre inscription</w:t>
      </w:r>
      <w:r w:rsidR="002F18E8">
        <w:rPr>
          <w:noProof/>
        </w:rPr>
        <w:t xml:space="preserve"> (normalement, celle-ci se finit par @epitech.eu)</w:t>
      </w:r>
      <w:r w:rsidR="00B8775A">
        <w:rPr>
          <w:noProof/>
        </w:rPr>
        <w:t>, en dessous du text « Se connecter »</w:t>
      </w:r>
      <w:r>
        <w:rPr>
          <w:noProof/>
        </w:rPr>
        <w:t>.</w:t>
      </w:r>
      <w:r w:rsidR="002F18E8">
        <w:rPr>
          <w:noProof/>
        </w:rPr>
        <w:br/>
      </w:r>
    </w:p>
    <w:p w14:paraId="59B0C6A1" w14:textId="18F683CA" w:rsidR="002F18E8" w:rsidRDefault="002F18E8" w:rsidP="0075212A">
      <w:pPr>
        <w:rPr>
          <w:noProof/>
        </w:rPr>
      </w:pPr>
    </w:p>
    <w:p w14:paraId="442AA54A" w14:textId="77777777" w:rsidR="00B8775A" w:rsidRDefault="00B8775A" w:rsidP="0075212A">
      <w:pPr>
        <w:rPr>
          <w:noProof/>
        </w:rPr>
      </w:pPr>
    </w:p>
    <w:p w14:paraId="402F72FE" w14:textId="77777777" w:rsidR="00B8775A" w:rsidRDefault="00077571" w:rsidP="00B8775A">
      <w:pPr>
        <w:jc w:val="both"/>
      </w:pPr>
      <w:r>
        <w:rPr>
          <w:noProof/>
        </w:rPr>
        <w:t>Si vous ne vous en souvenez plus et que vous avez supprimé le message, vous pouvez toujours demander de l’aide en cliquant sur « </w:t>
      </w:r>
      <w:bookmarkStart w:id="0" w:name="cannotAccessAccount"/>
      <w:r w:rsidRPr="002F18E8">
        <w:rPr>
          <w:rFonts w:ascii="Ebrima" w:hAnsi="Ebrima"/>
          <w:color w:val="2E74B5" w:themeColor="accent5" w:themeShade="BF"/>
          <w:sz w:val="20"/>
          <w:szCs w:val="20"/>
          <w:shd w:val="clear" w:color="auto" w:fill="FFFFFF"/>
        </w:rPr>
        <w:t>Vous n'arrivez pas à accéder à votre compte</w:t>
      </w:r>
      <w:r w:rsidR="002F18E8">
        <w:rPr>
          <w:rFonts w:ascii="Ebrima" w:hAnsi="Ebrima"/>
          <w:color w:val="2E74B5" w:themeColor="accent5" w:themeShade="BF"/>
          <w:sz w:val="20"/>
          <w:szCs w:val="20"/>
          <w:shd w:val="clear" w:color="auto" w:fill="FFFFFF"/>
        </w:rPr>
        <w:t xml:space="preserve"> </w:t>
      </w:r>
      <w:r w:rsidRPr="002F18E8">
        <w:rPr>
          <w:rFonts w:ascii="Ebrima" w:hAnsi="Ebrima"/>
          <w:color w:val="2E74B5" w:themeColor="accent5" w:themeShade="BF"/>
          <w:sz w:val="20"/>
          <w:szCs w:val="20"/>
          <w:shd w:val="clear" w:color="auto" w:fill="FFFFFF"/>
        </w:rPr>
        <w:t>?</w:t>
      </w:r>
      <w:bookmarkEnd w:id="0"/>
      <w:r w:rsidRPr="002F18E8">
        <w:rPr>
          <w:color w:val="2E74B5" w:themeColor="accent5" w:themeShade="BF"/>
        </w:rPr>
        <w:t> </w:t>
      </w:r>
      <w:r>
        <w:t>»</w:t>
      </w:r>
      <w:r w:rsidR="002F18E8">
        <w:t>.</w:t>
      </w:r>
    </w:p>
    <w:p w14:paraId="079C785B" w14:textId="77777777" w:rsidR="00B8775A" w:rsidRDefault="00B8775A" w:rsidP="00B8775A">
      <w:pPr>
        <w:jc w:val="both"/>
      </w:pPr>
    </w:p>
    <w:p w14:paraId="3A98ABC0" w14:textId="51DC3980" w:rsidR="0075212A" w:rsidRDefault="002F18E8" w:rsidP="00B8775A">
      <w:pPr>
        <w:jc w:val="both"/>
      </w:pPr>
      <w:r>
        <w:lastRenderedPageBreak/>
        <w:t xml:space="preserve">Une fois </w:t>
      </w:r>
      <w:r w:rsidR="00B8775A">
        <w:t xml:space="preserve">votre </w:t>
      </w:r>
      <w:proofErr w:type="gramStart"/>
      <w:r w:rsidR="00B8775A">
        <w:t>email</w:t>
      </w:r>
      <w:proofErr w:type="gramEnd"/>
      <w:r w:rsidR="00B8775A">
        <w:t xml:space="preserve"> entré</w:t>
      </w:r>
      <w:r>
        <w:t>, cliquez sur le bouton</w:t>
      </w:r>
      <w:r w:rsidR="00B8775A">
        <w:t xml:space="preserve"> surligné en</w:t>
      </w:r>
      <w:r>
        <w:t xml:space="preserve"> bleu « Suivant » </w:t>
      </w:r>
      <w:r w:rsidR="00B8775A">
        <w:t xml:space="preserve">pour accéder à la page de connexion, contenant un logo EPITECH sur le coté gauche, et une partie droite avec l’email que vous avez rentré sur la page précédente, et un rectangle où il vous </w:t>
      </w:r>
      <w:r w:rsidR="004F4632">
        <w:t>est</w:t>
      </w:r>
      <w:r w:rsidR="00B8775A">
        <w:t xml:space="preserve"> demandé votre mot de passe (en dessous). Ecrivez le mot de passe reçu </w:t>
      </w:r>
      <w:r w:rsidR="004F4632">
        <w:t>(</w:t>
      </w:r>
      <w:r w:rsidR="00B8775A">
        <w:t>dans le SMS d’EPITECH</w:t>
      </w:r>
      <w:r w:rsidR="004F4632">
        <w:t>)</w:t>
      </w:r>
      <w:r w:rsidR="00B8775A">
        <w:t xml:space="preserve"> dans ce rectangle, et cliquez sur le bouton « Se connecter », lui aussi surligné en bleu comme le bouton précédent.</w:t>
      </w:r>
    </w:p>
    <w:p w14:paraId="438CBB2B" w14:textId="4A254361" w:rsidR="00B8775A" w:rsidRDefault="004F4632" w:rsidP="00B8775A">
      <w:pPr>
        <w:jc w:val="both"/>
      </w:pPr>
      <w:r>
        <w:rPr>
          <w:noProof/>
        </w:rPr>
        <w:drawing>
          <wp:anchor distT="0" distB="0" distL="114300" distR="114300" simplePos="0" relativeHeight="251660288" behindDoc="0" locked="0" layoutInCell="1" allowOverlap="1" wp14:anchorId="46BD7FC0" wp14:editId="4944BD1D">
            <wp:simplePos x="0" y="0"/>
            <wp:positionH relativeFrom="margin">
              <wp:align>left</wp:align>
            </wp:positionH>
            <wp:positionV relativeFrom="paragraph">
              <wp:posOffset>128905</wp:posOffset>
            </wp:positionV>
            <wp:extent cx="2438400" cy="2333625"/>
            <wp:effectExtent l="133350" t="114300" r="133350" b="1428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369"/>
                    <a:stretch/>
                  </pic:blipFill>
                  <pic:spPr bwMode="auto">
                    <a:xfrm>
                      <a:off x="0" y="0"/>
                      <a:ext cx="2438400"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B8775A">
        <w:t>Si vous avez activé la double authentification sur votre compte Microsoft, vous recevrez un SMS contenant une suite de chiffre notamment, que vous devrez indiquer dans cette zone rouge.</w:t>
      </w:r>
      <w:r>
        <w:t xml:space="preserve"> Cette fonctionnalité permet de vérifier que vous êtes bien la personne propriétaire du compte.</w:t>
      </w:r>
    </w:p>
    <w:p w14:paraId="1B4374C3" w14:textId="33973050" w:rsidR="004F4632" w:rsidRDefault="004F4632" w:rsidP="00B8775A">
      <w:pPr>
        <w:jc w:val="both"/>
      </w:pPr>
    </w:p>
    <w:p w14:paraId="73857EA1" w14:textId="6357D801" w:rsidR="004F4632" w:rsidRDefault="004F4632" w:rsidP="00B8775A">
      <w:pPr>
        <w:jc w:val="both"/>
      </w:pPr>
    </w:p>
    <w:p w14:paraId="3C067F65" w14:textId="60522825" w:rsidR="004F4632" w:rsidRDefault="004F4632" w:rsidP="00B8775A">
      <w:pPr>
        <w:jc w:val="both"/>
      </w:pPr>
    </w:p>
    <w:p w14:paraId="4ADB0735" w14:textId="4FB04815" w:rsidR="004F4632" w:rsidRDefault="004F4632" w:rsidP="00B8775A">
      <w:pPr>
        <w:jc w:val="both"/>
      </w:pPr>
    </w:p>
    <w:p w14:paraId="35D0417E" w14:textId="6D17E76F" w:rsidR="004F4632" w:rsidRDefault="004F4632" w:rsidP="00B8775A">
      <w:pPr>
        <w:jc w:val="both"/>
      </w:pPr>
    </w:p>
    <w:p w14:paraId="49168EBA" w14:textId="7F7FE45F" w:rsidR="004F4632" w:rsidRDefault="004F4632" w:rsidP="00B8775A">
      <w:pPr>
        <w:jc w:val="both"/>
      </w:pPr>
    </w:p>
    <w:p w14:paraId="6868FCA2" w14:textId="5AEF0125" w:rsidR="004F4632" w:rsidRPr="006F555E" w:rsidRDefault="004F4632" w:rsidP="004F4632">
      <w:pPr>
        <w:rPr>
          <w:b/>
          <w:bCs/>
          <w:sz w:val="28"/>
          <w:szCs w:val="28"/>
        </w:rPr>
      </w:pPr>
      <w:r w:rsidRPr="006F555E">
        <w:rPr>
          <w:b/>
          <w:bCs/>
          <w:sz w:val="28"/>
          <w:szCs w:val="28"/>
        </w:rPr>
        <w:t>S</w:t>
      </w:r>
      <w:r w:rsidRPr="006F555E">
        <w:rPr>
          <w:b/>
          <w:bCs/>
          <w:sz w:val="28"/>
          <w:szCs w:val="28"/>
        </w:rPr>
        <w:t>’inscrire à un module :</w:t>
      </w:r>
    </w:p>
    <w:p w14:paraId="6C70050C" w14:textId="24AEBA72" w:rsidR="002F3C8C" w:rsidRDefault="00CC1730" w:rsidP="00B8775A">
      <w:pPr>
        <w:jc w:val="both"/>
      </w:pPr>
      <w:r>
        <w:rPr>
          <w:noProof/>
        </w:rPr>
        <w:drawing>
          <wp:anchor distT="0" distB="0" distL="114300" distR="114300" simplePos="0" relativeHeight="251663360" behindDoc="0" locked="0" layoutInCell="1" allowOverlap="1" wp14:anchorId="2F24722B" wp14:editId="0413BE5D">
            <wp:simplePos x="0" y="0"/>
            <wp:positionH relativeFrom="margin">
              <wp:align>center</wp:align>
            </wp:positionH>
            <wp:positionV relativeFrom="paragraph">
              <wp:posOffset>709295</wp:posOffset>
            </wp:positionV>
            <wp:extent cx="5962650" cy="2931160"/>
            <wp:effectExtent l="133350" t="114300" r="133350" b="1739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650" cy="2931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F4632">
        <w:t>A ce niveau-là, vous êtes connecté à l’Intranet d’EPITECH.</w:t>
      </w:r>
      <w:r w:rsidR="005B6F27">
        <w:t xml:space="preserve"> Avant de vous inscrire à un projet, il vous faut vous inscrire au module </w:t>
      </w:r>
      <w:r w:rsidR="00DE6718">
        <w:t xml:space="preserve">le contenant. </w:t>
      </w:r>
      <w:r w:rsidR="00C93668">
        <w:t xml:space="preserve">Pour cela, cliquez sur l’image entourée sur la capture d’écran suivante. Cela vous </w:t>
      </w:r>
      <w:r w:rsidR="0013593E">
        <w:t xml:space="preserve">permettra de voir la liste de </w:t>
      </w:r>
      <w:r w:rsidR="00203512">
        <w:t>tous</w:t>
      </w:r>
      <w:r w:rsidR="0013593E">
        <w:t xml:space="preserve"> les modules</w:t>
      </w:r>
      <w:r w:rsidR="00203512">
        <w:t>.</w:t>
      </w:r>
    </w:p>
    <w:p w14:paraId="44C6BC7C" w14:textId="6DCB209B" w:rsidR="002F3C8C" w:rsidRDefault="002F3C8C" w:rsidP="00B8775A">
      <w:pPr>
        <w:jc w:val="both"/>
        <w:rPr>
          <w:sz w:val="24"/>
          <w:szCs w:val="24"/>
        </w:rPr>
      </w:pPr>
    </w:p>
    <w:p w14:paraId="1CF725D0" w14:textId="77777777" w:rsidR="002F3C8C" w:rsidRDefault="002F3C8C" w:rsidP="00B8775A">
      <w:pPr>
        <w:jc w:val="both"/>
        <w:rPr>
          <w:sz w:val="24"/>
          <w:szCs w:val="24"/>
        </w:rPr>
      </w:pPr>
    </w:p>
    <w:p w14:paraId="4CC5DDAF" w14:textId="77777777" w:rsidR="002F3C8C" w:rsidRDefault="002F3C8C" w:rsidP="00B8775A">
      <w:pPr>
        <w:jc w:val="both"/>
        <w:rPr>
          <w:sz w:val="24"/>
          <w:szCs w:val="24"/>
        </w:rPr>
      </w:pPr>
    </w:p>
    <w:p w14:paraId="0387617A" w14:textId="77777777" w:rsidR="002F3C8C" w:rsidRDefault="002F3C8C" w:rsidP="00B8775A">
      <w:pPr>
        <w:jc w:val="both"/>
        <w:rPr>
          <w:sz w:val="24"/>
          <w:szCs w:val="24"/>
        </w:rPr>
      </w:pPr>
    </w:p>
    <w:p w14:paraId="1CE28BE8" w14:textId="2E2ABBD6" w:rsidR="00F25DCF" w:rsidRDefault="00CC1730" w:rsidP="00B8775A">
      <w:pPr>
        <w:jc w:val="both"/>
        <w:rPr>
          <w:rFonts w:cstheme="minorHAnsi"/>
          <w:color w:val="000000" w:themeColor="text1"/>
          <w:shd w:val="clear" w:color="auto" w:fill="FFFFFF"/>
        </w:rPr>
      </w:pPr>
      <w:r>
        <w:rPr>
          <w:rFonts w:cstheme="minorHAnsi"/>
          <w:noProof/>
          <w:color w:val="000000" w:themeColor="text1"/>
          <w:shd w:val="clear" w:color="auto" w:fill="FFFFFF"/>
        </w:rPr>
        <w:drawing>
          <wp:anchor distT="0" distB="0" distL="114300" distR="114300" simplePos="0" relativeHeight="251662336" behindDoc="0" locked="0" layoutInCell="1" allowOverlap="1" wp14:anchorId="1F339B68" wp14:editId="1A45B8C1">
            <wp:simplePos x="0" y="0"/>
            <wp:positionH relativeFrom="margin">
              <wp:align>center</wp:align>
            </wp:positionH>
            <wp:positionV relativeFrom="paragraph">
              <wp:posOffset>531495</wp:posOffset>
            </wp:positionV>
            <wp:extent cx="6179185" cy="3038475"/>
            <wp:effectExtent l="133350" t="114300" r="126365" b="1619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9185" cy="3038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25DCF">
        <w:rPr>
          <w:sz w:val="24"/>
          <w:szCs w:val="24"/>
        </w:rPr>
        <w:t>Imaginons que je ve</w:t>
      </w:r>
      <w:r w:rsidR="002F3C8C">
        <w:rPr>
          <w:sz w:val="24"/>
          <w:szCs w:val="24"/>
        </w:rPr>
        <w:t>uille</w:t>
      </w:r>
      <w:r w:rsidR="00F25DCF">
        <w:rPr>
          <w:sz w:val="24"/>
          <w:szCs w:val="24"/>
        </w:rPr>
        <w:t xml:space="preserve"> m’inscrire au projet « </w:t>
      </w:r>
      <w:proofErr w:type="spellStart"/>
      <w:r w:rsidR="00F25DCF">
        <w:rPr>
          <w:sz w:val="24"/>
          <w:szCs w:val="24"/>
        </w:rPr>
        <w:t>My</w:t>
      </w:r>
      <w:proofErr w:type="spellEnd"/>
      <w:r w:rsidR="00F25DCF">
        <w:rPr>
          <w:sz w:val="24"/>
          <w:szCs w:val="24"/>
        </w:rPr>
        <w:t xml:space="preserve"> Defender », je vais d’abord devoir m’inscrire au module lui correspondant, ici </w:t>
      </w:r>
      <w:r w:rsidR="0013091B">
        <w:rPr>
          <w:sz w:val="24"/>
          <w:szCs w:val="24"/>
        </w:rPr>
        <w:t xml:space="preserve">c’est le </w:t>
      </w:r>
      <w:r w:rsidR="0013091B" w:rsidRPr="0013091B">
        <w:rPr>
          <w:rFonts w:cstheme="minorHAnsi"/>
          <w:color w:val="000000" w:themeColor="text1"/>
        </w:rPr>
        <w:t>« </w:t>
      </w:r>
      <w:r w:rsidR="0013091B" w:rsidRPr="0013091B">
        <w:rPr>
          <w:rFonts w:cstheme="minorHAnsi"/>
          <w:color w:val="000000" w:themeColor="text1"/>
          <w:shd w:val="clear" w:color="auto" w:fill="FFFFFF"/>
        </w:rPr>
        <w:t xml:space="preserve">B2 - C </w:t>
      </w:r>
      <w:proofErr w:type="spellStart"/>
      <w:r w:rsidR="0013091B" w:rsidRPr="0013091B">
        <w:rPr>
          <w:rFonts w:cstheme="minorHAnsi"/>
          <w:color w:val="000000" w:themeColor="text1"/>
          <w:shd w:val="clear" w:color="auto" w:fill="FFFFFF"/>
        </w:rPr>
        <w:t>Graphical</w:t>
      </w:r>
      <w:proofErr w:type="spellEnd"/>
      <w:r w:rsidR="0013091B" w:rsidRPr="0013091B">
        <w:rPr>
          <w:rFonts w:cstheme="minorHAnsi"/>
          <w:color w:val="000000" w:themeColor="text1"/>
          <w:shd w:val="clear" w:color="auto" w:fill="FFFFFF"/>
        </w:rPr>
        <w:t xml:space="preserve"> </w:t>
      </w:r>
      <w:proofErr w:type="spellStart"/>
      <w:r w:rsidR="0013091B" w:rsidRPr="0013091B">
        <w:rPr>
          <w:rFonts w:cstheme="minorHAnsi"/>
          <w:color w:val="000000" w:themeColor="text1"/>
          <w:shd w:val="clear" w:color="auto" w:fill="FFFFFF"/>
        </w:rPr>
        <w:t>Programming</w:t>
      </w:r>
      <w:proofErr w:type="spellEnd"/>
      <w:r w:rsidR="0013091B" w:rsidRPr="0013091B">
        <w:rPr>
          <w:rFonts w:cstheme="minorHAnsi"/>
          <w:color w:val="000000" w:themeColor="text1"/>
          <w:shd w:val="clear" w:color="auto" w:fill="FFFFFF"/>
        </w:rPr>
        <w:t> »</w:t>
      </w:r>
      <w:r w:rsidR="0088405F">
        <w:rPr>
          <w:rFonts w:cstheme="minorHAnsi"/>
          <w:color w:val="000000" w:themeColor="text1"/>
          <w:shd w:val="clear" w:color="auto" w:fill="FFFFFF"/>
        </w:rPr>
        <w:t>.</w:t>
      </w:r>
    </w:p>
    <w:p w14:paraId="3874D244" w14:textId="0326FE1B" w:rsidR="001E1F7D" w:rsidRDefault="001E1F7D" w:rsidP="00B8775A">
      <w:pPr>
        <w:jc w:val="both"/>
        <w:rPr>
          <w:rFonts w:cstheme="minorHAnsi"/>
          <w:color w:val="000000" w:themeColor="text1"/>
          <w:shd w:val="clear" w:color="auto" w:fill="FFFFFF"/>
        </w:rPr>
      </w:pPr>
      <w:r>
        <w:rPr>
          <w:rFonts w:cstheme="minorHAnsi"/>
          <w:color w:val="000000" w:themeColor="text1"/>
          <w:shd w:val="clear" w:color="auto" w:fill="FFFFFF"/>
        </w:rPr>
        <w:t>Après avoir cliqué</w:t>
      </w:r>
      <w:r w:rsidR="009A25A2">
        <w:rPr>
          <w:rFonts w:cstheme="minorHAnsi"/>
          <w:color w:val="000000" w:themeColor="text1"/>
          <w:shd w:val="clear" w:color="auto" w:fill="FFFFFF"/>
        </w:rPr>
        <w:t xml:space="preserve"> sur le module qui </w:t>
      </w:r>
      <w:r w:rsidR="00980FD0">
        <w:rPr>
          <w:rFonts w:cstheme="minorHAnsi"/>
          <w:color w:val="000000" w:themeColor="text1"/>
          <w:shd w:val="clear" w:color="auto" w:fill="FFFFFF"/>
        </w:rPr>
        <w:t xml:space="preserve">vous </w:t>
      </w:r>
      <w:r w:rsidR="009A25A2">
        <w:rPr>
          <w:rFonts w:cstheme="minorHAnsi"/>
          <w:color w:val="000000" w:themeColor="text1"/>
          <w:shd w:val="clear" w:color="auto" w:fill="FFFFFF"/>
        </w:rPr>
        <w:t xml:space="preserve">intéressait (celui encadré en rouge par exemple), </w:t>
      </w:r>
      <w:r w:rsidR="00980FD0">
        <w:rPr>
          <w:rFonts w:cstheme="minorHAnsi"/>
          <w:color w:val="000000" w:themeColor="text1"/>
          <w:shd w:val="clear" w:color="auto" w:fill="FFFFFF"/>
        </w:rPr>
        <w:t>vous aurez accès aux informations du module et toutes les activités et projets le concernant</w:t>
      </w:r>
      <w:r w:rsidR="008D4D08">
        <w:rPr>
          <w:rFonts w:cstheme="minorHAnsi"/>
          <w:color w:val="000000" w:themeColor="text1"/>
          <w:shd w:val="clear" w:color="auto" w:fill="FFFFFF"/>
        </w:rPr>
        <w:t>.</w:t>
      </w:r>
      <w:r w:rsidR="00177A61">
        <w:rPr>
          <w:rFonts w:cstheme="minorHAnsi"/>
          <w:color w:val="000000" w:themeColor="text1"/>
          <w:shd w:val="clear" w:color="auto" w:fill="FFFFFF"/>
        </w:rPr>
        <w:t xml:space="preserve"> Pour s’inscrire au module, il faut cliquer </w:t>
      </w:r>
      <w:r w:rsidR="00D253CA">
        <w:rPr>
          <w:rFonts w:cstheme="minorHAnsi"/>
          <w:color w:val="000000" w:themeColor="text1"/>
          <w:shd w:val="clear" w:color="auto" w:fill="FFFFFF"/>
        </w:rPr>
        <w:t>sur le bouton surligné en bleu foncé</w:t>
      </w:r>
      <w:r w:rsidR="00316AC7">
        <w:rPr>
          <w:rFonts w:cstheme="minorHAnsi"/>
          <w:color w:val="000000" w:themeColor="text1"/>
          <w:shd w:val="clear" w:color="auto" w:fill="FFFFFF"/>
        </w:rPr>
        <w:t xml:space="preserve"> où il est indiqué « s’inscrire » à l’intérieur, se trouvant en dessous du titre du module sélectionné. Vous voilà inscrit au module, et vous avez donc accès aux projets qu’il contient.</w:t>
      </w:r>
    </w:p>
    <w:p w14:paraId="3EE8C6FF" w14:textId="77777777" w:rsidR="00316AC7" w:rsidRDefault="00316AC7" w:rsidP="00B8775A">
      <w:pPr>
        <w:jc w:val="both"/>
        <w:rPr>
          <w:rFonts w:cstheme="minorHAnsi"/>
          <w:color w:val="000000" w:themeColor="text1"/>
          <w:shd w:val="clear" w:color="auto" w:fill="FFFFFF"/>
        </w:rPr>
      </w:pPr>
    </w:p>
    <w:p w14:paraId="7774FEFE" w14:textId="75CCBF24" w:rsidR="00316AC7" w:rsidRPr="006F555E" w:rsidRDefault="00316AC7" w:rsidP="00316AC7">
      <w:pPr>
        <w:rPr>
          <w:b/>
          <w:bCs/>
          <w:sz w:val="28"/>
          <w:szCs w:val="28"/>
        </w:rPr>
      </w:pPr>
      <w:r w:rsidRPr="006F555E">
        <w:rPr>
          <w:b/>
          <w:bCs/>
          <w:sz w:val="28"/>
          <w:szCs w:val="28"/>
        </w:rPr>
        <w:t xml:space="preserve">S’inscrire à un </w:t>
      </w:r>
      <w:r w:rsidR="00CF421A" w:rsidRPr="006F555E">
        <w:rPr>
          <w:b/>
          <w:bCs/>
          <w:sz w:val="28"/>
          <w:szCs w:val="28"/>
        </w:rPr>
        <w:t>projet</w:t>
      </w:r>
      <w:r w:rsidRPr="006F555E">
        <w:rPr>
          <w:b/>
          <w:bCs/>
          <w:sz w:val="28"/>
          <w:szCs w:val="28"/>
        </w:rPr>
        <w:t xml:space="preserve"> :</w:t>
      </w:r>
    </w:p>
    <w:p w14:paraId="1262E843" w14:textId="61495132" w:rsidR="00316AC7" w:rsidRDefault="003004D2" w:rsidP="00B8775A">
      <w:pPr>
        <w:jc w:val="both"/>
      </w:pPr>
      <w:r>
        <w:t xml:space="preserve">Dans la liste des projets contenu dans le module, cliquer sur celui </w:t>
      </w:r>
      <w:r w:rsidR="00F830C5">
        <w:t>dont vous voulez vous y inscrire.</w:t>
      </w:r>
      <w:r w:rsidR="00F830C5">
        <w:br/>
        <w:t xml:space="preserve">Un </w:t>
      </w:r>
      <w:r w:rsidR="00151136">
        <w:t>tableau apparaîtra alors, vous laissant le choix à plusieurs catégories.</w:t>
      </w:r>
    </w:p>
    <w:p w14:paraId="54BCD693" w14:textId="2E1BCFFC" w:rsidR="00151136" w:rsidRDefault="00151136" w:rsidP="00B8775A">
      <w:pPr>
        <w:jc w:val="both"/>
      </w:pPr>
      <w:r w:rsidRPr="00151136">
        <w:drawing>
          <wp:inline distT="0" distB="0" distL="0" distR="0" wp14:anchorId="43AD75C5" wp14:editId="3F13EF70">
            <wp:extent cx="5760720" cy="1254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54125"/>
                    </a:xfrm>
                    <a:prstGeom prst="rect">
                      <a:avLst/>
                    </a:prstGeom>
                  </pic:spPr>
                </pic:pic>
              </a:graphicData>
            </a:graphic>
          </wp:inline>
        </w:drawing>
      </w:r>
    </w:p>
    <w:p w14:paraId="7C06BE2D" w14:textId="5DED34CF" w:rsidR="002B1560" w:rsidRPr="002F3C8C" w:rsidRDefault="002B1560" w:rsidP="00B8775A">
      <w:pPr>
        <w:jc w:val="both"/>
      </w:pPr>
      <w:r>
        <w:t>La premi</w:t>
      </w:r>
      <w:r w:rsidR="00530410">
        <w:t>è</w:t>
      </w:r>
      <w:r>
        <w:t>re</w:t>
      </w:r>
      <w:r w:rsidR="00530410">
        <w:t xml:space="preserve"> concerne le projet en lui-même, </w:t>
      </w:r>
      <w:r w:rsidR="009B633A">
        <w:t>vous y trouverez ses informations et vous pourrez vous y inscrire. La seconde recense les créneaux d’évaluation de fin de projet. Ici elle est grisée car dans ce projet, il n’y en a pas. La dernière catégorie</w:t>
      </w:r>
      <w:r w:rsidR="00D640DD">
        <w:t xml:space="preserve"> vous permet de voir les notes attribuées à ce projet. Ce qui nous intéresse ici pour s’inscrire au projet, c’est donc la première catégorie. </w:t>
      </w:r>
      <w:r w:rsidR="00130836">
        <w:t>Il faut alors cliquer sur « Voir les détails du projet ». Ensuite,</w:t>
      </w:r>
      <w:r w:rsidR="00793B4F">
        <w:t xml:space="preserve"> au même endroit que vous avez cliqué pour vous inscrire au module, vous y trouverez un bouton « S’inscrire », il suffira de cliquer dessus et vous voilà inscrit au projet souhait</w:t>
      </w:r>
      <w:r w:rsidR="002E6682">
        <w:t>é</w:t>
      </w:r>
      <w:r w:rsidR="00793B4F">
        <w:t>.</w:t>
      </w:r>
    </w:p>
    <w:sectPr w:rsidR="002B1560" w:rsidRPr="002F3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C5110"/>
    <w:multiLevelType w:val="hybridMultilevel"/>
    <w:tmpl w:val="EA0C6F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2A"/>
    <w:rsid w:val="00077571"/>
    <w:rsid w:val="00130836"/>
    <w:rsid w:val="0013091B"/>
    <w:rsid w:val="0013593E"/>
    <w:rsid w:val="00151136"/>
    <w:rsid w:val="00177A61"/>
    <w:rsid w:val="001E1F7D"/>
    <w:rsid w:val="00203512"/>
    <w:rsid w:val="002B1560"/>
    <w:rsid w:val="002E6682"/>
    <w:rsid w:val="002F18E8"/>
    <w:rsid w:val="002F25A3"/>
    <w:rsid w:val="002F3C8C"/>
    <w:rsid w:val="003004D2"/>
    <w:rsid w:val="00316AC7"/>
    <w:rsid w:val="00470009"/>
    <w:rsid w:val="004F4632"/>
    <w:rsid w:val="00530410"/>
    <w:rsid w:val="005B6F27"/>
    <w:rsid w:val="006F555E"/>
    <w:rsid w:val="0075212A"/>
    <w:rsid w:val="00793B4F"/>
    <w:rsid w:val="0088405F"/>
    <w:rsid w:val="008D4D08"/>
    <w:rsid w:val="008F031C"/>
    <w:rsid w:val="0092148A"/>
    <w:rsid w:val="00980FD0"/>
    <w:rsid w:val="009A25A2"/>
    <w:rsid w:val="009B633A"/>
    <w:rsid w:val="00B8775A"/>
    <w:rsid w:val="00C93668"/>
    <w:rsid w:val="00CC1730"/>
    <w:rsid w:val="00CF421A"/>
    <w:rsid w:val="00D253CA"/>
    <w:rsid w:val="00D640DD"/>
    <w:rsid w:val="00DE6718"/>
    <w:rsid w:val="00F25DCF"/>
    <w:rsid w:val="00F83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4E80"/>
  <w15:chartTrackingRefBased/>
  <w15:docId w15:val="{A481AA65-DB2E-4C30-B77F-EEB46C71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12A"/>
    <w:pPr>
      <w:ind w:left="720"/>
      <w:contextualSpacing/>
    </w:pPr>
  </w:style>
  <w:style w:type="character" w:styleId="Hyperlink">
    <w:name w:val="Hyperlink"/>
    <w:basedOn w:val="DefaultParagraphFont"/>
    <w:uiPriority w:val="99"/>
    <w:unhideWhenUsed/>
    <w:rsid w:val="0075212A"/>
    <w:rPr>
      <w:color w:val="0563C1" w:themeColor="hyperlink"/>
      <w:u w:val="single"/>
    </w:rPr>
  </w:style>
  <w:style w:type="character" w:styleId="UnresolvedMention">
    <w:name w:val="Unresolved Mention"/>
    <w:basedOn w:val="DefaultParagraphFont"/>
    <w:uiPriority w:val="99"/>
    <w:semiHidden/>
    <w:unhideWhenUsed/>
    <w:rsid w:val="00752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epitech.eu/"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9CCBB0AC5A448B515B533FFA801B1" ma:contentTypeVersion="12" ma:contentTypeDescription="Crée un document." ma:contentTypeScope="" ma:versionID="2a569fa9f9617f236dc83834db8653e0">
  <xsd:schema xmlns:xsd="http://www.w3.org/2001/XMLSchema" xmlns:xs="http://www.w3.org/2001/XMLSchema" xmlns:p="http://schemas.microsoft.com/office/2006/metadata/properties" xmlns:ns3="640e052c-54b2-40a5-9885-c7326f023c79" xmlns:ns4="7e9dd110-20b8-4d04-9245-3434a27d8467" targetNamespace="http://schemas.microsoft.com/office/2006/metadata/properties" ma:root="true" ma:fieldsID="f33ad6af27949d46ce41c904a441b22c" ns3:_="" ns4:_="">
    <xsd:import namespace="640e052c-54b2-40a5-9885-c7326f023c79"/>
    <xsd:import namespace="7e9dd110-20b8-4d04-9245-3434a27d8467"/>
    <xsd:element name="properties">
      <xsd:complexType>
        <xsd:sequence>
          <xsd:element name="documentManagement">
            <xsd:complexType>
              <xsd:all>
                <xsd:element ref="ns3:MediaServiceMetadata" minOccurs="0"/>
                <xsd:element ref="ns3:MediaServiceFastMetadata" minOccurs="0"/>
                <xsd:element ref="ns4:SharedWithDetails" minOccurs="0"/>
                <xsd:element ref="ns4:SharedWithUser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e052c-54b2-40a5-9885-c7326f023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9dd110-20b8-4d04-9245-3434a27d8467" elementFormDefault="qualified">
    <xsd:import namespace="http://schemas.microsoft.com/office/2006/documentManagement/types"/>
    <xsd:import namespace="http://schemas.microsoft.com/office/infopath/2007/PartnerControls"/>
    <xsd:element name="SharedWithDetails" ma:index="10" nillable="true" ma:displayName="Partagé avec détails" ma:internalName="SharedWithDetails" ma:readOnly="true">
      <xsd:simpleType>
        <xsd:restriction base="dms:Note">
          <xsd:maxLength value="255"/>
        </xsd:restriction>
      </xsd:simpleType>
    </xsd:element>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755FB-025B-4F01-9082-81D8EB08D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e052c-54b2-40a5-9885-c7326f023c79"/>
    <ds:schemaRef ds:uri="7e9dd110-20b8-4d04-9245-3434a27d8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7F1466-2076-4BD7-9D0B-A1E02A3BA71B}">
  <ds:schemaRefs>
    <ds:schemaRef ds:uri="http://schemas.microsoft.com/sharepoint/v3/contenttype/forms"/>
  </ds:schemaRefs>
</ds:datastoreItem>
</file>

<file path=customXml/itemProps3.xml><?xml version="1.0" encoding="utf-8"?>
<ds:datastoreItem xmlns:ds="http://schemas.openxmlformats.org/officeDocument/2006/customXml" ds:itemID="{6A301064-EA10-49A0-AAB8-7037A15A06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555</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Bellicha</dc:creator>
  <cp:keywords/>
  <dc:description/>
  <cp:lastModifiedBy>Tanguy Bellicha</cp:lastModifiedBy>
  <cp:revision>32</cp:revision>
  <dcterms:created xsi:type="dcterms:W3CDTF">2021-02-28T14:16:00Z</dcterms:created>
  <dcterms:modified xsi:type="dcterms:W3CDTF">2021-02-28T16:33:00Z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0x0101005819CCBB0AC5A448B515B533FFA801B1</vt:lpwstr>
  </property>
</Properties>
</file>