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i/>
          <w:iCs/>
        </w:rPr>
        <w:t xml:space="preserve">Supplement</w:t>
      </w:r>
      <w:r>
        <w:t xml:space="preserve"> </w:t>
      </w:r>
      <w:r>
        <w:t xml:space="preserve">Managing the unmanageable: Understanding the competing effects of salinity and nutrient loading on estuarine water quality</w:t>
      </w:r>
    </w:p>
    <w:p>
      <w:pPr>
        <w:pStyle w:val="Author"/>
      </w:pPr>
      <w:r>
        <w:t xml:space="preserve">Marcus W Beck</w:t>
      </w:r>
      <w:r>
        <w:rPr>
          <w:vertAlign w:val="superscript"/>
        </w:rPr>
        <w:t xml:space="preserve">1,✉</w:t>
      </w:r>
      <w:r>
        <w:t xml:space="preserve">, Rebecca Murphy</w:t>
      </w:r>
      <w:r>
        <w:rPr>
          <w:vertAlign w:val="superscript"/>
        </w:rPr>
        <w:t xml:space="preserve">2</w:t>
      </w:r>
      <w:r>
        <w:t xml:space="preserve">, Kerry Flaherty-Walia</w:t>
      </w:r>
      <w:r>
        <w:rPr>
          <w:vertAlign w:val="superscript"/>
        </w:rPr>
        <w:t xml:space="preserve">1</w:t>
      </w:r>
      <w:r>
        <w:t xml:space="preserve">, Qian Zhang</w:t>
      </w:r>
      <w:r>
        <w:rPr>
          <w:vertAlign w:val="superscript"/>
        </w:rPr>
        <w:t xml:space="preserve">2</w:t>
      </w:r>
      <w:r>
        <w:t xml:space="preserve">, Blake A Simmons</w:t>
      </w:r>
      <w:r>
        <w:rPr>
          <w:vertAlign w:val="superscript"/>
        </w:rPr>
        <w:t xml:space="preserve">1</w:t>
      </w:r>
      <w:r>
        <w:t xml:space="preserve">, Maya C Burke</w:t>
      </w:r>
      <w:r>
        <w:rPr>
          <w:vertAlign w:val="superscript"/>
        </w:rPr>
        <w:t xml:space="preserve">1</w:t>
      </w:r>
      <w:r>
        <w:t xml:space="preserve">, and Edward T Sherwood</w:t>
      </w:r>
      <w:r>
        <w:rPr>
          <w:vertAlign w:val="superscript"/>
        </w:rPr>
        <w:t xml:space="preserve">1</w:t>
      </w:r>
    </w:p>
    <w:p>
      <w:pPr>
        <w:pStyle w:val="FirstParagraph"/>
      </w:pPr>
      <w:r>
        <w:rPr>
          <w:vertAlign w:val="superscript"/>
        </w:rPr>
        <w:t xml:space="preserve">1</w:t>
      </w:r>
      <w:r>
        <w:t xml:space="preserve"> </w:t>
      </w:r>
      <w:r>
        <w:t xml:space="preserve">Tampa Bay Estuary Program, 263 13th Ave S., Suite 350, St. Petersburg, Florida 33701 USA</w:t>
      </w:r>
      <w:r>
        <w:br/>
      </w:r>
      <w:r>
        <w:rPr>
          <w:vertAlign w:val="superscript"/>
        </w:rPr>
        <w:t xml:space="preserve">2</w:t>
      </w:r>
      <w:r>
        <w:t xml:space="preserve"> </w:t>
      </w:r>
      <w:r>
        <w:t xml:space="preserve">University of Maryland Center for Environmental Science/U.S. Environmental Protection Agency Chesapeake Bay Program, 1750 Forest Drive, Annapolis, Maryland 21401 USA</w:t>
      </w:r>
    </w:p>
    <w:p>
      <w:pPr>
        <w:pStyle w:val="BodyText"/>
      </w:pPr>
      <w:r>
        <w:rPr>
          <w:vertAlign w:val="superscript"/>
        </w:rPr>
        <w:t xml:space="preserve">✉</w:t>
      </w:r>
      <w:r>
        <w:t xml:space="preserve"> </w:t>
      </w:r>
      <w:r>
        <w:t xml:space="preserve">Correspondence:</w:t>
      </w:r>
      <w:r>
        <w:t xml:space="preserve"> </w:t>
      </w:r>
      <w:hyperlink r:id="rId20">
        <w:r>
          <w:rPr>
            <w:rStyle w:val="Hyperlink"/>
          </w:rPr>
          <w:t xml:space="preserve">Marcus W Beck &lt;mbeck@tbep.org&gt;</w:t>
        </w:r>
      </w:hyperlink>
    </w:p>
    <w:p>
      <w:r>
        <w:br w:type="page"/>
      </w:r>
    </w:p>
    <w:bookmarkStart w:id="26" w:name="tables"/>
    <w:p>
      <w:pPr>
        <w:pStyle w:val="Heading2"/>
      </w:pPr>
      <w:r>
        <w:t xml:space="preserve">Tables</w:t>
      </w:r>
    </w:p>
    <w:tbl>
      <w:tblPr>
        <w:tblStyle w:val="Table"/>
        <w:tblW w:type="pct" w:w="5000"/>
        <w:tblLayout w:type="fixed"/>
        <w:tblLook w:firstRow="0" w:lastRow="0" w:firstColumn="0" w:lastColumn="0" w:noHBand="0" w:noVBand="0" w:val="0000"/>
      </w:tblPr>
      <w:tblGrid>
        <w:gridCol w:w="7920"/>
      </w:tblGrid>
      <w:tr>
        <w:tc>
          <w:tcPr/>
          <w:bookmarkStart w:id="21" w:name="tbl-supgamtab"/>
          <w:p>
            <w:pPr>
              <w:jc w:val="center"/>
            </w:pPr>
            <w:pPr>
              <w:jc w:val="left"/>
              <w:spacing w:before="200"/>
              <w:pStyle w:val="ImageCaption"/>
            </w:pPr>
            <w:r>
              <w:t xml:space="preserve">Table 1: Generalized Additive Model (GAM) summary statistics for chlorophyll-a predictions by bay segment in Tampa Bay (n = 480 for each). Results are shown for models with different total nitrogen loading lags, whether salinity or loading were corrected for seasonality, and constraints on the number of smoothers (K) for time, loading, and salinity (flexible or fixed). Loads were evaluated as cumulative sums for the current month up to a three month lag. Results for the overall model fit are shown with the Generalized Cross Validation (GCV) scores in the top rows and deviance explained (Dev. Expl.) in the bottom rows. OTB: Old Tampa Bay; HB: Hillsborough Bay; MTB: Middle Tampa Bay; LTB: Lower Tampa Bay.</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091"/>
              <w:gridCol w:w="1323"/>
              <w:gridCol w:w="1341"/>
              <w:gridCol w:w="1079"/>
              <w:gridCol w:w="859"/>
              <w:gridCol w:w="1079"/>
              <w:gridCol w:w="859"/>
            </w:tblGrid>
            <w:tr>
              <w:trPr>
                <w:trHeight w:val="30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
                  </w:r>
                </w:p>
              </w:tc>
              <w:tc>
                <w:tcPr>
                  <w:gridSpan w:val="2"/>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No Seasonal Correction</w:t>
                  </w:r>
                </w:p>
              </w:tc>
              <w:tc>
                <w:tcPr>
                  <w:gridSpan w:val="2"/>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Seasonal Correction</w:t>
                  </w:r>
                </w:p>
              </w:tc>
            </w:tr>
            <w:tr>
              <w:trPr>
                <w:trHeight w:val="344"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Summary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Bay Segment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TN Load Lag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Flexible K</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Fixed K</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Flexible K</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Fixed K</w:t>
                  </w:r>
                </w:p>
              </w:tc>
            </w:tr>
            <w:tr>
              <w:trPr>
                <w:trHeight w:val="296"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GCV</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OTB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None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1159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1160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1162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1161</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1157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1157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1162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1162</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1156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1157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1162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1162</w:t>
                  </w:r>
                </w:p>
              </w:tc>
            </w:tr>
            <w:tr>
              <w:trPr>
                <w:trHeight w:val="296" w:hRule="auto"/>
              </w:trPr>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3</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1157</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1157</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1161</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1161</w:t>
                  </w:r>
                </w:p>
              </w:tc>
            </w:tr>
            <w:tr>
              <w:trPr>
                <w:trHeight w:val="296" w:hRule="auto"/>
              </w:trPr>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HB</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None</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1347</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1348</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1356</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1356</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1349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1349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1356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1356</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1348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1349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1351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1352</w:t>
                  </w:r>
                </w:p>
              </w:tc>
            </w:tr>
            <w:tr>
              <w:trPr>
                <w:trHeight w:val="296" w:hRule="auto"/>
              </w:trPr>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3</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1351</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1352</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1358</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1357</w:t>
                  </w:r>
                </w:p>
              </w:tc>
            </w:tr>
            <w:tr>
              <w:trPr>
                <w:trHeight w:val="296" w:hRule="auto"/>
              </w:trPr>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MTB</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None</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970</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971</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973</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973</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967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968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970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970</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963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963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965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965</w:t>
                  </w:r>
                </w:p>
              </w:tc>
            </w:tr>
            <w:tr>
              <w:trPr>
                <w:trHeight w:val="296" w:hRule="auto"/>
              </w:trPr>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3</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960</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960</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959</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959</w:t>
                  </w:r>
                </w:p>
              </w:tc>
            </w:tr>
            <w:tr>
              <w:trPr>
                <w:trHeight w:val="296" w:hRule="auto"/>
              </w:trPr>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LTB</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None</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836</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840</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839</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840</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839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840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836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837</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838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840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834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839</w:t>
                  </w:r>
                </w:p>
              </w:tc>
            </w:tr>
            <w:tr>
              <w:trPr>
                <w:trHeight w:val="295" w:hRule="auto"/>
              </w:trPr>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3</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830</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832</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828</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828</w:t>
                  </w:r>
                </w:p>
              </w:tc>
            </w:tr>
            <w:tr>
              <w:trPr>
                <w:trHeight w:val="344" w:hRule="auto"/>
              </w:trPr>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Dev. Expl.</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OTB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None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0.74</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0.74</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0.74</w:t>
                  </w:r>
                </w:p>
              </w:tc>
            </w:tr>
            <w:tr>
              <w:trPr>
                <w:trHeight w:val="296" w:hRule="auto"/>
              </w:trPr>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3</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0.74</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0.74</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0.74</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0.74</w:t>
                  </w:r>
                </w:p>
              </w:tc>
            </w:tr>
            <w:tr>
              <w:trPr>
                <w:trHeight w:val="296" w:hRule="auto"/>
              </w:trPr>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HB</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None</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0.69</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0.68</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0.67</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0.67</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0.69</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0.70</w:t>
                  </w:r>
                </w:p>
              </w:tc>
            </w:tr>
            <w:tr>
              <w:trPr>
                <w:trHeight w:val="296" w:hRule="auto"/>
              </w:trPr>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3</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0.68</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0.68</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0.67</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0.68</w:t>
                  </w:r>
                </w:p>
              </w:tc>
            </w:tr>
            <w:tr>
              <w:trPr>
                <w:trHeight w:val="296" w:hRule="auto"/>
              </w:trPr>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MTB</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None</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0.76</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0.75</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0.76</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0.75</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0.75</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0.76</w:t>
                  </w:r>
                </w:p>
              </w:tc>
            </w:tr>
            <w:tr>
              <w:trPr>
                <w:trHeight w:val="296" w:hRule="auto"/>
              </w:trPr>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3</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0.76</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0.76</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0.77</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0.77</w:t>
                  </w:r>
                </w:p>
              </w:tc>
            </w:tr>
            <w:tr>
              <w:trPr>
                <w:trHeight w:val="296" w:hRule="auto"/>
              </w:trPr>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LTB</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None</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0.61</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0.52</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0.60</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0.52</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0.55</w:t>
                  </w:r>
                </w:p>
              </w:tc>
            </w:tr>
            <w:tr>
              <w:trPr>
                <w:trHeight w:val="2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0.53</w:t>
                  </w:r>
                </w:p>
              </w:tc>
            </w:tr>
            <w:tr>
              <w:trPr>
                <w:trHeight w:val="296"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0.61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0.57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0.57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0.57</w:t>
                  </w:r>
                </w:p>
              </w:tc>
            </w:tr>
          </w:tbl>
          <w:bookmarkEnd w:id="21"/>
        </w:tc>
      </w:tr>
    </w:tbl>
    <w:p>
      <w:r>
        <w:br w:type="page"/>
      </w:r>
    </w:p>
    <w:tbl>
      <w:tblPr>
        <w:tblStyle w:val="Table"/>
        <w:tblW w:type="pct" w:w="5000"/>
        <w:tblLayout w:type="fixed"/>
        <w:tblLook w:firstRow="0" w:lastRow="0" w:firstColumn="0" w:lastColumn="0" w:noHBand="0" w:noVBand="0" w:val="0000"/>
      </w:tblPr>
      <w:tblGrid>
        <w:gridCol w:w="7920"/>
      </w:tblGrid>
      <w:tr>
        <w:tc>
          <w:tcPr/>
          <w:bookmarkStart w:id="22" w:name="tbl-supconcurvotbtab"/>
          <w:p>
            <w:pPr>
              <w:jc w:val="center"/>
            </w:pPr>
            <w:pPr>
              <w:jc w:val="left"/>
              <w:spacing w:before="200"/>
              <w:pStyle w:val="ImageCaption"/>
            </w:pPr>
            <w:r>
              <w:t xml:space="preserve">Table 2: Concurvity estimates for the</w:t>
            </w:r>
            <w:r>
              <w:t xml:space="preserve"> </w:t>
            </w:r>
            <w:r>
              <w:rPr>
                <w:b/>
                <w:bCs/>
              </w:rPr>
              <w:t xml:space="preserve">Old Tampa Bay</w:t>
            </w:r>
            <w:r>
              <w:t xml:space="preserve"> </w:t>
            </w:r>
            <w:r>
              <w:t xml:space="preserve">Generalized Additive Models. Values range from 0 to 1 and assess the degree of multicollinearity among predictors. Results are shown for models with different total nitrogen loading lags, whether salinity or loading were corrected for seasonality, and constraints on the number of smoothers (K) for time, loading, and salinity (flexible or fixed). Loads were evaluated as cumulative sums for the current month up to a three month lag. Font size and shading are proportional among cells to emphasize differences.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720"/>
              <w:gridCol w:w="720"/>
              <w:gridCol w:w="720"/>
              <w:gridCol w:w="720"/>
              <w:gridCol w:w="720"/>
              <w:gridCol w:w="720"/>
              <w:gridCol w:w="720"/>
              <w:gridCol w:w="720"/>
              <w:gridCol w:w="720"/>
              <w:gridCol w:w="720"/>
              <w:gridCol w:w="720"/>
              <w:gridCol w:w="720"/>
              <w:gridCol w:w="720"/>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Seasonal</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Correction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K</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TN Load Lag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s(dec_time)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s(doy)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s(sal)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s(tn_load)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ti(dec_time,doy)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ti(dec_time,sal)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ti(sal,doy)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ti(dec_time,tn_load)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ti(tn_load,doy)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ti(tn_load,sal)</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No</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Flexible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None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7"/>
                      <w:szCs w:val="17"/>
                      <w:color w:val="1D1D1D"/>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1D1D1D"/>
                    </w:rPr>
                    <w:t xml:space="preserve">0.87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585858"/>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585858"/>
                    </w:rPr>
                    <w:t xml:space="preserve">0.67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020202"/>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20202"/>
                    </w:rPr>
                    <w:t xml:space="preserve">0.97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040404"/>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40404"/>
                    </w:rPr>
                    <w:t xml:space="preserve">0.97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6E6E6E"/>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6E6E6E"/>
                    </w:rPr>
                    <w:t xml:space="preserve">0.57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6D6D6D"/>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6D6D6D"/>
                    </w:rPr>
                    <w:t xml:space="preserve">0.58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646464"/>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646464"/>
                    </w:rPr>
                    <w:t xml:space="preserve">0.62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686868"/>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686868"/>
                    </w:rPr>
                    <w:t xml:space="preserve">0.60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7"/>
                      <w:szCs w:val="17"/>
                      <w:color w:val="393939"/>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393939"/>
                    </w:rPr>
                    <w:t xml:space="preserve">0.78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5A5A5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5A5A5A"/>
                    </w:rPr>
                    <w:t xml:space="preserve">0.66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7"/>
                      <w:szCs w:val="17"/>
                      <w:color w:val="252525"/>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252525"/>
                    </w:rPr>
                    <w:t xml:space="preserve">0.84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56565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565656"/>
                    </w:rPr>
                    <w:t xml:space="preserve">0.68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010101"/>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10101"/>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020202"/>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20202"/>
                    </w:rPr>
                    <w:t xml:space="preserve">0.97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656565"/>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656565"/>
                    </w:rPr>
                    <w:t xml:space="preserve">0.61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656565"/>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656565"/>
                    </w:rPr>
                    <w:t xml:space="preserve">0.61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515151"/>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515151"/>
                    </w:rPr>
                    <w:t xml:space="preserve">0.70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696969"/>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696969"/>
                    </w:rPr>
                    <w:t xml:space="preserve">0.60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7"/>
                      <w:szCs w:val="17"/>
                      <w:color w:val="292929"/>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292929"/>
                    </w:rPr>
                    <w:t xml:space="preserve">0.83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525252"/>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525252"/>
                    </w:rPr>
                    <w:t xml:space="preserve">0.69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7"/>
                      <w:szCs w:val="17"/>
                      <w:color w:val="23232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232323"/>
                    </w:rPr>
                    <w:t xml:space="preserve">0.85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5A5A5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5A5A5A"/>
                    </w:rPr>
                    <w:t xml:space="preserve">0.66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010101"/>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10101"/>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626262"/>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626262"/>
                    </w:rPr>
                    <w:t xml:space="preserve">0.63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5E5E5E"/>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5E5E5E"/>
                    </w:rPr>
                    <w:t xml:space="preserve">0.64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484848"/>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484848"/>
                    </w:rPr>
                    <w:t xml:space="preserve">0.73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626262"/>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626262"/>
                    </w:rPr>
                    <w:t xml:space="preserve">0.63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7"/>
                      <w:szCs w:val="17"/>
                      <w:color w:val="252525"/>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252525"/>
                    </w:rPr>
                    <w:t xml:space="preserve">0.84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515151"/>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515151"/>
                    </w:rPr>
                    <w:t xml:space="preserve">0.70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7"/>
                      <w:szCs w:val="17"/>
                      <w:color w:val="1D1D1D"/>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1D1D1D"/>
                    </w:rPr>
                    <w:t xml:space="preserve">0.87</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5C5C5C"/>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5C5C5C"/>
                    </w:rPr>
                    <w:t xml:space="preserve">0.65</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00000"/>
                    </w:rPr>
                    <w:t xml:space="preserve">0.99</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00000"/>
                    </w:rPr>
                    <w:t xml:space="preserve">0.99</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616161"/>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616161"/>
                    </w:rPr>
                    <w:t xml:space="preserve">0.63</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555555"/>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555555"/>
                    </w:rPr>
                    <w:t xml:space="preserve">0.69</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444444"/>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444444"/>
                    </w:rPr>
                    <w:t xml:space="preserve">0.74</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494949"/>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494949"/>
                    </w:rPr>
                    <w:t xml:space="preserve">0.72</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7"/>
                      <w:szCs w:val="17"/>
                      <w:color w:val="272727"/>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272727"/>
                    </w:rPr>
                    <w:t xml:space="preserve">0.83</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7"/>
                      <w:szCs w:val="17"/>
                      <w:color w:val="373737"/>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373737"/>
                    </w:rPr>
                    <w:t xml:space="preserve">0.78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Fixed</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None</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040404"/>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40404"/>
                    </w:rPr>
                    <w:t xml:space="preserve">0.97</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646464"/>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646464"/>
                    </w:rPr>
                    <w:t xml:space="preserve">0.62</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010101"/>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10101"/>
                    </w:rPr>
                    <w:t xml:space="preserve">0.98</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020202"/>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20202"/>
                    </w:rPr>
                    <w:t xml:space="preserve">0.97</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757575"/>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757575"/>
                    </w:rPr>
                    <w:t xml:space="preserve">0.54</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797979"/>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797979"/>
                    </w:rPr>
                    <w:t xml:space="preserve">0.53</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6C6C6C"/>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6C6C6C"/>
                    </w:rPr>
                    <w:t xml:space="preserve">0.59</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656565"/>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656565"/>
                    </w:rPr>
                    <w:t xml:space="preserve">0.61</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7"/>
                      <w:szCs w:val="17"/>
                      <w:color w:val="353535"/>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353535"/>
                    </w:rPr>
                    <w:t xml:space="preserve">0.79</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56565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565656"/>
                    </w:rPr>
                    <w:t xml:space="preserve">0.68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7"/>
                      <w:szCs w:val="17"/>
                      <w:color w:val="16161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161616"/>
                    </w:rPr>
                    <w:t xml:space="preserve">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616161"/>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616161"/>
                    </w:rPr>
                    <w:t xml:space="preserve">0.63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010101"/>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10101"/>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020202"/>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20202"/>
                    </w:rPr>
                    <w:t xml:space="preserve">0.97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6A6A6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6A6A6A"/>
                    </w:rPr>
                    <w:t xml:space="preserve">0.59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717171"/>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717171"/>
                    </w:rPr>
                    <w:t xml:space="preserve">0.56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5A5A5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5A5A5A"/>
                    </w:rPr>
                    <w:t xml:space="preserve">0.66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6A6A6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6A6A6A"/>
                    </w:rPr>
                    <w:t xml:space="preserve">0.59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7"/>
                      <w:szCs w:val="17"/>
                      <w:color w:val="272727"/>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272727"/>
                    </w:rPr>
                    <w:t xml:space="preserve">0.84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545454"/>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545454"/>
                    </w:rPr>
                    <w:t xml:space="preserve">0.69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7"/>
                      <w:szCs w:val="17"/>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1A1A1A"/>
                    </w:rPr>
                    <w:t xml:space="preserve">0.88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656565"/>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656565"/>
                    </w:rPr>
                    <w:t xml:space="preserve">0.61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010101"/>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10101"/>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010101"/>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10101"/>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666666"/>
                    </w:rPr>
                    <w:t xml:space="preserve">0.60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696969"/>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696969"/>
                    </w:rPr>
                    <w:t xml:space="preserve">0.60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525252"/>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525252"/>
                    </w:rPr>
                    <w:t xml:space="preserve">0.70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616161"/>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616161"/>
                    </w:rPr>
                    <w:t xml:space="preserve">0.63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7"/>
                      <w:szCs w:val="17"/>
                      <w:color w:val="23232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232323"/>
                    </w:rPr>
                    <w:t xml:space="preserve">0.84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515151"/>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515151"/>
                    </w:rPr>
                    <w:t xml:space="preserve">0.70</w:t>
                  </w:r>
                </w:p>
              </w:tc>
            </w:tr>
            <w:tr>
              <w:trPr>
                <w:trHeight w:val="360" w:hRule="auto"/>
              </w:trPr>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7"/>
                      <w:szCs w:val="17"/>
                      <w:color w:val="1C1C1C"/>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1C1C1C"/>
                    </w:rPr>
                    <w:t xml:space="preserve">0.87</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646464"/>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646464"/>
                    </w:rPr>
                    <w:t xml:space="preserve">0.62</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00000"/>
                    </w:rPr>
                    <w:t xml:space="preserve">0.98</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00000"/>
                    </w:rPr>
                    <w:t xml:space="preserve">0.99</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626262"/>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626262"/>
                    </w:rPr>
                    <w:t xml:space="preserve">0.63</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5C5C5C"/>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5C5C5C"/>
                    </w:rPr>
                    <w:t xml:space="preserve">0.65</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494949"/>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494949"/>
                    </w:rPr>
                    <w:t xml:space="preserve">0.72</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525252"/>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525252"/>
                    </w:rPr>
                    <w:t xml:space="preserve">0.70</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7"/>
                      <w:szCs w:val="17"/>
                      <w:color w:val="252525"/>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252525"/>
                    </w:rPr>
                    <w:t xml:space="preserve">0.84</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7"/>
                      <w:szCs w:val="17"/>
                      <w:color w:val="393939"/>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393939"/>
                    </w:rPr>
                    <w:t xml:space="preserve">0.77</w:t>
                  </w:r>
                </w:p>
              </w:tc>
            </w:tr>
            <w:tr>
              <w:trPr>
                <w:trHeight w:val="360" w:hRule="auto"/>
              </w:trPr>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Yes</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Flexible</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None</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0A0A0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A0A0A"/>
                    </w:rPr>
                    <w:t xml:space="preserve">0.94</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747474"/>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747474"/>
                    </w:rPr>
                    <w:t xml:space="preserve">0.55</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020202"/>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20202"/>
                    </w:rPr>
                    <w:t xml:space="preserve">0.97</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10101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101010"/>
                    </w:rPr>
                    <w:t xml:space="preserve">0.92</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4"/>
                      <w:szCs w:val="14"/>
                      <w:color w:val="96969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4"/>
                      <w:szCs w:val="14"/>
                      <w:color w:val="969696"/>
                    </w:rPr>
                    <w:t xml:space="preserve">0.41</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7"/>
                      <w:szCs w:val="17"/>
                      <w:color w:val="353535"/>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353535"/>
                    </w:rPr>
                    <w:t xml:space="preserve">0.78</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717171"/>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717171"/>
                    </w:rPr>
                    <w:t xml:space="preserve">0.56</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747474"/>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747474"/>
                    </w:rPr>
                    <w:t xml:space="preserve">0.55</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646464"/>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646464"/>
                    </w:rPr>
                    <w:t xml:space="preserve">0.62</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76767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767676"/>
                    </w:rPr>
                    <w:t xml:space="preserve">0.53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7"/>
                      <w:szCs w:val="17"/>
                      <w:color w:val="141414"/>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141414"/>
                    </w:rPr>
                    <w:t xml:space="preserve">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7B7B7B"/>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7B7B7B"/>
                    </w:rPr>
                    <w:t xml:space="preserve">0.52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040404"/>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40404"/>
                    </w:rPr>
                    <w:t xml:space="preserve">0.97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13131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131313"/>
                    </w:rPr>
                    <w:t xml:space="preserve">0.91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4"/>
                      <w:szCs w:val="14"/>
                      <w:color w:val="919191"/>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4"/>
                      <w:szCs w:val="14"/>
                      <w:color w:val="919191"/>
                    </w:rPr>
                    <w:t xml:space="preserve">0.43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7"/>
                      <w:szCs w:val="17"/>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333333"/>
                    </w:rPr>
                    <w:t xml:space="preserve">0.79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6D6D6D"/>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6D6D6D"/>
                    </w:rPr>
                    <w:t xml:space="preserve">0.57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7C7C7C"/>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7C7C7C"/>
                    </w:rPr>
                    <w:t xml:space="preserve">0.52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656565"/>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656565"/>
                    </w:rPr>
                    <w:t xml:space="preserve">0.61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797979"/>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797979"/>
                    </w:rPr>
                    <w:t xml:space="preserve">0.53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7"/>
                      <w:szCs w:val="17"/>
                      <w:color w:val="30303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303030"/>
                    </w:rPr>
                    <w:t xml:space="preserve">0.81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4"/>
                      <w:szCs w:val="14"/>
                      <w:color w:val="83838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4"/>
                      <w:szCs w:val="14"/>
                      <w:color w:val="838383"/>
                    </w:rPr>
                    <w:t xml:space="preserve">0.48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080808"/>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80808"/>
                    </w:rPr>
                    <w:t xml:space="preserve">0.95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7"/>
                      <w:szCs w:val="17"/>
                      <w:color w:val="141414"/>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141414"/>
                    </w:rPr>
                    <w:t xml:space="preserve">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4"/>
                      <w:szCs w:val="14"/>
                      <w:color w:val="919191"/>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4"/>
                      <w:szCs w:val="14"/>
                      <w:color w:val="919191"/>
                    </w:rPr>
                    <w:t xml:space="preserve">0.43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7"/>
                      <w:szCs w:val="17"/>
                      <w:color w:val="353535"/>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353535"/>
                    </w:rPr>
                    <w:t xml:space="preserve">0.79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727272"/>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727272"/>
                    </w:rPr>
                    <w:t xml:space="preserve">0.56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6E6E6E"/>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6E6E6E"/>
                    </w:rPr>
                    <w:t xml:space="preserve">0.57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656565"/>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656565"/>
                    </w:rPr>
                    <w:t xml:space="preserve">0.61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6C6C6C"/>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6C6C6C"/>
                    </w:rPr>
                    <w:t xml:space="preserve">0.58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7"/>
                      <w:szCs w:val="17"/>
                      <w:color w:val="2E2E2E"/>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2E2E2E"/>
                    </w:rPr>
                    <w:t xml:space="preserve">0.81</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4"/>
                      <w:szCs w:val="14"/>
                      <w:color w:val="919191"/>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4"/>
                      <w:szCs w:val="14"/>
                      <w:color w:val="919191"/>
                    </w:rPr>
                    <w:t xml:space="preserve">0.42</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0A0A0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A0A0A"/>
                    </w:rPr>
                    <w:t xml:space="preserve">0.95</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7"/>
                      <w:szCs w:val="17"/>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1A1A1A"/>
                    </w:rPr>
                    <w:t xml:space="preserve">0.88</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4"/>
                      <w:szCs w:val="14"/>
                      <w:color w:val="919191"/>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4"/>
                      <w:szCs w:val="14"/>
                      <w:color w:val="919191"/>
                    </w:rPr>
                    <w:t xml:space="preserve">0.43</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7"/>
                      <w:szCs w:val="17"/>
                      <w:color w:val="353535"/>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353535"/>
                    </w:rPr>
                    <w:t xml:space="preserve">0.79</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76767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767676"/>
                    </w:rPr>
                    <w:t xml:space="preserve">0.53</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696969"/>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696969"/>
                    </w:rPr>
                    <w:t xml:space="preserve">0.60</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6D6D6D"/>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6D6D6D"/>
                    </w:rPr>
                    <w:t xml:space="preserve">0.58</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6D6D6D"/>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6D6D6D"/>
                    </w:rPr>
                    <w:t xml:space="preserve">0.58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Fixed</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None</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040404"/>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40404"/>
                    </w:rPr>
                    <w:t xml:space="preserve">0.97</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797979"/>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797979"/>
                    </w:rPr>
                    <w:t xml:space="preserve">0.53</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010101"/>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10101"/>
                    </w:rPr>
                    <w:t xml:space="preserve">0.98</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0E0E0E"/>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E0E0E"/>
                    </w:rPr>
                    <w:t xml:space="preserve">0.93</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4"/>
                      <w:szCs w:val="14"/>
                      <w:color w:val="919191"/>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4"/>
                      <w:szCs w:val="14"/>
                      <w:color w:val="919191"/>
                    </w:rPr>
                    <w:t xml:space="preserve">0.43</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666666"/>
                    </w:rPr>
                    <w:t xml:space="preserve">0.61</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747474"/>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747474"/>
                    </w:rPr>
                    <w:t xml:space="preserve">0.55</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6A6A6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6A6A6A"/>
                    </w:rPr>
                    <w:t xml:space="preserve">0.59</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5E5E5E"/>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5E5E5E"/>
                    </w:rPr>
                    <w:t xml:space="preserve">0.64</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646464"/>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646464"/>
                    </w:rPr>
                    <w:t xml:space="preserve">0.62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050505"/>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50505"/>
                    </w:rPr>
                    <w:t xml:space="preserve">0.96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7D7D7D"/>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7D7D7D"/>
                    </w:rPr>
                    <w:t xml:space="preserve">0.51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020202"/>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20202"/>
                    </w:rPr>
                    <w:t xml:space="preserve">0.97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111111"/>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111111"/>
                    </w:rPr>
                    <w:t xml:space="preserve">0.91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4"/>
                      <w:szCs w:val="14"/>
                      <w:color w:val="8D8D8D"/>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4"/>
                      <w:szCs w:val="14"/>
                      <w:color w:val="8D8D8D"/>
                    </w:rPr>
                    <w:t xml:space="preserve">0.45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686868"/>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686868"/>
                    </w:rPr>
                    <w:t xml:space="preserve">0.60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717171"/>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717171"/>
                    </w:rPr>
                    <w:t xml:space="preserve">0.56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7B7B7B"/>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7B7B7B"/>
                    </w:rPr>
                    <w:t xml:space="preserve">0.52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696969"/>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696969"/>
                    </w:rPr>
                    <w:t xml:space="preserve">0.59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757575"/>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757575"/>
                    </w:rPr>
                    <w:t xml:space="preserve">0.54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0E0E0E"/>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E0E0E"/>
                    </w:rPr>
                    <w:t xml:space="preserve">0.92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4"/>
                      <w:szCs w:val="14"/>
                      <w:color w:val="86868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4"/>
                      <w:szCs w:val="14"/>
                      <w:color w:val="868686"/>
                    </w:rPr>
                    <w:t xml:space="preserve">0.47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070707"/>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70707"/>
                    </w:rPr>
                    <w:t xml:space="preserve">0.96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7"/>
                      <w:szCs w:val="17"/>
                      <w:color w:val="171717"/>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171717"/>
                    </w:rPr>
                    <w:t xml:space="preserve">0.89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4"/>
                      <w:szCs w:val="14"/>
                      <w:color w:val="8A8A8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4"/>
                      <w:szCs w:val="14"/>
                      <w:color w:val="8A8A8A"/>
                    </w:rPr>
                    <w:t xml:space="preserve">0.46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686868"/>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686868"/>
                    </w:rPr>
                    <w:t xml:space="preserve">0.60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747474"/>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747474"/>
                    </w:rPr>
                    <w:t xml:space="preserve">0.55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70707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707070"/>
                    </w:rPr>
                    <w:t xml:space="preserve">0.57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6A6A6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6A6A6A"/>
                    </w:rPr>
                    <w:t xml:space="preserve">0.59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70707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707070"/>
                    </w:rPr>
                    <w:t xml:space="preserve">0.57</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7"/>
                      <w:szCs w:val="17"/>
                      <w:color w:val="2020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202020"/>
                    </w:rPr>
                    <w:t xml:space="preserve">0.85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4"/>
                      <w:szCs w:val="14"/>
                      <w:color w:val="858585"/>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4"/>
                      <w:szCs w:val="14"/>
                      <w:color w:val="858585"/>
                    </w:rPr>
                    <w:t xml:space="preserve">0.48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080808"/>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80808"/>
                    </w:rPr>
                    <w:t xml:space="preserve">0.95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111111"/>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111111"/>
                    </w:rPr>
                    <w:t xml:space="preserve">0.91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4"/>
                      <w:szCs w:val="14"/>
                      <w:color w:val="8A8A8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4"/>
                      <w:szCs w:val="14"/>
                      <w:color w:val="8A8A8A"/>
                    </w:rPr>
                    <w:t xml:space="preserve">0.46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6C6C6C"/>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6C6C6C"/>
                    </w:rPr>
                    <w:t xml:space="preserve">0.59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76767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767676"/>
                    </w:rPr>
                    <w:t xml:space="preserve">0.53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70707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707070"/>
                    </w:rPr>
                    <w:t xml:space="preserve">0.57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6D6D6D"/>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6D6D6D"/>
                    </w:rPr>
                    <w:t xml:space="preserve">0.58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757575"/>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757575"/>
                    </w:rPr>
                    <w:t xml:space="preserve">0.54</w:t>
                  </w:r>
                </w:p>
              </w:tc>
            </w:tr>
          </w:tbl>
          <w:bookmarkEnd w:id="22"/>
        </w:tc>
      </w:tr>
    </w:tbl>
    <w:p>
      <w:r>
        <w:br w:type="page"/>
      </w:r>
    </w:p>
    <w:tbl>
      <w:tblPr>
        <w:tblStyle w:val="Table"/>
        <w:tblW w:type="pct" w:w="5000"/>
        <w:tblLayout w:type="fixed"/>
        <w:tblLook w:firstRow="0" w:lastRow="0" w:firstColumn="0" w:lastColumn="0" w:noHBand="0" w:noVBand="0" w:val="0000"/>
      </w:tblPr>
      <w:tblGrid>
        <w:gridCol w:w="7920"/>
      </w:tblGrid>
      <w:tr>
        <w:tc>
          <w:tcPr/>
          <w:bookmarkStart w:id="23" w:name="tbl-supconcurvhbtab"/>
          <w:p>
            <w:pPr>
              <w:jc w:val="center"/>
            </w:pPr>
            <w:pPr>
              <w:jc w:val="left"/>
              <w:spacing w:before="200"/>
              <w:pStyle w:val="ImageCaption"/>
            </w:pPr>
            <w:r>
              <w:t xml:space="preserve">Table 3: Concurvity estimates for the</w:t>
            </w:r>
            <w:r>
              <w:t xml:space="preserve"> </w:t>
            </w:r>
            <w:r>
              <w:rPr>
                <w:b/>
                <w:bCs/>
              </w:rPr>
              <w:t xml:space="preserve">Hillsborough Bay</w:t>
            </w:r>
            <w:r>
              <w:t xml:space="preserve"> </w:t>
            </w:r>
            <w:r>
              <w:t xml:space="preserve">Generalized Additive Models. Values range from 0 to 1 and assess the degree of multicollinearity among predictors. Results are shown for models with different total nitrogen loading lags, whether salinity or loading were corrected for seasonality, and constraints on the number of smoothers (K) for time, loading, and salinity (flexible or fixed). Loads were evaluated as cumulative sums for the current month up to a three month lag. Font size and shading are proportional among cells to emphasize differences.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720"/>
              <w:gridCol w:w="720"/>
              <w:gridCol w:w="720"/>
              <w:gridCol w:w="720"/>
              <w:gridCol w:w="720"/>
              <w:gridCol w:w="720"/>
              <w:gridCol w:w="720"/>
              <w:gridCol w:w="720"/>
              <w:gridCol w:w="720"/>
              <w:gridCol w:w="720"/>
              <w:gridCol w:w="720"/>
              <w:gridCol w:w="720"/>
              <w:gridCol w:w="720"/>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Seasonal</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Correction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K</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TN Load Lag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s(dec_time)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s(doy)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s(sal)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s(tn_load)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ti(dec_time,doy)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ti(dec_time,sal)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ti(sal,doy)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ti(dec_time,tn_load)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ti(tn_load,doy)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ti(tn_load,sal)</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No</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Flexible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None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7"/>
                      <w:szCs w:val="17"/>
                      <w:color w:val="1D1D1D"/>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1D1D1D"/>
                    </w:rPr>
                    <w:t xml:space="preserve">0.88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616161"/>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616161"/>
                    </w:rPr>
                    <w:t xml:space="preserve">0.63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010101"/>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10101"/>
                    </w:rPr>
                    <w:t xml:space="preserve">0.98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00000"/>
                    </w:rPr>
                    <w:t xml:space="preserve">0.99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4"/>
                      <w:szCs w:val="14"/>
                      <w:color w:val="8D8D8D"/>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4"/>
                      <w:szCs w:val="14"/>
                      <w:color w:val="8D8D8D"/>
                    </w:rPr>
                    <w:t xml:space="preserve">0.45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595959"/>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595959"/>
                    </w:rPr>
                    <w:t xml:space="preserve">0.67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515151"/>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515151"/>
                    </w:rPr>
                    <w:t xml:space="preserve">0.71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4F4F4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4F4F4F"/>
                    </w:rPr>
                    <w:t xml:space="preserve">0.71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7"/>
                      <w:szCs w:val="17"/>
                      <w:color w:val="272727"/>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272727"/>
                    </w:rPr>
                    <w:t xml:space="preserve">0.84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7"/>
                      <w:szCs w:val="17"/>
                      <w:color w:val="222222"/>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222222"/>
                    </w:rPr>
                    <w:t xml:space="preserve">0.85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7"/>
                      <w:szCs w:val="17"/>
                      <w:color w:val="191919"/>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191919"/>
                    </w:rPr>
                    <w:t xml:space="preserve">0.89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616161"/>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616161"/>
                    </w:rPr>
                    <w:t xml:space="preserve">0.63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00000"/>
                    </w:rPr>
                    <w:t xml:space="preserve">0.99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00000"/>
                    </w:rPr>
                    <w:t xml:space="preserve">0.99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4"/>
                      <w:szCs w:val="14"/>
                      <w:color w:val="86868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4"/>
                      <w:szCs w:val="14"/>
                      <w:color w:val="868686"/>
                    </w:rPr>
                    <w:t xml:space="preserve">0.48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7"/>
                      <w:szCs w:val="17"/>
                      <w:color w:val="373737"/>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373737"/>
                    </w:rPr>
                    <w:t xml:space="preserve">0.79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7"/>
                      <w:szCs w:val="17"/>
                      <w:color w:val="3B3B3B"/>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3B3B3B"/>
                    </w:rPr>
                    <w:t xml:space="preserve">0.77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7"/>
                      <w:szCs w:val="17"/>
                      <w:color w:val="272727"/>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272727"/>
                    </w:rPr>
                    <w:t xml:space="preserve">0.84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7"/>
                      <w:szCs w:val="17"/>
                      <w:color w:val="1F1F1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1F1F1F"/>
                    </w:rPr>
                    <w:t xml:space="preserve">0.87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10101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101010"/>
                    </w:rPr>
                    <w:t xml:space="preserve">0.93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070707"/>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70707"/>
                    </w:rPr>
                    <w:t xml:space="preserve">0.96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646464"/>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646464"/>
                    </w:rPr>
                    <w:t xml:space="preserve">0.62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00000"/>
                    </w:rPr>
                    <w:t xml:space="preserve">0.99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00000"/>
                    </w:rPr>
                    <w:t xml:space="preserve">0.99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7C7C7C"/>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7C7C7C"/>
                    </w:rPr>
                    <w:t xml:space="preserve">0.51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7"/>
                      <w:szCs w:val="17"/>
                      <w:color w:val="393939"/>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393939"/>
                    </w:rPr>
                    <w:t xml:space="preserve">0.78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7"/>
                      <w:szCs w:val="17"/>
                      <w:color w:val="353535"/>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353535"/>
                    </w:rPr>
                    <w:t xml:space="preserve">0.79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7"/>
                      <w:szCs w:val="17"/>
                      <w:color w:val="2E2E2E"/>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2E2E2E"/>
                    </w:rPr>
                    <w:t xml:space="preserve">0.82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7"/>
                      <w:szCs w:val="17"/>
                      <w:color w:val="23232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232323"/>
                    </w:rPr>
                    <w:t xml:space="preserve">0.85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10101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101010"/>
                    </w:rPr>
                    <w:t xml:space="preserve">0.93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0E0E0E"/>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E0E0E"/>
                    </w:rPr>
                    <w:t xml:space="preserve">0.93</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60606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606060"/>
                    </w:rPr>
                    <w:t xml:space="preserve">0.64</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010101"/>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10101"/>
                    </w:rPr>
                    <w:t xml:space="preserve">0.99</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00000"/>
                    </w:rPr>
                    <w:t xml:space="preserve">0.99</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727272"/>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727272"/>
                    </w:rPr>
                    <w:t xml:space="preserve">0.56</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424242"/>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424242"/>
                    </w:rPr>
                    <w:t xml:space="preserve">0.75</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7"/>
                      <w:szCs w:val="17"/>
                      <w:color w:val="353535"/>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353535"/>
                    </w:rPr>
                    <w:t xml:space="preserve">0.79</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7"/>
                      <w:szCs w:val="17"/>
                      <w:color w:val="323232"/>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323232"/>
                    </w:rPr>
                    <w:t xml:space="preserve">0.80</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7"/>
                      <w:szCs w:val="17"/>
                      <w:color w:val="272727"/>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272727"/>
                    </w:rPr>
                    <w:t xml:space="preserve">0.84</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7"/>
                      <w:szCs w:val="17"/>
                      <w:color w:val="191919"/>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191919"/>
                    </w:rPr>
                    <w:t xml:space="preserve">0.89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Fixed</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None</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010101"/>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10101"/>
                    </w:rPr>
                    <w:t xml:space="preserve">0.98</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6A6A6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6A6A6A"/>
                    </w:rPr>
                    <w:t xml:space="preserve">0.59</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010101"/>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10101"/>
                    </w:rPr>
                    <w:t xml:space="preserve">0.98</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010101"/>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10101"/>
                    </w:rPr>
                    <w:t xml:space="preserve">0.99</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4"/>
                      <w:szCs w:val="14"/>
                      <w:color w:val="8C8C8C"/>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4"/>
                      <w:szCs w:val="14"/>
                      <w:color w:val="8C8C8C"/>
                    </w:rPr>
                    <w:t xml:space="preserve">0.45</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5D5D5D"/>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5D5D5D"/>
                    </w:rPr>
                    <w:t xml:space="preserve">0.65</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515151"/>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515151"/>
                    </w:rPr>
                    <w:t xml:space="preserve">0.70</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46464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464646"/>
                    </w:rPr>
                    <w:t xml:space="preserve">0.74</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7"/>
                      <w:szCs w:val="17"/>
                      <w:color w:val="23232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232323"/>
                    </w:rPr>
                    <w:t xml:space="preserve">0.85</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7"/>
                      <w:szCs w:val="17"/>
                      <w:color w:val="1C1C1C"/>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1C1C1C"/>
                    </w:rPr>
                    <w:t xml:space="preserve">0.88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040404"/>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40404"/>
                    </w:rPr>
                    <w:t xml:space="preserve">0.97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6D6D6D"/>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6D6D6D"/>
                    </w:rPr>
                    <w:t xml:space="preserve">0.58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010101"/>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10101"/>
                    </w:rPr>
                    <w:t xml:space="preserve">0.99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010101"/>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10101"/>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4"/>
                      <w:szCs w:val="14"/>
                      <w:color w:val="83838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4"/>
                      <w:szCs w:val="14"/>
                      <w:color w:val="838383"/>
                    </w:rPr>
                    <w:t xml:space="preserve">0.48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3E3E3E"/>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3E3E3E"/>
                    </w:rPr>
                    <w:t xml:space="preserve">0.76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7"/>
                      <w:szCs w:val="17"/>
                      <w:color w:val="393939"/>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393939"/>
                    </w:rPr>
                    <w:t xml:space="preserve">0.78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7"/>
                      <w:szCs w:val="17"/>
                      <w:color w:val="222222"/>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222222"/>
                    </w:rPr>
                    <w:t xml:space="preserve">0.86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7"/>
                      <w:szCs w:val="17"/>
                      <w:color w:val="1C1C1C"/>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1C1C1C"/>
                    </w:rPr>
                    <w:t xml:space="preserve">0.88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0E0E0E"/>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E0E0E"/>
                    </w:rPr>
                    <w:t xml:space="preserve">0.93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050505"/>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50505"/>
                    </w:rPr>
                    <w:t xml:space="preserve">0.97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6C6C6C"/>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6C6C6C"/>
                    </w:rPr>
                    <w:t xml:space="preserve">0.59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010101"/>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10101"/>
                    </w:rPr>
                    <w:t xml:space="preserve">0.99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010101"/>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10101"/>
                    </w:rPr>
                    <w:t xml:space="preserve">0.99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797979"/>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797979"/>
                    </w:rPr>
                    <w:t xml:space="preserve">0.53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3E3E3E"/>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3E3E3E"/>
                    </w:rPr>
                    <w:t xml:space="preserve">0.76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7"/>
                      <w:szCs w:val="17"/>
                      <w:color w:val="353535"/>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353535"/>
                    </w:rPr>
                    <w:t xml:space="preserve">0.79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7"/>
                      <w:szCs w:val="17"/>
                      <w:color w:val="272727"/>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272727"/>
                    </w:rPr>
                    <w:t xml:space="preserve">0.84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7"/>
                      <w:szCs w:val="17"/>
                      <w:color w:val="2020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202020"/>
                    </w:rPr>
                    <w:t xml:space="preserve">0.86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0E0E0E"/>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E0E0E"/>
                    </w:rPr>
                    <w:t xml:space="preserve">0.93</w:t>
                  </w:r>
                </w:p>
              </w:tc>
            </w:tr>
            <w:tr>
              <w:trPr>
                <w:trHeight w:val="360" w:hRule="auto"/>
              </w:trPr>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050505"/>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50505"/>
                    </w:rPr>
                    <w:t xml:space="preserve">0.97</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696969"/>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696969"/>
                    </w:rPr>
                    <w:t xml:space="preserve">0.60</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010101"/>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10101"/>
                    </w:rPr>
                    <w:t xml:space="preserve">0.98</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00000"/>
                    </w:rPr>
                    <w:t xml:space="preserve">0.99</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727272"/>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727272"/>
                    </w:rPr>
                    <w:t xml:space="preserve">0.55</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46464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464646"/>
                    </w:rPr>
                    <w:t xml:space="preserve">0.74</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7"/>
                      <w:szCs w:val="17"/>
                      <w:color w:val="353535"/>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353535"/>
                    </w:rPr>
                    <w:t xml:space="preserve">0.79</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7"/>
                      <w:szCs w:val="17"/>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333333"/>
                    </w:rPr>
                    <w:t xml:space="preserve">0.80</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7"/>
                      <w:szCs w:val="17"/>
                      <w:color w:val="23232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232323"/>
                    </w:rPr>
                    <w:t xml:space="preserve">0.85</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7"/>
                      <w:szCs w:val="17"/>
                      <w:color w:val="141414"/>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141414"/>
                    </w:rPr>
                    <w:t xml:space="preserve">0.91</w:t>
                  </w:r>
                </w:p>
              </w:tc>
            </w:tr>
            <w:tr>
              <w:trPr>
                <w:trHeight w:val="360" w:hRule="auto"/>
              </w:trPr>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Yes</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Flexible</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None</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040404"/>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40404"/>
                    </w:rPr>
                    <w:t xml:space="preserve">0.97</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7B7B7B"/>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7B7B7B"/>
                    </w:rPr>
                    <w:t xml:space="preserve">0.52</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0B0B0B"/>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B0B0B"/>
                    </w:rPr>
                    <w:t xml:space="preserve">0.95</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0B0B0B"/>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B0B0B"/>
                    </w:rPr>
                    <w:t xml:space="preserve">0.94</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4"/>
                      <w:szCs w:val="14"/>
                      <w:color w:val="96969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4"/>
                      <w:szCs w:val="14"/>
                      <w:color w:val="969696"/>
                    </w:rPr>
                    <w:t xml:space="preserve">0.41</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494949"/>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494949"/>
                    </w:rPr>
                    <w:t xml:space="preserve">0.73</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4"/>
                      <w:szCs w:val="14"/>
                      <w:color w:val="83838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4"/>
                      <w:szCs w:val="14"/>
                      <w:color w:val="838383"/>
                    </w:rPr>
                    <w:t xml:space="preserve">0.48</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80808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808080"/>
                    </w:rPr>
                    <w:t xml:space="preserve">0.50</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646464"/>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646464"/>
                    </w:rPr>
                    <w:t xml:space="preserve">0.62</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757575"/>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757575"/>
                    </w:rPr>
                    <w:t xml:space="preserve">0.55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13131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131313"/>
                    </w:rPr>
                    <w:t xml:space="preserve">0.91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7F7F7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7F7F7F"/>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0B0B0B"/>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B0B0B"/>
                    </w:rPr>
                    <w:t xml:space="preserve">0.95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050505"/>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50505"/>
                    </w:rPr>
                    <w:t xml:space="preserve">0.97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4"/>
                      <w:szCs w:val="14"/>
                      <w:color w:val="90909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4"/>
                      <w:szCs w:val="14"/>
                      <w:color w:val="909090"/>
                    </w:rPr>
                    <w:t xml:space="preserve">0.44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424242"/>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424242"/>
                    </w:rPr>
                    <w:t xml:space="preserve">0.75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797979"/>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797979"/>
                    </w:rPr>
                    <w:t xml:space="preserve">0.52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5A5A5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5A5A5A"/>
                    </w:rPr>
                    <w:t xml:space="preserve">0.66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46464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464646"/>
                    </w:rPr>
                    <w:t xml:space="preserve">0.74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545454"/>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545454"/>
                    </w:rPr>
                    <w:t xml:space="preserve">0.69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0D0D0D"/>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D0D0D"/>
                    </w:rPr>
                    <w:t xml:space="preserve">0.94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80808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80808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080808"/>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80808"/>
                    </w:rPr>
                    <w:t xml:space="preserve">0.96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080808"/>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80808"/>
                    </w:rPr>
                    <w:t xml:space="preserve">0.96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4"/>
                      <w:szCs w:val="14"/>
                      <w:color w:val="878787"/>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4"/>
                      <w:szCs w:val="14"/>
                      <w:color w:val="878787"/>
                    </w:rPr>
                    <w:t xml:space="preserve">0.47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424242"/>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424242"/>
                    </w:rPr>
                    <w:t xml:space="preserve">0.75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727272"/>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727272"/>
                    </w:rPr>
                    <w:t xml:space="preserve">0.56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56565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565656"/>
                    </w:rPr>
                    <w:t xml:space="preserve">0.68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4F4F4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4F4F4F"/>
                    </w:rPr>
                    <w:t xml:space="preserve">0.71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515151"/>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515151"/>
                    </w:rPr>
                    <w:t xml:space="preserve">0.70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080808"/>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80808"/>
                    </w:rPr>
                    <w:t xml:space="preserve">0.96</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80808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808080"/>
                    </w:rPr>
                    <w:t xml:space="preserve">0.50</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050505"/>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50505"/>
                    </w:rPr>
                    <w:t xml:space="preserve">0.97</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070707"/>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70707"/>
                    </w:rPr>
                    <w:t xml:space="preserve">0.96</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80808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808080"/>
                    </w:rPr>
                    <w:t xml:space="preserve">0.50</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3D3D3D"/>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3D3D3D"/>
                    </w:rPr>
                    <w:t xml:space="preserve">0.77</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686868"/>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686868"/>
                    </w:rPr>
                    <w:t xml:space="preserve">0.60</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525252"/>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525252"/>
                    </w:rPr>
                    <w:t xml:space="preserve">0.70</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4B4B4B"/>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4B4B4B"/>
                    </w:rPr>
                    <w:t xml:space="preserve">0.72</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4B4B4B"/>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4B4B4B"/>
                    </w:rPr>
                    <w:t xml:space="preserve">0.72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Fixed</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None</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020202"/>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20202"/>
                    </w:rPr>
                    <w:t xml:space="preserve">0.98</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7B7B7B"/>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7B7B7B"/>
                    </w:rPr>
                    <w:t xml:space="preserve">0.52</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020202"/>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20202"/>
                    </w:rPr>
                    <w:t xml:space="preserve">0.98</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050505"/>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50505"/>
                    </w:rPr>
                    <w:t xml:space="preserve">0.96</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4"/>
                      <w:szCs w:val="14"/>
                      <w:color w:val="919191"/>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4"/>
                      <w:szCs w:val="14"/>
                      <w:color w:val="919191"/>
                    </w:rPr>
                    <w:t xml:space="preserve">0.43</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6C6C6C"/>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6C6C6C"/>
                    </w:rPr>
                    <w:t xml:space="preserve">0.58</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4"/>
                      <w:szCs w:val="14"/>
                      <w:color w:val="858585"/>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4"/>
                      <w:szCs w:val="14"/>
                      <w:color w:val="858585"/>
                    </w:rPr>
                    <w:t xml:space="preserve">0.48</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70707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707070"/>
                    </w:rPr>
                    <w:t xml:space="preserve">0.57</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646464"/>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646464"/>
                    </w:rPr>
                    <w:t xml:space="preserve">0.62</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717171"/>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717171"/>
                    </w:rPr>
                    <w:t xml:space="preserve">0.56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0A0A0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A0A0A"/>
                    </w:rPr>
                    <w:t xml:space="preserve">0.95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7F7F7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7F7F7F"/>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040404"/>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40404"/>
                    </w:rPr>
                    <w:t xml:space="preserve">0.97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070707"/>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70707"/>
                    </w:rPr>
                    <w:t xml:space="preserve">0.96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4"/>
                      <w:szCs w:val="14"/>
                      <w:color w:val="878787"/>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4"/>
                      <w:szCs w:val="14"/>
                      <w:color w:val="878787"/>
                    </w:rPr>
                    <w:t xml:space="preserve">0.47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686868"/>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686868"/>
                    </w:rPr>
                    <w:t xml:space="preserve">0.60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7B7B7B"/>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7B7B7B"/>
                    </w:rPr>
                    <w:t xml:space="preserve">0.52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585858"/>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585858"/>
                    </w:rPr>
                    <w:t xml:space="preserve">0.68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484848"/>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484848"/>
                    </w:rPr>
                    <w:t xml:space="preserve">0.73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515151"/>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515151"/>
                    </w:rPr>
                    <w:t xml:space="preserve">0.71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050505"/>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50505"/>
                    </w:rPr>
                    <w:t xml:space="preserve">0.96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7D7D7D"/>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7D7D7D"/>
                    </w:rPr>
                    <w:t xml:space="preserve">0.51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050505"/>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50505"/>
                    </w:rPr>
                    <w:t xml:space="preserve">0.97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0D0D0D"/>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D0D0D"/>
                    </w:rPr>
                    <w:t xml:space="preserve">0.94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4"/>
                      <w:szCs w:val="14"/>
                      <w:color w:val="83838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4"/>
                      <w:szCs w:val="14"/>
                      <w:color w:val="838383"/>
                    </w:rPr>
                    <w:t xml:space="preserve">0.49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696969"/>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696969"/>
                    </w:rPr>
                    <w:t xml:space="preserve">0.60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727272"/>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727272"/>
                    </w:rPr>
                    <w:t xml:space="preserve">0.56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4D4D4D"/>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4D4D4D"/>
                    </w:rPr>
                    <w:t xml:space="preserve">0.71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46464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464646"/>
                    </w:rPr>
                    <w:t xml:space="preserve">0.74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525252"/>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525252"/>
                    </w:rPr>
                    <w:t xml:space="preserve">0.70</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020202"/>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20202"/>
                    </w:rPr>
                    <w:t xml:space="preserve">0.98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7F7F7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7F7F7F"/>
                    </w:rPr>
                    <w:t xml:space="preserve">0.50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020202"/>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20202"/>
                    </w:rPr>
                    <w:t xml:space="preserve">0.98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111111"/>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111111"/>
                    </w:rPr>
                    <w:t xml:space="preserve">0.92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7F7F7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7F7F7F"/>
                    </w:rPr>
                    <w:t xml:space="preserve">0.51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656565"/>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656565"/>
                    </w:rPr>
                    <w:t xml:space="preserve">0.61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686868"/>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686868"/>
                    </w:rPr>
                    <w:t xml:space="preserve">0.61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525252"/>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525252"/>
                    </w:rPr>
                    <w:t xml:space="preserve">0.70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46464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464646"/>
                    </w:rPr>
                    <w:t xml:space="preserve">0.74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494949"/>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494949"/>
                    </w:rPr>
                    <w:t xml:space="preserve">0.72</w:t>
                  </w:r>
                </w:p>
              </w:tc>
            </w:tr>
          </w:tbl>
          <w:bookmarkEnd w:id="23"/>
        </w:tc>
      </w:tr>
    </w:tbl>
    <w:p>
      <w:r>
        <w:br w:type="page"/>
      </w:r>
    </w:p>
    <w:tbl>
      <w:tblPr>
        <w:tblStyle w:val="Table"/>
        <w:tblW w:type="pct" w:w="5000"/>
        <w:tblLayout w:type="fixed"/>
        <w:tblLook w:firstRow="0" w:lastRow="0" w:firstColumn="0" w:lastColumn="0" w:noHBand="0" w:noVBand="0" w:val="0000"/>
      </w:tblPr>
      <w:tblGrid>
        <w:gridCol w:w="7920"/>
      </w:tblGrid>
      <w:tr>
        <w:tc>
          <w:tcPr/>
          <w:bookmarkStart w:id="24" w:name="tbl-supconcurvmtbtab"/>
          <w:p>
            <w:pPr>
              <w:jc w:val="center"/>
            </w:pPr>
            <w:pPr>
              <w:jc w:val="left"/>
              <w:spacing w:before="200"/>
              <w:pStyle w:val="ImageCaption"/>
            </w:pPr>
            <w:r>
              <w:t xml:space="preserve">Table 4: Concurvity estimates for the</w:t>
            </w:r>
            <w:r>
              <w:t xml:space="preserve"> </w:t>
            </w:r>
            <w:r>
              <w:rPr>
                <w:b/>
                <w:bCs/>
              </w:rPr>
              <w:t xml:space="preserve">Middle Tampa Bay</w:t>
            </w:r>
            <w:r>
              <w:t xml:space="preserve"> </w:t>
            </w:r>
            <w:r>
              <w:t xml:space="preserve">Generalized Additive Models. Values range from 0 to 1 and assess the degree of multicollinearity among predictors. Results are shown for models with different total nitrogen loading lags, whether salinity or loading were corrected for seasonality, and constraints on the number of smoothers (K) for time, loading, and salinity (flexible or fixed). Loads were evaluated as cumulative sums for the current month up to a three month lag. Font size and shading are proportional among cells to emphasize differences.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720"/>
              <w:gridCol w:w="720"/>
              <w:gridCol w:w="720"/>
              <w:gridCol w:w="720"/>
              <w:gridCol w:w="720"/>
              <w:gridCol w:w="720"/>
              <w:gridCol w:w="720"/>
              <w:gridCol w:w="720"/>
              <w:gridCol w:w="720"/>
              <w:gridCol w:w="720"/>
              <w:gridCol w:w="720"/>
              <w:gridCol w:w="720"/>
              <w:gridCol w:w="720"/>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Seasonal</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Correction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K</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TN Load Lag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s(dec_time)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s(doy)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s(sal)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s(tn_load)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ti(dec_time,doy)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ti(dec_time,sal)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ti(sal,doy)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ti(dec_time,tn_load)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ti(tn_load,doy)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ti(tn_load,sal)</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No</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Flexible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None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010101"/>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10101"/>
                    </w:rPr>
                    <w:t xml:space="preserve">0.98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545454"/>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545454"/>
                    </w:rPr>
                    <w:t xml:space="preserve">0.68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010101"/>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10101"/>
                    </w:rPr>
                    <w:t xml:space="preserve">0.98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040404"/>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40404"/>
                    </w:rPr>
                    <w:t xml:space="preserve">0.97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747474"/>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747474"/>
                    </w:rPr>
                    <w:t xml:space="preserve">0.54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56565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565656"/>
                    </w:rPr>
                    <w:t xml:space="preserve">0.67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66666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666666"/>
                    </w:rPr>
                    <w:t xml:space="preserve">0.60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444444"/>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444444"/>
                    </w:rPr>
                    <w:t xml:space="preserve">0.74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7"/>
                      <w:szCs w:val="17"/>
                      <w:color w:val="2A2A2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2A2A2A"/>
                    </w:rPr>
                    <w:t xml:space="preserve">0.82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3E3E3E"/>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3E3E3E"/>
                    </w:rPr>
                    <w:t xml:space="preserve">0.75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13131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131313"/>
                    </w:rPr>
                    <w:t xml:space="preserve">0.91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585858"/>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585858"/>
                    </w:rPr>
                    <w:t xml:space="preserve">0.67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020202"/>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20202"/>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010101"/>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10101"/>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696969"/>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696969"/>
                    </w:rPr>
                    <w:t xml:space="preserve">0.59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484848"/>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484848"/>
                    </w:rPr>
                    <w:t xml:space="preserve">0.72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545454"/>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545454"/>
                    </w:rPr>
                    <w:t xml:space="preserve">0.68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424242"/>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424242"/>
                    </w:rPr>
                    <w:t xml:space="preserve">0.74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7"/>
                      <w:szCs w:val="17"/>
                      <w:color w:val="222222"/>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222222"/>
                    </w:rPr>
                    <w:t xml:space="preserve">0.85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7"/>
                      <w:szCs w:val="17"/>
                      <w:color w:val="323232"/>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323232"/>
                    </w:rPr>
                    <w:t xml:space="preserve">0.80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7"/>
                      <w:szCs w:val="17"/>
                      <w:color w:val="1C1C1C"/>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1C1C1C"/>
                    </w:rPr>
                    <w:t xml:space="preserve">0.87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56565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565656"/>
                    </w:rPr>
                    <w:t xml:space="preserve">0.67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020202"/>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20202"/>
                    </w:rPr>
                    <w:t xml:space="preserve">0.97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010101"/>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10101"/>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686868"/>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686868"/>
                    </w:rPr>
                    <w:t xml:space="preserve">0.59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424242"/>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424242"/>
                    </w:rPr>
                    <w:t xml:space="preserve">0.74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4D4D4D"/>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4D4D4D"/>
                    </w:rPr>
                    <w:t xml:space="preserve">0.71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515151"/>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515151"/>
                    </w:rPr>
                    <w:t xml:space="preserve">0.70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7"/>
                      <w:szCs w:val="17"/>
                      <w:color w:val="272727"/>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272727"/>
                    </w:rPr>
                    <w:t xml:space="preserve">0.83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7"/>
                      <w:szCs w:val="17"/>
                      <w:color w:val="3B3B3B"/>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3B3B3B"/>
                    </w:rPr>
                    <w:t xml:space="preserve">0.76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7"/>
                      <w:szCs w:val="17"/>
                      <w:color w:val="1F1F1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1F1F1F"/>
                    </w:rPr>
                    <w:t xml:space="preserve">0.86</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5A5A5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5A5A5A"/>
                    </w:rPr>
                    <w:t xml:space="preserve">0.65</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020202"/>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20202"/>
                    </w:rPr>
                    <w:t xml:space="preserve">0.97</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00000"/>
                    </w:rPr>
                    <w:t xml:space="preserve">0.98</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696969"/>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696969"/>
                    </w:rPr>
                    <w:t xml:space="preserve">0.59</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3D3D3D"/>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3D3D3D"/>
                    </w:rPr>
                    <w:t xml:space="preserve">0.76</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484848"/>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484848"/>
                    </w:rPr>
                    <w:t xml:space="preserve">0.72</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515151"/>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515151"/>
                    </w:rPr>
                    <w:t xml:space="preserve">0.69</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7"/>
                      <w:szCs w:val="17"/>
                      <w:color w:val="353535"/>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353535"/>
                    </w:rPr>
                    <w:t xml:space="preserve">0.79</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7"/>
                      <w:szCs w:val="17"/>
                      <w:color w:val="373737"/>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373737"/>
                    </w:rPr>
                    <w:t xml:space="preserve">0.78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Fixed</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None</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00000"/>
                    </w:rPr>
                    <w:t xml:space="preserve">0.99</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646464"/>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646464"/>
                    </w:rPr>
                    <w:t xml:space="preserve">0.61</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00000"/>
                    </w:rPr>
                    <w:t xml:space="preserve">0.98</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020202"/>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20202"/>
                    </w:rPr>
                    <w:t xml:space="preserve">0.97</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717171"/>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717171"/>
                    </w:rPr>
                    <w:t xml:space="preserve">0.55</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6C6C6C"/>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6C6C6C"/>
                    </w:rPr>
                    <w:t xml:space="preserve">0.58</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696969"/>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696969"/>
                    </w:rPr>
                    <w:t xml:space="preserve">0.59</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3E3E3E"/>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3E3E3E"/>
                    </w:rPr>
                    <w:t xml:space="preserve">0.76</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7"/>
                      <w:szCs w:val="17"/>
                      <w:color w:val="272727"/>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272727"/>
                    </w:rPr>
                    <w:t xml:space="preserve">0.83</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7"/>
                      <w:szCs w:val="17"/>
                      <w:color w:val="353535"/>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353535"/>
                    </w:rPr>
                    <w:t xml:space="preserve">0.78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040404"/>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40404"/>
                    </w:rPr>
                    <w:t xml:space="preserve">0.97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646464"/>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646464"/>
                    </w:rPr>
                    <w:t xml:space="preserve">0.61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020202"/>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20202"/>
                    </w:rPr>
                    <w:t xml:space="preserve">0.97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6A6A6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6A6A6A"/>
                    </w:rPr>
                    <w:t xml:space="preserve">0.58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5D5D5D"/>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5D5D5D"/>
                    </w:rPr>
                    <w:t xml:space="preserve">0.64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585858"/>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585858"/>
                    </w:rPr>
                    <w:t xml:space="preserve">0.66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3D3D3D"/>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3D3D3D"/>
                    </w:rPr>
                    <w:t xml:space="preserve">0.76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7"/>
                      <w:szCs w:val="17"/>
                      <w:color w:val="1F1F1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1F1F1F"/>
                    </w:rPr>
                    <w:t xml:space="preserve">0.86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7"/>
                      <w:szCs w:val="17"/>
                      <w:color w:val="2E2E2E"/>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2E2E2E"/>
                    </w:rPr>
                    <w:t xml:space="preserve">0.81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0D0D0D"/>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D0D0D"/>
                    </w:rPr>
                    <w:t xml:space="preserve">0.93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646464"/>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646464"/>
                    </w:rPr>
                    <w:t xml:space="preserve">0.61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010101"/>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10101"/>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686868"/>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686868"/>
                    </w:rPr>
                    <w:t xml:space="preserve">0.59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525252"/>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525252"/>
                    </w:rPr>
                    <w:t xml:space="preserve">0.69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4F4F4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4F4F4F"/>
                    </w:rPr>
                    <w:t xml:space="preserve">0.70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525252"/>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525252"/>
                    </w:rPr>
                    <w:t xml:space="preserve">0.69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7"/>
                      <w:szCs w:val="17"/>
                      <w:color w:val="272727"/>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272727"/>
                    </w:rPr>
                    <w:t xml:space="preserve">0.83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7"/>
                      <w:szCs w:val="17"/>
                      <w:color w:val="3B3B3B"/>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3B3B3B"/>
                    </w:rPr>
                    <w:t xml:space="preserve">0.76</w:t>
                  </w:r>
                </w:p>
              </w:tc>
            </w:tr>
            <w:tr>
              <w:trPr>
                <w:trHeight w:val="360" w:hRule="auto"/>
              </w:trPr>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7"/>
                      <w:szCs w:val="17"/>
                      <w:color w:val="16161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161616"/>
                    </w:rPr>
                    <w:t xml:space="preserve">0.90</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656565"/>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656565"/>
                    </w:rPr>
                    <w:t xml:space="preserve">0.61</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020202"/>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20202"/>
                    </w:rPr>
                    <w:t xml:space="preserve">0.98</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00000"/>
                    </w:rPr>
                    <w:t xml:space="preserve">0.99</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696969"/>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696969"/>
                    </w:rPr>
                    <w:t xml:space="preserve">0.59</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4B4B4B"/>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4B4B4B"/>
                    </w:rPr>
                    <w:t xml:space="preserve">0.71</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4B4B4B"/>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4B4B4B"/>
                    </w:rPr>
                    <w:t xml:space="preserve">0.71</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555555"/>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555555"/>
                    </w:rPr>
                    <w:t xml:space="preserve">0.68</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7"/>
                      <w:szCs w:val="17"/>
                      <w:color w:val="30303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303030"/>
                    </w:rPr>
                    <w:t xml:space="preserve">0.80</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3D3D3D"/>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3D3D3D"/>
                    </w:rPr>
                    <w:t xml:space="preserve">0.76</w:t>
                  </w:r>
                </w:p>
              </w:tc>
            </w:tr>
            <w:tr>
              <w:trPr>
                <w:trHeight w:val="360" w:hRule="auto"/>
              </w:trPr>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Yes</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Flexible</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None</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010101"/>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10101"/>
                    </w:rPr>
                    <w:t xml:space="preserve">0.98</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646464"/>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646464"/>
                    </w:rPr>
                    <w:t xml:space="preserve">0.61</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020202"/>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20202"/>
                    </w:rPr>
                    <w:t xml:space="preserve">0.97</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0A0A0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A0A0A"/>
                    </w:rPr>
                    <w:t xml:space="preserve">0.94</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4"/>
                      <w:szCs w:val="14"/>
                      <w:color w:val="96969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4"/>
                      <w:szCs w:val="14"/>
                      <w:color w:val="969696"/>
                    </w:rPr>
                    <w:t xml:space="preserve">0.39</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7"/>
                      <w:szCs w:val="17"/>
                      <w:color w:val="3B3B3B"/>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3B3B3B"/>
                    </w:rPr>
                    <w:t xml:space="preserve">0.76</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7F7F7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7F7F7F"/>
                    </w:rPr>
                    <w:t xml:space="preserve">0.49</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5C5C5C"/>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5C5C5C"/>
                    </w:rPr>
                    <w:t xml:space="preserve">0.65</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585858"/>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585858"/>
                    </w:rPr>
                    <w:t xml:space="preserve">0.66</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717171"/>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717171"/>
                    </w:rPr>
                    <w:t xml:space="preserve">0.55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0D0D0D"/>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D0D0D"/>
                    </w:rPr>
                    <w:t xml:space="preserve">0.93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70707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707070"/>
                    </w:rPr>
                    <w:t xml:space="preserve">0.56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0E0E0E"/>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E0E0E"/>
                    </w:rPr>
                    <w:t xml:space="preserve">0.93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070707"/>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70707"/>
                    </w:rPr>
                    <w:t xml:space="preserve">0.96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4"/>
                      <w:szCs w:val="14"/>
                      <w:color w:val="949494"/>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4"/>
                      <w:szCs w:val="14"/>
                      <w:color w:val="949494"/>
                    </w:rPr>
                    <w:t xml:space="preserve">0.40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7"/>
                      <w:szCs w:val="17"/>
                      <w:color w:val="3B3B3B"/>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3B3B3B"/>
                    </w:rPr>
                    <w:t xml:space="preserve">0.77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797979"/>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797979"/>
                    </w:rPr>
                    <w:t xml:space="preserve">0.51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60606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606060"/>
                    </w:rPr>
                    <w:t xml:space="preserve">0.63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595959"/>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595959"/>
                    </w:rPr>
                    <w:t xml:space="preserve">0.66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6D6D6D"/>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6D6D6D"/>
                    </w:rPr>
                    <w:t xml:space="preserve">0.57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7"/>
                      <w:szCs w:val="17"/>
                      <w:color w:val="141414"/>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141414"/>
                    </w:rPr>
                    <w:t xml:space="preserve">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787878"/>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787878"/>
                    </w:rPr>
                    <w:t xml:space="preserve">0.52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0B0B0B"/>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B0B0B"/>
                    </w:rPr>
                    <w:t xml:space="preserve">0.94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070707"/>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70707"/>
                    </w:rPr>
                    <w:t xml:space="preserve">0.96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4"/>
                      <w:szCs w:val="14"/>
                      <w:color w:val="90909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4"/>
                      <w:szCs w:val="14"/>
                      <w:color w:val="909090"/>
                    </w:rPr>
                    <w:t xml:space="preserve">0.42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7"/>
                      <w:szCs w:val="17"/>
                      <w:color w:val="373737"/>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373737"/>
                    </w:rPr>
                    <w:t xml:space="preserve">0.78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76767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767676"/>
                    </w:rPr>
                    <w:t xml:space="preserve">0.53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616161"/>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616161"/>
                    </w:rPr>
                    <w:t xml:space="preserve">0.62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585858"/>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585858"/>
                    </w:rPr>
                    <w:t xml:space="preserve">0.66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5D5D5D"/>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5D5D5D"/>
                    </w:rPr>
                    <w:t xml:space="preserve">0.64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7"/>
                      <w:szCs w:val="17"/>
                      <w:color w:val="252525"/>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252525"/>
                    </w:rPr>
                    <w:t xml:space="preserve">0.84</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4"/>
                      <w:szCs w:val="14"/>
                      <w:color w:val="878787"/>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4"/>
                      <w:szCs w:val="14"/>
                      <w:color w:val="878787"/>
                    </w:rPr>
                    <w:t xml:space="preserve">0.46</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10101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101010"/>
                    </w:rPr>
                    <w:t xml:space="preserve">0.92</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070707"/>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70707"/>
                    </w:rPr>
                    <w:t xml:space="preserve">0.96</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4"/>
                      <w:szCs w:val="14"/>
                      <w:color w:val="8D8D8D"/>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4"/>
                      <w:szCs w:val="14"/>
                      <w:color w:val="8D8D8D"/>
                    </w:rPr>
                    <w:t xml:space="preserve">0.43</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7"/>
                      <w:szCs w:val="17"/>
                      <w:color w:val="323232"/>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323232"/>
                    </w:rPr>
                    <w:t xml:space="preserve">0.79</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727272"/>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727272"/>
                    </w:rPr>
                    <w:t xml:space="preserve">0.55</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525252"/>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525252"/>
                    </w:rPr>
                    <w:t xml:space="preserve">0.69</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56565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565656"/>
                    </w:rPr>
                    <w:t xml:space="preserve">0.67</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56565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565656"/>
                    </w:rPr>
                    <w:t xml:space="preserve">0.67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Fixed</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None</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00000"/>
                    </w:rPr>
                    <w:t xml:space="preserve">0.99</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70707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707070"/>
                    </w:rPr>
                    <w:t xml:space="preserve">0.56</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010101"/>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10101"/>
                    </w:rPr>
                    <w:t xml:space="preserve">0.98</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0A0A0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A0A0A"/>
                    </w:rPr>
                    <w:t xml:space="preserve">0.94</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4"/>
                      <w:szCs w:val="14"/>
                      <w:color w:val="8D8D8D"/>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4"/>
                      <w:szCs w:val="14"/>
                      <w:color w:val="8D8D8D"/>
                    </w:rPr>
                    <w:t xml:space="preserve">0.43</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6A6A6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6A6A6A"/>
                    </w:rPr>
                    <w:t xml:space="preserve">0.58</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7D7D7D"/>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7D7D7D"/>
                    </w:rPr>
                    <w:t xml:space="preserve">0.50</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444444"/>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444444"/>
                    </w:rPr>
                    <w:t xml:space="preserve">0.73</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46464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464646"/>
                    </w:rPr>
                    <w:t xml:space="preserve">0.73</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585858"/>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585858"/>
                    </w:rPr>
                    <w:t xml:space="preserve">0.66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050505"/>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50505"/>
                    </w:rPr>
                    <w:t xml:space="preserve">0.96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76767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767676"/>
                    </w:rPr>
                    <w:t xml:space="preserve">0.53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0B0B0B"/>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B0B0B"/>
                    </w:rPr>
                    <w:t xml:space="preserve">0.94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0D0D0D"/>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D0D0D"/>
                    </w:rPr>
                    <w:t xml:space="preserve">0.93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4"/>
                      <w:szCs w:val="14"/>
                      <w:color w:val="878787"/>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4"/>
                      <w:szCs w:val="14"/>
                      <w:color w:val="878787"/>
                    </w:rPr>
                    <w:t xml:space="preserve">0.45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646464"/>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646464"/>
                    </w:rPr>
                    <w:t xml:space="preserve">0.61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787878"/>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787878"/>
                    </w:rPr>
                    <w:t xml:space="preserve">0.52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595959"/>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595959"/>
                    </w:rPr>
                    <w:t xml:space="preserve">0.66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595959"/>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595959"/>
                    </w:rPr>
                    <w:t xml:space="preserve">0.66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6A6A6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6A6A6A"/>
                    </w:rPr>
                    <w:t xml:space="preserve">0.58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050505"/>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50505"/>
                    </w:rPr>
                    <w:t xml:space="preserve">0.96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797979"/>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797979"/>
                    </w:rPr>
                    <w:t xml:space="preserve">0.51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080808"/>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80808"/>
                    </w:rPr>
                    <w:t xml:space="preserve">0.95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10101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101010"/>
                    </w:rPr>
                    <w:t xml:space="preserve">0.92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4"/>
                      <w:szCs w:val="14"/>
                      <w:color w:val="8A8A8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4"/>
                      <w:szCs w:val="14"/>
                      <w:color w:val="8A8A8A"/>
                    </w:rPr>
                    <w:t xml:space="preserve">0.45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656565"/>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656565"/>
                    </w:rPr>
                    <w:t xml:space="preserve">0.61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787878"/>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787878"/>
                    </w:rPr>
                    <w:t xml:space="preserve">0.52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656565"/>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656565"/>
                    </w:rPr>
                    <w:t xml:space="preserve">0.61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595959"/>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595959"/>
                    </w:rPr>
                    <w:t xml:space="preserve">0.66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686868"/>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686868"/>
                    </w:rPr>
                    <w:t xml:space="preserve">0.59</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7"/>
                      <w:szCs w:val="17"/>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1A1A1A"/>
                    </w:rPr>
                    <w:t xml:space="preserve">0.88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4"/>
                      <w:szCs w:val="14"/>
                      <w:color w:val="83838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4"/>
                      <w:szCs w:val="14"/>
                      <w:color w:val="838383"/>
                    </w:rPr>
                    <w:t xml:space="preserve">0.47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10101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101010"/>
                    </w:rPr>
                    <w:t xml:space="preserve">0.92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0A0A0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A0A0A"/>
                    </w:rPr>
                    <w:t xml:space="preserve">0.95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4"/>
                      <w:szCs w:val="14"/>
                      <w:color w:val="86868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4"/>
                      <w:szCs w:val="14"/>
                      <w:color w:val="868686"/>
                    </w:rPr>
                    <w:t xml:space="preserve">0.46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616161"/>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616161"/>
                    </w:rPr>
                    <w:t xml:space="preserve">0.62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717171"/>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717171"/>
                    </w:rPr>
                    <w:t xml:space="preserve">0.55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56565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565656"/>
                    </w:rPr>
                    <w:t xml:space="preserve">0.67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56565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565656"/>
                    </w:rPr>
                    <w:t xml:space="preserve">0.67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616161"/>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616161"/>
                    </w:rPr>
                    <w:t xml:space="preserve">0.62</w:t>
                  </w:r>
                </w:p>
              </w:tc>
            </w:tr>
          </w:tbl>
          <w:bookmarkEnd w:id="24"/>
        </w:tc>
      </w:tr>
    </w:tbl>
    <w:p>
      <w:r>
        <w:br w:type="page"/>
      </w:r>
    </w:p>
    <w:tbl>
      <w:tblPr>
        <w:tblStyle w:val="Table"/>
        <w:tblW w:type="pct" w:w="5000"/>
        <w:tblLayout w:type="fixed"/>
        <w:tblLook w:firstRow="0" w:lastRow="0" w:firstColumn="0" w:lastColumn="0" w:noHBand="0" w:noVBand="0" w:val="0000"/>
      </w:tblPr>
      <w:tblGrid>
        <w:gridCol w:w="7920"/>
      </w:tblGrid>
      <w:tr>
        <w:tc>
          <w:tcPr/>
          <w:bookmarkStart w:id="25" w:name="tbl-supconcurvltbtab"/>
          <w:p>
            <w:pPr>
              <w:jc w:val="center"/>
            </w:pPr>
            <w:pPr>
              <w:jc w:val="left"/>
              <w:spacing w:before="200"/>
              <w:pStyle w:val="ImageCaption"/>
            </w:pPr>
            <w:r>
              <w:t xml:space="preserve">Table 5: Concurvity estimates for the</w:t>
            </w:r>
            <w:r>
              <w:t xml:space="preserve"> </w:t>
            </w:r>
            <w:r>
              <w:rPr>
                <w:b/>
                <w:bCs/>
              </w:rPr>
              <w:t xml:space="preserve">Lower Tampa Bay</w:t>
            </w:r>
            <w:r>
              <w:t xml:space="preserve"> </w:t>
            </w:r>
            <w:r>
              <w:t xml:space="preserve">Generalized Additive Models. Values range from 0 to 1 and assess the degree of multicollinearity among predictors. Results are shown for models with different total nitrogen loading lags, whether salinity or loading were corrected for seasonality, and constraints on the number of smoothers (K) for time, loading, and salinity (flexible or fixed). Loads were evaluated as cumulative sums for the current month up to a three month lag. Font size and shading are proportional among cells to emphasize differences.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720"/>
              <w:gridCol w:w="720"/>
              <w:gridCol w:w="720"/>
              <w:gridCol w:w="720"/>
              <w:gridCol w:w="720"/>
              <w:gridCol w:w="720"/>
              <w:gridCol w:w="720"/>
              <w:gridCol w:w="720"/>
              <w:gridCol w:w="720"/>
              <w:gridCol w:w="720"/>
              <w:gridCol w:w="720"/>
              <w:gridCol w:w="720"/>
              <w:gridCol w:w="720"/>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Seasonal</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Correction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K</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TN Load Lag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s(dec_time)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s(doy)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s(sal)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s(tn_load)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ti(dec_time,doy)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ti(dec_time,sal)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ti(sal,doy)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ti(dec_time,tn_load)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ti(tn_load,doy)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ti(tn_load,sal)</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No</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Flexible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None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0D0D0D"/>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D0D0D"/>
                    </w:rPr>
                    <w:t xml:space="preserve">0.92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545454"/>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545454"/>
                    </w:rPr>
                    <w:t xml:space="preserve">0.66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050505"/>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50505"/>
                    </w:rPr>
                    <w:t xml:space="preserve">0.95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040404"/>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40404"/>
                    </w:rPr>
                    <w:t xml:space="preserve">0.96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727272"/>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727272"/>
                    </w:rPr>
                    <w:t xml:space="preserve">0.53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444444"/>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444444"/>
                    </w:rPr>
                    <w:t xml:space="preserve">0.72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585858"/>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585858"/>
                    </w:rPr>
                    <w:t xml:space="preserve">0.64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60606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606060"/>
                    </w:rPr>
                    <w:t xml:space="preserve">0.61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7"/>
                      <w:szCs w:val="17"/>
                      <w:color w:val="373737"/>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373737"/>
                    </w:rPr>
                    <w:t xml:space="preserve">0.76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4D4D4D"/>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4D4D4D"/>
                    </w:rPr>
                    <w:t xml:space="preserve">0.69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7"/>
                      <w:szCs w:val="17"/>
                      <w:color w:val="222222"/>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222222"/>
                    </w:rPr>
                    <w:t xml:space="preserve">0.84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545454"/>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545454"/>
                    </w:rPr>
                    <w:t xml:space="preserve">0.67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0E0E0E"/>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E0E0E"/>
                    </w:rPr>
                    <w:t xml:space="preserve">0.91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010101"/>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10101"/>
                    </w:rPr>
                    <w:t xml:space="preserve">0.97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5E5E5E"/>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5E5E5E"/>
                    </w:rPr>
                    <w:t xml:space="preserve">0.61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3E3E3E"/>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3E3E3E"/>
                    </w:rPr>
                    <w:t xml:space="preserve">0.74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4B4B4B"/>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4B4B4B"/>
                    </w:rPr>
                    <w:t xml:space="preserve">0.69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585858"/>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585858"/>
                    </w:rPr>
                    <w:t xml:space="preserve">0.65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7"/>
                      <w:szCs w:val="17"/>
                      <w:color w:val="30303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303030"/>
                    </w:rPr>
                    <w:t xml:space="preserve">0.79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515151"/>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515151"/>
                    </w:rPr>
                    <w:t xml:space="preserve">0.67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7"/>
                      <w:szCs w:val="17"/>
                      <w:color w:val="2C2C2C"/>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2C2C2C"/>
                    </w:rPr>
                    <w:t xml:space="preserve">0.80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585858"/>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585858"/>
                    </w:rPr>
                    <w:t xml:space="preserve">0.65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0E0E0E"/>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E0E0E"/>
                    </w:rPr>
                    <w:t xml:space="preserve">0.91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020202"/>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20202"/>
                    </w:rPr>
                    <w:t xml:space="preserve">0.97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5C5C5C"/>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5C5C5C"/>
                    </w:rPr>
                    <w:t xml:space="preserve">0.63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3D3D3D"/>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3D3D3D"/>
                    </w:rPr>
                    <w:t xml:space="preserve">0.74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46464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464646"/>
                    </w:rPr>
                    <w:t xml:space="preserve">0.71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5E5E5E"/>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5E5E5E"/>
                    </w:rPr>
                    <w:t xml:space="preserve">0.62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7"/>
                      <w:szCs w:val="17"/>
                      <w:color w:val="393939"/>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393939"/>
                    </w:rPr>
                    <w:t xml:space="preserve">0.76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555555"/>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555555"/>
                    </w:rPr>
                    <w:t xml:space="preserve">0.66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7"/>
                      <w:szCs w:val="17"/>
                      <w:color w:val="353535"/>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353535"/>
                    </w:rPr>
                    <w:t xml:space="preserve">0.77</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585858"/>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585858"/>
                    </w:rPr>
                    <w:t xml:space="preserve">0.65</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10101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101010"/>
                    </w:rPr>
                    <w:t xml:space="preserve">0.91</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020202"/>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20202"/>
                    </w:rPr>
                    <w:t xml:space="preserve">0.96</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5A5A5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5A5A5A"/>
                    </w:rPr>
                    <w:t xml:space="preserve">0.63</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7"/>
                      <w:szCs w:val="17"/>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333333"/>
                    </w:rPr>
                    <w:t xml:space="preserve">0.77</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444444"/>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444444"/>
                    </w:rPr>
                    <w:t xml:space="preserve">0.72</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5A5A5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5A5A5A"/>
                    </w:rPr>
                    <w:t xml:space="preserve">0.63</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7"/>
                      <w:szCs w:val="17"/>
                      <w:color w:val="373737"/>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373737"/>
                    </w:rPr>
                    <w:t xml:space="preserve">0.76</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4F4F4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4F4F4F"/>
                    </w:rPr>
                    <w:t xml:space="preserve">0.68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Fixed</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None</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00000"/>
                    </w:rPr>
                    <w:t xml:space="preserve">0.98</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60606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606060"/>
                    </w:rPr>
                    <w:t xml:space="preserve">0.61</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040404"/>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40404"/>
                    </w:rPr>
                    <w:t xml:space="preserve">0.96</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050505"/>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50505"/>
                    </w:rPr>
                    <w:t xml:space="preserve">0.95</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717171"/>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717171"/>
                    </w:rPr>
                    <w:t xml:space="preserve">0.53</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56565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565656"/>
                    </w:rPr>
                    <w:t xml:space="preserve">0.65</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585858"/>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585858"/>
                    </w:rPr>
                    <w:t xml:space="preserve">0.65</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595959"/>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595959"/>
                    </w:rPr>
                    <w:t xml:space="preserve">0.64</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7"/>
                      <w:szCs w:val="17"/>
                      <w:color w:val="30303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303030"/>
                    </w:rPr>
                    <w:t xml:space="preserve">0.79</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484848"/>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484848"/>
                    </w:rPr>
                    <w:t xml:space="preserve">0.70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0E0E0E"/>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E0E0E"/>
                    </w:rPr>
                    <w:t xml:space="preserve">0.91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5C5C5C"/>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5C5C5C"/>
                    </w:rPr>
                    <w:t xml:space="preserve">0.62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0D0D0D"/>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D0D0D"/>
                    </w:rPr>
                    <w:t xml:space="preserve">0.92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60606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606060"/>
                    </w:rPr>
                    <w:t xml:space="preserve">0.61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515151"/>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515151"/>
                    </w:rPr>
                    <w:t xml:space="preserve">0.68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4D4D4D"/>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4D4D4D"/>
                    </w:rPr>
                    <w:t xml:space="preserve">0.69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56565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565656"/>
                    </w:rPr>
                    <w:t xml:space="preserve">0.65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7"/>
                      <w:szCs w:val="17"/>
                      <w:color w:val="2C2C2C"/>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2C2C2C"/>
                    </w:rPr>
                    <w:t xml:space="preserve">0.80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4D4D4D"/>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4D4D4D"/>
                    </w:rPr>
                    <w:t xml:space="preserve">0.69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7"/>
                      <w:szCs w:val="17"/>
                      <w:color w:val="1F1F1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1F1F1F"/>
                    </w:rPr>
                    <w:t xml:space="preserve">0.85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5E5E5E"/>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5E5E5E"/>
                    </w:rPr>
                    <w:t xml:space="preserve">0.62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111111"/>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111111"/>
                    </w:rPr>
                    <w:t xml:space="preserve">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00000"/>
                    </w:rPr>
                    <w:t xml:space="preserve">0.97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5E5E5E"/>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5E5E5E"/>
                    </w:rPr>
                    <w:t xml:space="preserve">0.62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4B4B4B"/>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4B4B4B"/>
                    </w:rPr>
                    <w:t xml:space="preserve">0.70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484848"/>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484848"/>
                    </w:rPr>
                    <w:t xml:space="preserve">0.71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5E5E5E"/>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5E5E5E"/>
                    </w:rPr>
                    <w:t xml:space="preserve">0.61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7"/>
                      <w:szCs w:val="17"/>
                      <w:color w:val="373737"/>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373737"/>
                    </w:rPr>
                    <w:t xml:space="preserve">0.76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545454"/>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545454"/>
                    </w:rPr>
                    <w:t xml:space="preserve">0.66</w:t>
                  </w:r>
                </w:p>
              </w:tc>
            </w:tr>
            <w:tr>
              <w:trPr>
                <w:trHeight w:val="360" w:hRule="auto"/>
              </w:trPr>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7"/>
                      <w:szCs w:val="17"/>
                      <w:color w:val="252525"/>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252525"/>
                    </w:rPr>
                    <w:t xml:space="preserve">0.82</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5E5E5E"/>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5E5E5E"/>
                    </w:rPr>
                    <w:t xml:space="preserve">0.61</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13131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131313"/>
                    </w:rPr>
                    <w:t xml:space="preserve">0.90</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020202"/>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20202"/>
                    </w:rPr>
                    <w:t xml:space="preserve">0.97</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5D5D5D"/>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5D5D5D"/>
                    </w:rPr>
                    <w:t xml:space="preserve">0.62</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46464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464646"/>
                    </w:rPr>
                    <w:t xml:space="preserve">0.71</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484848"/>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484848"/>
                    </w:rPr>
                    <w:t xml:space="preserve">0.71</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595959"/>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595959"/>
                    </w:rPr>
                    <w:t xml:space="preserve">0.64</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7"/>
                      <w:szCs w:val="17"/>
                      <w:color w:val="353535"/>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353535"/>
                    </w:rPr>
                    <w:t xml:space="preserve">0.77</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494949"/>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494949"/>
                    </w:rPr>
                    <w:t xml:space="preserve">0.70</w:t>
                  </w:r>
                </w:p>
              </w:tc>
            </w:tr>
            <w:tr>
              <w:trPr>
                <w:trHeight w:val="360" w:hRule="auto"/>
              </w:trPr>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Yes</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Flexible</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None</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0B0B0B"/>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B0B0B"/>
                    </w:rPr>
                    <w:t xml:space="preserve">0.93</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686868"/>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686868"/>
                    </w:rPr>
                    <w:t xml:space="preserve">0.57</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080808"/>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80808"/>
                    </w:rPr>
                    <w:t xml:space="preserve">0.94</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050505"/>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50505"/>
                    </w:rPr>
                    <w:t xml:space="preserve">0.95</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4"/>
                      <w:szCs w:val="14"/>
                      <w:color w:val="96969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4"/>
                      <w:szCs w:val="14"/>
                      <w:color w:val="969696"/>
                    </w:rPr>
                    <w:t xml:space="preserve">0.37</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444444"/>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444444"/>
                    </w:rPr>
                    <w:t xml:space="preserve">0.72</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828282"/>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828282"/>
                    </w:rPr>
                    <w:t xml:space="preserve">0.46</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686868"/>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686868"/>
                    </w:rPr>
                    <w:t xml:space="preserve">0.57</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585858"/>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585858"/>
                    </w:rPr>
                    <w:t xml:space="preserve">0.65</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696969"/>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696969"/>
                    </w:rPr>
                    <w:t xml:space="preserve">0.57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13131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131313"/>
                    </w:rPr>
                    <w:t xml:space="preserve">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747474"/>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747474"/>
                    </w:rPr>
                    <w:t xml:space="preserve">0.52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111111"/>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111111"/>
                    </w:rPr>
                    <w:t xml:space="preserve">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020202"/>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20202"/>
                    </w:rPr>
                    <w:t xml:space="preserve">0.96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4"/>
                      <w:szCs w:val="14"/>
                      <w:color w:val="919191"/>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4"/>
                      <w:szCs w:val="14"/>
                      <w:color w:val="919191"/>
                    </w:rPr>
                    <w:t xml:space="preserve">0.39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40404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404040"/>
                    </w:rPr>
                    <w:t xml:space="preserve">0.73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7C7C7C"/>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7C7C7C"/>
                    </w:rPr>
                    <w:t xml:space="preserve">0.48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5E5E5E"/>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5E5E5E"/>
                    </w:rPr>
                    <w:t xml:space="preserve">0.62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545454"/>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545454"/>
                    </w:rPr>
                    <w:t xml:space="preserve">0.66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60606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606060"/>
                    </w:rPr>
                    <w:t xml:space="preserve">0.61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111111"/>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111111"/>
                    </w:rPr>
                    <w:t xml:space="preserve">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797979"/>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797979"/>
                    </w:rPr>
                    <w:t xml:space="preserve">0.49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7"/>
                      <w:szCs w:val="17"/>
                      <w:color w:val="141414"/>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141414"/>
                    </w:rPr>
                    <w:t xml:space="preserve">0.89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020202"/>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20202"/>
                    </w:rPr>
                    <w:t xml:space="preserve">0.97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4"/>
                      <w:szCs w:val="14"/>
                      <w:color w:val="90909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4"/>
                      <w:szCs w:val="14"/>
                      <w:color w:val="909090"/>
                    </w:rPr>
                    <w:t xml:space="preserve">0.39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424242"/>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424242"/>
                    </w:rPr>
                    <w:t xml:space="preserve">0.73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4"/>
                      <w:szCs w:val="14"/>
                      <w:color w:val="83838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4"/>
                      <w:szCs w:val="14"/>
                      <w:color w:val="838383"/>
                    </w:rPr>
                    <w:t xml:space="preserve">0.45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5C5C5C"/>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5C5C5C"/>
                    </w:rPr>
                    <w:t xml:space="preserve">0.63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444444"/>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444444"/>
                    </w:rPr>
                    <w:t xml:space="preserve">0.72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5A5A5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5A5A5A"/>
                    </w:rPr>
                    <w:t xml:space="preserve">0.63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0A0A0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A0A0A"/>
                    </w:rPr>
                    <w:t xml:space="preserve">0.93</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7D7D7D"/>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7D7D7D"/>
                    </w:rPr>
                    <w:t xml:space="preserve">0.47</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7"/>
                      <w:szCs w:val="17"/>
                      <w:color w:val="141414"/>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141414"/>
                    </w:rPr>
                    <w:t xml:space="preserve">0.89</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020202"/>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20202"/>
                    </w:rPr>
                    <w:t xml:space="preserve">0.96</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4"/>
                      <w:szCs w:val="14"/>
                      <w:color w:val="8A8A8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4"/>
                      <w:szCs w:val="14"/>
                      <w:color w:val="8A8A8A"/>
                    </w:rPr>
                    <w:t xml:space="preserve">0.42</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3E3E3E"/>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3E3E3E"/>
                    </w:rPr>
                    <w:t xml:space="preserve">0.74</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80808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808080"/>
                    </w:rPr>
                    <w:t xml:space="preserve">0.46</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515151"/>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515151"/>
                    </w:rPr>
                    <w:t xml:space="preserve">0.67</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4F4F4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4F4F4F"/>
                    </w:rPr>
                    <w:t xml:space="preserve">0.69</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585858"/>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585858"/>
                    </w:rPr>
                    <w:t xml:space="preserve">0.65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Fixed</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None</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00000"/>
                    </w:rPr>
                    <w:t xml:space="preserve">0.98</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6C6C6C"/>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6C6C6C"/>
                    </w:rPr>
                    <w:t xml:space="preserve">0.55</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080808"/>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80808"/>
                    </w:rPr>
                    <w:t xml:space="preserve">0.94</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040404"/>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40404"/>
                    </w:rPr>
                    <w:t xml:space="preserve">0.96</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4"/>
                      <w:szCs w:val="14"/>
                      <w:color w:val="8D8D8D"/>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4"/>
                      <w:szCs w:val="14"/>
                      <w:color w:val="8D8D8D"/>
                    </w:rPr>
                    <w:t xml:space="preserve">0.41</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60606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606060"/>
                    </w:rPr>
                    <w:t xml:space="preserve">0.61</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7D7D7D"/>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7D7D7D"/>
                    </w:rPr>
                    <w:t xml:space="preserve">0.47</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525252"/>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525252"/>
                    </w:rPr>
                    <w:t xml:space="preserve">0.67</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46464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464646"/>
                    </w:rPr>
                    <w:t xml:space="preserve">0.71</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5C5C5C"/>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5C5C5C"/>
                    </w:rPr>
                    <w:t xml:space="preserve">0.63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020202"/>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20202"/>
                    </w:rPr>
                    <w:t xml:space="preserve">0.97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747474"/>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747474"/>
                    </w:rPr>
                    <w:t xml:space="preserve">0.52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050505"/>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50505"/>
                    </w:rPr>
                    <w:t xml:space="preserve">0.95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040404"/>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40404"/>
                    </w:rPr>
                    <w:t xml:space="preserve">0.96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4"/>
                      <w:szCs w:val="14"/>
                      <w:color w:val="878787"/>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4"/>
                      <w:szCs w:val="14"/>
                      <w:color w:val="878787"/>
                    </w:rPr>
                    <w:t xml:space="preserve">0.43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5A5A5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5A5A5A"/>
                    </w:rPr>
                    <w:t xml:space="preserve">0.63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7B7B7B"/>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7B7B7B"/>
                    </w:rPr>
                    <w:t xml:space="preserve">0.49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5A5A5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5A5A5A"/>
                    </w:rPr>
                    <w:t xml:space="preserve">0.63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4D4D4D"/>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4D4D4D"/>
                    </w:rPr>
                    <w:t xml:space="preserve">0.69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545454"/>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545454"/>
                    </w:rPr>
                    <w:t xml:space="preserve">0.66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050505"/>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50505"/>
                    </w:rPr>
                    <w:t xml:space="preserve">0.95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7B7B7B"/>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7B7B7B"/>
                    </w:rPr>
                    <w:t xml:space="preserve">0.49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7"/>
                      <w:szCs w:val="17"/>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1A1A1A"/>
                    </w:rPr>
                    <w:t xml:space="preserve">0.87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010101"/>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10101"/>
                    </w:rPr>
                    <w:t xml:space="preserve">0.97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4"/>
                      <w:szCs w:val="14"/>
                      <w:color w:val="898989"/>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4"/>
                      <w:szCs w:val="14"/>
                      <w:color w:val="898989"/>
                    </w:rPr>
                    <w:t xml:space="preserve">0.42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545454"/>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545454"/>
                    </w:rPr>
                    <w:t xml:space="preserve">0.66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828282"/>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828282"/>
                    </w:rPr>
                    <w:t xml:space="preserve">0.46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595959"/>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595959"/>
                    </w:rPr>
                    <w:t xml:space="preserve">0.64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444444"/>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444444"/>
                    </w:rPr>
                    <w:t xml:space="preserve">0.72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5C5C5C"/>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5C5C5C"/>
                    </w:rPr>
                    <w:t xml:space="preserve">0.63</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050505"/>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50505"/>
                    </w:rPr>
                    <w:t xml:space="preserve">0.95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7B7B7B"/>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7B7B7B"/>
                    </w:rPr>
                    <w:t xml:space="preserve">0.49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7"/>
                      <w:szCs w:val="17"/>
                      <w:color w:val="1A1A1A"/>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1A1A1A"/>
                    </w:rPr>
                    <w:t xml:space="preserve">0.87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8"/>
                      <w:szCs w:val="18"/>
                      <w:color w:val="010101"/>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10101"/>
                    </w:rPr>
                    <w:t xml:space="preserve">0.97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4"/>
                      <w:szCs w:val="14"/>
                      <w:color w:val="878787"/>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4"/>
                      <w:szCs w:val="14"/>
                      <w:color w:val="878787"/>
                    </w:rPr>
                    <w:t xml:space="preserve">0.43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525252"/>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525252"/>
                    </w:rPr>
                    <w:t xml:space="preserve">0.67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5"/>
                      <w:szCs w:val="15"/>
                      <w:color w:val="7D7D7D"/>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5"/>
                      <w:szCs w:val="15"/>
                      <w:color w:val="7D7D7D"/>
                    </w:rPr>
                    <w:t xml:space="preserve">0.47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56565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565656"/>
                    </w:rPr>
                    <w:t xml:space="preserve">0.65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4F4F4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4F4F4F"/>
                    </w:rPr>
                    <w:t xml:space="preserve">0.68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Times New Roman" w:hAnsi="Times New Roman" w:eastAsia="Times New Roman" w:cs="Times New Roman"/>
                      <w:i w:val="false"/>
                      <w:b w:val="true"/>
                      <w:u w:val="none"/>
                      <w:strike w:val="false"/>
                      <w:sz w:val="16"/>
                      <w:szCs w:val="16"/>
                      <w:color w:val="565656"/>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565656"/>
                    </w:rPr>
                    <w:t xml:space="preserve">0.65</w:t>
                  </w:r>
                </w:p>
              </w:tc>
            </w:tr>
          </w:tbl>
          <w:bookmarkEnd w:id="25"/>
        </w:tc>
      </w:tr>
    </w:tbl>
    <w:bookmarkEnd w:id="26"/>
    <w:sectPr w:rsidR="00452488" w:rsidRPr="00452488" w:rsidSect="003C73CD">
      <w:footerReference r:id="rId9" w:type="default"/>
      <w:pgSz w:h="15840" w:w="12240"/>
      <w:pgMar w:bottom="1440" w:footer="720" w:gutter="0" w:header="720" w:left="1440" w:right="1440" w:top="1440"/>
      <w:lnNumType w:countBy="1" w:restart="continuous"/>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08962650"/>
      <w:docPartObj>
        <w:docPartGallery w:val="Page Numbers (Bottom of Page)"/>
        <w:docPartUnique/>
      </w:docPartObj>
    </w:sdtPr>
    <w:sdtEndPr>
      <w:rPr>
        <w:noProof/>
      </w:rPr>
    </w:sdtEndPr>
    <w:sdtContent>
      <w:p w14:paraId="741E02C2" w14:textId="09757D57" w:rsidR="003C73CD" w:rsidRDefault="003C73C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B0D778D" w14:textId="77777777" w:rsidR="003C73CD" w:rsidRDefault="003C73CD">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A6F42C1D"/>
    <w:multiLevelType w:val="multilevel"/>
    <w:tmpl w:val="45FC37EC"/>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1">
    <w:nsid w:val="E17F69BA"/>
    <w:multiLevelType w:val="multilevel"/>
    <w:tmpl w:val="0BBEBA28"/>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2">
    <w:nsid w:val="FFFFFF7C"/>
    <w:multiLevelType w:val="singleLevel"/>
    <w:tmpl w:val="3ACC0CC6"/>
    <w:lvl w:ilvl="0">
      <w:start w:val="1"/>
      <w:numFmt w:val="decimal"/>
      <w:lvlText w:val="%1."/>
      <w:lvlJc w:val="left"/>
      <w:pPr>
        <w:tabs>
          <w:tab w:pos="1800" w:val="num"/>
        </w:tabs>
        <w:ind w:hanging="360" w:left="1800"/>
      </w:pPr>
    </w:lvl>
  </w:abstractNum>
  <w:abstractNum w15:restartNumberingAfterBreak="0" w:abstractNumId="3">
    <w:nsid w:val="FFFFFF7D"/>
    <w:multiLevelType w:val="singleLevel"/>
    <w:tmpl w:val="5C746208"/>
    <w:lvl w:ilvl="0">
      <w:start w:val="1"/>
      <w:numFmt w:val="decimal"/>
      <w:lvlText w:val="%1."/>
      <w:lvlJc w:val="left"/>
      <w:pPr>
        <w:tabs>
          <w:tab w:pos="1440" w:val="num"/>
        </w:tabs>
        <w:ind w:hanging="360" w:left="1440"/>
      </w:pPr>
    </w:lvl>
  </w:abstractNum>
  <w:abstractNum w15:restartNumberingAfterBreak="0" w:abstractNumId="4">
    <w:nsid w:val="FFFFFF7E"/>
    <w:multiLevelType w:val="singleLevel"/>
    <w:tmpl w:val="4C9A394A"/>
    <w:lvl w:ilvl="0">
      <w:start w:val="1"/>
      <w:numFmt w:val="decimal"/>
      <w:lvlText w:val="%1."/>
      <w:lvlJc w:val="left"/>
      <w:pPr>
        <w:tabs>
          <w:tab w:pos="1080" w:val="num"/>
        </w:tabs>
        <w:ind w:hanging="360" w:left="1080"/>
      </w:pPr>
    </w:lvl>
  </w:abstractNum>
  <w:abstractNum w15:restartNumberingAfterBreak="0" w:abstractNumId="5">
    <w:nsid w:val="FFFFFF7F"/>
    <w:multiLevelType w:val="singleLevel"/>
    <w:tmpl w:val="2C728B4C"/>
    <w:lvl w:ilvl="0">
      <w:start w:val="1"/>
      <w:numFmt w:val="decimal"/>
      <w:lvlText w:val="%1."/>
      <w:lvlJc w:val="left"/>
      <w:pPr>
        <w:tabs>
          <w:tab w:pos="720" w:val="num"/>
        </w:tabs>
        <w:ind w:hanging="360" w:left="720"/>
      </w:pPr>
    </w:lvl>
  </w:abstractNum>
  <w:abstractNum w15:restartNumberingAfterBreak="0" w:abstractNumId="6">
    <w:nsid w:val="FFFFFF80"/>
    <w:multiLevelType w:val="singleLevel"/>
    <w:tmpl w:val="E646BB8C"/>
    <w:lvl w:ilvl="0">
      <w:start w:val="1"/>
      <w:numFmt w:val="bullet"/>
      <w:pStyle w:val="ListBullet5"/>
      <w:lvlText w:val=""/>
      <w:lvlJc w:val="left"/>
      <w:pPr>
        <w:tabs>
          <w:tab w:pos="1800" w:val="num"/>
        </w:tabs>
        <w:ind w:hanging="360" w:left="1800"/>
      </w:pPr>
      <w:rPr>
        <w:rFonts w:ascii="Symbol" w:hAnsi="Symbol" w:hint="default"/>
      </w:rPr>
    </w:lvl>
  </w:abstractNum>
  <w:abstractNum w15:restartNumberingAfterBreak="0" w:abstractNumId="7">
    <w:nsid w:val="FFFFFF81"/>
    <w:multiLevelType w:val="singleLevel"/>
    <w:tmpl w:val="BBB8F250"/>
    <w:lvl w:ilvl="0">
      <w:start w:val="1"/>
      <w:numFmt w:val="bullet"/>
      <w:pStyle w:val="ListBullet4"/>
      <w:lvlText w:val=""/>
      <w:lvlJc w:val="left"/>
      <w:pPr>
        <w:tabs>
          <w:tab w:pos="1440" w:val="num"/>
        </w:tabs>
        <w:ind w:hanging="360" w:left="1440"/>
      </w:pPr>
      <w:rPr>
        <w:rFonts w:ascii="Symbol" w:hAnsi="Symbol" w:hint="default"/>
      </w:rPr>
    </w:lvl>
  </w:abstractNum>
  <w:abstractNum w15:restartNumberingAfterBreak="0" w:abstractNumId="8">
    <w:nsid w:val="FFFFFF82"/>
    <w:multiLevelType w:val="singleLevel"/>
    <w:tmpl w:val="A8D46850"/>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9">
    <w:nsid w:val="FFFFFF83"/>
    <w:multiLevelType w:val="singleLevel"/>
    <w:tmpl w:val="F23C9B0A"/>
    <w:lvl w:ilvl="0">
      <w:start w:val="1"/>
      <w:numFmt w:val="bullet"/>
      <w:pStyle w:val="ListBullet2"/>
      <w:lvlText w:val=""/>
      <w:lvlJc w:val="left"/>
      <w:pPr>
        <w:tabs>
          <w:tab w:pos="720" w:val="num"/>
        </w:tabs>
        <w:ind w:hanging="360" w:left="720"/>
      </w:pPr>
      <w:rPr>
        <w:rFonts w:ascii="Symbol" w:hAnsi="Symbol" w:hint="default"/>
      </w:rPr>
    </w:lvl>
  </w:abstractNum>
  <w:abstractNum w15:restartNumberingAfterBreak="0" w:abstractNumId="10">
    <w:nsid w:val="FFFFFF88"/>
    <w:multiLevelType w:val="singleLevel"/>
    <w:tmpl w:val="83247984"/>
    <w:lvl w:ilvl="0">
      <w:start w:val="1"/>
      <w:numFmt w:val="decimal"/>
      <w:lvlText w:val="%1."/>
      <w:lvlJc w:val="left"/>
      <w:pPr>
        <w:tabs>
          <w:tab w:pos="360" w:val="num"/>
        </w:tabs>
        <w:ind w:hanging="360" w:left="360"/>
      </w:pPr>
    </w:lvl>
  </w:abstractNum>
  <w:abstractNum w15:restartNumberingAfterBreak="0" w:abstractNumId="11">
    <w:nsid w:val="FFFFFF89"/>
    <w:multiLevelType w:val="singleLevel"/>
    <w:tmpl w:val="1700DEAA"/>
    <w:lvl w:ilvl="0">
      <w:start w:val="1"/>
      <w:numFmt w:val="bullet"/>
      <w:pStyle w:val="ListBullet"/>
      <w:lvlText w:val=""/>
      <w:lvlJc w:val="left"/>
      <w:pPr>
        <w:tabs>
          <w:tab w:pos="360" w:val="num"/>
        </w:tabs>
        <w:ind w:hanging="360" w:left="360"/>
      </w:pPr>
      <w:rPr>
        <w:rFonts w:ascii="Symbol" w:hAnsi="Symbol" w:hint="default"/>
      </w:rPr>
    </w:lvl>
  </w:abstractNum>
  <w:abstractNum w15:restartNumberingAfterBreak="0" w:abstractNumId="12">
    <w:nsid w:val="21725581"/>
    <w:multiLevelType w:val="hybridMultilevel"/>
    <w:tmpl w:val="DE3A0DD4"/>
    <w:lvl w:ilvl="0" w:tplc="04090001">
      <w:start w:val="1"/>
      <w:numFmt w:val="bullet"/>
      <w:lvlText w:val=""/>
      <w:lvlJc w:val="left"/>
      <w:pPr>
        <w:ind w:hanging="360" w:left="360"/>
      </w:pPr>
      <w:rPr>
        <w:rFonts w:ascii="Symbol" w:hAnsi="Symbol" w:hint="default"/>
      </w:rPr>
    </w:lvl>
    <w:lvl w:ilvl="1" w:tplc="04090003">
      <w:start w:val="1"/>
      <w:numFmt w:val="bullet"/>
      <w:lvlText w:val="o"/>
      <w:lvlJc w:val="left"/>
      <w:pPr>
        <w:ind w:hanging="360" w:left="1080"/>
      </w:pPr>
      <w:rPr>
        <w:rFonts w:ascii="Courier New" w:cs="Courier New" w:hAnsi="Courier New" w:hint="default"/>
      </w:rPr>
    </w:lvl>
    <w:lvl w:ilvl="2" w:tplc="04090005">
      <w:start w:val="1"/>
      <w:numFmt w:val="bullet"/>
      <w:lvlText w:val=""/>
      <w:lvlJc w:val="left"/>
      <w:pPr>
        <w:ind w:hanging="360" w:left="1800"/>
      </w:pPr>
      <w:rPr>
        <w:rFonts w:ascii="Wingdings" w:hAnsi="Wingdings" w:hint="default"/>
      </w:rPr>
    </w:lvl>
    <w:lvl w:ilvl="3" w:tplc="04090001">
      <w:start w:val="1"/>
      <w:numFmt w:val="bullet"/>
      <w:lvlText w:val=""/>
      <w:lvlJc w:val="left"/>
      <w:pPr>
        <w:ind w:hanging="360" w:left="2520"/>
      </w:pPr>
      <w:rPr>
        <w:rFonts w:ascii="Symbol" w:hAnsi="Symbol" w:hint="default"/>
      </w:rPr>
    </w:lvl>
    <w:lvl w:ilvl="4" w:tentative="1" w:tplc="04090003">
      <w:start w:val="1"/>
      <w:numFmt w:val="bullet"/>
      <w:lvlText w:val="o"/>
      <w:lvlJc w:val="left"/>
      <w:pPr>
        <w:ind w:hanging="360" w:left="3240"/>
      </w:pPr>
      <w:rPr>
        <w:rFonts w:ascii="Courier New" w:cs="Courier New" w:hAnsi="Courier New" w:hint="default"/>
      </w:rPr>
    </w:lvl>
    <w:lvl w:ilvl="5" w:tentative="1" w:tplc="04090005">
      <w:start w:val="1"/>
      <w:numFmt w:val="bullet"/>
      <w:lvlText w:val=""/>
      <w:lvlJc w:val="left"/>
      <w:pPr>
        <w:ind w:hanging="360" w:left="3960"/>
      </w:pPr>
      <w:rPr>
        <w:rFonts w:ascii="Wingdings" w:hAnsi="Wingdings" w:hint="default"/>
      </w:rPr>
    </w:lvl>
    <w:lvl w:ilvl="6" w:tentative="1" w:tplc="04090001">
      <w:start w:val="1"/>
      <w:numFmt w:val="bullet"/>
      <w:lvlText w:val=""/>
      <w:lvlJc w:val="left"/>
      <w:pPr>
        <w:ind w:hanging="360" w:left="4680"/>
      </w:pPr>
      <w:rPr>
        <w:rFonts w:ascii="Symbol" w:hAnsi="Symbol" w:hint="default"/>
      </w:rPr>
    </w:lvl>
    <w:lvl w:ilvl="7" w:tentative="1" w:tplc="04090003">
      <w:start w:val="1"/>
      <w:numFmt w:val="bullet"/>
      <w:lvlText w:val="o"/>
      <w:lvlJc w:val="left"/>
      <w:pPr>
        <w:ind w:hanging="360" w:left="5400"/>
      </w:pPr>
      <w:rPr>
        <w:rFonts w:ascii="Courier New" w:cs="Courier New" w:hAnsi="Courier New" w:hint="default"/>
      </w:rPr>
    </w:lvl>
    <w:lvl w:ilvl="8" w:tentative="1" w:tplc="04090005">
      <w:start w:val="1"/>
      <w:numFmt w:val="bullet"/>
      <w:lvlText w:val=""/>
      <w:lvlJc w:val="left"/>
      <w:pPr>
        <w:ind w:hanging="360" w:left="612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044401467" w:numId="1">
    <w:abstractNumId w:val="1"/>
  </w:num>
  <w:num w16cid:durableId="684594278" w:numId="2">
    <w:abstractNumId w:val="0"/>
  </w:num>
  <w:num w16cid:durableId="2135755371" w:numId="3">
    <w:abstractNumId w:val="11"/>
  </w:num>
  <w:num w16cid:durableId="521864421" w:numId="4">
    <w:abstractNumId w:val="9"/>
  </w:num>
  <w:num w16cid:durableId="1294285200" w:numId="5">
    <w:abstractNumId w:val="8"/>
  </w:num>
  <w:num w16cid:durableId="1525821760" w:numId="6">
    <w:abstractNumId w:val="7"/>
  </w:num>
  <w:num w16cid:durableId="1834224836" w:numId="7">
    <w:abstractNumId w:val="6"/>
  </w:num>
  <w:num w16cid:durableId="672300852" w:numId="8">
    <w:abstractNumId w:val="10"/>
  </w:num>
  <w:num w16cid:durableId="708917550" w:numId="9">
    <w:abstractNumId w:val="5"/>
  </w:num>
  <w:num w16cid:durableId="1329821261" w:numId="10">
    <w:abstractNumId w:val="4"/>
  </w:num>
  <w:num w16cid:durableId="634485812" w:numId="11">
    <w:abstractNumId w:val="3"/>
  </w:num>
  <w:num w16cid:durableId="1296912930" w:numId="12">
    <w:abstractNumId w:val="2"/>
  </w:num>
  <w:num w16cid:durableId="1406682967" w:numId="13">
    <w:abstractNumId w:val="12"/>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2"/>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590D07"/>
    <w:rsid w:val="00011C8B"/>
    <w:rsid w:val="0006425B"/>
    <w:rsid w:val="000E00B6"/>
    <w:rsid w:val="00112C98"/>
    <w:rsid w:val="003C73CD"/>
    <w:rsid w:val="004015EC"/>
    <w:rsid w:val="004324DB"/>
    <w:rsid w:val="00452488"/>
    <w:rsid w:val="00473C8F"/>
    <w:rsid w:val="004E29B3"/>
    <w:rsid w:val="00537D25"/>
    <w:rsid w:val="00590D07"/>
    <w:rsid w:val="00612AF7"/>
    <w:rsid w:val="006E0FFF"/>
    <w:rsid w:val="0073059C"/>
    <w:rsid w:val="007504EE"/>
    <w:rsid w:val="00752863"/>
    <w:rsid w:val="007747C2"/>
    <w:rsid w:val="00784D58"/>
    <w:rsid w:val="008D6863"/>
    <w:rsid w:val="008E7A52"/>
    <w:rsid w:val="00957057"/>
    <w:rsid w:val="009A4565"/>
    <w:rsid w:val="009D268C"/>
    <w:rsid w:val="00B04FBE"/>
    <w:rsid w:val="00B4354F"/>
    <w:rsid w:val="00B86B75"/>
    <w:rsid w:val="00BA6E48"/>
    <w:rsid w:val="00BC48D5"/>
    <w:rsid w:val="00BD3235"/>
    <w:rsid w:val="00C06FC4"/>
    <w:rsid w:val="00C242C7"/>
    <w:rsid w:val="00C36279"/>
    <w:rsid w:val="00C80801"/>
    <w:rsid w:val="00D20E66"/>
    <w:rsid w:val="00D40009"/>
    <w:rsid w:val="00DB2749"/>
    <w:rsid w:val="00E315A3"/>
    <w:rsid w:val="00F63F6A"/>
    <w:rsid w:val="00F9205D"/>
    <w:rsid w:val="00FC21B1"/>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C80801"/>
    <w:rPr>
      <w:rFonts w:ascii="Times New Roman" w:hAnsi="Times New Roman"/>
    </w:rPr>
  </w:style>
  <w:style w:styleId="Heading1" w:type="paragraph">
    <w:name w:val="heading 1"/>
    <w:basedOn w:val="Normal"/>
    <w:next w:val="BodyText"/>
    <w:uiPriority w:val="9"/>
    <w:qFormat/>
    <w:rsid w:val="00D40009"/>
    <w:pPr>
      <w:keepNext/>
      <w:keepLines/>
      <w:spacing w:after="0" w:before="480"/>
      <w:outlineLvl w:val="0"/>
    </w:pPr>
    <w:rPr>
      <w:rFonts w:cstheme="majorBidi" w:eastAsiaTheme="majorEastAsia"/>
      <w:b/>
      <w:bCs/>
      <w:color w:themeColor="text1" w:val="000000"/>
      <w:sz w:val="32"/>
      <w:szCs w:val="32"/>
    </w:rPr>
  </w:style>
  <w:style w:styleId="Heading2" w:type="paragraph">
    <w:name w:val="heading 2"/>
    <w:basedOn w:val="Normal"/>
    <w:next w:val="BodyText"/>
    <w:uiPriority w:val="9"/>
    <w:unhideWhenUsed/>
    <w:qFormat/>
    <w:rsid w:val="00957057"/>
    <w:pPr>
      <w:keepNext/>
      <w:keepLines/>
      <w:spacing w:after="0"/>
      <w:outlineLvl w:val="1"/>
    </w:pPr>
    <w:rPr>
      <w:rFonts w:cstheme="majorBidi" w:eastAsiaTheme="majorEastAsia"/>
      <w:b/>
      <w:bCs/>
      <w:color w:themeColor="text1" w:val="000000"/>
      <w:sz w:val="32"/>
      <w:szCs w:val="32"/>
    </w:rPr>
  </w:style>
  <w:style w:styleId="Heading3" w:type="paragraph">
    <w:name w:val="heading 3"/>
    <w:basedOn w:val="Normal"/>
    <w:next w:val="BodyText"/>
    <w:uiPriority w:val="9"/>
    <w:unhideWhenUsed/>
    <w:qFormat/>
    <w:rsid w:val="00752863"/>
    <w:pPr>
      <w:keepNext/>
      <w:keepLines/>
      <w:spacing w:before="200"/>
      <w:outlineLvl w:val="2"/>
    </w:pPr>
    <w:rPr>
      <w:rFonts w:cstheme="majorBidi" w:eastAsiaTheme="majorEastAsia"/>
      <w:b/>
      <w:bCs/>
      <w:color w:themeColor="text1" w:val="000000"/>
      <w:sz w:val="28"/>
      <w:szCs w:val="28"/>
    </w:rPr>
  </w:style>
  <w:style w:styleId="Heading4" w:type="paragraph">
    <w:name w:val="heading 4"/>
    <w:basedOn w:val="Normal"/>
    <w:next w:val="BodyText"/>
    <w:uiPriority w:val="9"/>
    <w:unhideWhenUsed/>
    <w:qFormat/>
    <w:rsid w:val="00D40009"/>
    <w:pPr>
      <w:keepNext/>
      <w:keepLines/>
      <w:spacing w:after="0" w:before="200"/>
      <w:outlineLvl w:val="3"/>
    </w:pPr>
    <w:rPr>
      <w:rFonts w:cstheme="majorBidi" w:eastAsiaTheme="majorEastAsia"/>
      <w:b/>
      <w:bCs/>
      <w:color w:themeColor="text1" w:val="000000"/>
    </w:rPr>
  </w:style>
  <w:style w:styleId="Heading5" w:type="paragraph">
    <w:name w:val="heading 5"/>
    <w:basedOn w:val="Normal"/>
    <w:next w:val="BodyText"/>
    <w:uiPriority w:val="9"/>
    <w:unhideWhenUsed/>
    <w:qFormat/>
    <w:rsid w:val="00D40009"/>
    <w:pPr>
      <w:keepNext/>
      <w:keepLines/>
      <w:spacing w:after="0" w:before="200"/>
      <w:outlineLvl w:val="4"/>
    </w:pPr>
    <w:rPr>
      <w:rFonts w:cstheme="majorBidi" w:eastAsiaTheme="majorEastAsia"/>
      <w:i/>
      <w:iCs/>
      <w:color w:themeColor="text1" w:val="000000"/>
    </w:rPr>
  </w:style>
  <w:style w:styleId="Heading6" w:type="paragraph">
    <w:name w:val="heading 6"/>
    <w:basedOn w:val="Normal"/>
    <w:next w:val="BodyText"/>
    <w:uiPriority w:val="9"/>
    <w:unhideWhenUsed/>
    <w:qFormat/>
    <w:rsid w:val="00D40009"/>
    <w:pPr>
      <w:keepNext/>
      <w:keepLines/>
      <w:spacing w:after="0" w:before="200"/>
      <w:outlineLvl w:val="5"/>
    </w:pPr>
    <w:rPr>
      <w:rFonts w:cstheme="majorBidi" w:eastAsiaTheme="majorEastAsia"/>
      <w:color w:themeColor="text1" w:val="000000"/>
    </w:rPr>
  </w:style>
  <w:style w:styleId="Heading8" w:type="paragraph">
    <w:name w:val="heading 8"/>
    <w:basedOn w:val="Normal"/>
    <w:next w:val="Normal"/>
    <w:link w:val="Heading8Char"/>
    <w:rsid w:val="00C80801"/>
    <w:pPr>
      <w:keepNext/>
      <w:keepLines/>
      <w:spacing w:after="0" w:before="40"/>
      <w:outlineLvl w:val="7"/>
    </w:pPr>
    <w:rPr>
      <w:rFonts w:asciiTheme="majorHAnsi" w:cstheme="majorBidi" w:eastAsiaTheme="majorEastAsia" w:hAnsiTheme="majorHAnsi"/>
      <w:color w:themeColor="text1" w:themeTint="D8" w:val="272727"/>
      <w:sz w:val="21"/>
      <w:szCs w:val="21"/>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B04FBE"/>
    <w:pPr>
      <w:spacing w:after="180" w:before="180" w:line="480" w:lineRule="auto"/>
    </w:pPr>
  </w:style>
  <w:style w:customStyle="1" w:styleId="FirstParagraph" w:type="paragraph">
    <w:name w:val="First Paragraph"/>
    <w:basedOn w:val="BodyText"/>
    <w:next w:val="BodyText"/>
    <w:qFormat/>
    <w:rsid w:val="00D20E66"/>
  </w:style>
  <w:style w:customStyle="1" w:styleId="Compact" w:type="paragraph">
    <w:name w:val="Compact"/>
    <w:basedOn w:val="BodyText"/>
    <w:qFormat/>
    <w:rsid w:val="00452488"/>
    <w:pPr>
      <w:spacing w:after="0" w:before="0" w:line="240" w:lineRule="auto"/>
    </w:pPr>
  </w:style>
  <w:style w:styleId="Title" w:type="paragraph">
    <w:name w:val="Title"/>
    <w:basedOn w:val="Normal"/>
    <w:next w:val="BodyText"/>
    <w:qFormat/>
    <w:rsid w:val="00D40009"/>
    <w:pPr>
      <w:keepNext/>
      <w:keepLines/>
      <w:spacing w:after="240" w:before="480"/>
      <w:jc w:val="center"/>
    </w:pPr>
    <w:rPr>
      <w:rFonts w:cstheme="majorBidi" w:eastAsiaTheme="majorEastAsia"/>
      <w:b/>
      <w:bCs/>
      <w:color w:themeColor="text1" w:val="000000"/>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rsid w:val="00F9205D"/>
    <w:pPr>
      <w:keepNext/>
      <w:keepLines/>
      <w:jc w:val="center"/>
    </w:pPr>
    <w:rPr>
      <w:rFonts w:ascii="Times New Roman" w:hAnsi="Times New Roman"/>
    </w:rPr>
  </w:style>
  <w:style w:styleId="Date" w:type="paragraph">
    <w:name w:val="Date"/>
    <w:next w:val="BodyText"/>
    <w:qFormat/>
    <w:rsid w:val="00F9205D"/>
    <w:pPr>
      <w:keepNext/>
      <w:keepLines/>
      <w:jc w:val="center"/>
    </w:pPr>
    <w:rPr>
      <w:rFonts w:ascii="Times New Roman" w:hAnsi="Times New Roman"/>
    </w:r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rsid w:val="007747C2"/>
  </w:style>
  <w:style w:styleId="BlockText" w:type="paragraph">
    <w:name w:val="Block Text"/>
    <w:basedOn w:val="BodyText"/>
    <w:next w:val="BodyText"/>
    <w:uiPriority w:val="9"/>
    <w:unhideWhenUsed/>
    <w:qFormat/>
    <w:pPr>
      <w:spacing w:after="100" w:before="100"/>
    </w:pPr>
    <w:rPr>
      <w:rFonts w:asciiTheme="majorHAnsi" w:cstheme="majorBidi" w:eastAsiaTheme="majorEastAsia" w:hAnsiTheme="majorHAnsi"/>
      <w:bCs/>
      <w:sz w:val="20"/>
      <w:szCs w:val="20"/>
    </w:rPr>
  </w:style>
  <w:style w:styleId="FootnoteText" w:type="paragraph">
    <w:name w:val="footnote text"/>
    <w:basedOn w:val="Normal"/>
    <w:uiPriority w:val="9"/>
    <w:unhideWhenUsed/>
    <w:qFormat/>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FigurewithCaption" w:type="paragraph">
    <w:name w:val="Figure with Caption"/>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b w:val="0"/>
      <w:bCs w:val="0"/>
      <w:color w:themeColor="accent1" w:themeShade="BF" w:val="365F91"/>
    </w:rPr>
  </w:style>
  <w:style w:customStyle="1" w:styleId="SourceCode" w:type="paragraph">
    <w:name w:val="Source Code"/>
    <w:basedOn w:val="Normal"/>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000000"/>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color w:val="0000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color w:val="000000"/>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C4A000"/>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customStyle="1" w:styleId="BodyTextChar" w:type="character">
    <w:name w:val="Body Text Char"/>
    <w:basedOn w:val="DefaultParagraphFont"/>
    <w:link w:val="BodyText"/>
    <w:rsid w:val="00B04FBE"/>
    <w:rPr>
      <w:rFonts w:ascii="Times New Roman" w:hAnsi="Times New Roman"/>
    </w:rPr>
  </w:style>
  <w:style w:styleId="ListContinue" w:type="paragraph">
    <w:name w:val="List Continue"/>
    <w:basedOn w:val="Normal"/>
    <w:semiHidden/>
    <w:unhideWhenUsed/>
    <w:rsid w:val="007747C2"/>
    <w:pPr>
      <w:spacing w:after="120"/>
      <w:ind w:left="360"/>
      <w:contextualSpacing/>
    </w:pPr>
  </w:style>
  <w:style w:styleId="ListParagraph" w:type="paragraph">
    <w:name w:val="List Paragraph"/>
    <w:basedOn w:val="Normal"/>
    <w:rsid w:val="007747C2"/>
    <w:pPr>
      <w:ind w:left="720"/>
      <w:contextualSpacing/>
    </w:pPr>
  </w:style>
  <w:style w:styleId="List" w:type="paragraph">
    <w:name w:val="List"/>
    <w:basedOn w:val="Normal"/>
    <w:semiHidden/>
    <w:unhideWhenUsed/>
    <w:rsid w:val="00BD3235"/>
    <w:pPr>
      <w:ind w:hanging="360" w:left="360"/>
      <w:contextualSpacing/>
    </w:pPr>
  </w:style>
  <w:style w:styleId="List2" w:type="paragraph">
    <w:name w:val="List 2"/>
    <w:basedOn w:val="Normal"/>
    <w:semiHidden/>
    <w:unhideWhenUsed/>
    <w:rsid w:val="00BD3235"/>
    <w:pPr>
      <w:ind w:hanging="360" w:left="720"/>
      <w:contextualSpacing/>
    </w:pPr>
  </w:style>
  <w:style w:styleId="List3" w:type="paragraph">
    <w:name w:val="List 3"/>
    <w:basedOn w:val="Normal"/>
    <w:semiHidden/>
    <w:unhideWhenUsed/>
    <w:rsid w:val="00BD3235"/>
    <w:pPr>
      <w:ind w:hanging="360" w:left="1080"/>
      <w:contextualSpacing/>
    </w:pPr>
  </w:style>
  <w:style w:styleId="List4" w:type="paragraph">
    <w:name w:val="List 4"/>
    <w:basedOn w:val="Normal"/>
    <w:semiHidden/>
    <w:unhideWhenUsed/>
    <w:rsid w:val="00BD3235"/>
    <w:pPr>
      <w:ind w:hanging="360" w:left="1440"/>
      <w:contextualSpacing/>
    </w:pPr>
  </w:style>
  <w:style w:styleId="List5" w:type="paragraph">
    <w:name w:val="List 5"/>
    <w:basedOn w:val="Normal"/>
    <w:semiHidden/>
    <w:unhideWhenUsed/>
    <w:rsid w:val="00BD3235"/>
    <w:pPr>
      <w:ind w:hanging="360" w:left="1800"/>
      <w:contextualSpacing/>
    </w:pPr>
  </w:style>
  <w:style w:styleId="Index1" w:type="paragraph">
    <w:name w:val="index 1"/>
    <w:basedOn w:val="Normal"/>
    <w:next w:val="Normal"/>
    <w:autoRedefine/>
    <w:rsid w:val="00C242C7"/>
    <w:pPr>
      <w:spacing w:after="0"/>
      <w:ind w:hanging="240" w:left="240"/>
    </w:pPr>
  </w:style>
  <w:style w:styleId="ListBullet" w:type="paragraph">
    <w:name w:val="List Bullet"/>
    <w:basedOn w:val="Normal"/>
    <w:semiHidden/>
    <w:unhideWhenUsed/>
    <w:rsid w:val="00C242C7"/>
    <w:pPr>
      <w:numPr>
        <w:numId w:val="3"/>
      </w:numPr>
      <w:contextualSpacing/>
    </w:pPr>
  </w:style>
  <w:style w:styleId="ListBullet2" w:type="paragraph">
    <w:name w:val="List Bullet 2"/>
    <w:basedOn w:val="Normal"/>
    <w:rsid w:val="00C242C7"/>
    <w:pPr>
      <w:numPr>
        <w:numId w:val="4"/>
      </w:numPr>
      <w:contextualSpacing/>
    </w:pPr>
  </w:style>
  <w:style w:styleId="ListBullet3" w:type="paragraph">
    <w:name w:val="List Bullet 3"/>
    <w:basedOn w:val="Normal"/>
    <w:semiHidden/>
    <w:unhideWhenUsed/>
    <w:rsid w:val="00C242C7"/>
    <w:pPr>
      <w:numPr>
        <w:numId w:val="5"/>
      </w:numPr>
      <w:contextualSpacing/>
    </w:pPr>
  </w:style>
  <w:style w:styleId="ListBullet4" w:type="paragraph">
    <w:name w:val="List Bullet 4"/>
    <w:basedOn w:val="Normal"/>
    <w:semiHidden/>
    <w:unhideWhenUsed/>
    <w:rsid w:val="00C242C7"/>
    <w:pPr>
      <w:numPr>
        <w:numId w:val="6"/>
      </w:numPr>
      <w:contextualSpacing/>
    </w:pPr>
  </w:style>
  <w:style w:styleId="ListBullet5" w:type="paragraph">
    <w:name w:val="List Bullet 5"/>
    <w:basedOn w:val="Normal"/>
    <w:rsid w:val="008E7A52"/>
    <w:pPr>
      <w:numPr>
        <w:numId w:val="7"/>
      </w:numPr>
      <w:contextualSpacing/>
    </w:pPr>
  </w:style>
  <w:style w:customStyle="1" w:styleId="Heading8Char" w:type="character">
    <w:name w:val="Heading 8 Char"/>
    <w:basedOn w:val="DefaultParagraphFont"/>
    <w:link w:val="Heading8"/>
    <w:rsid w:val="00C80801"/>
    <w:rPr>
      <w:rFonts w:asciiTheme="majorHAnsi" w:cstheme="majorBidi" w:eastAsiaTheme="majorEastAsia" w:hAnsiTheme="majorHAnsi"/>
      <w:color w:themeColor="text1" w:themeTint="D8" w:val="272727"/>
      <w:sz w:val="21"/>
      <w:szCs w:val="21"/>
    </w:rPr>
  </w:style>
  <w:style w:styleId="TOC1" w:type="paragraph">
    <w:name w:val="toc 1"/>
    <w:basedOn w:val="Normal"/>
    <w:next w:val="Normal"/>
    <w:autoRedefine/>
    <w:semiHidden/>
    <w:unhideWhenUsed/>
    <w:rsid w:val="00C80801"/>
    <w:pPr>
      <w:spacing w:after="100"/>
    </w:pPr>
  </w:style>
  <w:style w:styleId="TOC2" w:type="paragraph">
    <w:name w:val="toc 2"/>
    <w:basedOn w:val="Normal"/>
    <w:next w:val="Normal"/>
    <w:autoRedefine/>
    <w:semiHidden/>
    <w:unhideWhenUsed/>
    <w:rsid w:val="00C80801"/>
    <w:pPr>
      <w:spacing w:after="100"/>
      <w:ind w:left="240"/>
    </w:pPr>
  </w:style>
  <w:style w:styleId="TOC3" w:type="paragraph">
    <w:name w:val="toc 3"/>
    <w:basedOn w:val="Normal"/>
    <w:next w:val="Normal"/>
    <w:autoRedefine/>
    <w:semiHidden/>
    <w:unhideWhenUsed/>
    <w:rsid w:val="00C80801"/>
    <w:pPr>
      <w:spacing w:after="100"/>
      <w:ind w:left="480"/>
    </w:pPr>
  </w:style>
  <w:style w:styleId="Header" w:type="paragraph">
    <w:name w:val="header"/>
    <w:basedOn w:val="Normal"/>
    <w:link w:val="HeaderChar"/>
    <w:unhideWhenUsed/>
    <w:rsid w:val="003C73CD"/>
    <w:pPr>
      <w:tabs>
        <w:tab w:pos="4680" w:val="center"/>
        <w:tab w:pos="9360" w:val="right"/>
      </w:tabs>
      <w:spacing w:after="0"/>
    </w:pPr>
  </w:style>
  <w:style w:customStyle="1" w:styleId="HeaderChar" w:type="character">
    <w:name w:val="Header Char"/>
    <w:basedOn w:val="DefaultParagraphFont"/>
    <w:link w:val="Header"/>
    <w:rsid w:val="003C73CD"/>
    <w:rPr>
      <w:rFonts w:ascii="Times New Roman" w:hAnsi="Times New Roman"/>
    </w:rPr>
  </w:style>
  <w:style w:styleId="Footer" w:type="paragraph">
    <w:name w:val="footer"/>
    <w:basedOn w:val="Normal"/>
    <w:link w:val="FooterChar"/>
    <w:uiPriority w:val="99"/>
    <w:unhideWhenUsed/>
    <w:rsid w:val="003C73CD"/>
    <w:pPr>
      <w:tabs>
        <w:tab w:pos="4680" w:val="center"/>
        <w:tab w:pos="9360" w:val="right"/>
      </w:tabs>
      <w:spacing w:after="0"/>
    </w:pPr>
  </w:style>
  <w:style w:customStyle="1" w:styleId="FooterChar" w:type="character">
    <w:name w:val="Footer Char"/>
    <w:basedOn w:val="DefaultParagraphFont"/>
    <w:link w:val="Footer"/>
    <w:uiPriority w:val="99"/>
    <w:rsid w:val="003C73CD"/>
    <w:rPr>
      <w:rFonts w:ascii="Times New Roman" w:hAnsi="Times New Roman"/>
    </w:rPr>
  </w:style>
  <w:style w:styleId="LineNumber" w:type="character">
    <w:name w:val="line number"/>
    <w:basedOn w:val="DefaultParagraphFont"/>
    <w:semiHidden/>
    <w:unhideWhenUsed/>
    <w:rsid w:val="003C73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hyperlink" Id="rId20" Target="mailto:mbeck@tbep.org" TargetMode="External" /></Relationships>
</file>

<file path=word/_rels/footnotes.xml.rels><?xml version="1.0" encoding="UTF-8"?><Relationships xmlns="http://schemas.openxmlformats.org/package/2006/relationships"><Relationship Type="http://schemas.openxmlformats.org/officeDocument/2006/relationships/hyperlink" Id="rId20" Target="mailto:mbeck@tbep.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TotalTime>
  <Pages>3</Pages>
  <Words>225</Words>
  <Characters>1285</Characters>
  <Application>Microsoft Office Word</Application>
  <DocSecurity>0</DocSecurity>
  <Lines>10</Lines>
  <Paragraphs>3</Paragraphs>
  <ScaleCrop>false</ScaleCrop>
  <Company/>
  <LinksUpToDate>false</LinksUpToDate>
  <CharactersWithSpaces>1507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 Managing the unmanageable: Understanding the competing effects of salinity and nutrient loading on estuarine water quality</dc:title>
  <dc:creator>Marcus W Beck1,✉, Rebecca Murphy2, Kerry Flaherty-Walia1, Qian Zhang2, Blake A Simmons1, Maya C Burke1, and Edward T Sherwood1</dc:creator>
  <cp:keywords/>
  <dcterms:created xsi:type="dcterms:W3CDTF">2026-03-11T22:03:51Z</dcterms:created>
  <dcterms:modified xsi:type="dcterms:W3CDTF">2026-03-11T22:03:51Z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biblio-config">
    <vt:lpwstr>True</vt:lpwstr>
  </property>
  <property fmtid="{D5CDD505-2E9C-101B-9397-08002B2CF9AE}" pid="4" name="bibliography">
    <vt:lpwstr>refs.bib</vt:lpwstr>
  </property>
  <property fmtid="{D5CDD505-2E9C-101B-9397-08002B2CF9AE}" pid="5" name="by-affiliation">
    <vt:lpwstr/>
  </property>
  <property fmtid="{D5CDD505-2E9C-101B-9397-08002B2CF9AE}" pid="6" name="crossref">
    <vt:lpwstr/>
  </property>
  <property fmtid="{D5CDD505-2E9C-101B-9397-08002B2CF9AE}" pid="7" name="csl">
    <vt:lpwstr>estuaries-and-coasts.csl</vt:lpwstr>
  </property>
  <property fmtid="{D5CDD505-2E9C-101B-9397-08002B2CF9AE}" pid="8" name="execute">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institutes">
    <vt:lpwstr/>
  </property>
  <property fmtid="{D5CDD505-2E9C-101B-9397-08002B2CF9AE}" pid="13" name="labels">
    <vt:lpwstr/>
  </property>
  <property fmtid="{D5CDD505-2E9C-101B-9397-08002B2CF9AE}" pid="14" name="toc-title">
    <vt:lpwstr>Table of contents</vt:lpwstr>
  </property>
</Properties>
</file>