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5F9AE" w14:textId="77777777" w:rsidR="006A530C" w:rsidRPr="005A73A9" w:rsidRDefault="006A530C" w:rsidP="006A530C">
      <w:pPr>
        <w:pStyle w:val="PlainText"/>
        <w:jc w:val="both"/>
        <w:rPr>
          <w:rFonts w:ascii="Garamond" w:eastAsia="MS Mincho" w:hAnsi="Garamond"/>
          <w:b/>
          <w:sz w:val="22"/>
          <w:szCs w:val="22"/>
        </w:rPr>
      </w:pPr>
      <w:bookmarkStart w:id="0" w:name="_GoBack"/>
      <w:bookmarkEnd w:id="0"/>
      <w:r w:rsidRPr="005A73A9">
        <w:rPr>
          <w:rFonts w:ascii="Garamond" w:eastAsia="MS Mincho" w:hAnsi="Garamond"/>
          <w:b/>
          <w:sz w:val="22"/>
          <w:szCs w:val="22"/>
        </w:rPr>
        <w:t xml:space="preserve">Apalachicola </w:t>
      </w:r>
      <w:r>
        <w:rPr>
          <w:rFonts w:ascii="Garamond" w:eastAsia="MS Mincho" w:hAnsi="Garamond"/>
          <w:b/>
          <w:sz w:val="22"/>
          <w:szCs w:val="22"/>
        </w:rPr>
        <w:t xml:space="preserve">(APA) </w:t>
      </w:r>
      <w:r w:rsidRPr="005A73A9">
        <w:rPr>
          <w:rFonts w:ascii="Garamond" w:eastAsia="MS Mincho" w:hAnsi="Garamond"/>
          <w:b/>
          <w:sz w:val="22"/>
          <w:szCs w:val="22"/>
        </w:rPr>
        <w:t xml:space="preserve">NERR Meteorological Metadata </w:t>
      </w:r>
    </w:p>
    <w:p w14:paraId="4C18394A" w14:textId="77777777" w:rsidR="006A530C" w:rsidRPr="00CD33EA" w:rsidRDefault="006A530C" w:rsidP="006A530C">
      <w:pPr>
        <w:pStyle w:val="PlainText"/>
        <w:jc w:val="both"/>
        <w:rPr>
          <w:rFonts w:ascii="Garamond" w:eastAsia="MS Mincho" w:hAnsi="Garamond"/>
          <w:b/>
          <w:sz w:val="22"/>
          <w:szCs w:val="22"/>
        </w:rPr>
      </w:pPr>
      <w:r w:rsidRPr="005A73A9">
        <w:rPr>
          <w:rFonts w:ascii="Garamond" w:eastAsia="MS Mincho" w:hAnsi="Garamond"/>
          <w:b/>
          <w:sz w:val="22"/>
          <w:szCs w:val="22"/>
        </w:rPr>
        <w:t>January 20</w:t>
      </w:r>
      <w:r>
        <w:rPr>
          <w:rFonts w:ascii="Garamond" w:eastAsia="MS Mincho" w:hAnsi="Garamond"/>
          <w:b/>
          <w:sz w:val="22"/>
          <w:szCs w:val="22"/>
        </w:rPr>
        <w:t>19 – December 2019</w:t>
      </w:r>
    </w:p>
    <w:p w14:paraId="585AA4BF" w14:textId="55B6E360" w:rsidR="006A530C" w:rsidRPr="005A73A9" w:rsidRDefault="006A530C" w:rsidP="006A530C">
      <w:pPr>
        <w:pStyle w:val="PlainText"/>
        <w:jc w:val="both"/>
        <w:rPr>
          <w:rFonts w:ascii="Garamond" w:eastAsia="MS Mincho" w:hAnsi="Garamond"/>
          <w:b/>
          <w:sz w:val="22"/>
          <w:szCs w:val="22"/>
        </w:rPr>
      </w:pPr>
      <w:r w:rsidRPr="005A73A9">
        <w:rPr>
          <w:rFonts w:ascii="Garamond" w:eastAsia="MS Mincho" w:hAnsi="Garamond"/>
          <w:b/>
          <w:sz w:val="22"/>
          <w:szCs w:val="22"/>
        </w:rPr>
        <w:t>Latest Update:</w:t>
      </w:r>
      <w:r>
        <w:rPr>
          <w:rFonts w:ascii="Garamond" w:eastAsia="MS Mincho" w:hAnsi="Garamond"/>
          <w:b/>
          <w:sz w:val="22"/>
          <w:szCs w:val="22"/>
        </w:rPr>
        <w:t xml:space="preserve"> </w:t>
      </w:r>
      <w:r w:rsidR="00EB2E9A">
        <w:rPr>
          <w:rFonts w:ascii="Garamond" w:eastAsia="MS Mincho" w:hAnsi="Garamond"/>
          <w:b/>
          <w:sz w:val="22"/>
          <w:szCs w:val="22"/>
        </w:rPr>
        <w:t xml:space="preserve">October </w:t>
      </w:r>
      <w:r w:rsidR="00C719F9">
        <w:rPr>
          <w:rFonts w:ascii="Garamond" w:eastAsia="MS Mincho" w:hAnsi="Garamond"/>
          <w:b/>
          <w:sz w:val="22"/>
          <w:szCs w:val="22"/>
        </w:rPr>
        <w:t>21</w:t>
      </w:r>
      <w:r w:rsidR="00906F51">
        <w:rPr>
          <w:rFonts w:ascii="Garamond" w:eastAsia="MS Mincho" w:hAnsi="Garamond"/>
          <w:b/>
          <w:sz w:val="22"/>
          <w:szCs w:val="22"/>
        </w:rPr>
        <w:t>, 2020</w:t>
      </w:r>
    </w:p>
    <w:p w14:paraId="2AC71048" w14:textId="77777777" w:rsidR="00906F51" w:rsidRPr="00E87CC3" w:rsidRDefault="00906F51">
      <w:pPr>
        <w:pStyle w:val="HTMLPreformatted"/>
        <w:rPr>
          <w:rFonts w:ascii="Garamond" w:hAnsi="Garamond"/>
          <w:sz w:val="22"/>
          <w:szCs w:val="22"/>
        </w:rPr>
      </w:pPr>
    </w:p>
    <w:p w14:paraId="0E780F7B"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2EF6ACFD" w14:textId="77777777" w:rsidR="00B4483D" w:rsidRPr="00E87CC3" w:rsidRDefault="00B4483D">
      <w:pPr>
        <w:pStyle w:val="HTMLPreformatted"/>
        <w:rPr>
          <w:rFonts w:ascii="Garamond" w:hAnsi="Garamond"/>
          <w:sz w:val="22"/>
          <w:szCs w:val="22"/>
        </w:rPr>
      </w:pPr>
    </w:p>
    <w:p w14:paraId="48572E71" w14:textId="77777777" w:rsidR="00F93951"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26725EF6" w14:textId="77777777" w:rsidR="006A530C" w:rsidRPr="005A73A9" w:rsidRDefault="006A530C" w:rsidP="006A530C">
      <w:pPr>
        <w:pStyle w:val="PlainText"/>
        <w:ind w:left="540"/>
        <w:jc w:val="both"/>
        <w:rPr>
          <w:rFonts w:ascii="Garamond" w:eastAsia="MS Mincho" w:hAnsi="Garamond"/>
          <w:sz w:val="22"/>
          <w:szCs w:val="22"/>
        </w:rPr>
      </w:pPr>
      <w:bookmarkStart w:id="1" w:name="_Hlk37681483"/>
      <w:r w:rsidRPr="005A73A9">
        <w:rPr>
          <w:rFonts w:ascii="Garamond" w:eastAsia="MS Mincho" w:hAnsi="Garamond"/>
          <w:sz w:val="22"/>
          <w:szCs w:val="22"/>
        </w:rPr>
        <w:t xml:space="preserve">Jason Garwood, </w:t>
      </w:r>
      <w:r>
        <w:rPr>
          <w:rFonts w:ascii="Garamond" w:eastAsia="MS Mincho" w:hAnsi="Garamond"/>
          <w:sz w:val="22"/>
          <w:szCs w:val="22"/>
        </w:rPr>
        <w:t>Research Coordinator</w:t>
      </w:r>
    </w:p>
    <w:p w14:paraId="0CB1CFDF" w14:textId="77777777" w:rsidR="006A530C" w:rsidRPr="005A73A9" w:rsidRDefault="005A7EED" w:rsidP="006A530C">
      <w:pPr>
        <w:pStyle w:val="PlainText"/>
        <w:ind w:left="540"/>
        <w:jc w:val="both"/>
        <w:rPr>
          <w:rFonts w:ascii="Garamond" w:eastAsia="MS Mincho" w:hAnsi="Garamond"/>
          <w:sz w:val="22"/>
          <w:szCs w:val="22"/>
        </w:rPr>
      </w:pPr>
      <w:hyperlink r:id="rId8" w:history="1">
        <w:r w:rsidR="006A530C" w:rsidRPr="005A73A9">
          <w:rPr>
            <w:rStyle w:val="Hyperlink"/>
            <w:rFonts w:ascii="Garamond" w:eastAsia="MS Mincho" w:hAnsi="Garamond"/>
            <w:sz w:val="22"/>
            <w:szCs w:val="22"/>
          </w:rPr>
          <w:t>Jason.garwood@dep.state.fl.us</w:t>
        </w:r>
      </w:hyperlink>
    </w:p>
    <w:p w14:paraId="1C8062F3" w14:textId="77777777" w:rsidR="006A530C" w:rsidRDefault="006A530C" w:rsidP="006A530C">
      <w:pPr>
        <w:pStyle w:val="PlainText"/>
        <w:ind w:left="540"/>
        <w:jc w:val="both"/>
        <w:rPr>
          <w:rFonts w:ascii="Garamond" w:eastAsia="MS Mincho" w:hAnsi="Garamond"/>
          <w:sz w:val="22"/>
          <w:szCs w:val="22"/>
        </w:rPr>
      </w:pPr>
      <w:r w:rsidRPr="005A73A9">
        <w:rPr>
          <w:rFonts w:ascii="Garamond" w:eastAsia="MS Mincho" w:hAnsi="Garamond"/>
          <w:sz w:val="22"/>
          <w:szCs w:val="22"/>
        </w:rPr>
        <w:t>850-670-7705</w:t>
      </w:r>
    </w:p>
    <w:p w14:paraId="0460BBF4" w14:textId="77777777" w:rsidR="006A530C" w:rsidRDefault="006A530C" w:rsidP="006A530C">
      <w:pPr>
        <w:pStyle w:val="PlainText"/>
        <w:ind w:left="540"/>
        <w:jc w:val="both"/>
        <w:rPr>
          <w:rFonts w:ascii="Garamond" w:eastAsia="MS Mincho" w:hAnsi="Garamond"/>
          <w:sz w:val="22"/>
          <w:szCs w:val="22"/>
        </w:rPr>
      </w:pPr>
    </w:p>
    <w:p w14:paraId="0E17318C" w14:textId="77777777" w:rsidR="006A530C" w:rsidRDefault="006A530C" w:rsidP="006A530C">
      <w:pPr>
        <w:pStyle w:val="PlainText"/>
        <w:ind w:left="540"/>
        <w:jc w:val="both"/>
        <w:rPr>
          <w:rFonts w:ascii="Garamond" w:eastAsia="MS Mincho" w:hAnsi="Garamond"/>
          <w:sz w:val="22"/>
          <w:szCs w:val="22"/>
        </w:rPr>
      </w:pPr>
      <w:r>
        <w:rPr>
          <w:rFonts w:ascii="Garamond" w:eastAsia="MS Mincho" w:hAnsi="Garamond"/>
          <w:sz w:val="22"/>
          <w:szCs w:val="22"/>
        </w:rPr>
        <w:t>Ethan Bourque, Environmental Specialist</w:t>
      </w:r>
    </w:p>
    <w:p w14:paraId="2AD47A4A" w14:textId="77777777" w:rsidR="006A530C" w:rsidRDefault="005A7EED" w:rsidP="006A530C">
      <w:pPr>
        <w:pStyle w:val="PlainText"/>
        <w:ind w:left="540"/>
        <w:jc w:val="both"/>
        <w:rPr>
          <w:rFonts w:ascii="Garamond" w:eastAsia="MS Mincho" w:hAnsi="Garamond"/>
          <w:sz w:val="22"/>
          <w:szCs w:val="22"/>
        </w:rPr>
      </w:pPr>
      <w:hyperlink r:id="rId9" w:history="1">
        <w:r w:rsidR="006A530C" w:rsidRPr="00D50EB0">
          <w:rPr>
            <w:rStyle w:val="Hyperlink"/>
            <w:rFonts w:ascii="Garamond" w:eastAsia="MS Mincho" w:hAnsi="Garamond"/>
            <w:sz w:val="22"/>
            <w:szCs w:val="22"/>
          </w:rPr>
          <w:t>Ethan.bourque@dep.state.fl.us</w:t>
        </w:r>
      </w:hyperlink>
    </w:p>
    <w:p w14:paraId="346425BA" w14:textId="77777777" w:rsidR="006A530C" w:rsidRDefault="006A530C" w:rsidP="006A530C">
      <w:pPr>
        <w:pStyle w:val="PlainText"/>
        <w:ind w:left="540"/>
        <w:jc w:val="both"/>
        <w:rPr>
          <w:rFonts w:ascii="Garamond" w:eastAsia="MS Mincho" w:hAnsi="Garamond"/>
          <w:sz w:val="22"/>
          <w:szCs w:val="22"/>
        </w:rPr>
      </w:pPr>
      <w:r>
        <w:rPr>
          <w:rFonts w:ascii="Garamond" w:eastAsia="MS Mincho" w:hAnsi="Garamond"/>
          <w:sz w:val="22"/>
          <w:szCs w:val="22"/>
        </w:rPr>
        <w:t>850-670-7722</w:t>
      </w:r>
    </w:p>
    <w:p w14:paraId="010816EF" w14:textId="77777777" w:rsidR="006A530C" w:rsidRDefault="006A530C" w:rsidP="006A530C">
      <w:pPr>
        <w:pStyle w:val="PlainText"/>
        <w:ind w:left="540"/>
        <w:jc w:val="both"/>
        <w:rPr>
          <w:rFonts w:ascii="Garamond" w:eastAsia="MS Mincho" w:hAnsi="Garamond"/>
          <w:sz w:val="22"/>
          <w:szCs w:val="22"/>
        </w:rPr>
      </w:pPr>
    </w:p>
    <w:p w14:paraId="2E647171" w14:textId="77777777" w:rsidR="006A530C" w:rsidRPr="005A73A9" w:rsidRDefault="006A530C" w:rsidP="006A530C">
      <w:pPr>
        <w:pStyle w:val="PlainText"/>
        <w:ind w:left="540"/>
        <w:jc w:val="both"/>
        <w:rPr>
          <w:rFonts w:ascii="Garamond" w:eastAsia="MS Mincho" w:hAnsi="Garamond"/>
          <w:sz w:val="22"/>
          <w:szCs w:val="22"/>
        </w:rPr>
      </w:pPr>
      <w:r w:rsidRPr="005A73A9">
        <w:rPr>
          <w:rFonts w:ascii="Garamond" w:eastAsia="MS Mincho" w:hAnsi="Garamond"/>
          <w:sz w:val="22"/>
          <w:szCs w:val="22"/>
        </w:rPr>
        <w:t>Florida Department of Environmental Protection</w:t>
      </w:r>
    </w:p>
    <w:p w14:paraId="5E60D2BE" w14:textId="77777777" w:rsidR="006A530C" w:rsidRPr="005A73A9" w:rsidRDefault="006A530C" w:rsidP="006A530C">
      <w:pPr>
        <w:pStyle w:val="PlainText"/>
        <w:ind w:left="540"/>
        <w:jc w:val="both"/>
        <w:rPr>
          <w:rFonts w:ascii="Garamond" w:eastAsia="MS Mincho" w:hAnsi="Garamond"/>
          <w:sz w:val="22"/>
          <w:szCs w:val="22"/>
        </w:rPr>
      </w:pPr>
      <w:r w:rsidRPr="005A73A9">
        <w:rPr>
          <w:rFonts w:ascii="Garamond" w:eastAsia="MS Mincho" w:hAnsi="Garamond"/>
          <w:sz w:val="22"/>
          <w:szCs w:val="22"/>
        </w:rPr>
        <w:t>Apalachicola National Estuarine Research Reserve</w:t>
      </w:r>
    </w:p>
    <w:p w14:paraId="4381AE6F" w14:textId="77777777" w:rsidR="006A530C" w:rsidRPr="005A73A9" w:rsidRDefault="006A530C" w:rsidP="006A530C">
      <w:pPr>
        <w:pStyle w:val="PlainText"/>
        <w:ind w:left="540"/>
        <w:jc w:val="both"/>
        <w:rPr>
          <w:rFonts w:ascii="Garamond" w:eastAsia="MS Mincho" w:hAnsi="Garamond"/>
          <w:sz w:val="22"/>
          <w:szCs w:val="22"/>
        </w:rPr>
      </w:pPr>
      <w:r w:rsidRPr="005A73A9">
        <w:rPr>
          <w:rFonts w:ascii="Garamond" w:eastAsia="MS Mincho" w:hAnsi="Garamond"/>
          <w:sz w:val="22"/>
          <w:szCs w:val="22"/>
        </w:rPr>
        <w:t>108 Island Drive</w:t>
      </w:r>
    </w:p>
    <w:p w14:paraId="610DAD97" w14:textId="77777777" w:rsidR="006A530C" w:rsidRPr="005A73A9" w:rsidRDefault="006A530C" w:rsidP="006A530C">
      <w:pPr>
        <w:pStyle w:val="PlainText"/>
        <w:ind w:left="540"/>
        <w:jc w:val="both"/>
        <w:rPr>
          <w:rFonts w:ascii="Garamond" w:eastAsia="MS Mincho" w:hAnsi="Garamond"/>
          <w:sz w:val="22"/>
          <w:szCs w:val="22"/>
        </w:rPr>
      </w:pPr>
      <w:r w:rsidRPr="005A73A9">
        <w:rPr>
          <w:rFonts w:ascii="Garamond" w:eastAsia="MS Mincho" w:hAnsi="Garamond"/>
          <w:sz w:val="22"/>
          <w:szCs w:val="22"/>
        </w:rPr>
        <w:t>Eastpoint, FL 32328</w:t>
      </w:r>
    </w:p>
    <w:bookmarkEnd w:id="1"/>
    <w:p w14:paraId="5B1CCDE1" w14:textId="77777777" w:rsidR="00B4483D" w:rsidRPr="00E87CC3" w:rsidRDefault="00B4483D">
      <w:pPr>
        <w:pStyle w:val="HTMLPreformatted"/>
        <w:rPr>
          <w:rFonts w:ascii="Garamond" w:hAnsi="Garamond"/>
          <w:sz w:val="22"/>
          <w:szCs w:val="22"/>
        </w:rPr>
      </w:pPr>
    </w:p>
    <w:p w14:paraId="7B131B82" w14:textId="77777777" w:rsidR="00F93951"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292C9A5E" w14:textId="77777777" w:rsidR="007F13A5" w:rsidRPr="00E87CC3" w:rsidRDefault="007F13A5" w:rsidP="007F13A5">
      <w:pPr>
        <w:pStyle w:val="HTMLPreformatted"/>
        <w:rPr>
          <w:rFonts w:ascii="Garamond" w:hAnsi="Garamond" w:cs="Times New Roman"/>
          <w:b/>
          <w:bCs/>
          <w:sz w:val="22"/>
          <w:szCs w:val="22"/>
        </w:rPr>
      </w:pPr>
    </w:p>
    <w:p w14:paraId="00509DC9" w14:textId="0992E7C1" w:rsidR="006A530C" w:rsidRPr="006A530C" w:rsidRDefault="006A530C" w:rsidP="00BF52B1">
      <w:pPr>
        <w:pStyle w:val="BodyText"/>
        <w:ind w:right="540"/>
        <w:rPr>
          <w:rFonts w:ascii="Garamond" w:hAnsi="Garamond"/>
          <w:sz w:val="22"/>
          <w:szCs w:val="22"/>
        </w:rPr>
      </w:pPr>
      <w:r w:rsidRPr="006A530C">
        <w:rPr>
          <w:rFonts w:ascii="Garamond" w:hAnsi="Garamond"/>
          <w:sz w:val="22"/>
          <w:szCs w:val="22"/>
        </w:rPr>
        <w:t xml:space="preserve">Data are uploaded from the CR1000X data logger to a </w:t>
      </w:r>
      <w:r w:rsidR="0087600D">
        <w:rPr>
          <w:rFonts w:ascii="Garamond" w:hAnsi="Garamond"/>
          <w:sz w:val="22"/>
          <w:szCs w:val="22"/>
        </w:rPr>
        <w:t>p</w:t>
      </w:r>
      <w:r w:rsidR="0087600D" w:rsidRPr="00E87CC3">
        <w:rPr>
          <w:rFonts w:ascii="Garamond" w:hAnsi="Garamond"/>
          <w:sz w:val="22"/>
          <w:szCs w:val="22"/>
        </w:rPr>
        <w:t xml:space="preserve">ersonal </w:t>
      </w:r>
      <w:r w:rsidR="0087600D">
        <w:rPr>
          <w:rFonts w:ascii="Garamond" w:hAnsi="Garamond"/>
          <w:sz w:val="22"/>
          <w:szCs w:val="22"/>
        </w:rPr>
        <w:t>c</w:t>
      </w:r>
      <w:r w:rsidR="0087600D" w:rsidRPr="00E87CC3">
        <w:rPr>
          <w:rFonts w:ascii="Garamond" w:hAnsi="Garamond"/>
          <w:sz w:val="22"/>
          <w:szCs w:val="22"/>
        </w:rPr>
        <w:t>omputer</w:t>
      </w:r>
      <w:r w:rsidR="0087600D">
        <w:rPr>
          <w:rFonts w:ascii="Garamond" w:hAnsi="Garamond"/>
          <w:sz w:val="22"/>
          <w:szCs w:val="22"/>
        </w:rPr>
        <w:t xml:space="preserve"> with a Windows 7 or newer operating system</w:t>
      </w:r>
      <w:r w:rsidR="0087600D" w:rsidRPr="00E87CC3">
        <w:rPr>
          <w:rFonts w:ascii="Garamond" w:hAnsi="Garamond"/>
          <w:sz w:val="22"/>
          <w:szCs w:val="22"/>
        </w:rPr>
        <w:t xml:space="preserve">.  </w:t>
      </w:r>
      <w:r w:rsidRPr="006A530C">
        <w:rPr>
          <w:rFonts w:ascii="Garamond" w:hAnsi="Garamond"/>
          <w:sz w:val="22"/>
          <w:szCs w:val="22"/>
        </w:rPr>
        <w:t xml:space="preserve">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2FC1D594" w14:textId="77777777" w:rsidR="006A530C" w:rsidRPr="006A530C" w:rsidRDefault="006A530C" w:rsidP="00BF52B1">
      <w:pPr>
        <w:pStyle w:val="BodyText"/>
        <w:ind w:right="540"/>
        <w:rPr>
          <w:rFonts w:ascii="Garamond" w:hAnsi="Garamond"/>
          <w:sz w:val="22"/>
          <w:szCs w:val="22"/>
        </w:rPr>
      </w:pPr>
    </w:p>
    <w:p w14:paraId="1CC4E85D" w14:textId="3A2B5307" w:rsidR="006A530C" w:rsidRPr="00E87CC3" w:rsidRDefault="006A530C" w:rsidP="00BF52B1">
      <w:pPr>
        <w:pStyle w:val="BodyText"/>
        <w:ind w:right="540"/>
        <w:rPr>
          <w:rFonts w:ascii="Garamond" w:hAnsi="Garamond"/>
          <w:sz w:val="22"/>
          <w:szCs w:val="22"/>
        </w:rPr>
      </w:pPr>
      <w:r w:rsidRPr="006A530C">
        <w:rPr>
          <w:rFonts w:ascii="Garamond" w:hAnsi="Garamond"/>
          <w:sz w:val="22"/>
          <w:szCs w:val="22"/>
        </w:rPr>
        <w:t>Ethan Bourque is responsible for all Meteorological data management with assistance from Jason Garwood.</w:t>
      </w:r>
    </w:p>
    <w:p w14:paraId="407CF39B" w14:textId="77777777" w:rsidR="00325C5B" w:rsidRPr="00E87CC3" w:rsidRDefault="00325C5B">
      <w:pPr>
        <w:pStyle w:val="HTMLPreformatted"/>
        <w:rPr>
          <w:rFonts w:ascii="Garamond" w:hAnsi="Garamond"/>
          <w:sz w:val="22"/>
          <w:szCs w:val="22"/>
        </w:rPr>
      </w:pPr>
    </w:p>
    <w:p w14:paraId="149A603F"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1C26BA4" w14:textId="77777777" w:rsidR="006A530C" w:rsidRDefault="006A530C">
      <w:pPr>
        <w:pStyle w:val="HTMLPreformatted"/>
        <w:rPr>
          <w:rFonts w:ascii="Garamond" w:hAnsi="Garamond" w:cs="Times New Roman"/>
          <w:bCs/>
          <w:sz w:val="22"/>
          <w:szCs w:val="22"/>
        </w:rPr>
      </w:pPr>
    </w:p>
    <w:p w14:paraId="025F4C47" w14:textId="0AA84E25" w:rsidR="00B4483D" w:rsidRDefault="006A530C">
      <w:pPr>
        <w:pStyle w:val="HTMLPreformatted"/>
        <w:rPr>
          <w:rFonts w:ascii="Garamond" w:hAnsi="Garamond"/>
          <w:sz w:val="22"/>
          <w:szCs w:val="22"/>
        </w:rPr>
      </w:pPr>
      <w:r w:rsidRPr="006A530C">
        <w:rPr>
          <w:rFonts w:ascii="Garamond" w:hAnsi="Garamond"/>
          <w:sz w:val="22"/>
          <w:szCs w:val="22"/>
        </w:rPr>
        <w:t>The objective of this research is to monitor meteorological data on a long-term basis. Data collected from the East Bay weather station complement those data taken from the East Bay water quality station. Data are also used in the analysis of other datalogger data collected at Cat Point, Dry Bar, Pilots Cove, and Little St. Marks. Weather station data will also be integrated with monitoring the Reserve is performing as a Sentinel Site for climate change. Positioning the weather station in East Bay allows the Reserve to monitor changes in rainfall, photosynthetically active radiation, temperature, and other weather parameters influencing the water quality of East Bay as well as climate change sentinel sites located in East Bay marshes. 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14:paraId="75CA9391" w14:textId="77777777" w:rsidR="006A530C" w:rsidRPr="00E87CC3" w:rsidRDefault="006A530C">
      <w:pPr>
        <w:pStyle w:val="HTMLPreformatted"/>
        <w:rPr>
          <w:rFonts w:ascii="Garamond" w:hAnsi="Garamond"/>
          <w:sz w:val="22"/>
          <w:szCs w:val="22"/>
        </w:rPr>
      </w:pPr>
    </w:p>
    <w:p w14:paraId="1CFE0122"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626B9680" w14:textId="77777777" w:rsidR="006A530C" w:rsidRDefault="006A530C" w:rsidP="006A530C">
      <w:pPr>
        <w:ind w:left="540"/>
        <w:jc w:val="both"/>
        <w:rPr>
          <w:sz w:val="20"/>
          <w:szCs w:val="20"/>
        </w:rPr>
      </w:pPr>
    </w:p>
    <w:p w14:paraId="678E668E" w14:textId="7F43ADB3" w:rsidR="006A530C" w:rsidRPr="00BF52B1" w:rsidRDefault="006A530C" w:rsidP="006A530C">
      <w:pPr>
        <w:ind w:left="540"/>
        <w:jc w:val="both"/>
        <w:rPr>
          <w:rFonts w:ascii="Garamond" w:hAnsi="Garamond"/>
          <w:sz w:val="22"/>
          <w:szCs w:val="22"/>
        </w:rPr>
      </w:pPr>
      <w:r w:rsidRPr="00BF52B1">
        <w:rPr>
          <w:rFonts w:ascii="Garamond" w:hAnsi="Garamond"/>
          <w:sz w:val="22"/>
          <w:szCs w:val="22"/>
        </w:rPr>
        <w:t>Data Collection (CR1000X):</w:t>
      </w:r>
    </w:p>
    <w:p w14:paraId="5D0131AC"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The 15 minute Data are collected in the following formats for the CR1000X:</w:t>
      </w:r>
    </w:p>
    <w:p w14:paraId="11DB7665"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lastRenderedPageBreak/>
        <w:t xml:space="preserve">Averages from 5-second data:  </w:t>
      </w:r>
    </w:p>
    <w:p w14:paraId="2B59AB2D"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Air Temperature (°C), Relative Humidity (%), Barometric Pressure (mb), Wind Speed (m/s), Wind Direction (degrees), Battery Voltage (volts)</w:t>
      </w:r>
    </w:p>
    <w:p w14:paraId="2A08B6D0"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Maximum and Minimum Air Temperature (°C) and their times from 5-second data (these data are available from the Reserve)</w:t>
      </w:r>
    </w:p>
    <w:p w14:paraId="2B5A1EC2"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Maximum Wind Speed (m/s) and time from 5-second data</w:t>
      </w:r>
    </w:p>
    <w:p w14:paraId="3B5AC01C"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Wind Direction Standard Deviation (degrees)</w:t>
      </w:r>
    </w:p>
    <w:p w14:paraId="2388BE87"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Totals:</w:t>
      </w:r>
    </w:p>
    <w:p w14:paraId="2A11AF0D" w14:textId="77777777" w:rsidR="00BF5D98" w:rsidRPr="00BF52B1" w:rsidRDefault="006A530C" w:rsidP="00BF5D98">
      <w:pPr>
        <w:ind w:left="540"/>
        <w:jc w:val="both"/>
        <w:rPr>
          <w:rFonts w:ascii="Garamond" w:hAnsi="Garamond"/>
          <w:sz w:val="22"/>
          <w:szCs w:val="22"/>
        </w:rPr>
      </w:pPr>
      <w:r w:rsidRPr="00BF52B1">
        <w:rPr>
          <w:rFonts w:ascii="Garamond" w:hAnsi="Garamond"/>
          <w:sz w:val="22"/>
          <w:szCs w:val="22"/>
        </w:rPr>
        <w:t>Precipitation (mm), PAR (millimoles m-2), and Cumulative Precipitation (mm)</w:t>
      </w:r>
      <w:r w:rsidR="00BF5D98" w:rsidRPr="00BF52B1">
        <w:rPr>
          <w:rFonts w:ascii="Garamond" w:hAnsi="Garamond"/>
          <w:sz w:val="22"/>
          <w:szCs w:val="22"/>
        </w:rPr>
        <w:t xml:space="preserve"> (Cumulative precipitation is no longer available via export from the CDMO.  Please contact the reserve or the CDMO for more information or to obtain these data.)</w:t>
      </w:r>
    </w:p>
    <w:p w14:paraId="76957DE8" w14:textId="77777777" w:rsidR="006A530C" w:rsidRPr="00BF52B1" w:rsidRDefault="006A530C" w:rsidP="006A530C">
      <w:pPr>
        <w:ind w:left="540"/>
        <w:jc w:val="both"/>
        <w:rPr>
          <w:rFonts w:ascii="Garamond" w:hAnsi="Garamond"/>
          <w:sz w:val="22"/>
          <w:szCs w:val="22"/>
        </w:rPr>
      </w:pPr>
    </w:p>
    <w:p w14:paraId="600C2B29"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Sensor Calibration QA/QC:</w:t>
      </w:r>
    </w:p>
    <w:p w14:paraId="4DE0A3BA"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Sensors are calibrated either yearly or every 2 years 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14:paraId="3DF5FCA0" w14:textId="77777777" w:rsidR="006A530C" w:rsidRPr="00BF52B1" w:rsidRDefault="006A530C" w:rsidP="006A530C">
      <w:pPr>
        <w:ind w:left="540"/>
        <w:jc w:val="both"/>
        <w:rPr>
          <w:rFonts w:ascii="Garamond" w:hAnsi="Garamond"/>
          <w:sz w:val="22"/>
          <w:szCs w:val="22"/>
        </w:rPr>
      </w:pPr>
    </w:p>
    <w:p w14:paraId="20E948BD"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Recommended calibration frequency for the MET station sensors:</w:t>
      </w:r>
    </w:p>
    <w:p w14:paraId="3098407F"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 Temperature/Humidity- yearly recalibration</w:t>
      </w:r>
    </w:p>
    <w:p w14:paraId="5BEF06B3"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 Rain Gauge- yearly recalibration</w:t>
      </w:r>
    </w:p>
    <w:p w14:paraId="7BE0F490"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 Wind Speed/Direction- every 2 years recalibration for the RM Young 5103 sensor</w:t>
      </w:r>
    </w:p>
    <w:p w14:paraId="00133BF7"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 Barometric Pressure- every 2 years recalibration</w:t>
      </w:r>
    </w:p>
    <w:p w14:paraId="7CF02BBF"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 PAR- every 2 years recalibration</w:t>
      </w:r>
    </w:p>
    <w:p w14:paraId="24CB475C"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 CR1000X- every 5 years (required beginning 2014, one year initial grace period)</w:t>
      </w:r>
    </w:p>
    <w:p w14:paraId="257D572F" w14:textId="77777777" w:rsidR="006A530C" w:rsidRPr="00BF52B1" w:rsidRDefault="006A530C" w:rsidP="006A530C">
      <w:pPr>
        <w:ind w:left="540"/>
        <w:jc w:val="both"/>
        <w:rPr>
          <w:rFonts w:ascii="Garamond" w:hAnsi="Garamond"/>
          <w:sz w:val="22"/>
          <w:szCs w:val="22"/>
        </w:rPr>
      </w:pPr>
    </w:p>
    <w:p w14:paraId="548679D8"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Data Storage/Interface with LoggerNet:</w:t>
      </w:r>
    </w:p>
    <w:p w14:paraId="45FD3028" w14:textId="037542DE" w:rsidR="006A530C" w:rsidRPr="00BF52B1" w:rsidRDefault="006A530C" w:rsidP="006A530C">
      <w:pPr>
        <w:ind w:left="540"/>
        <w:jc w:val="both"/>
        <w:rPr>
          <w:rFonts w:ascii="Garamond" w:hAnsi="Garamond"/>
          <w:sz w:val="22"/>
          <w:szCs w:val="22"/>
        </w:rPr>
      </w:pPr>
      <w:r w:rsidRPr="00BF52B1">
        <w:rPr>
          <w:rFonts w:ascii="Garamond" w:hAnsi="Garamond"/>
          <w:sz w:val="22"/>
          <w:szCs w:val="22"/>
        </w:rPr>
        <w:t>A Laptop is used to interface between the CR1000</w:t>
      </w:r>
      <w:r w:rsidR="00BF5D98" w:rsidRPr="00BF52B1">
        <w:rPr>
          <w:rFonts w:ascii="Garamond" w:hAnsi="Garamond"/>
          <w:sz w:val="22"/>
          <w:szCs w:val="22"/>
        </w:rPr>
        <w:t>X</w:t>
      </w:r>
      <w:r w:rsidRPr="00BF52B1">
        <w:rPr>
          <w:rFonts w:ascii="Garamond" w:hAnsi="Garamond"/>
          <w:sz w:val="22"/>
          <w:szCs w:val="22"/>
        </w:rPr>
        <w:t xml:space="preserve"> and the LoggerNet software supplied by Campbell Scientific. Data is downloaded monthly and at the time of the download, a handheld Kestrel 4000 is used to measure weather conditions and compare them to the measurements of the sensors on the weather station. A neighboring weather station operated by Florida Department of Environmental Protection, Division of State Lands, is used for further comparison when necessary.</w:t>
      </w:r>
    </w:p>
    <w:p w14:paraId="1D2D3C76" w14:textId="77777777" w:rsidR="006A530C" w:rsidRPr="00BF52B1" w:rsidRDefault="006A530C" w:rsidP="006A530C">
      <w:pPr>
        <w:ind w:left="540"/>
        <w:jc w:val="both"/>
        <w:rPr>
          <w:rFonts w:ascii="Garamond" w:hAnsi="Garamond"/>
          <w:sz w:val="22"/>
          <w:szCs w:val="22"/>
        </w:rPr>
      </w:pPr>
    </w:p>
    <w:p w14:paraId="6B752ABE"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Telemetry:</w:t>
      </w:r>
    </w:p>
    <w:p w14:paraId="08F5BDDA" w14:textId="77777777" w:rsidR="006A530C" w:rsidRPr="00BF52B1" w:rsidRDefault="006A530C" w:rsidP="006A530C">
      <w:pPr>
        <w:ind w:left="540"/>
        <w:jc w:val="both"/>
        <w:rPr>
          <w:rFonts w:ascii="Garamond" w:hAnsi="Garamond"/>
          <w:sz w:val="22"/>
          <w:szCs w:val="22"/>
        </w:rPr>
      </w:pPr>
      <w:r w:rsidRPr="00BF52B1">
        <w:rPr>
          <w:rFonts w:ascii="Garamond" w:hAnsi="Garamond"/>
          <w:sz w:val="22"/>
          <w:szCs w:val="22"/>
        </w:rPr>
        <w:t xml:space="preserve">Campbell Scientific data telemetry equipment was installed at the East Bay weather station on 06/22/2006 and transmits data to the NOAA GOES satellite, NESDIS ID #3B01C09E.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http://cdmo.baruch.sc.edu. </w:t>
      </w:r>
    </w:p>
    <w:p w14:paraId="56810D5D" w14:textId="77777777" w:rsidR="006A530C" w:rsidRPr="00BF52B1" w:rsidRDefault="006A530C" w:rsidP="006A530C">
      <w:pPr>
        <w:ind w:left="540"/>
        <w:jc w:val="both"/>
        <w:rPr>
          <w:rFonts w:ascii="Garamond" w:hAnsi="Garamond"/>
          <w:sz w:val="22"/>
          <w:szCs w:val="22"/>
        </w:rPr>
      </w:pPr>
    </w:p>
    <w:p w14:paraId="76777775" w14:textId="5608FE9C" w:rsidR="00E8425B" w:rsidRPr="00BF52B1" w:rsidRDefault="006A530C" w:rsidP="006A530C">
      <w:pPr>
        <w:ind w:left="540"/>
        <w:jc w:val="both"/>
        <w:rPr>
          <w:rFonts w:ascii="Garamond" w:hAnsi="Garamond"/>
          <w:sz w:val="22"/>
          <w:szCs w:val="22"/>
        </w:rPr>
      </w:pPr>
      <w:r w:rsidRPr="00BF52B1">
        <w:rPr>
          <w:rFonts w:ascii="Garamond" w:hAnsi="Garamond"/>
          <w:sz w:val="22"/>
          <w:szCs w:val="22"/>
        </w:rPr>
        <w:t>Data are collected in Eastern Standard Time (EST) for the entire year.</w:t>
      </w:r>
    </w:p>
    <w:p w14:paraId="321C915F" w14:textId="77777777" w:rsidR="006A530C" w:rsidRDefault="006A530C" w:rsidP="006A530C">
      <w:pPr>
        <w:ind w:left="540"/>
        <w:jc w:val="both"/>
        <w:rPr>
          <w:sz w:val="20"/>
          <w:szCs w:val="20"/>
        </w:rPr>
      </w:pPr>
    </w:p>
    <w:p w14:paraId="602EBB50"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039DA402" w14:textId="77777777" w:rsidR="006A530C" w:rsidRDefault="006A530C" w:rsidP="006A530C">
      <w:pPr>
        <w:pStyle w:val="HTMLPreformatted"/>
        <w:rPr>
          <w:rFonts w:ascii="Garamond" w:hAnsi="Garamond" w:cs="Times New Roman"/>
          <w:bCs/>
          <w:sz w:val="22"/>
          <w:szCs w:val="22"/>
        </w:rPr>
      </w:pPr>
    </w:p>
    <w:p w14:paraId="43C04E73" w14:textId="1A352373" w:rsidR="006A530C" w:rsidRPr="006A530C" w:rsidRDefault="006A530C" w:rsidP="006A530C">
      <w:pPr>
        <w:pStyle w:val="HTMLPreformatted"/>
        <w:rPr>
          <w:rFonts w:ascii="Garamond" w:hAnsi="Garamond"/>
          <w:sz w:val="22"/>
          <w:szCs w:val="22"/>
        </w:rPr>
      </w:pPr>
      <w:r w:rsidRPr="006A530C">
        <w:rPr>
          <w:rFonts w:ascii="Garamond" w:hAnsi="Garamond"/>
          <w:sz w:val="22"/>
          <w:szCs w:val="22"/>
        </w:rPr>
        <w:t xml:space="preserve">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located to the north of </w:t>
      </w:r>
      <w:r w:rsidRPr="006A530C">
        <w:rPr>
          <w:rFonts w:ascii="Garamond" w:hAnsi="Garamond"/>
          <w:sz w:val="22"/>
          <w:szCs w:val="22"/>
        </w:rPr>
        <w:lastRenderedPageBreak/>
        <w:t>Apalachicola Bay proper. The bay is 8.2 km long, has an average depth of approximately 1.0 m MHW, and an average width of 1.8 km. The tides in East Bay are mixed and range from 0.3 m to 1.0 m (average 0.5 m).</w:t>
      </w:r>
    </w:p>
    <w:p w14:paraId="748B2896" w14:textId="7823A112" w:rsidR="006A530C" w:rsidRDefault="006A530C" w:rsidP="006A530C">
      <w:pPr>
        <w:pStyle w:val="HTMLPreformatted"/>
        <w:rPr>
          <w:rFonts w:ascii="Garamond" w:hAnsi="Garamond"/>
          <w:sz w:val="22"/>
          <w:szCs w:val="22"/>
        </w:rPr>
      </w:pPr>
    </w:p>
    <w:p w14:paraId="5525D42C" w14:textId="231DB4F3" w:rsidR="00137BC9" w:rsidRDefault="009C3737" w:rsidP="006A530C">
      <w:pPr>
        <w:pStyle w:val="HTMLPreformatted"/>
        <w:rPr>
          <w:rFonts w:ascii="Garamond" w:hAnsi="Garamond"/>
          <w:sz w:val="22"/>
          <w:szCs w:val="22"/>
        </w:rPr>
      </w:pPr>
      <w:r w:rsidRPr="006A530C">
        <w:rPr>
          <w:rFonts w:ascii="Garamond" w:hAnsi="Garamond"/>
          <w:sz w:val="22"/>
          <w:szCs w:val="22"/>
        </w:rPr>
        <w:t xml:space="preserve">The weather station </w:t>
      </w:r>
      <w:r>
        <w:rPr>
          <w:rFonts w:ascii="Garamond" w:hAnsi="Garamond"/>
          <w:sz w:val="22"/>
          <w:szCs w:val="22"/>
        </w:rPr>
        <w:t>was</w:t>
      </w:r>
      <w:r w:rsidRPr="006A530C">
        <w:rPr>
          <w:rFonts w:ascii="Garamond" w:hAnsi="Garamond"/>
          <w:sz w:val="22"/>
          <w:szCs w:val="22"/>
        </w:rPr>
        <w:t xml:space="preserve"> located at latitude 29 47' 27.24 N and longitude 84 53' 0.24 </w:t>
      </w:r>
      <w:r w:rsidR="00137BC9" w:rsidRPr="006A530C">
        <w:rPr>
          <w:rFonts w:ascii="Garamond" w:hAnsi="Garamond"/>
          <w:sz w:val="22"/>
          <w:szCs w:val="22"/>
        </w:rPr>
        <w:t>W</w:t>
      </w:r>
      <w:r w:rsidR="00137BC9">
        <w:rPr>
          <w:rFonts w:ascii="Garamond" w:hAnsi="Garamond"/>
          <w:sz w:val="22"/>
          <w:szCs w:val="22"/>
        </w:rPr>
        <w:t xml:space="preserve"> but</w:t>
      </w:r>
      <w:r>
        <w:rPr>
          <w:rFonts w:ascii="Garamond" w:hAnsi="Garamond"/>
          <w:sz w:val="22"/>
          <w:szCs w:val="22"/>
        </w:rPr>
        <w:t xml:space="preserve"> was damaged by Hurricane Michael on October 10, 2018</w:t>
      </w:r>
      <w:r w:rsidRPr="006A530C">
        <w:rPr>
          <w:rFonts w:ascii="Garamond" w:hAnsi="Garamond"/>
          <w:sz w:val="22"/>
          <w:szCs w:val="22"/>
        </w:rPr>
        <w:t>.</w:t>
      </w:r>
      <w:r>
        <w:rPr>
          <w:rFonts w:ascii="Garamond" w:hAnsi="Garamond"/>
          <w:sz w:val="22"/>
          <w:szCs w:val="22"/>
        </w:rPr>
        <w:t xml:space="preserve"> During the process of planning to rebuild the station with the help of the oversight committee it was decided to rebuild the station at </w:t>
      </w:r>
      <w:r w:rsidRPr="006A530C">
        <w:rPr>
          <w:rFonts w:ascii="Garamond" w:hAnsi="Garamond"/>
          <w:sz w:val="22"/>
          <w:szCs w:val="22"/>
        </w:rPr>
        <w:t>29°46'9.78"N</w:t>
      </w:r>
      <w:r>
        <w:rPr>
          <w:rFonts w:ascii="Garamond" w:hAnsi="Garamond"/>
          <w:sz w:val="22"/>
          <w:szCs w:val="22"/>
        </w:rPr>
        <w:t xml:space="preserve"> </w:t>
      </w:r>
      <w:r w:rsidRPr="006A530C">
        <w:rPr>
          <w:rFonts w:ascii="Garamond" w:hAnsi="Garamond"/>
          <w:sz w:val="22"/>
          <w:szCs w:val="22"/>
        </w:rPr>
        <w:t>and longitude 84°52'53.35"W</w:t>
      </w:r>
      <w:r>
        <w:rPr>
          <w:rFonts w:ascii="Garamond" w:hAnsi="Garamond"/>
          <w:sz w:val="22"/>
          <w:szCs w:val="22"/>
        </w:rPr>
        <w:t xml:space="preserve">. </w:t>
      </w:r>
      <w:r w:rsidRPr="006A530C">
        <w:rPr>
          <w:rFonts w:ascii="Garamond" w:hAnsi="Garamond"/>
          <w:sz w:val="22"/>
          <w:szCs w:val="22"/>
        </w:rPr>
        <w:t xml:space="preserve">This </w:t>
      </w:r>
      <w:r w:rsidR="0089647B">
        <w:rPr>
          <w:rFonts w:ascii="Garamond" w:hAnsi="Garamond"/>
          <w:sz w:val="22"/>
          <w:szCs w:val="22"/>
        </w:rPr>
        <w:t xml:space="preserve">new </w:t>
      </w:r>
      <w:r w:rsidRPr="006A530C">
        <w:rPr>
          <w:rFonts w:ascii="Garamond" w:hAnsi="Garamond"/>
          <w:sz w:val="22"/>
          <w:szCs w:val="22"/>
        </w:rPr>
        <w:t xml:space="preserve">site is less than </w:t>
      </w:r>
      <w:r>
        <w:rPr>
          <w:rFonts w:ascii="Garamond" w:hAnsi="Garamond"/>
          <w:sz w:val="22"/>
          <w:szCs w:val="22"/>
        </w:rPr>
        <w:t>1.2</w:t>
      </w:r>
      <w:r w:rsidRPr="006A530C">
        <w:rPr>
          <w:rFonts w:ascii="Garamond" w:hAnsi="Garamond"/>
          <w:sz w:val="22"/>
          <w:szCs w:val="22"/>
        </w:rPr>
        <w:t xml:space="preserve"> nautical miles </w:t>
      </w:r>
      <w:r>
        <w:rPr>
          <w:rFonts w:ascii="Garamond" w:hAnsi="Garamond"/>
          <w:sz w:val="22"/>
          <w:szCs w:val="22"/>
        </w:rPr>
        <w:t>south</w:t>
      </w:r>
      <w:r w:rsidRPr="006A530C">
        <w:rPr>
          <w:rFonts w:ascii="Garamond" w:hAnsi="Garamond"/>
          <w:sz w:val="22"/>
          <w:szCs w:val="22"/>
        </w:rPr>
        <w:t>west of the East Bay water quality station</w:t>
      </w:r>
      <w:r w:rsidR="0089647B">
        <w:rPr>
          <w:rFonts w:ascii="Garamond" w:hAnsi="Garamond"/>
          <w:sz w:val="22"/>
          <w:szCs w:val="22"/>
        </w:rPr>
        <w:t xml:space="preserve"> and is</w:t>
      </w:r>
      <w:r w:rsidRPr="006A530C">
        <w:rPr>
          <w:rFonts w:ascii="Garamond" w:hAnsi="Garamond"/>
          <w:sz w:val="22"/>
          <w:szCs w:val="22"/>
        </w:rPr>
        <w:t xml:space="preserve"> located </w:t>
      </w:r>
      <w:r w:rsidR="0089647B">
        <w:rPr>
          <w:rFonts w:ascii="Garamond" w:hAnsi="Garamond"/>
          <w:sz w:val="22"/>
          <w:szCs w:val="22"/>
        </w:rPr>
        <w:t xml:space="preserve">at the end of a government owned dock. </w:t>
      </w:r>
      <w:r w:rsidR="00137BC9">
        <w:rPr>
          <w:rFonts w:ascii="Garamond" w:hAnsi="Garamond"/>
          <w:sz w:val="22"/>
          <w:szCs w:val="22"/>
        </w:rPr>
        <w:t xml:space="preserve">Due to the small change in distance and similar vegetation the CDMO oversite committee did not find it necessary to change the station name. </w:t>
      </w:r>
      <w:r w:rsidRPr="006A530C">
        <w:rPr>
          <w:rFonts w:ascii="Garamond" w:hAnsi="Garamond"/>
          <w:sz w:val="22"/>
          <w:szCs w:val="22"/>
        </w:rPr>
        <w:t xml:space="preserve">The </w:t>
      </w:r>
      <w:r w:rsidR="00137BC9">
        <w:rPr>
          <w:rFonts w:ascii="Garamond" w:hAnsi="Garamond"/>
          <w:sz w:val="22"/>
          <w:szCs w:val="22"/>
        </w:rPr>
        <w:t>shoreline vegetation</w:t>
      </w:r>
      <w:r w:rsidRPr="006A530C">
        <w:rPr>
          <w:rFonts w:ascii="Garamond" w:hAnsi="Garamond"/>
          <w:sz w:val="22"/>
          <w:szCs w:val="22"/>
        </w:rPr>
        <w:t xml:space="preserve"> is dominated by marsh vegetation (mainly Juncus roemerianus).</w:t>
      </w:r>
    </w:p>
    <w:p w14:paraId="4828B21A" w14:textId="77777777" w:rsidR="00137BC9" w:rsidRDefault="00137BC9" w:rsidP="006A530C">
      <w:pPr>
        <w:pStyle w:val="HTMLPreformatted"/>
        <w:rPr>
          <w:rFonts w:ascii="Garamond" w:hAnsi="Garamond"/>
          <w:sz w:val="22"/>
          <w:szCs w:val="22"/>
        </w:rPr>
      </w:pPr>
    </w:p>
    <w:p w14:paraId="09E73823" w14:textId="5C455B32" w:rsidR="009C3737" w:rsidRPr="006A530C" w:rsidRDefault="009C3737" w:rsidP="006A530C">
      <w:pPr>
        <w:pStyle w:val="HTMLPreformatted"/>
        <w:rPr>
          <w:rFonts w:ascii="Garamond" w:hAnsi="Garamond"/>
          <w:sz w:val="22"/>
          <w:szCs w:val="22"/>
        </w:rPr>
      </w:pPr>
      <w:r w:rsidRPr="006A530C">
        <w:rPr>
          <w:rFonts w:ascii="Garamond" w:hAnsi="Garamond"/>
          <w:sz w:val="22"/>
          <w:szCs w:val="22"/>
        </w:rPr>
        <w:t xml:space="preserve"> There is a cabbage palm hammock along the southeastern shoreline of the peninsula. The dominant upland habitat is primarily pineland forest, which includes slash pine, saw palmetto, and sand pine. In accordance with NERR SWMP and CDMO requirements the weather station </w:t>
      </w:r>
      <w:r>
        <w:rPr>
          <w:rFonts w:ascii="Garamond" w:hAnsi="Garamond"/>
          <w:sz w:val="22"/>
          <w:szCs w:val="22"/>
        </w:rPr>
        <w:t xml:space="preserve">wind and PAR </w:t>
      </w:r>
      <w:r w:rsidRPr="006A530C">
        <w:rPr>
          <w:rFonts w:ascii="Garamond" w:hAnsi="Garamond"/>
          <w:sz w:val="22"/>
          <w:szCs w:val="22"/>
        </w:rPr>
        <w:t>sensors are mounted at the top of a 3-meter tower.  The temperature/relative humidity sensor and barometric pressure sensor (inside the CR1000</w:t>
      </w:r>
      <w:r>
        <w:rPr>
          <w:rFonts w:ascii="Garamond" w:hAnsi="Garamond"/>
          <w:sz w:val="22"/>
          <w:szCs w:val="22"/>
        </w:rPr>
        <w:t>X</w:t>
      </w:r>
      <w:r w:rsidRPr="006A530C">
        <w:rPr>
          <w:rFonts w:ascii="Garamond" w:hAnsi="Garamond"/>
          <w:sz w:val="22"/>
          <w:szCs w:val="22"/>
        </w:rPr>
        <w:t xml:space="preserve"> enclosure) are mounted on the tower at 1.5 meters. The tower is mounted on a 2 meter platform. The tipping bucket rain gauge is mounted on a 1 meter platform approximately 4 meters from the weather station platform. There is nothing nearby to shade the tower and the nearest wind block is the edge of the pine forest about 1 kilometer north to northwest of the station.</w:t>
      </w:r>
    </w:p>
    <w:p w14:paraId="2FF9953D" w14:textId="77777777" w:rsidR="00C34099" w:rsidRDefault="00C34099" w:rsidP="00C34099">
      <w:pPr>
        <w:pStyle w:val="HTMLPreformatted"/>
        <w:rPr>
          <w:rFonts w:ascii="Garamond" w:hAnsi="Garamond"/>
          <w:sz w:val="22"/>
          <w:szCs w:val="22"/>
        </w:rPr>
      </w:pPr>
    </w:p>
    <w:tbl>
      <w:tblPr>
        <w:tblW w:w="10286" w:type="dxa"/>
        <w:jc w:val="center"/>
        <w:tblCellMar>
          <w:left w:w="0" w:type="dxa"/>
          <w:right w:w="0" w:type="dxa"/>
        </w:tblCellMar>
        <w:tblLook w:val="04A0" w:firstRow="1" w:lastRow="0" w:firstColumn="1" w:lastColumn="0" w:noHBand="0" w:noVBand="1"/>
      </w:tblPr>
      <w:tblGrid>
        <w:gridCol w:w="1382"/>
        <w:gridCol w:w="903"/>
        <w:gridCol w:w="1284"/>
        <w:gridCol w:w="1500"/>
        <w:gridCol w:w="1581"/>
        <w:gridCol w:w="1890"/>
        <w:gridCol w:w="1746"/>
      </w:tblGrid>
      <w:tr w:rsidR="00C34099" w:rsidRPr="00BF52B1" w14:paraId="0BD8FF66" w14:textId="77777777" w:rsidTr="00BF52B1">
        <w:trPr>
          <w:trHeight w:val="540"/>
          <w:jc w:val="center"/>
        </w:trPr>
        <w:tc>
          <w:tcPr>
            <w:tcW w:w="13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D67533" w14:textId="77777777" w:rsidR="00C34099" w:rsidRPr="00BF52B1" w:rsidRDefault="00C34099">
            <w:pPr>
              <w:rPr>
                <w:rFonts w:ascii="Garamond" w:eastAsiaTheme="minorHAnsi" w:hAnsi="Garamond"/>
                <w:sz w:val="22"/>
                <w:szCs w:val="22"/>
              </w:rPr>
            </w:pPr>
            <w:r w:rsidRPr="00BF52B1">
              <w:rPr>
                <w:rFonts w:ascii="Garamond" w:hAnsi="Garamond"/>
                <w:sz w:val="22"/>
                <w:szCs w:val="22"/>
              </w:rPr>
              <w:t>Station Code</w:t>
            </w:r>
          </w:p>
        </w:tc>
        <w:tc>
          <w:tcPr>
            <w:tcW w:w="9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5B06EE" w14:textId="77777777" w:rsidR="00C34099" w:rsidRPr="00BF52B1" w:rsidRDefault="00C34099">
            <w:pPr>
              <w:rPr>
                <w:rFonts w:ascii="Garamond" w:eastAsiaTheme="minorHAnsi" w:hAnsi="Garamond"/>
                <w:sz w:val="22"/>
                <w:szCs w:val="22"/>
              </w:rPr>
            </w:pPr>
            <w:r w:rsidRPr="00BF52B1">
              <w:rPr>
                <w:rFonts w:ascii="Garamond" w:hAnsi="Garamond"/>
                <w:sz w:val="22"/>
                <w:szCs w:val="22"/>
              </w:rPr>
              <w:t>SWMP Status</w:t>
            </w:r>
          </w:p>
        </w:tc>
        <w:tc>
          <w:tcPr>
            <w:tcW w:w="12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25DDC2" w14:textId="77777777" w:rsidR="00C34099" w:rsidRPr="00BF52B1" w:rsidRDefault="00C34099">
            <w:pPr>
              <w:rPr>
                <w:rFonts w:ascii="Garamond" w:eastAsiaTheme="minorHAnsi" w:hAnsi="Garamond"/>
                <w:sz w:val="22"/>
                <w:szCs w:val="22"/>
              </w:rPr>
            </w:pPr>
            <w:r w:rsidRPr="00BF52B1">
              <w:rPr>
                <w:rFonts w:ascii="Garamond" w:hAnsi="Garamond"/>
                <w:sz w:val="22"/>
                <w:szCs w:val="22"/>
              </w:rPr>
              <w:t>Station Name</w:t>
            </w:r>
          </w:p>
        </w:tc>
        <w:tc>
          <w:tcPr>
            <w:tcW w:w="15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B93AB7" w14:textId="77777777" w:rsidR="00C34099" w:rsidRPr="00BF52B1" w:rsidRDefault="00C34099">
            <w:pPr>
              <w:rPr>
                <w:rFonts w:ascii="Garamond" w:eastAsiaTheme="minorHAnsi" w:hAnsi="Garamond"/>
                <w:sz w:val="22"/>
                <w:szCs w:val="22"/>
              </w:rPr>
            </w:pPr>
            <w:r w:rsidRPr="00BF52B1">
              <w:rPr>
                <w:rFonts w:ascii="Garamond" w:hAnsi="Garamond"/>
                <w:sz w:val="22"/>
                <w:szCs w:val="22"/>
              </w:rPr>
              <w:t>Location</w:t>
            </w:r>
          </w:p>
        </w:tc>
        <w:tc>
          <w:tcPr>
            <w:tcW w:w="15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0E2CC9" w14:textId="77777777" w:rsidR="00C34099" w:rsidRPr="00BF52B1" w:rsidRDefault="00C34099">
            <w:pPr>
              <w:rPr>
                <w:rFonts w:ascii="Garamond" w:eastAsiaTheme="minorHAnsi" w:hAnsi="Garamond"/>
                <w:sz w:val="22"/>
                <w:szCs w:val="22"/>
              </w:rPr>
            </w:pPr>
            <w:r w:rsidRPr="00BF52B1">
              <w:rPr>
                <w:rFonts w:ascii="Garamond" w:hAnsi="Garamond"/>
                <w:sz w:val="22"/>
                <w:szCs w:val="22"/>
              </w:rPr>
              <w:t>Active Dates</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D8FE99" w14:textId="77777777" w:rsidR="00C34099" w:rsidRPr="00BF52B1" w:rsidRDefault="00C34099">
            <w:pPr>
              <w:rPr>
                <w:rFonts w:ascii="Garamond" w:eastAsiaTheme="minorHAnsi" w:hAnsi="Garamond"/>
                <w:sz w:val="22"/>
                <w:szCs w:val="22"/>
              </w:rPr>
            </w:pPr>
            <w:r w:rsidRPr="00BF52B1">
              <w:rPr>
                <w:rFonts w:ascii="Garamond" w:hAnsi="Garamond"/>
                <w:sz w:val="22"/>
                <w:szCs w:val="22"/>
              </w:rPr>
              <w:t>Reason Decommissioned</w:t>
            </w:r>
          </w:p>
        </w:tc>
        <w:tc>
          <w:tcPr>
            <w:tcW w:w="17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AC1CC8" w14:textId="77777777" w:rsidR="00C34099" w:rsidRPr="00BF52B1" w:rsidRDefault="00C34099">
            <w:pPr>
              <w:rPr>
                <w:rFonts w:ascii="Garamond" w:eastAsiaTheme="minorHAnsi" w:hAnsi="Garamond"/>
                <w:sz w:val="22"/>
                <w:szCs w:val="22"/>
              </w:rPr>
            </w:pPr>
            <w:r w:rsidRPr="00BF52B1">
              <w:rPr>
                <w:rFonts w:ascii="Garamond" w:hAnsi="Garamond"/>
                <w:sz w:val="22"/>
                <w:szCs w:val="22"/>
              </w:rPr>
              <w:t>Notes</w:t>
            </w:r>
          </w:p>
        </w:tc>
      </w:tr>
      <w:tr w:rsidR="00C53BB3" w:rsidRPr="00BF52B1" w14:paraId="7B0C1012" w14:textId="77777777" w:rsidTr="00BF52B1">
        <w:trPr>
          <w:trHeight w:val="838"/>
          <w:jc w:val="center"/>
        </w:trPr>
        <w:tc>
          <w:tcPr>
            <w:tcW w:w="138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ECA9E42" w14:textId="2434A064" w:rsidR="00C53BB3" w:rsidRPr="00BF52B1" w:rsidRDefault="00C53BB3" w:rsidP="00C53BB3">
            <w:pPr>
              <w:rPr>
                <w:rFonts w:ascii="Garamond" w:eastAsiaTheme="minorHAnsi" w:hAnsi="Garamond"/>
                <w:sz w:val="22"/>
                <w:szCs w:val="22"/>
              </w:rPr>
            </w:pPr>
            <w:r w:rsidRPr="00BF52B1">
              <w:rPr>
                <w:rFonts w:ascii="Garamond" w:eastAsiaTheme="minorHAnsi" w:hAnsi="Garamond"/>
                <w:sz w:val="22"/>
                <w:szCs w:val="22"/>
              </w:rPr>
              <w:t>APAEBMET</w:t>
            </w:r>
          </w:p>
        </w:tc>
        <w:tc>
          <w:tcPr>
            <w:tcW w:w="903" w:type="dxa"/>
            <w:tcBorders>
              <w:top w:val="nil"/>
              <w:left w:val="nil"/>
              <w:bottom w:val="single" w:sz="8" w:space="0" w:color="auto"/>
              <w:right w:val="single" w:sz="8" w:space="0" w:color="auto"/>
            </w:tcBorders>
            <w:tcMar>
              <w:top w:w="0" w:type="dxa"/>
              <w:left w:w="108" w:type="dxa"/>
              <w:bottom w:w="0" w:type="dxa"/>
              <w:right w:w="108" w:type="dxa"/>
            </w:tcMar>
          </w:tcPr>
          <w:p w14:paraId="5E261846" w14:textId="38E21548" w:rsidR="00C53BB3" w:rsidRPr="00BF52B1" w:rsidRDefault="00C53BB3" w:rsidP="00C53BB3">
            <w:pPr>
              <w:rPr>
                <w:rFonts w:ascii="Garamond" w:eastAsiaTheme="minorHAnsi" w:hAnsi="Garamond"/>
                <w:sz w:val="22"/>
                <w:szCs w:val="22"/>
              </w:rPr>
            </w:pPr>
            <w:r w:rsidRPr="00BF52B1">
              <w:rPr>
                <w:rFonts w:ascii="Garamond" w:eastAsiaTheme="minorHAnsi" w:hAnsi="Garamond"/>
                <w:sz w:val="22"/>
                <w:szCs w:val="22"/>
              </w:rPr>
              <w:t>P</w:t>
            </w:r>
          </w:p>
        </w:tc>
        <w:tc>
          <w:tcPr>
            <w:tcW w:w="1284" w:type="dxa"/>
            <w:tcBorders>
              <w:top w:val="nil"/>
              <w:left w:val="nil"/>
              <w:bottom w:val="single" w:sz="8" w:space="0" w:color="auto"/>
              <w:right w:val="single" w:sz="8" w:space="0" w:color="auto"/>
            </w:tcBorders>
            <w:tcMar>
              <w:top w:w="0" w:type="dxa"/>
              <w:left w:w="108" w:type="dxa"/>
              <w:bottom w:w="0" w:type="dxa"/>
              <w:right w:w="108" w:type="dxa"/>
            </w:tcMar>
          </w:tcPr>
          <w:p w14:paraId="767E2E83" w14:textId="7E75B705" w:rsidR="00C53BB3" w:rsidRPr="00BF52B1" w:rsidRDefault="00C53BB3" w:rsidP="00C53BB3">
            <w:pPr>
              <w:rPr>
                <w:rFonts w:ascii="Garamond" w:eastAsiaTheme="minorHAnsi" w:hAnsi="Garamond"/>
                <w:sz w:val="22"/>
                <w:szCs w:val="22"/>
              </w:rPr>
            </w:pPr>
            <w:r w:rsidRPr="00BF52B1">
              <w:rPr>
                <w:rFonts w:ascii="Garamond" w:eastAsiaTheme="minorHAnsi" w:hAnsi="Garamond"/>
                <w:sz w:val="22"/>
                <w:szCs w:val="22"/>
              </w:rPr>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tcPr>
          <w:p w14:paraId="61CB45CF" w14:textId="5F64B504" w:rsidR="00C53BB3" w:rsidRPr="00BF52B1" w:rsidRDefault="00C53BB3" w:rsidP="0030109D">
            <w:pPr>
              <w:rPr>
                <w:rFonts w:ascii="Garamond" w:eastAsiaTheme="minorHAnsi" w:hAnsi="Garamond"/>
                <w:sz w:val="22"/>
                <w:szCs w:val="22"/>
              </w:rPr>
            </w:pPr>
            <w:r w:rsidRPr="00BF52B1">
              <w:rPr>
                <w:rFonts w:ascii="Garamond" w:hAnsi="Garamond"/>
                <w:sz w:val="22"/>
                <w:szCs w:val="22"/>
              </w:rPr>
              <w:t>29°47'2</w:t>
            </w:r>
            <w:r w:rsidR="0030109D" w:rsidRPr="00BF52B1">
              <w:rPr>
                <w:rFonts w:ascii="Garamond" w:hAnsi="Garamond"/>
                <w:sz w:val="22"/>
                <w:szCs w:val="22"/>
              </w:rPr>
              <w:t>7.24</w:t>
            </w:r>
            <w:r w:rsidRPr="00BF52B1">
              <w:rPr>
                <w:rFonts w:ascii="Garamond" w:hAnsi="Garamond"/>
                <w:sz w:val="22"/>
                <w:szCs w:val="22"/>
              </w:rPr>
              <w:t>"N  84°53'0.</w:t>
            </w:r>
            <w:r w:rsidR="0030109D" w:rsidRPr="00BF52B1">
              <w:rPr>
                <w:rFonts w:ascii="Garamond" w:hAnsi="Garamond"/>
                <w:sz w:val="22"/>
                <w:szCs w:val="22"/>
              </w:rPr>
              <w:t>24</w:t>
            </w:r>
            <w:r w:rsidRPr="00BF52B1">
              <w:rPr>
                <w:rFonts w:ascii="Garamond" w:hAnsi="Garamond"/>
                <w:sz w:val="22"/>
                <w:szCs w:val="22"/>
              </w:rPr>
              <w:t>"W</w:t>
            </w:r>
          </w:p>
        </w:tc>
        <w:tc>
          <w:tcPr>
            <w:tcW w:w="1581" w:type="dxa"/>
            <w:tcBorders>
              <w:top w:val="nil"/>
              <w:left w:val="nil"/>
              <w:bottom w:val="single" w:sz="8" w:space="0" w:color="auto"/>
              <w:right w:val="single" w:sz="8" w:space="0" w:color="auto"/>
            </w:tcBorders>
            <w:tcMar>
              <w:top w:w="0" w:type="dxa"/>
              <w:left w:w="108" w:type="dxa"/>
              <w:bottom w:w="0" w:type="dxa"/>
              <w:right w:w="108" w:type="dxa"/>
            </w:tcMar>
          </w:tcPr>
          <w:p w14:paraId="4E41F788" w14:textId="3FBECB6B" w:rsidR="00C53BB3" w:rsidRPr="00BF52B1" w:rsidRDefault="00C53BB3" w:rsidP="00C53BB3">
            <w:pPr>
              <w:rPr>
                <w:rFonts w:ascii="Garamond" w:eastAsiaTheme="minorHAnsi" w:hAnsi="Garamond"/>
                <w:sz w:val="22"/>
                <w:szCs w:val="22"/>
              </w:rPr>
            </w:pPr>
            <w:r w:rsidRPr="00BF52B1">
              <w:rPr>
                <w:rFonts w:ascii="Garamond" w:hAnsi="Garamond"/>
                <w:sz w:val="22"/>
                <w:szCs w:val="22"/>
              </w:rPr>
              <w:t>01/01/2001 – 12/31/2018</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53C1F45F" w14:textId="3581459A" w:rsidR="00C53BB3" w:rsidRPr="00BF52B1" w:rsidRDefault="00EB2E9A" w:rsidP="00C53BB3">
            <w:pPr>
              <w:rPr>
                <w:rFonts w:ascii="Garamond" w:eastAsiaTheme="minorHAnsi" w:hAnsi="Garamond"/>
                <w:sz w:val="22"/>
                <w:szCs w:val="22"/>
              </w:rPr>
            </w:pPr>
            <w:r w:rsidRPr="00BF52B1">
              <w:rPr>
                <w:rFonts w:ascii="Garamond" w:hAnsi="Garamond"/>
                <w:sz w:val="22"/>
                <w:szCs w:val="22"/>
              </w:rPr>
              <w:t>Station damaged by hurricane Michael</w:t>
            </w:r>
          </w:p>
        </w:tc>
        <w:tc>
          <w:tcPr>
            <w:tcW w:w="1746" w:type="dxa"/>
            <w:tcBorders>
              <w:top w:val="nil"/>
              <w:left w:val="nil"/>
              <w:bottom w:val="single" w:sz="8" w:space="0" w:color="auto"/>
              <w:right w:val="single" w:sz="8" w:space="0" w:color="auto"/>
            </w:tcBorders>
            <w:tcMar>
              <w:top w:w="0" w:type="dxa"/>
              <w:left w:w="108" w:type="dxa"/>
              <w:bottom w:w="0" w:type="dxa"/>
              <w:right w:w="108" w:type="dxa"/>
            </w:tcMar>
            <w:hideMark/>
          </w:tcPr>
          <w:p w14:paraId="52C8C3CA" w14:textId="60516152" w:rsidR="00C53BB3" w:rsidRPr="00BF52B1" w:rsidRDefault="00EB2E9A" w:rsidP="00C53BB3">
            <w:pPr>
              <w:rPr>
                <w:rFonts w:ascii="Garamond" w:eastAsiaTheme="minorHAnsi" w:hAnsi="Garamond"/>
                <w:sz w:val="22"/>
                <w:szCs w:val="22"/>
              </w:rPr>
            </w:pPr>
            <w:r w:rsidRPr="00BF52B1">
              <w:rPr>
                <w:rFonts w:ascii="Garamond" w:hAnsi="Garamond"/>
                <w:sz w:val="22"/>
                <w:szCs w:val="22"/>
              </w:rPr>
              <w:t xml:space="preserve">Structure </w:t>
            </w:r>
            <w:r w:rsidR="00265BFB" w:rsidRPr="00BF52B1">
              <w:rPr>
                <w:rFonts w:ascii="Garamond" w:hAnsi="Garamond"/>
                <w:sz w:val="22"/>
                <w:szCs w:val="22"/>
              </w:rPr>
              <w:t>began to sink</w:t>
            </w:r>
          </w:p>
        </w:tc>
      </w:tr>
      <w:tr w:rsidR="00C53BB3" w:rsidRPr="00BF52B1" w14:paraId="396B068C" w14:textId="77777777" w:rsidTr="00BF52B1">
        <w:trPr>
          <w:trHeight w:val="838"/>
          <w:jc w:val="center"/>
        </w:trPr>
        <w:tc>
          <w:tcPr>
            <w:tcW w:w="138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D16DC4" w14:textId="11F9D80D" w:rsidR="00C53BB3" w:rsidRPr="00BF52B1" w:rsidRDefault="00C53BB3" w:rsidP="00C53BB3">
            <w:pPr>
              <w:rPr>
                <w:rFonts w:ascii="Garamond" w:eastAsiaTheme="minorHAnsi" w:hAnsi="Garamond"/>
                <w:sz w:val="22"/>
                <w:szCs w:val="22"/>
              </w:rPr>
            </w:pPr>
            <w:r w:rsidRPr="00BF52B1">
              <w:rPr>
                <w:rFonts w:ascii="Garamond" w:eastAsiaTheme="minorHAnsi" w:hAnsi="Garamond"/>
                <w:sz w:val="22"/>
                <w:szCs w:val="22"/>
              </w:rPr>
              <w:t>APAEBMET</w:t>
            </w:r>
          </w:p>
        </w:tc>
        <w:tc>
          <w:tcPr>
            <w:tcW w:w="903" w:type="dxa"/>
            <w:tcBorders>
              <w:top w:val="nil"/>
              <w:left w:val="nil"/>
              <w:bottom w:val="single" w:sz="8" w:space="0" w:color="auto"/>
              <w:right w:val="single" w:sz="8" w:space="0" w:color="auto"/>
            </w:tcBorders>
            <w:tcMar>
              <w:top w:w="0" w:type="dxa"/>
              <w:left w:w="108" w:type="dxa"/>
              <w:bottom w:w="0" w:type="dxa"/>
              <w:right w:w="108" w:type="dxa"/>
            </w:tcMar>
          </w:tcPr>
          <w:p w14:paraId="356CA8FB" w14:textId="54574B97" w:rsidR="00C53BB3" w:rsidRPr="00BF52B1" w:rsidRDefault="00C53BB3" w:rsidP="00C53BB3">
            <w:pPr>
              <w:rPr>
                <w:rFonts w:ascii="Garamond" w:eastAsiaTheme="minorHAnsi" w:hAnsi="Garamond"/>
                <w:sz w:val="22"/>
                <w:szCs w:val="22"/>
              </w:rPr>
            </w:pPr>
            <w:r w:rsidRPr="00BF52B1">
              <w:rPr>
                <w:rFonts w:ascii="Garamond" w:eastAsiaTheme="minorHAnsi" w:hAnsi="Garamond"/>
                <w:sz w:val="22"/>
                <w:szCs w:val="22"/>
              </w:rPr>
              <w:t>P</w:t>
            </w:r>
          </w:p>
        </w:tc>
        <w:tc>
          <w:tcPr>
            <w:tcW w:w="1284" w:type="dxa"/>
            <w:tcBorders>
              <w:top w:val="nil"/>
              <w:left w:val="nil"/>
              <w:bottom w:val="single" w:sz="8" w:space="0" w:color="auto"/>
              <w:right w:val="single" w:sz="8" w:space="0" w:color="auto"/>
            </w:tcBorders>
            <w:tcMar>
              <w:top w:w="0" w:type="dxa"/>
              <w:left w:w="108" w:type="dxa"/>
              <w:bottom w:w="0" w:type="dxa"/>
              <w:right w:w="108" w:type="dxa"/>
            </w:tcMar>
          </w:tcPr>
          <w:p w14:paraId="249B888A" w14:textId="6C48F6FE" w:rsidR="00C53BB3" w:rsidRPr="00BF52B1" w:rsidRDefault="00C53BB3" w:rsidP="00C53BB3">
            <w:pPr>
              <w:rPr>
                <w:rFonts w:ascii="Garamond" w:eastAsiaTheme="minorHAnsi" w:hAnsi="Garamond"/>
                <w:sz w:val="22"/>
                <w:szCs w:val="22"/>
              </w:rPr>
            </w:pPr>
            <w:r w:rsidRPr="00BF52B1">
              <w:rPr>
                <w:rFonts w:ascii="Garamond" w:eastAsiaTheme="minorHAnsi" w:hAnsi="Garamond"/>
                <w:sz w:val="22"/>
                <w:szCs w:val="22"/>
              </w:rPr>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tcPr>
          <w:p w14:paraId="7DD1EA6C" w14:textId="7EBFFD2C" w:rsidR="00C53BB3" w:rsidRPr="00BF52B1" w:rsidRDefault="00C53BB3" w:rsidP="00C53BB3">
            <w:pPr>
              <w:rPr>
                <w:rFonts w:ascii="Garamond" w:eastAsiaTheme="minorHAnsi" w:hAnsi="Garamond"/>
                <w:sz w:val="22"/>
                <w:szCs w:val="22"/>
              </w:rPr>
            </w:pPr>
            <w:r w:rsidRPr="00BF52B1">
              <w:rPr>
                <w:rFonts w:ascii="Garamond" w:hAnsi="Garamond"/>
                <w:sz w:val="22"/>
                <w:szCs w:val="22"/>
              </w:rPr>
              <w:t>29°46'9.78"N 84°52'53.35"W</w:t>
            </w:r>
          </w:p>
        </w:tc>
        <w:tc>
          <w:tcPr>
            <w:tcW w:w="1581" w:type="dxa"/>
            <w:tcBorders>
              <w:top w:val="nil"/>
              <w:left w:val="nil"/>
              <w:bottom w:val="single" w:sz="8" w:space="0" w:color="auto"/>
              <w:right w:val="single" w:sz="8" w:space="0" w:color="auto"/>
            </w:tcBorders>
            <w:tcMar>
              <w:top w:w="0" w:type="dxa"/>
              <w:left w:w="108" w:type="dxa"/>
              <w:bottom w:w="0" w:type="dxa"/>
              <w:right w:w="108" w:type="dxa"/>
            </w:tcMar>
          </w:tcPr>
          <w:p w14:paraId="791B3EB2" w14:textId="37588AEF" w:rsidR="00C53BB3" w:rsidRPr="00BF52B1" w:rsidRDefault="00C53BB3" w:rsidP="00C53BB3">
            <w:pPr>
              <w:rPr>
                <w:rFonts w:ascii="Garamond" w:eastAsiaTheme="minorHAnsi" w:hAnsi="Garamond"/>
                <w:sz w:val="22"/>
                <w:szCs w:val="22"/>
              </w:rPr>
            </w:pPr>
            <w:r w:rsidRPr="00BF52B1">
              <w:rPr>
                <w:rFonts w:ascii="Garamond" w:hAnsi="Garamond"/>
                <w:sz w:val="22"/>
                <w:szCs w:val="22"/>
              </w:rPr>
              <w:t>09/03/2019 - current</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25413078" w14:textId="7B34A16C" w:rsidR="00C53BB3" w:rsidRPr="00BF52B1" w:rsidRDefault="00C53BB3" w:rsidP="00C53BB3">
            <w:pPr>
              <w:rPr>
                <w:rFonts w:ascii="Garamond" w:eastAsiaTheme="minorHAnsi" w:hAnsi="Garamond"/>
                <w:sz w:val="22"/>
                <w:szCs w:val="22"/>
              </w:rPr>
            </w:pPr>
            <w:r w:rsidRPr="00BF52B1">
              <w:rPr>
                <w:rFonts w:ascii="Garamond" w:eastAsiaTheme="minorHAnsi" w:hAnsi="Garamond"/>
                <w:sz w:val="22"/>
                <w:szCs w:val="22"/>
              </w:rPr>
              <w:t>NA</w:t>
            </w:r>
          </w:p>
        </w:tc>
        <w:tc>
          <w:tcPr>
            <w:tcW w:w="1746" w:type="dxa"/>
            <w:tcBorders>
              <w:top w:val="nil"/>
              <w:left w:val="nil"/>
              <w:bottom w:val="single" w:sz="8" w:space="0" w:color="auto"/>
              <w:right w:val="single" w:sz="8" w:space="0" w:color="auto"/>
            </w:tcBorders>
            <w:tcMar>
              <w:top w:w="0" w:type="dxa"/>
              <w:left w:w="108" w:type="dxa"/>
              <w:bottom w:w="0" w:type="dxa"/>
              <w:right w:w="108" w:type="dxa"/>
            </w:tcMar>
          </w:tcPr>
          <w:p w14:paraId="50ED4488" w14:textId="7D771229" w:rsidR="00C53BB3" w:rsidRPr="00BF52B1" w:rsidRDefault="00C53BB3" w:rsidP="00C53BB3">
            <w:pPr>
              <w:rPr>
                <w:rFonts w:ascii="Garamond" w:eastAsiaTheme="minorHAnsi" w:hAnsi="Garamond"/>
                <w:sz w:val="22"/>
                <w:szCs w:val="22"/>
              </w:rPr>
            </w:pPr>
            <w:r w:rsidRPr="00BF52B1">
              <w:rPr>
                <w:rFonts w:ascii="Garamond" w:eastAsiaTheme="minorHAnsi" w:hAnsi="Garamond"/>
                <w:sz w:val="22"/>
                <w:szCs w:val="22"/>
              </w:rPr>
              <w:t>NA</w:t>
            </w:r>
          </w:p>
        </w:tc>
      </w:tr>
    </w:tbl>
    <w:p w14:paraId="59E70D56" w14:textId="77777777" w:rsidR="00C34099" w:rsidRPr="00E87CC3" w:rsidRDefault="00C34099">
      <w:pPr>
        <w:pStyle w:val="HTMLPreformatted"/>
        <w:rPr>
          <w:rFonts w:ascii="Garamond" w:hAnsi="Garamond"/>
          <w:sz w:val="22"/>
          <w:szCs w:val="22"/>
        </w:rPr>
      </w:pPr>
    </w:p>
    <w:p w14:paraId="0FF78C57"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5EDAB751" w14:textId="77777777" w:rsidR="00C53BB3" w:rsidRPr="004341A7" w:rsidRDefault="00C53BB3" w:rsidP="00E87CC3">
      <w:pPr>
        <w:pStyle w:val="HTMLPreformatted"/>
        <w:rPr>
          <w:rFonts w:ascii="Garamond" w:hAnsi="Garamond" w:cs="Times New Roman"/>
          <w:b/>
          <w:bCs/>
          <w:sz w:val="22"/>
          <w:szCs w:val="22"/>
        </w:rPr>
      </w:pPr>
    </w:p>
    <w:p w14:paraId="5DF29C48" w14:textId="77777777" w:rsidR="00C53BB3" w:rsidRPr="00C53BB3" w:rsidRDefault="00C53BB3" w:rsidP="00C53BB3">
      <w:pPr>
        <w:pStyle w:val="HTMLPreformatted"/>
        <w:rPr>
          <w:rFonts w:ascii="Garamond" w:hAnsi="Garamond"/>
          <w:sz w:val="22"/>
          <w:szCs w:val="22"/>
        </w:rPr>
      </w:pPr>
      <w:r w:rsidRPr="00C53BB3">
        <w:rPr>
          <w:rFonts w:ascii="Garamond" w:hAnsi="Garamond"/>
          <w:sz w:val="22"/>
          <w:szCs w:val="22"/>
        </w:rPr>
        <w:t xml:space="preserve">The Apalachicola weather monitoring station was erected on August 27, 1999 and began monitoring on September 3, 1999. The data submitted with this report encompasses data collected from 10:45 August 9, 2019 through 10:30 January 6, 2020. </w:t>
      </w:r>
    </w:p>
    <w:p w14:paraId="3F62607B" w14:textId="77777777" w:rsidR="00C53BB3" w:rsidRPr="00C53BB3" w:rsidRDefault="00C53BB3" w:rsidP="00C53BB3">
      <w:pPr>
        <w:pStyle w:val="HTMLPreformatted"/>
        <w:rPr>
          <w:rFonts w:ascii="Garamond" w:hAnsi="Garamond"/>
          <w:sz w:val="22"/>
          <w:szCs w:val="22"/>
        </w:rPr>
      </w:pPr>
    </w:p>
    <w:p w14:paraId="3C1C1EDC" w14:textId="77777777" w:rsidR="00C53BB3" w:rsidRPr="00C53BB3" w:rsidRDefault="00C53BB3" w:rsidP="00C53BB3">
      <w:pPr>
        <w:pStyle w:val="HTMLPreformatted"/>
        <w:jc w:val="center"/>
        <w:rPr>
          <w:rFonts w:ascii="Garamond" w:hAnsi="Garamond"/>
          <w:sz w:val="22"/>
          <w:szCs w:val="22"/>
        </w:rPr>
      </w:pPr>
      <w:r w:rsidRPr="00C53BB3">
        <w:rPr>
          <w:rFonts w:ascii="Garamond" w:hAnsi="Garamond"/>
          <w:sz w:val="22"/>
          <w:szCs w:val="22"/>
        </w:rPr>
        <w:t>Raw File Name</w:t>
      </w:r>
      <w:r w:rsidRPr="00C53BB3">
        <w:rPr>
          <w:rFonts w:ascii="Garamond" w:hAnsi="Garamond"/>
          <w:sz w:val="22"/>
          <w:szCs w:val="22"/>
        </w:rPr>
        <w:tab/>
        <w:t>Start Date/Time</w:t>
      </w:r>
      <w:r w:rsidRPr="00C53BB3">
        <w:rPr>
          <w:rFonts w:ascii="Garamond" w:hAnsi="Garamond"/>
          <w:sz w:val="22"/>
          <w:szCs w:val="22"/>
        </w:rPr>
        <w:tab/>
        <w:t>End Date/Time</w:t>
      </w:r>
    </w:p>
    <w:p w14:paraId="1DD89F09" w14:textId="7F4C3DB8" w:rsidR="00C53BB3" w:rsidRPr="00C53BB3" w:rsidRDefault="00C53BB3" w:rsidP="00C53BB3">
      <w:pPr>
        <w:pStyle w:val="HTMLPreformatted"/>
        <w:jc w:val="center"/>
        <w:rPr>
          <w:rFonts w:ascii="Garamond" w:hAnsi="Garamond"/>
          <w:sz w:val="22"/>
          <w:szCs w:val="22"/>
        </w:rPr>
      </w:pPr>
      <w:r w:rsidRPr="00C53BB3">
        <w:rPr>
          <w:rFonts w:ascii="Garamond" w:hAnsi="Garamond"/>
          <w:sz w:val="22"/>
          <w:szCs w:val="22"/>
        </w:rPr>
        <w:t>Apaebmet080919</w:t>
      </w:r>
      <w:r w:rsidRPr="00C53BB3">
        <w:rPr>
          <w:rFonts w:ascii="Garamond" w:hAnsi="Garamond"/>
          <w:sz w:val="22"/>
          <w:szCs w:val="22"/>
        </w:rPr>
        <w:tab/>
        <w:t>08/09/2019 10:45</w:t>
      </w:r>
      <w:r w:rsidRPr="00C53BB3">
        <w:rPr>
          <w:rFonts w:ascii="Garamond" w:hAnsi="Garamond"/>
          <w:sz w:val="22"/>
          <w:szCs w:val="22"/>
        </w:rPr>
        <w:tab/>
        <w:t>09/</w:t>
      </w:r>
      <w:r w:rsidR="00D6071A">
        <w:rPr>
          <w:rFonts w:ascii="Garamond" w:hAnsi="Garamond"/>
          <w:sz w:val="22"/>
          <w:szCs w:val="22"/>
        </w:rPr>
        <w:t>30</w:t>
      </w:r>
      <w:r w:rsidRPr="00C53BB3">
        <w:rPr>
          <w:rFonts w:ascii="Garamond" w:hAnsi="Garamond"/>
          <w:sz w:val="22"/>
          <w:szCs w:val="22"/>
        </w:rPr>
        <w:t xml:space="preserve">/2019 </w:t>
      </w:r>
      <w:r w:rsidR="00481008" w:rsidRPr="00C53BB3">
        <w:rPr>
          <w:rFonts w:ascii="Garamond" w:hAnsi="Garamond"/>
          <w:sz w:val="22"/>
          <w:szCs w:val="22"/>
        </w:rPr>
        <w:t>0</w:t>
      </w:r>
      <w:r w:rsidR="00481008">
        <w:rPr>
          <w:rFonts w:ascii="Garamond" w:hAnsi="Garamond"/>
          <w:sz w:val="22"/>
          <w:szCs w:val="22"/>
        </w:rPr>
        <w:t>7</w:t>
      </w:r>
      <w:r w:rsidRPr="00C53BB3">
        <w:rPr>
          <w:rFonts w:ascii="Garamond" w:hAnsi="Garamond"/>
          <w:sz w:val="22"/>
          <w:szCs w:val="22"/>
        </w:rPr>
        <w:t>:45</w:t>
      </w:r>
    </w:p>
    <w:p w14:paraId="1A59F031" w14:textId="21687C23" w:rsidR="00C53BB3" w:rsidRPr="00C53BB3" w:rsidRDefault="00D6071A" w:rsidP="00C53BB3">
      <w:pPr>
        <w:pStyle w:val="HTMLPreformatted"/>
        <w:jc w:val="center"/>
        <w:rPr>
          <w:rFonts w:ascii="Garamond" w:hAnsi="Garamond"/>
          <w:sz w:val="22"/>
          <w:szCs w:val="22"/>
        </w:rPr>
      </w:pPr>
      <w:r w:rsidRPr="00C53BB3">
        <w:rPr>
          <w:rFonts w:ascii="Garamond" w:hAnsi="Garamond"/>
          <w:sz w:val="22"/>
          <w:szCs w:val="22"/>
        </w:rPr>
        <w:t>Apaebmet09</w:t>
      </w:r>
      <w:r>
        <w:rPr>
          <w:rFonts w:ascii="Garamond" w:hAnsi="Garamond"/>
          <w:sz w:val="22"/>
          <w:szCs w:val="22"/>
        </w:rPr>
        <w:t>30</w:t>
      </w:r>
      <w:r w:rsidRPr="00C53BB3">
        <w:rPr>
          <w:rFonts w:ascii="Garamond" w:hAnsi="Garamond"/>
          <w:sz w:val="22"/>
          <w:szCs w:val="22"/>
        </w:rPr>
        <w:t>19</w:t>
      </w:r>
      <w:r w:rsidR="00C53BB3" w:rsidRPr="00C53BB3">
        <w:rPr>
          <w:rFonts w:ascii="Garamond" w:hAnsi="Garamond"/>
          <w:sz w:val="22"/>
          <w:szCs w:val="22"/>
        </w:rPr>
        <w:tab/>
        <w:t>09/</w:t>
      </w:r>
      <w:r>
        <w:rPr>
          <w:rFonts w:ascii="Garamond" w:hAnsi="Garamond"/>
          <w:sz w:val="22"/>
          <w:szCs w:val="22"/>
        </w:rPr>
        <w:t>30</w:t>
      </w:r>
      <w:r w:rsidR="00C53BB3" w:rsidRPr="00C53BB3">
        <w:rPr>
          <w:rFonts w:ascii="Garamond" w:hAnsi="Garamond"/>
          <w:sz w:val="22"/>
          <w:szCs w:val="22"/>
        </w:rPr>
        <w:t xml:space="preserve">/2019 </w:t>
      </w:r>
      <w:r w:rsidR="00481008" w:rsidRPr="00C53BB3">
        <w:rPr>
          <w:rFonts w:ascii="Garamond" w:hAnsi="Garamond"/>
          <w:sz w:val="22"/>
          <w:szCs w:val="22"/>
        </w:rPr>
        <w:t>0</w:t>
      </w:r>
      <w:r w:rsidR="00481008">
        <w:rPr>
          <w:rFonts w:ascii="Garamond" w:hAnsi="Garamond"/>
          <w:sz w:val="22"/>
          <w:szCs w:val="22"/>
        </w:rPr>
        <w:t>8</w:t>
      </w:r>
      <w:r w:rsidR="00C53BB3" w:rsidRPr="00C53BB3">
        <w:rPr>
          <w:rFonts w:ascii="Garamond" w:hAnsi="Garamond"/>
          <w:sz w:val="22"/>
          <w:szCs w:val="22"/>
        </w:rPr>
        <w:t>:00</w:t>
      </w:r>
      <w:r w:rsidR="00C53BB3" w:rsidRPr="00C53BB3">
        <w:rPr>
          <w:rFonts w:ascii="Garamond" w:hAnsi="Garamond"/>
          <w:sz w:val="22"/>
          <w:szCs w:val="22"/>
        </w:rPr>
        <w:tab/>
      </w:r>
      <w:r>
        <w:rPr>
          <w:rFonts w:ascii="Garamond" w:hAnsi="Garamond"/>
          <w:sz w:val="22"/>
          <w:szCs w:val="22"/>
        </w:rPr>
        <w:t>11/4/2019 09:00</w:t>
      </w:r>
    </w:p>
    <w:p w14:paraId="07604C10" w14:textId="77777777" w:rsidR="00C53BB3" w:rsidRPr="00C53BB3" w:rsidRDefault="00C53BB3" w:rsidP="00C53BB3">
      <w:pPr>
        <w:pStyle w:val="HTMLPreformatted"/>
        <w:jc w:val="center"/>
        <w:rPr>
          <w:rFonts w:ascii="Garamond" w:hAnsi="Garamond"/>
          <w:sz w:val="22"/>
          <w:szCs w:val="22"/>
        </w:rPr>
      </w:pPr>
      <w:r w:rsidRPr="00C53BB3">
        <w:rPr>
          <w:rFonts w:ascii="Garamond" w:hAnsi="Garamond"/>
          <w:sz w:val="22"/>
          <w:szCs w:val="22"/>
        </w:rPr>
        <w:t>Apaebmet110419</w:t>
      </w:r>
      <w:r w:rsidRPr="00C53BB3">
        <w:rPr>
          <w:rFonts w:ascii="Garamond" w:hAnsi="Garamond"/>
          <w:sz w:val="22"/>
          <w:szCs w:val="22"/>
        </w:rPr>
        <w:tab/>
        <w:t>11/04/2019 09:15</w:t>
      </w:r>
      <w:r w:rsidRPr="00C53BB3">
        <w:rPr>
          <w:rFonts w:ascii="Garamond" w:hAnsi="Garamond"/>
          <w:sz w:val="22"/>
          <w:szCs w:val="22"/>
        </w:rPr>
        <w:tab/>
        <w:t>11/27/2019 10:30</w:t>
      </w:r>
    </w:p>
    <w:p w14:paraId="1452C780" w14:textId="77777777" w:rsidR="00C53BB3" w:rsidRPr="00C53BB3" w:rsidRDefault="00C53BB3" w:rsidP="00C53BB3">
      <w:pPr>
        <w:pStyle w:val="HTMLPreformatted"/>
        <w:jc w:val="center"/>
        <w:rPr>
          <w:rFonts w:ascii="Garamond" w:hAnsi="Garamond"/>
          <w:sz w:val="22"/>
          <w:szCs w:val="22"/>
        </w:rPr>
      </w:pPr>
      <w:r w:rsidRPr="00C53BB3">
        <w:rPr>
          <w:rFonts w:ascii="Garamond" w:hAnsi="Garamond"/>
          <w:sz w:val="22"/>
          <w:szCs w:val="22"/>
        </w:rPr>
        <w:t>Apaebmet112719</w:t>
      </w:r>
      <w:r w:rsidRPr="00C53BB3">
        <w:rPr>
          <w:rFonts w:ascii="Garamond" w:hAnsi="Garamond"/>
          <w:sz w:val="22"/>
          <w:szCs w:val="22"/>
        </w:rPr>
        <w:tab/>
        <w:t>11/27/2019 10:45</w:t>
      </w:r>
      <w:r w:rsidRPr="00C53BB3">
        <w:rPr>
          <w:rFonts w:ascii="Garamond" w:hAnsi="Garamond"/>
          <w:sz w:val="22"/>
          <w:szCs w:val="22"/>
        </w:rPr>
        <w:tab/>
        <w:t>01/06/2020 10:30</w:t>
      </w:r>
    </w:p>
    <w:p w14:paraId="03A99DE5" w14:textId="46BC2A21" w:rsidR="00B4483D" w:rsidRPr="00E87CC3" w:rsidRDefault="00C53BB3" w:rsidP="00C53BB3">
      <w:pPr>
        <w:pStyle w:val="HTMLPreformatted"/>
        <w:rPr>
          <w:rFonts w:ascii="Garamond" w:hAnsi="Garamond"/>
          <w:sz w:val="22"/>
          <w:szCs w:val="22"/>
        </w:rPr>
      </w:pPr>
      <w:r w:rsidRPr="00C53BB3">
        <w:rPr>
          <w:rFonts w:ascii="Garamond" w:hAnsi="Garamond"/>
          <w:sz w:val="22"/>
          <w:szCs w:val="22"/>
        </w:rPr>
        <w:tab/>
      </w:r>
      <w:r w:rsidRPr="00C53BB3">
        <w:rPr>
          <w:rFonts w:ascii="Garamond" w:hAnsi="Garamond"/>
          <w:sz w:val="22"/>
          <w:szCs w:val="22"/>
        </w:rPr>
        <w:tab/>
      </w:r>
    </w:p>
    <w:p w14:paraId="1D1AFE3C" w14:textId="5ACD09B8" w:rsidR="00243B3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761551A8" w14:textId="555B43C1" w:rsidR="00AA53D4" w:rsidRPr="00E87CC3" w:rsidRDefault="00AA53D4" w:rsidP="00AA53D4">
      <w:pPr>
        <w:jc w:val="both"/>
        <w:rPr>
          <w:rFonts w:ascii="Garamond" w:hAnsi="Garamond"/>
          <w:sz w:val="22"/>
          <w:szCs w:val="22"/>
        </w:rPr>
      </w:pPr>
    </w:p>
    <w:p w14:paraId="2AEA8E2C" w14:textId="5826053A"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w:t>
      </w:r>
      <w:r w:rsidRPr="00D55F34">
        <w:rPr>
          <w:rFonts w:ascii="Garamond" w:hAnsi="Garamond"/>
          <w:sz w:val="22"/>
          <w:szCs w:val="22"/>
        </w:rPr>
        <w:lastRenderedPageBreak/>
        <w:t xml:space="preserve">reimburse or indemnify the Recipient for its liability due to any losses resulting in any way from the use of this data. </w:t>
      </w:r>
    </w:p>
    <w:p w14:paraId="035CF672" w14:textId="45A358EA" w:rsidR="00B20ADF" w:rsidRPr="00D55F34" w:rsidRDefault="00B20ADF" w:rsidP="005032FC">
      <w:pPr>
        <w:ind w:left="540" w:right="540"/>
        <w:jc w:val="both"/>
        <w:rPr>
          <w:rFonts w:ascii="Garamond" w:hAnsi="Garamond"/>
          <w:sz w:val="22"/>
          <w:szCs w:val="22"/>
        </w:rPr>
      </w:pPr>
    </w:p>
    <w:p w14:paraId="20671954" w14:textId="02C93031"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Requested citation format:</w:t>
      </w:r>
    </w:p>
    <w:p w14:paraId="2E4381E9" w14:textId="1D69A8EC" w:rsidR="00B20ADF" w:rsidRPr="00147F8B" w:rsidRDefault="00B20ADF" w:rsidP="005032FC">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0"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C22370" w:rsidRPr="00147F8B">
        <w:rPr>
          <w:rFonts w:ascii="Garamond" w:hAnsi="Garamond"/>
          <w:sz w:val="22"/>
          <w:szCs w:val="22"/>
        </w:rPr>
        <w:t>20</w:t>
      </w:r>
      <w:r w:rsidR="00C22370">
        <w:rPr>
          <w:rFonts w:ascii="Garamond" w:hAnsi="Garamond"/>
          <w:sz w:val="22"/>
          <w:szCs w:val="22"/>
        </w:rPr>
        <w:t>19</w:t>
      </w:r>
      <w:r w:rsidRPr="00147F8B">
        <w:rPr>
          <w:rFonts w:ascii="Garamond" w:hAnsi="Garamond"/>
          <w:sz w:val="22"/>
          <w:szCs w:val="22"/>
        </w:rPr>
        <w:t>.</w:t>
      </w:r>
    </w:p>
    <w:p w14:paraId="13F88521" w14:textId="1A840CEC" w:rsidR="00243B33" w:rsidRPr="00D55F34" w:rsidRDefault="00243B33" w:rsidP="00B20ADF">
      <w:pPr>
        <w:jc w:val="both"/>
        <w:rPr>
          <w:rFonts w:ascii="Garamond" w:hAnsi="Garamond"/>
          <w:sz w:val="22"/>
          <w:szCs w:val="22"/>
        </w:rPr>
      </w:pPr>
    </w:p>
    <w:p w14:paraId="4017F7F7" w14:textId="5528F13E"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1"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2908250" w14:textId="77777777" w:rsidR="00B4483D" w:rsidRPr="00E87CC3" w:rsidRDefault="00B4483D">
      <w:pPr>
        <w:pStyle w:val="HTMLPreformatted"/>
        <w:rPr>
          <w:rFonts w:ascii="Garamond" w:hAnsi="Garamond"/>
          <w:sz w:val="22"/>
          <w:szCs w:val="22"/>
        </w:rPr>
      </w:pPr>
    </w:p>
    <w:p w14:paraId="2CE4311F" w14:textId="14DF121D" w:rsidR="00243B3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243B33">
        <w:rPr>
          <w:rFonts w:ascii="Garamond" w:hAnsi="Garamond"/>
          <w:b/>
          <w:bCs/>
          <w:sz w:val="22"/>
          <w:szCs w:val="22"/>
        </w:rPr>
        <w:t xml:space="preserve"> </w:t>
      </w:r>
      <w:r w:rsidR="00B273B0" w:rsidRPr="00E87CC3">
        <w:rPr>
          <w:rFonts w:ascii="Garamond" w:hAnsi="Garamond" w:cs="Times New Roman"/>
          <w:b/>
          <w:sz w:val="22"/>
          <w:szCs w:val="22"/>
        </w:rPr>
        <w:t xml:space="preserve">– </w:t>
      </w:r>
      <w:r w:rsidR="00020BF6" w:rsidRPr="00E87CC3">
        <w:rPr>
          <w:rFonts w:ascii="Garamond" w:hAnsi="Garamond" w:cs="Times New Roman"/>
          <w:b/>
          <w:sz w:val="22"/>
          <w:szCs w:val="22"/>
        </w:rPr>
        <w:t xml:space="preserve"> </w:t>
      </w:r>
    </w:p>
    <w:p w14:paraId="4F021A1A" w14:textId="77777777" w:rsidR="00577D46" w:rsidRPr="00577D46" w:rsidRDefault="00577D46" w:rsidP="00E47CBB">
      <w:pPr>
        <w:pStyle w:val="HTMLPreformatted"/>
        <w:rPr>
          <w:rFonts w:ascii="Garamond" w:hAnsi="Garamond" w:cs="Times New Roman"/>
          <w:sz w:val="22"/>
          <w:szCs w:val="22"/>
        </w:rPr>
      </w:pPr>
    </w:p>
    <w:p w14:paraId="3AF139D1"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Harper, J., Wren, K., Jones, D., Garwood, J., Garland, H., Snyder, C., Levi, L., Bourque, E./ NERRS Sentinel Sites Program for Understanding Climate Change Impacts on Estuaries</w:t>
      </w:r>
    </w:p>
    <w:p w14:paraId="5343E050" w14:textId="77777777" w:rsidR="00846147" w:rsidRPr="00846147" w:rsidRDefault="00846147" w:rsidP="00846147">
      <w:pPr>
        <w:pStyle w:val="HTMLPreformatted"/>
        <w:tabs>
          <w:tab w:val="left" w:pos="7380"/>
        </w:tabs>
        <w:ind w:left="540" w:right="540"/>
        <w:rPr>
          <w:rFonts w:ascii="Garamond" w:hAnsi="Garamond"/>
          <w:sz w:val="22"/>
          <w:szCs w:val="22"/>
        </w:rPr>
      </w:pPr>
    </w:p>
    <w:p w14:paraId="6E0151A6"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Edmiston, H.L., Farhny, S., Lamb, M., Levi, L., Wanat, J., Avant, J., Selly, N. Apalachicola National Estuarine Research Reserve. Tropical Storm and Hurricane Impacts on a Gulf Coast Estuary: Apalachicola Bay, Florida USA.</w:t>
      </w:r>
    </w:p>
    <w:p w14:paraId="43A63F6C" w14:textId="77777777" w:rsidR="00846147" w:rsidRPr="00846147" w:rsidRDefault="00846147" w:rsidP="00846147">
      <w:pPr>
        <w:pStyle w:val="HTMLPreformatted"/>
        <w:tabs>
          <w:tab w:val="left" w:pos="7380"/>
        </w:tabs>
        <w:ind w:left="540" w:right="540"/>
        <w:rPr>
          <w:rFonts w:ascii="Garamond" w:hAnsi="Garamond"/>
          <w:sz w:val="22"/>
          <w:szCs w:val="22"/>
        </w:rPr>
      </w:pPr>
    </w:p>
    <w:p w14:paraId="5BDBDE49"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Garwood, J., Harper, J., Levi, L., Lamb, M., Jones, D., Garland, H., Bourque, E., Yuan, W., Christopher, M., Cox, N. Apalachicola National Estuarine Research Reserve. Distribution and density of fishes and benthic invertebrates in Apalachicola Bay.</w:t>
      </w:r>
    </w:p>
    <w:p w14:paraId="1CEB7E5F" w14:textId="77777777" w:rsidR="00846147" w:rsidRPr="00846147" w:rsidRDefault="00846147" w:rsidP="00846147">
      <w:pPr>
        <w:pStyle w:val="HTMLPreformatted"/>
        <w:tabs>
          <w:tab w:val="left" w:pos="7380"/>
        </w:tabs>
        <w:ind w:left="540" w:right="540"/>
        <w:rPr>
          <w:rFonts w:ascii="Garamond" w:hAnsi="Garamond"/>
          <w:sz w:val="22"/>
          <w:szCs w:val="22"/>
        </w:rPr>
      </w:pPr>
    </w:p>
    <w:p w14:paraId="115BD2EA"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Harper, J., Levi, L., Jones, D., Lamb, M., Garwood, J., Garland, H., Bourque, E. Apalachicola National Estuarine Research Reserve. System-Wide Monitoring Program (SWMP) for water quality, weather, nutrients &amp; chlorophyll A, and submerged aquatic vegetation monitoring in Apalachicola Bay.</w:t>
      </w:r>
    </w:p>
    <w:p w14:paraId="0AB70AAA" w14:textId="77777777" w:rsidR="00846147" w:rsidRPr="00846147" w:rsidRDefault="00846147" w:rsidP="00846147">
      <w:pPr>
        <w:pStyle w:val="HTMLPreformatted"/>
        <w:tabs>
          <w:tab w:val="left" w:pos="7380"/>
        </w:tabs>
        <w:ind w:left="540" w:right="540"/>
        <w:rPr>
          <w:rFonts w:ascii="Garamond" w:hAnsi="Garamond"/>
          <w:sz w:val="22"/>
          <w:szCs w:val="22"/>
        </w:rPr>
      </w:pPr>
    </w:p>
    <w:p w14:paraId="2B20E351"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Gilhring, T. Florida State University. The role of oligohaline marshes as a source or sink of nitrogen to the Apalachicola Bay.</w:t>
      </w:r>
    </w:p>
    <w:p w14:paraId="27BD5FD0" w14:textId="77777777" w:rsidR="00846147" w:rsidRPr="00846147" w:rsidRDefault="00846147" w:rsidP="00846147">
      <w:pPr>
        <w:pStyle w:val="HTMLPreformatted"/>
        <w:tabs>
          <w:tab w:val="left" w:pos="7380"/>
        </w:tabs>
        <w:ind w:left="540" w:right="540"/>
        <w:rPr>
          <w:rFonts w:ascii="Garamond" w:hAnsi="Garamond"/>
          <w:sz w:val="22"/>
          <w:szCs w:val="22"/>
        </w:rPr>
      </w:pPr>
    </w:p>
    <w:p w14:paraId="271169AF"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Peterson, R. Florida State University. Origin and fate of suspended particulates in the Apalachicola River: Impact on Apalachicola Bay.</w:t>
      </w:r>
    </w:p>
    <w:p w14:paraId="62101E1D" w14:textId="77777777" w:rsidR="00846147" w:rsidRPr="00846147" w:rsidRDefault="00846147" w:rsidP="00846147">
      <w:pPr>
        <w:pStyle w:val="HTMLPreformatted"/>
        <w:tabs>
          <w:tab w:val="left" w:pos="7380"/>
        </w:tabs>
        <w:ind w:left="540" w:right="540"/>
        <w:rPr>
          <w:rFonts w:ascii="Garamond" w:hAnsi="Garamond"/>
          <w:sz w:val="22"/>
          <w:szCs w:val="22"/>
        </w:rPr>
      </w:pPr>
    </w:p>
    <w:p w14:paraId="1F601993"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Putland, J. Florida State University Department of Oceanography. NOAA Graduate Research Fellowship. Planktonic food web variations related to salinity and nutrient patterns in Apalachicola Bay.</w:t>
      </w:r>
    </w:p>
    <w:p w14:paraId="44C1EA7A" w14:textId="77777777" w:rsidR="00846147" w:rsidRPr="00846147" w:rsidRDefault="00846147" w:rsidP="00846147">
      <w:pPr>
        <w:pStyle w:val="HTMLPreformatted"/>
        <w:tabs>
          <w:tab w:val="left" w:pos="7380"/>
        </w:tabs>
        <w:ind w:left="540" w:right="540"/>
        <w:rPr>
          <w:rFonts w:ascii="Garamond" w:hAnsi="Garamond"/>
          <w:sz w:val="22"/>
          <w:szCs w:val="22"/>
        </w:rPr>
      </w:pPr>
    </w:p>
    <w:p w14:paraId="5E4D2E7F"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Wang, H., Huang, W., Harwell, M., Edmiston, H.L., Johnson, E., Hsieh, P., Milla, K., Christensen, J., Stewart, J., Liu, X. 2008. Modeling oyster growth rate by coupling oyster population and hydrodynamic models for Apalachicola Bay, Florida, USA. Ecological Modeling 211:77-89.</w:t>
      </w:r>
    </w:p>
    <w:p w14:paraId="51FDB8B8" w14:textId="77777777" w:rsidR="00846147" w:rsidRPr="00846147" w:rsidRDefault="00846147" w:rsidP="00846147">
      <w:pPr>
        <w:pStyle w:val="HTMLPreformatted"/>
        <w:tabs>
          <w:tab w:val="left" w:pos="7380"/>
        </w:tabs>
        <w:ind w:left="540" w:right="540"/>
        <w:rPr>
          <w:rFonts w:ascii="Garamond" w:hAnsi="Garamond"/>
          <w:sz w:val="22"/>
          <w:szCs w:val="22"/>
        </w:rPr>
      </w:pPr>
    </w:p>
    <w:p w14:paraId="0DA44AFB"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Viveros, P. NOAA Graduate Research Fellowship, Phytoplankton composition and abundance in relation to salinity, nutrient and light gradients in the Apalachicola National Estuarine Research Reserve.</w:t>
      </w:r>
    </w:p>
    <w:p w14:paraId="72DD3461" w14:textId="77777777" w:rsidR="00846147" w:rsidRPr="00846147" w:rsidRDefault="00846147" w:rsidP="00846147">
      <w:pPr>
        <w:pStyle w:val="HTMLPreformatted"/>
        <w:tabs>
          <w:tab w:val="left" w:pos="7380"/>
        </w:tabs>
        <w:ind w:left="540" w:right="540"/>
        <w:rPr>
          <w:rFonts w:ascii="Garamond" w:hAnsi="Garamond"/>
          <w:sz w:val="22"/>
          <w:szCs w:val="22"/>
        </w:rPr>
      </w:pPr>
    </w:p>
    <w:p w14:paraId="2B2F6C18"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t>Anderson, C. Auburn University, School of Forestry and Wildlife Sciences. Response of coastal riverine wetlands to water allocations in an urbanizing watershed.</w:t>
      </w:r>
    </w:p>
    <w:p w14:paraId="55529C20" w14:textId="77777777" w:rsidR="00846147" w:rsidRPr="00846147" w:rsidRDefault="00846147" w:rsidP="00846147">
      <w:pPr>
        <w:pStyle w:val="HTMLPreformatted"/>
        <w:tabs>
          <w:tab w:val="left" w:pos="7380"/>
        </w:tabs>
        <w:ind w:left="540" w:right="540"/>
        <w:rPr>
          <w:rFonts w:ascii="Garamond" w:hAnsi="Garamond"/>
          <w:sz w:val="22"/>
          <w:szCs w:val="22"/>
        </w:rPr>
      </w:pPr>
    </w:p>
    <w:p w14:paraId="5D3C556F" w14:textId="77777777" w:rsidR="00846147" w:rsidRPr="00846147" w:rsidRDefault="00846147" w:rsidP="00846147">
      <w:pPr>
        <w:pStyle w:val="HTMLPreformatted"/>
        <w:tabs>
          <w:tab w:val="left" w:pos="7380"/>
        </w:tabs>
        <w:ind w:left="540" w:right="540"/>
        <w:rPr>
          <w:rFonts w:ascii="Garamond" w:hAnsi="Garamond"/>
          <w:sz w:val="22"/>
          <w:szCs w:val="22"/>
        </w:rPr>
      </w:pPr>
      <w:r w:rsidRPr="00846147">
        <w:rPr>
          <w:rFonts w:ascii="Garamond" w:hAnsi="Garamond"/>
          <w:sz w:val="22"/>
          <w:szCs w:val="22"/>
        </w:rPr>
        <w:lastRenderedPageBreak/>
        <w:t>Smith, S. Florida A&amp;M University post-doctoral research associate, ECSC/Environmental Sciences Institute, Drought, Reduced River Flow and Sea Level Rise: Exploring Climate Impacts on Carbon and Nitrogen Cycling in the Apalachicola Bay System.</w:t>
      </w:r>
    </w:p>
    <w:p w14:paraId="6EA66D0C" w14:textId="77777777" w:rsidR="00846147" w:rsidRPr="00846147" w:rsidRDefault="00846147" w:rsidP="00846147">
      <w:pPr>
        <w:pStyle w:val="HTMLPreformatted"/>
        <w:tabs>
          <w:tab w:val="left" w:pos="7380"/>
        </w:tabs>
        <w:ind w:left="540" w:right="540"/>
        <w:rPr>
          <w:rFonts w:ascii="Garamond" w:hAnsi="Garamond"/>
          <w:sz w:val="22"/>
          <w:szCs w:val="22"/>
        </w:rPr>
      </w:pPr>
    </w:p>
    <w:p w14:paraId="25501B2A" w14:textId="3353E4E3" w:rsidR="00846147" w:rsidRDefault="00846147" w:rsidP="00846147">
      <w:pPr>
        <w:pStyle w:val="HTMLPreformatted"/>
        <w:tabs>
          <w:tab w:val="clear" w:pos="7328"/>
          <w:tab w:val="left" w:pos="7380"/>
        </w:tabs>
        <w:ind w:left="540" w:right="540"/>
        <w:rPr>
          <w:rFonts w:ascii="Garamond" w:hAnsi="Garamond"/>
          <w:sz w:val="22"/>
          <w:szCs w:val="22"/>
        </w:rPr>
      </w:pPr>
      <w:r w:rsidRPr="00846147">
        <w:rPr>
          <w:rFonts w:ascii="Garamond" w:hAnsi="Garamond"/>
          <w:sz w:val="22"/>
          <w:szCs w:val="22"/>
        </w:rPr>
        <w:t>Hagen, S., DeLorme, D., Walters, L., Wang, D., Weishampel, J., Yeh, G., Huang, W., Slinn, D., Morris, J. Ecological Effects of Sea Level Rise.</w:t>
      </w:r>
    </w:p>
    <w:p w14:paraId="3480B560" w14:textId="77777777" w:rsidR="00BF5D98" w:rsidRDefault="00BF5D98" w:rsidP="00846147">
      <w:pPr>
        <w:pStyle w:val="HTMLPreformatted"/>
        <w:tabs>
          <w:tab w:val="clear" w:pos="7328"/>
          <w:tab w:val="left" w:pos="7380"/>
        </w:tabs>
        <w:ind w:left="540" w:right="540"/>
        <w:rPr>
          <w:rFonts w:ascii="Garamond" w:hAnsi="Garamond"/>
          <w:sz w:val="22"/>
          <w:szCs w:val="22"/>
        </w:rPr>
      </w:pPr>
    </w:p>
    <w:p w14:paraId="1EB02932" w14:textId="406F0E13" w:rsidR="00577D46" w:rsidRPr="00577D46" w:rsidRDefault="00577D46" w:rsidP="005032FC">
      <w:pPr>
        <w:pStyle w:val="HTMLPreformatted"/>
        <w:tabs>
          <w:tab w:val="clear" w:pos="7328"/>
          <w:tab w:val="left" w:pos="7380"/>
        </w:tabs>
        <w:ind w:left="540" w:right="540"/>
        <w:rPr>
          <w:rFonts w:ascii="Garamond" w:hAnsi="Garamond"/>
          <w:sz w:val="22"/>
          <w:szCs w:val="22"/>
        </w:rPr>
      </w:pPr>
      <w:r w:rsidRPr="00A97134">
        <w:rPr>
          <w:rFonts w:ascii="Garamond" w:hAnsi="Garamond"/>
          <w:sz w:val="22"/>
          <w:szCs w:val="22"/>
        </w:rPr>
        <w:t xml:space="preserve">As part of the SWMP long-term monitoring program, </w:t>
      </w:r>
      <w:r w:rsidR="00BF5D98">
        <w:rPr>
          <w:rFonts w:ascii="Garamond" w:hAnsi="Garamond"/>
          <w:sz w:val="22"/>
          <w:szCs w:val="22"/>
        </w:rPr>
        <w:t>APA</w:t>
      </w:r>
      <w:r w:rsidR="00BF5D98" w:rsidRPr="00A97134">
        <w:rPr>
          <w:rFonts w:ascii="Garamond" w:hAnsi="Garamond"/>
          <w:sz w:val="22"/>
          <w:szCs w:val="22"/>
        </w:rPr>
        <w:t xml:space="preserve"> </w:t>
      </w:r>
      <w:r w:rsidRPr="00A97134">
        <w:rPr>
          <w:rFonts w:ascii="Garamond" w:hAnsi="Garamond"/>
          <w:sz w:val="22"/>
          <w:szCs w:val="22"/>
        </w:rPr>
        <w:t xml:space="preserve">NERR also </w:t>
      </w:r>
      <w:r w:rsidR="00A97134" w:rsidRPr="00A97134">
        <w:rPr>
          <w:rFonts w:ascii="Garamond" w:hAnsi="Garamond"/>
          <w:sz w:val="22"/>
          <w:szCs w:val="22"/>
        </w:rPr>
        <w:t xml:space="preserve">collects </w:t>
      </w:r>
      <w:r w:rsidRPr="00A97134">
        <w:rPr>
          <w:rFonts w:ascii="Garamond" w:hAnsi="Garamond"/>
          <w:sz w:val="22"/>
          <w:szCs w:val="22"/>
        </w:rPr>
        <w:t>15-minute water quality</w:t>
      </w:r>
      <w:r w:rsidR="00A97134" w:rsidRPr="00A97134">
        <w:rPr>
          <w:rFonts w:ascii="Garamond" w:hAnsi="Garamond"/>
          <w:sz w:val="22"/>
          <w:szCs w:val="22"/>
        </w:rPr>
        <w:t xml:space="preserve"> data and</w:t>
      </w:r>
      <w:r w:rsidR="00A97134" w:rsidRPr="005032FC">
        <w:rPr>
          <w:rFonts w:ascii="Garamond" w:hAnsi="Garamond"/>
          <w:sz w:val="22"/>
          <w:szCs w:val="22"/>
        </w:rPr>
        <w:t xml:space="preserve"> </w:t>
      </w:r>
      <w:r w:rsidR="0040282E" w:rsidRPr="005032FC">
        <w:rPr>
          <w:rFonts w:ascii="Garamond" w:hAnsi="Garamond"/>
          <w:sz w:val="22"/>
          <w:szCs w:val="22"/>
        </w:rPr>
        <w:t xml:space="preserve">monthly grab and diel </w:t>
      </w:r>
      <w:r w:rsidR="00A97134" w:rsidRPr="005032FC">
        <w:rPr>
          <w:rFonts w:ascii="Garamond" w:hAnsi="Garamond"/>
          <w:sz w:val="22"/>
          <w:szCs w:val="22"/>
        </w:rPr>
        <w:t xml:space="preserve">samples </w:t>
      </w:r>
      <w:r w:rsidR="0040282E" w:rsidRPr="005032FC">
        <w:rPr>
          <w:rFonts w:ascii="Garamond" w:hAnsi="Garamond"/>
          <w:sz w:val="22"/>
          <w:szCs w:val="22"/>
        </w:rPr>
        <w:t>for nutrient</w:t>
      </w:r>
      <w:r w:rsidR="00A97134" w:rsidRPr="005032FC">
        <w:rPr>
          <w:rFonts w:ascii="Garamond" w:hAnsi="Garamond"/>
          <w:sz w:val="22"/>
          <w:szCs w:val="22"/>
        </w:rPr>
        <w:t>/pigment</w:t>
      </w:r>
      <w:r w:rsidR="0040282E" w:rsidRPr="005032FC">
        <w:rPr>
          <w:rFonts w:ascii="Garamond" w:hAnsi="Garamond"/>
          <w:sz w:val="22"/>
          <w:szCs w:val="22"/>
        </w:rPr>
        <w:t xml:space="preserve"> data </w:t>
      </w:r>
      <w:r w:rsidRPr="00A97134">
        <w:rPr>
          <w:rFonts w:ascii="Garamond" w:hAnsi="Garamond"/>
          <w:sz w:val="22"/>
          <w:szCs w:val="22"/>
        </w:rPr>
        <w:t>which may be correlated with this meteorological dataset.  These data are available at</w:t>
      </w:r>
      <w:r w:rsidRPr="00577D46">
        <w:rPr>
          <w:rFonts w:ascii="Garamond" w:hAnsi="Garamond"/>
          <w:sz w:val="22"/>
          <w:szCs w:val="22"/>
        </w:rPr>
        <w:t xml:space="preserve"> </w:t>
      </w:r>
      <w:hyperlink r:id="rId12" w:history="1">
        <w:r w:rsidRPr="00577D46">
          <w:rPr>
            <w:rStyle w:val="Hyperlink"/>
            <w:rFonts w:ascii="Garamond" w:hAnsi="Garamond"/>
            <w:sz w:val="22"/>
            <w:szCs w:val="22"/>
          </w:rPr>
          <w:t>www.nerrsdata.org</w:t>
        </w:r>
      </w:hyperlink>
      <w:r w:rsidRPr="00577D46">
        <w:rPr>
          <w:rFonts w:ascii="Garamond" w:hAnsi="Garamond"/>
          <w:sz w:val="22"/>
          <w:szCs w:val="22"/>
        </w:rPr>
        <w:t>.</w:t>
      </w:r>
    </w:p>
    <w:p w14:paraId="67291D28" w14:textId="77777777" w:rsidR="00E47CBB" w:rsidRPr="00E87CC3" w:rsidRDefault="00E47CBB">
      <w:pPr>
        <w:pStyle w:val="HTMLPreformatted"/>
        <w:rPr>
          <w:rFonts w:ascii="Garamond" w:hAnsi="Garamond" w:cs="Times New Roman"/>
          <w:b/>
          <w:bCs/>
          <w:sz w:val="22"/>
          <w:szCs w:val="22"/>
        </w:rPr>
      </w:pPr>
    </w:p>
    <w:p w14:paraId="2F507800"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3D186421" w14:textId="77777777" w:rsidR="00B4483D" w:rsidRPr="00E87CC3" w:rsidRDefault="00B4483D">
      <w:pPr>
        <w:pStyle w:val="HTMLPreformatted"/>
        <w:rPr>
          <w:rFonts w:ascii="Garamond" w:hAnsi="Garamond"/>
          <w:sz w:val="22"/>
          <w:szCs w:val="22"/>
        </w:rPr>
      </w:pPr>
    </w:p>
    <w:p w14:paraId="6BC60E71" w14:textId="77777777" w:rsidR="00577D46"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2D3F17D8" w14:textId="77777777" w:rsidR="00E25C96" w:rsidRPr="00E87CC3" w:rsidRDefault="00E25C96" w:rsidP="00B273B0">
      <w:pPr>
        <w:rPr>
          <w:rFonts w:ascii="Garamond" w:hAnsi="Garamond"/>
          <w:sz w:val="22"/>
          <w:szCs w:val="22"/>
        </w:rPr>
      </w:pPr>
    </w:p>
    <w:p w14:paraId="64E59FA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Parameter: Temperature</w:t>
      </w:r>
    </w:p>
    <w:p w14:paraId="5829DC1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Units: Celsius</w:t>
      </w:r>
    </w:p>
    <w:p w14:paraId="58EE7C09"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100 ohm platinum resistance temperature detector (PRT)</w:t>
      </w:r>
    </w:p>
    <w:p w14:paraId="501938E4"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Rotronic HC2-S3 Temperature and Relative Humidity Probe</w:t>
      </w:r>
    </w:p>
    <w:p w14:paraId="72A8519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Operating Temperature: -40oC to +60oC</w:t>
      </w:r>
    </w:p>
    <w:p w14:paraId="3E4E70E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Range: -40oC to +60oC</w:t>
      </w:r>
    </w:p>
    <w:p w14:paraId="624F5677"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Accuracy: +/- 0.1oC (@ 23oC</w:t>
      </w:r>
    </w:p>
    <w:p w14:paraId="18B504AD" w14:textId="77777777" w:rsidR="00846147" w:rsidRPr="00846147" w:rsidRDefault="00846147" w:rsidP="00846147">
      <w:pPr>
        <w:pStyle w:val="PlainText"/>
        <w:ind w:left="360"/>
        <w:rPr>
          <w:rFonts w:ascii="Garamond" w:eastAsia="MS Mincho" w:hAnsi="Garamond"/>
          <w:sz w:val="22"/>
          <w:szCs w:val="22"/>
        </w:rPr>
      </w:pPr>
    </w:p>
    <w:p w14:paraId="7381147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0061212271</w:t>
      </w:r>
    </w:p>
    <w:p w14:paraId="39FB459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01/27/2017</w:t>
      </w:r>
    </w:p>
    <w:p w14:paraId="77A89CD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03/08/2017 – 03/07/2018</w:t>
      </w:r>
    </w:p>
    <w:p w14:paraId="1A9519A1" w14:textId="77777777" w:rsidR="00846147" w:rsidRPr="00846147" w:rsidRDefault="00846147" w:rsidP="00846147">
      <w:pPr>
        <w:pStyle w:val="PlainText"/>
        <w:ind w:left="360"/>
        <w:rPr>
          <w:rFonts w:ascii="Garamond" w:eastAsia="MS Mincho" w:hAnsi="Garamond"/>
          <w:sz w:val="22"/>
          <w:szCs w:val="22"/>
        </w:rPr>
      </w:pPr>
    </w:p>
    <w:p w14:paraId="6504FA5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0061247971</w:t>
      </w:r>
    </w:p>
    <w:p w14:paraId="0B04FF67"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03/23/2016</w:t>
      </w:r>
    </w:p>
    <w:p w14:paraId="59C6C87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03/23/2016 – 03/08/2017</w:t>
      </w:r>
    </w:p>
    <w:p w14:paraId="3A046F78" w14:textId="77777777" w:rsidR="00846147" w:rsidRPr="00846147" w:rsidRDefault="00846147" w:rsidP="00846147">
      <w:pPr>
        <w:pStyle w:val="PlainText"/>
        <w:ind w:left="360"/>
        <w:rPr>
          <w:rFonts w:ascii="Garamond" w:eastAsia="MS Mincho" w:hAnsi="Garamond"/>
          <w:sz w:val="22"/>
          <w:szCs w:val="22"/>
        </w:rPr>
      </w:pPr>
    </w:p>
    <w:p w14:paraId="57350EF5"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20076010</w:t>
      </w:r>
    </w:p>
    <w:p w14:paraId="298BA7F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03/07/2018</w:t>
      </w:r>
    </w:p>
    <w:p w14:paraId="6DB79C33" w14:textId="71CC61B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Dates of sensor use: 03/07/2018 – </w:t>
      </w:r>
      <w:r w:rsidR="00BF52B1">
        <w:rPr>
          <w:rFonts w:ascii="Garamond" w:eastAsia="MS Mincho" w:hAnsi="Garamond"/>
          <w:sz w:val="22"/>
          <w:szCs w:val="22"/>
        </w:rPr>
        <w:t>10/22/2018</w:t>
      </w:r>
    </w:p>
    <w:p w14:paraId="37F038D4" w14:textId="77777777" w:rsidR="00846147" w:rsidRPr="00846147" w:rsidRDefault="00846147" w:rsidP="00846147">
      <w:pPr>
        <w:pStyle w:val="PlainText"/>
        <w:ind w:left="360"/>
        <w:rPr>
          <w:rFonts w:ascii="Garamond" w:eastAsia="MS Mincho" w:hAnsi="Garamond"/>
          <w:sz w:val="22"/>
          <w:szCs w:val="22"/>
        </w:rPr>
      </w:pPr>
    </w:p>
    <w:p w14:paraId="15C0F0DD"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Pt1000 Class A</w:t>
      </w:r>
    </w:p>
    <w:p w14:paraId="25E50B94"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EE181 Temperature and Relative Humidity Probe</w:t>
      </w:r>
    </w:p>
    <w:p w14:paraId="5EF9F69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Operating Temperature:  -40°C to +60°C</w:t>
      </w:r>
    </w:p>
    <w:p w14:paraId="367515A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Range: -40°C to +60°C</w:t>
      </w:r>
    </w:p>
    <w:p w14:paraId="44CCA6F9"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Accuracy: ±0.2 °C  @ 23°C</w:t>
      </w:r>
    </w:p>
    <w:p w14:paraId="7A2E693B" w14:textId="77777777" w:rsidR="00846147" w:rsidRPr="00846147" w:rsidRDefault="00846147" w:rsidP="00846147">
      <w:pPr>
        <w:pStyle w:val="PlainText"/>
        <w:ind w:left="360"/>
        <w:rPr>
          <w:rFonts w:ascii="Garamond" w:eastAsia="MS Mincho" w:hAnsi="Garamond"/>
          <w:sz w:val="22"/>
          <w:szCs w:val="22"/>
        </w:rPr>
      </w:pPr>
    </w:p>
    <w:p w14:paraId="61880746"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184116000295FC</w:t>
      </w:r>
    </w:p>
    <w:p w14:paraId="3A8BF899" w14:textId="2A6D158E"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 of calibration: </w:t>
      </w:r>
      <w:r w:rsidR="00F92CA0">
        <w:rPr>
          <w:rFonts w:ascii="Garamond" w:eastAsia="MS Mincho" w:hAnsi="Garamond"/>
          <w:sz w:val="22"/>
          <w:szCs w:val="22"/>
        </w:rPr>
        <w:t>10/23/2018</w:t>
      </w:r>
    </w:p>
    <w:p w14:paraId="26CCDC33" w14:textId="35E0A49B"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08/</w:t>
      </w:r>
      <w:r w:rsidR="00BF52B1" w:rsidRPr="00846147">
        <w:rPr>
          <w:rFonts w:ascii="Garamond" w:eastAsia="MS Mincho" w:hAnsi="Garamond"/>
          <w:sz w:val="22"/>
          <w:szCs w:val="22"/>
        </w:rPr>
        <w:t>0</w:t>
      </w:r>
      <w:r w:rsidR="00BF52B1">
        <w:rPr>
          <w:rFonts w:ascii="Garamond" w:eastAsia="MS Mincho" w:hAnsi="Garamond"/>
          <w:sz w:val="22"/>
          <w:szCs w:val="22"/>
        </w:rPr>
        <w:t>9</w:t>
      </w:r>
      <w:r w:rsidRPr="00846147">
        <w:rPr>
          <w:rFonts w:ascii="Garamond" w:eastAsia="MS Mincho" w:hAnsi="Garamond"/>
          <w:sz w:val="22"/>
          <w:szCs w:val="22"/>
        </w:rPr>
        <w:t>/2019- current as of 01/16/2020</w:t>
      </w:r>
    </w:p>
    <w:p w14:paraId="1C286978" w14:textId="77777777" w:rsidR="00846147" w:rsidRPr="00846147" w:rsidRDefault="00846147" w:rsidP="00846147">
      <w:pPr>
        <w:pStyle w:val="PlainText"/>
        <w:ind w:left="360"/>
        <w:rPr>
          <w:rFonts w:ascii="Garamond" w:eastAsia="MS Mincho" w:hAnsi="Garamond"/>
          <w:sz w:val="22"/>
          <w:szCs w:val="22"/>
        </w:rPr>
      </w:pPr>
    </w:p>
    <w:p w14:paraId="5562EB5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Parameter: Relative Humidity</w:t>
      </w:r>
    </w:p>
    <w:p w14:paraId="4EEC7FFD"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Units: Percent</w:t>
      </w:r>
    </w:p>
    <w:p w14:paraId="61F6FD0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ROTRONIC® Hygromer IN-1</w:t>
      </w:r>
    </w:p>
    <w:p w14:paraId="5B54DF0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Rotronic HC2-S3 Temperature and Relative Humidity Probe</w:t>
      </w:r>
    </w:p>
    <w:p w14:paraId="61FC5326"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Range: 0-100% non-condensing</w:t>
      </w:r>
    </w:p>
    <w:p w14:paraId="280EC99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Accuracy at 23°C:  +/- 0.8% RH with standard configuration settings</w:t>
      </w:r>
    </w:p>
    <w:p w14:paraId="5A57CE0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Temperature dependence of RH measurement +/- 3% (-40 to 60C)</w:t>
      </w:r>
    </w:p>
    <w:p w14:paraId="758833F7" w14:textId="77777777" w:rsidR="00846147" w:rsidRPr="00846147" w:rsidRDefault="00846147" w:rsidP="00846147">
      <w:pPr>
        <w:pStyle w:val="PlainText"/>
        <w:ind w:left="360"/>
        <w:rPr>
          <w:rFonts w:ascii="Garamond" w:eastAsia="MS Mincho" w:hAnsi="Garamond"/>
          <w:sz w:val="22"/>
          <w:szCs w:val="22"/>
        </w:rPr>
      </w:pPr>
    </w:p>
    <w:p w14:paraId="053E7EE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0061212271</w:t>
      </w:r>
    </w:p>
    <w:p w14:paraId="4995F97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01/27/2017</w:t>
      </w:r>
    </w:p>
    <w:p w14:paraId="19903CE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03/08/2017 – 03/07/2018</w:t>
      </w:r>
    </w:p>
    <w:p w14:paraId="4D7C0D67" w14:textId="77777777" w:rsidR="00846147" w:rsidRPr="00846147" w:rsidRDefault="00846147" w:rsidP="00846147">
      <w:pPr>
        <w:pStyle w:val="PlainText"/>
        <w:ind w:left="360"/>
        <w:rPr>
          <w:rFonts w:ascii="Garamond" w:eastAsia="MS Mincho" w:hAnsi="Garamond"/>
          <w:sz w:val="22"/>
          <w:szCs w:val="22"/>
        </w:rPr>
      </w:pPr>
    </w:p>
    <w:p w14:paraId="2B1B12D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0061247971</w:t>
      </w:r>
    </w:p>
    <w:p w14:paraId="48ADB31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03/23/2016</w:t>
      </w:r>
    </w:p>
    <w:p w14:paraId="4ABB768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03/23/2016 – 03/08/2017</w:t>
      </w:r>
    </w:p>
    <w:p w14:paraId="14BF13B4" w14:textId="77777777" w:rsidR="00846147" w:rsidRPr="00846147" w:rsidRDefault="00846147" w:rsidP="00846147">
      <w:pPr>
        <w:pStyle w:val="PlainText"/>
        <w:ind w:left="360"/>
        <w:rPr>
          <w:rFonts w:ascii="Garamond" w:eastAsia="MS Mincho" w:hAnsi="Garamond"/>
          <w:sz w:val="22"/>
          <w:szCs w:val="22"/>
        </w:rPr>
      </w:pPr>
    </w:p>
    <w:p w14:paraId="0163A12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20076010</w:t>
      </w:r>
    </w:p>
    <w:p w14:paraId="6629466D"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03/07/2018</w:t>
      </w:r>
    </w:p>
    <w:p w14:paraId="587FC2D3" w14:textId="75E7CA69"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Dates of sensor use: 03/07/2018 – </w:t>
      </w:r>
      <w:r w:rsidR="00BF52B1">
        <w:rPr>
          <w:rFonts w:ascii="Garamond" w:eastAsia="MS Mincho" w:hAnsi="Garamond"/>
          <w:sz w:val="22"/>
          <w:szCs w:val="22"/>
        </w:rPr>
        <w:t>10/22/2018</w:t>
      </w:r>
    </w:p>
    <w:p w14:paraId="38620E4A" w14:textId="77777777" w:rsidR="00846147" w:rsidRPr="00846147" w:rsidRDefault="00846147" w:rsidP="00846147">
      <w:pPr>
        <w:pStyle w:val="PlainText"/>
        <w:ind w:left="360"/>
        <w:rPr>
          <w:rFonts w:ascii="Garamond" w:eastAsia="MS Mincho" w:hAnsi="Garamond"/>
          <w:sz w:val="22"/>
          <w:szCs w:val="22"/>
        </w:rPr>
      </w:pPr>
    </w:p>
    <w:p w14:paraId="24CB0D7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HC101</w:t>
      </w:r>
    </w:p>
    <w:p w14:paraId="1CD06D3E"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EE181 Temperature and Relative Humidity Probe</w:t>
      </w:r>
    </w:p>
    <w:p w14:paraId="02FBA34B"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Range: 0-100% non-condensing</w:t>
      </w:r>
    </w:p>
    <w:p w14:paraId="0AB41777"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Accuracy: </w:t>
      </w:r>
      <w:r w:rsidRPr="00846147">
        <w:rPr>
          <w:rFonts w:ascii="Garamond" w:eastAsia="MS Mincho" w:hAnsi="Garamond"/>
          <w:sz w:val="22"/>
          <w:szCs w:val="22"/>
        </w:rPr>
        <w:tab/>
        <w:t>–15 to 40 °C: ≤90% RH ± (1.3 + 0.003 • RH reading) % RH</w:t>
      </w:r>
    </w:p>
    <w:p w14:paraId="39F4F1F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–15 to 40 °C: &gt;90% RH ± 2.3% RH</w:t>
      </w:r>
    </w:p>
    <w:p w14:paraId="04F2A6D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–25 to 60 °C: ± (1.4 + 0.01 • RH reading) % RH</w:t>
      </w:r>
    </w:p>
    <w:p w14:paraId="6BF7AA7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–40 to 60 °C: ± (1.5 + 0.015 • RH reading) % RH</w:t>
      </w:r>
    </w:p>
    <w:p w14:paraId="1754B7E9"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Temperature dependence of RH measurement: typically 0.03% RH/°C</w:t>
      </w:r>
    </w:p>
    <w:p w14:paraId="14FCE13C" w14:textId="77777777" w:rsidR="00F34E03" w:rsidRPr="005032FC" w:rsidRDefault="00F34E03" w:rsidP="00F34E03">
      <w:pPr>
        <w:pStyle w:val="PlainText"/>
        <w:ind w:left="360"/>
        <w:rPr>
          <w:rFonts w:ascii="Garamond" w:hAnsi="Garamond"/>
          <w:b/>
          <w:i/>
          <w:sz w:val="22"/>
          <w:szCs w:val="22"/>
        </w:rPr>
      </w:pPr>
      <w:r w:rsidRPr="005032FC">
        <w:rPr>
          <w:rFonts w:ascii="Garamond" w:hAnsi="Garamond"/>
          <w:b/>
          <w:i/>
          <w:sz w:val="22"/>
          <w:szCs w:val="22"/>
        </w:rPr>
        <w:t xml:space="preserve">Note: </w:t>
      </w:r>
      <w:r w:rsidRPr="00950683">
        <w:rPr>
          <w:rFonts w:ascii="Garamond" w:hAnsi="Garamond"/>
          <w:sz w:val="22"/>
          <w:szCs w:val="22"/>
        </w:rPr>
        <w:t>This sensor caps relative humidity values at 100%</w:t>
      </w:r>
      <w:r>
        <w:rPr>
          <w:rFonts w:ascii="Garamond" w:hAnsi="Garamond"/>
          <w:sz w:val="22"/>
          <w:szCs w:val="22"/>
        </w:rPr>
        <w:t>, measured values &gt;100% are altered to 100%</w:t>
      </w:r>
    </w:p>
    <w:p w14:paraId="28201D2B" w14:textId="77777777" w:rsidR="00846147" w:rsidRPr="00846147" w:rsidRDefault="00846147" w:rsidP="00846147">
      <w:pPr>
        <w:pStyle w:val="PlainText"/>
        <w:ind w:left="360"/>
        <w:rPr>
          <w:rFonts w:ascii="Garamond" w:eastAsia="MS Mincho" w:hAnsi="Garamond"/>
          <w:sz w:val="22"/>
          <w:szCs w:val="22"/>
        </w:rPr>
      </w:pPr>
    </w:p>
    <w:p w14:paraId="730BC4F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184116000295FC</w:t>
      </w:r>
    </w:p>
    <w:p w14:paraId="258F7F50" w14:textId="584D108F"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 of calibration: </w:t>
      </w:r>
      <w:r w:rsidR="000857D7">
        <w:rPr>
          <w:rFonts w:ascii="Garamond" w:eastAsia="MS Mincho" w:hAnsi="Garamond"/>
          <w:sz w:val="22"/>
          <w:szCs w:val="22"/>
        </w:rPr>
        <w:t>10/23/2018</w:t>
      </w:r>
    </w:p>
    <w:p w14:paraId="0D13DC3C" w14:textId="57BE15FB"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08/</w:t>
      </w:r>
      <w:r w:rsidR="00BF52B1" w:rsidRPr="00846147">
        <w:rPr>
          <w:rFonts w:ascii="Garamond" w:eastAsia="MS Mincho" w:hAnsi="Garamond"/>
          <w:sz w:val="22"/>
          <w:szCs w:val="22"/>
        </w:rPr>
        <w:t>0</w:t>
      </w:r>
      <w:r w:rsidR="00BF52B1">
        <w:rPr>
          <w:rFonts w:ascii="Garamond" w:eastAsia="MS Mincho" w:hAnsi="Garamond"/>
          <w:sz w:val="22"/>
          <w:szCs w:val="22"/>
        </w:rPr>
        <w:t>9</w:t>
      </w:r>
      <w:r w:rsidRPr="00846147">
        <w:rPr>
          <w:rFonts w:ascii="Garamond" w:eastAsia="MS Mincho" w:hAnsi="Garamond"/>
          <w:sz w:val="22"/>
          <w:szCs w:val="22"/>
        </w:rPr>
        <w:t>/2019- current as of 01/16/2020</w:t>
      </w:r>
    </w:p>
    <w:p w14:paraId="4DF497CD" w14:textId="77777777" w:rsidR="00846147" w:rsidRPr="00846147" w:rsidRDefault="00846147" w:rsidP="00846147">
      <w:pPr>
        <w:pStyle w:val="PlainText"/>
        <w:ind w:left="360"/>
        <w:rPr>
          <w:rFonts w:ascii="Garamond" w:eastAsia="MS Mincho" w:hAnsi="Garamond"/>
          <w:sz w:val="22"/>
          <w:szCs w:val="22"/>
        </w:rPr>
      </w:pPr>
    </w:p>
    <w:p w14:paraId="3B70818B"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Parameter: Barometric Pressure</w:t>
      </w:r>
    </w:p>
    <w:p w14:paraId="662684D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Units: millibars (mb)</w:t>
      </w:r>
    </w:p>
    <w:p w14:paraId="6EC21F2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Vaisala Barocap © silicon capacitive pressure sensor</w:t>
      </w:r>
    </w:p>
    <w:p w14:paraId="283274E9"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PTB110</w:t>
      </w:r>
    </w:p>
    <w:p w14:paraId="32BBE2C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Operating Range: Pressure: 600 to 1060 mb; Temperature:  -40°C to +60°C;</w:t>
      </w:r>
    </w:p>
    <w:p w14:paraId="6CF8388C"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Humidity: non-condensing</w:t>
      </w:r>
    </w:p>
    <w:p w14:paraId="099E328C"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Accuracy: ± 0.5 mb @ 20°C; +/- 2 mb @ 0°C to 40°C; +/- 4 mb @ -20°C to 45°C; +/- 6 mb @ -40°C to 60°C</w:t>
      </w:r>
    </w:p>
    <w:p w14:paraId="1505D6B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Stability: ± 0.1 mb per year</w:t>
      </w:r>
    </w:p>
    <w:p w14:paraId="1C09EFC3" w14:textId="77777777" w:rsidR="00846147" w:rsidRPr="00846147" w:rsidRDefault="00846147" w:rsidP="00846147">
      <w:pPr>
        <w:pStyle w:val="PlainText"/>
        <w:ind w:left="360"/>
        <w:rPr>
          <w:rFonts w:ascii="Garamond" w:eastAsia="MS Mincho" w:hAnsi="Garamond"/>
          <w:sz w:val="22"/>
          <w:szCs w:val="22"/>
        </w:rPr>
      </w:pPr>
    </w:p>
    <w:p w14:paraId="443FCCCE"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K0220004</w:t>
      </w:r>
    </w:p>
    <w:p w14:paraId="5EA0C0D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01/13/2014</w:t>
      </w:r>
    </w:p>
    <w:p w14:paraId="581204CA" w14:textId="655EF8C2" w:rsid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02/23/2016 – 01/22/2018</w:t>
      </w:r>
    </w:p>
    <w:p w14:paraId="077A1FE5" w14:textId="73263981" w:rsidR="00E61243" w:rsidRDefault="00E61243" w:rsidP="00846147">
      <w:pPr>
        <w:pStyle w:val="PlainText"/>
        <w:ind w:left="360"/>
        <w:rPr>
          <w:rFonts w:ascii="Garamond" w:eastAsia="MS Mincho" w:hAnsi="Garamond"/>
          <w:sz w:val="22"/>
          <w:szCs w:val="22"/>
        </w:rPr>
      </w:pPr>
    </w:p>
    <w:p w14:paraId="4ADB0944" w14:textId="77777777" w:rsidR="00E61243" w:rsidRPr="00E61243" w:rsidRDefault="00E61243" w:rsidP="00E61243">
      <w:pPr>
        <w:pStyle w:val="PlainText"/>
        <w:ind w:left="360"/>
        <w:rPr>
          <w:rFonts w:ascii="Garamond" w:eastAsia="MS Mincho" w:hAnsi="Garamond"/>
          <w:sz w:val="22"/>
          <w:szCs w:val="22"/>
        </w:rPr>
      </w:pPr>
      <w:r w:rsidRPr="00E61243">
        <w:rPr>
          <w:rFonts w:ascii="Garamond" w:eastAsia="MS Mincho" w:hAnsi="Garamond"/>
          <w:sz w:val="22"/>
          <w:szCs w:val="22"/>
        </w:rPr>
        <w:t>S/N: N4130442</w:t>
      </w:r>
    </w:p>
    <w:p w14:paraId="4FFF5144" w14:textId="49B58F90" w:rsidR="00E61243" w:rsidRPr="00E61243" w:rsidRDefault="00E61243" w:rsidP="00E61243">
      <w:pPr>
        <w:pStyle w:val="PlainText"/>
        <w:ind w:left="360"/>
        <w:rPr>
          <w:rFonts w:ascii="Garamond" w:eastAsia="MS Mincho" w:hAnsi="Garamond"/>
          <w:sz w:val="22"/>
          <w:szCs w:val="22"/>
        </w:rPr>
      </w:pPr>
      <w:r w:rsidRPr="00E61243">
        <w:rPr>
          <w:rFonts w:ascii="Garamond" w:eastAsia="MS Mincho" w:hAnsi="Garamond"/>
          <w:sz w:val="22"/>
          <w:szCs w:val="22"/>
        </w:rPr>
        <w:t xml:space="preserve">Date of calibration: </w:t>
      </w:r>
      <w:r w:rsidR="00BF52B1">
        <w:rPr>
          <w:rFonts w:ascii="Garamond" w:eastAsia="MS Mincho" w:hAnsi="Garamond"/>
          <w:sz w:val="22"/>
          <w:szCs w:val="22"/>
        </w:rPr>
        <w:t>12/06/2018</w:t>
      </w:r>
    </w:p>
    <w:p w14:paraId="1C78F53D" w14:textId="1B0C2380" w:rsidR="00E61243" w:rsidRPr="00846147" w:rsidRDefault="00E61243" w:rsidP="00E61243">
      <w:pPr>
        <w:pStyle w:val="PlainText"/>
        <w:ind w:left="360"/>
        <w:rPr>
          <w:rFonts w:ascii="Garamond" w:eastAsia="MS Mincho" w:hAnsi="Garamond"/>
          <w:sz w:val="22"/>
          <w:szCs w:val="22"/>
        </w:rPr>
      </w:pPr>
      <w:r w:rsidRPr="00E61243">
        <w:rPr>
          <w:rFonts w:ascii="Garamond" w:eastAsia="MS Mincho" w:hAnsi="Garamond"/>
          <w:sz w:val="22"/>
          <w:szCs w:val="22"/>
        </w:rPr>
        <w:t>Dates of sensor use: 01/22/2018 –10/22/2018</w:t>
      </w:r>
    </w:p>
    <w:p w14:paraId="464EA4AE" w14:textId="77777777" w:rsidR="00846147" w:rsidRPr="00846147" w:rsidRDefault="00846147" w:rsidP="00846147">
      <w:pPr>
        <w:pStyle w:val="PlainText"/>
        <w:ind w:left="360"/>
        <w:rPr>
          <w:rFonts w:ascii="Garamond" w:eastAsia="MS Mincho" w:hAnsi="Garamond"/>
          <w:sz w:val="22"/>
          <w:szCs w:val="22"/>
        </w:rPr>
      </w:pPr>
    </w:p>
    <w:p w14:paraId="5210853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N4130442</w:t>
      </w:r>
    </w:p>
    <w:p w14:paraId="5ED49A27" w14:textId="5551662C"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 of calibration: </w:t>
      </w:r>
      <w:r w:rsidR="00E61243">
        <w:rPr>
          <w:rFonts w:ascii="Garamond" w:eastAsia="MS Mincho" w:hAnsi="Garamond"/>
          <w:sz w:val="22"/>
          <w:szCs w:val="22"/>
        </w:rPr>
        <w:t>12/06/2018</w:t>
      </w:r>
    </w:p>
    <w:p w14:paraId="1D2AA2F6" w14:textId="42C300B9"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08/</w:t>
      </w:r>
      <w:r w:rsidR="00BF52B1" w:rsidRPr="00846147">
        <w:rPr>
          <w:rFonts w:ascii="Garamond" w:eastAsia="MS Mincho" w:hAnsi="Garamond"/>
          <w:sz w:val="22"/>
          <w:szCs w:val="22"/>
        </w:rPr>
        <w:t>0</w:t>
      </w:r>
      <w:r w:rsidR="00BF52B1">
        <w:rPr>
          <w:rFonts w:ascii="Garamond" w:eastAsia="MS Mincho" w:hAnsi="Garamond"/>
          <w:sz w:val="22"/>
          <w:szCs w:val="22"/>
        </w:rPr>
        <w:t>9</w:t>
      </w:r>
      <w:r w:rsidRPr="00846147">
        <w:rPr>
          <w:rFonts w:ascii="Garamond" w:eastAsia="MS Mincho" w:hAnsi="Garamond"/>
          <w:sz w:val="22"/>
          <w:szCs w:val="22"/>
        </w:rPr>
        <w:t>/2019 – current as of 01/16/2020</w:t>
      </w:r>
    </w:p>
    <w:p w14:paraId="07BA7436" w14:textId="77777777" w:rsidR="00846147" w:rsidRPr="00846147" w:rsidRDefault="00846147" w:rsidP="00846147">
      <w:pPr>
        <w:pStyle w:val="PlainText"/>
        <w:ind w:left="360"/>
        <w:rPr>
          <w:rFonts w:ascii="Garamond" w:eastAsia="MS Mincho" w:hAnsi="Garamond"/>
          <w:sz w:val="22"/>
          <w:szCs w:val="22"/>
        </w:rPr>
      </w:pPr>
    </w:p>
    <w:p w14:paraId="170901F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Parameter: Wind speed</w:t>
      </w:r>
    </w:p>
    <w:p w14:paraId="4F9D9CCD"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Units: meter per second (m/s)</w:t>
      </w:r>
    </w:p>
    <w:p w14:paraId="6C953B2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18 cm diameter 4-blade helicoids propeller molded of polypropylene</w:t>
      </w:r>
    </w:p>
    <w:p w14:paraId="340B9A2B"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lastRenderedPageBreak/>
        <w:t>Model #: R.M. Young 05103 Wind Monitor</w:t>
      </w:r>
    </w:p>
    <w:p w14:paraId="3C262A47"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Range:  0-60 m/s (134 mph); gust survival 100 m/s (220 mph)</w:t>
      </w:r>
    </w:p>
    <w:p w14:paraId="1F30CAA6"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Accuracy: +/- 0.3 m/s</w:t>
      </w:r>
    </w:p>
    <w:p w14:paraId="2DDB0884" w14:textId="77777777" w:rsidR="00846147" w:rsidRPr="00846147" w:rsidRDefault="00846147" w:rsidP="00846147">
      <w:pPr>
        <w:pStyle w:val="PlainText"/>
        <w:ind w:left="360"/>
        <w:rPr>
          <w:rFonts w:ascii="Garamond" w:eastAsia="MS Mincho" w:hAnsi="Garamond"/>
          <w:sz w:val="22"/>
          <w:szCs w:val="22"/>
        </w:rPr>
      </w:pPr>
    </w:p>
    <w:p w14:paraId="46E26AF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WM131274</w:t>
      </w:r>
    </w:p>
    <w:p w14:paraId="772F979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01/31/2017</w:t>
      </w:r>
    </w:p>
    <w:p w14:paraId="77D69B3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04/04/2017– 01/01/2019</w:t>
      </w:r>
    </w:p>
    <w:p w14:paraId="7F0CC160" w14:textId="77777777" w:rsidR="00846147" w:rsidRPr="00846147" w:rsidRDefault="00846147" w:rsidP="00846147">
      <w:pPr>
        <w:pStyle w:val="PlainText"/>
        <w:ind w:left="360"/>
        <w:rPr>
          <w:rFonts w:ascii="Garamond" w:eastAsia="MS Mincho" w:hAnsi="Garamond"/>
          <w:sz w:val="22"/>
          <w:szCs w:val="22"/>
        </w:rPr>
      </w:pPr>
    </w:p>
    <w:p w14:paraId="27637597"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WM127200</w:t>
      </w:r>
    </w:p>
    <w:p w14:paraId="2DA2E31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03/03/2016</w:t>
      </w:r>
    </w:p>
    <w:p w14:paraId="5CEFD7C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04/11/2016– 04/04/2017</w:t>
      </w:r>
    </w:p>
    <w:p w14:paraId="7834E97E" w14:textId="7517E765" w:rsidR="00846147" w:rsidRDefault="00846147" w:rsidP="00846147">
      <w:pPr>
        <w:pStyle w:val="PlainText"/>
        <w:ind w:left="360"/>
        <w:rPr>
          <w:rFonts w:ascii="Garamond" w:eastAsia="MS Mincho" w:hAnsi="Garamond"/>
          <w:sz w:val="22"/>
          <w:szCs w:val="22"/>
        </w:rPr>
      </w:pPr>
    </w:p>
    <w:p w14:paraId="108C2984" w14:textId="77777777" w:rsidR="00C44A78" w:rsidRPr="00C44A78" w:rsidRDefault="00C44A78" w:rsidP="00C44A78">
      <w:pPr>
        <w:pStyle w:val="PlainText"/>
        <w:ind w:left="360"/>
        <w:rPr>
          <w:rFonts w:ascii="Garamond" w:eastAsia="MS Mincho" w:hAnsi="Garamond"/>
          <w:sz w:val="22"/>
          <w:szCs w:val="22"/>
        </w:rPr>
      </w:pPr>
      <w:r w:rsidRPr="00C44A78">
        <w:rPr>
          <w:rFonts w:ascii="Garamond" w:eastAsia="MS Mincho" w:hAnsi="Garamond"/>
          <w:sz w:val="22"/>
          <w:szCs w:val="22"/>
        </w:rPr>
        <w:t>S/N: WM131274</w:t>
      </w:r>
    </w:p>
    <w:p w14:paraId="6C21654C" w14:textId="77777777" w:rsidR="00C44A78" w:rsidRPr="00C44A78" w:rsidRDefault="00C44A78" w:rsidP="00C44A78">
      <w:pPr>
        <w:pStyle w:val="PlainText"/>
        <w:ind w:left="360"/>
        <w:rPr>
          <w:rFonts w:ascii="Garamond" w:eastAsia="MS Mincho" w:hAnsi="Garamond"/>
          <w:sz w:val="22"/>
          <w:szCs w:val="22"/>
        </w:rPr>
      </w:pPr>
      <w:r w:rsidRPr="00C44A78">
        <w:rPr>
          <w:rFonts w:ascii="Garamond" w:eastAsia="MS Mincho" w:hAnsi="Garamond"/>
          <w:sz w:val="22"/>
          <w:szCs w:val="22"/>
        </w:rPr>
        <w:t>Date of calibration: 01/31/2017</w:t>
      </w:r>
    </w:p>
    <w:p w14:paraId="3114F505" w14:textId="782D5C35" w:rsidR="000857D7" w:rsidRDefault="00C44A78" w:rsidP="00C44A78">
      <w:pPr>
        <w:pStyle w:val="PlainText"/>
        <w:ind w:left="360"/>
        <w:rPr>
          <w:rFonts w:ascii="Garamond" w:eastAsia="MS Mincho" w:hAnsi="Garamond"/>
          <w:sz w:val="22"/>
          <w:szCs w:val="22"/>
        </w:rPr>
      </w:pPr>
      <w:r w:rsidRPr="00C44A78">
        <w:rPr>
          <w:rFonts w:ascii="Garamond" w:eastAsia="MS Mincho" w:hAnsi="Garamond"/>
          <w:sz w:val="22"/>
          <w:szCs w:val="22"/>
        </w:rPr>
        <w:t>Dates of sensor use: 04/04/2017–10/22/2018</w:t>
      </w:r>
    </w:p>
    <w:p w14:paraId="3E2B12D8" w14:textId="77777777" w:rsidR="000857D7" w:rsidRPr="00846147" w:rsidRDefault="000857D7" w:rsidP="00846147">
      <w:pPr>
        <w:pStyle w:val="PlainText"/>
        <w:ind w:left="360"/>
        <w:rPr>
          <w:rFonts w:ascii="Garamond" w:eastAsia="MS Mincho" w:hAnsi="Garamond"/>
          <w:sz w:val="22"/>
          <w:szCs w:val="22"/>
        </w:rPr>
      </w:pPr>
    </w:p>
    <w:p w14:paraId="20EE739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S/N:82852</w:t>
      </w:r>
    </w:p>
    <w:p w14:paraId="76D477FC" w14:textId="764887FC"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 of calibration: </w:t>
      </w:r>
      <w:r w:rsidR="00C44A78">
        <w:rPr>
          <w:rFonts w:ascii="Garamond" w:eastAsia="MS Mincho" w:hAnsi="Garamond"/>
          <w:sz w:val="22"/>
          <w:szCs w:val="22"/>
        </w:rPr>
        <w:t>08/02/2018</w:t>
      </w:r>
    </w:p>
    <w:p w14:paraId="500BF77B" w14:textId="3034D56D"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08/</w:t>
      </w:r>
      <w:r w:rsidR="009B7F31" w:rsidRPr="00846147">
        <w:rPr>
          <w:rFonts w:ascii="Garamond" w:eastAsia="MS Mincho" w:hAnsi="Garamond"/>
          <w:sz w:val="22"/>
          <w:szCs w:val="22"/>
        </w:rPr>
        <w:t>0</w:t>
      </w:r>
      <w:r w:rsidR="009B7F31">
        <w:rPr>
          <w:rFonts w:ascii="Garamond" w:eastAsia="MS Mincho" w:hAnsi="Garamond"/>
          <w:sz w:val="22"/>
          <w:szCs w:val="22"/>
        </w:rPr>
        <w:t>9</w:t>
      </w:r>
      <w:r w:rsidRPr="00846147">
        <w:rPr>
          <w:rFonts w:ascii="Garamond" w:eastAsia="MS Mincho" w:hAnsi="Garamond"/>
          <w:sz w:val="22"/>
          <w:szCs w:val="22"/>
        </w:rPr>
        <w:t>/2019 – current as of 01/16/2020</w:t>
      </w:r>
    </w:p>
    <w:p w14:paraId="76220A1D" w14:textId="77777777" w:rsidR="00846147" w:rsidRPr="00846147" w:rsidRDefault="00846147" w:rsidP="00846147">
      <w:pPr>
        <w:pStyle w:val="PlainText"/>
        <w:ind w:left="360"/>
        <w:rPr>
          <w:rFonts w:ascii="Garamond" w:eastAsia="MS Mincho" w:hAnsi="Garamond"/>
          <w:sz w:val="22"/>
          <w:szCs w:val="22"/>
        </w:rPr>
      </w:pPr>
    </w:p>
    <w:p w14:paraId="12EAF1F9" w14:textId="77777777" w:rsidR="00846147" w:rsidRPr="00846147" w:rsidRDefault="00846147" w:rsidP="00846147">
      <w:pPr>
        <w:pStyle w:val="PlainText"/>
        <w:ind w:left="360"/>
        <w:rPr>
          <w:rFonts w:ascii="Garamond" w:eastAsia="MS Mincho" w:hAnsi="Garamond"/>
          <w:sz w:val="22"/>
          <w:szCs w:val="22"/>
        </w:rPr>
      </w:pPr>
    </w:p>
    <w:p w14:paraId="5A51A59D"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Parameter: Wind direction</w:t>
      </w:r>
    </w:p>
    <w:p w14:paraId="094B4ECE"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Units: degrees</w:t>
      </w:r>
    </w:p>
    <w:p w14:paraId="291AF55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balanced vane, 38 cm turning radius</w:t>
      </w:r>
    </w:p>
    <w:p w14:paraId="0A43403C"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R.M. Young 05103 Wind Monitor</w:t>
      </w:r>
    </w:p>
    <w:p w14:paraId="5103FCA9"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Range: 360° mechanical, 355° electrical (5° open)</w:t>
      </w:r>
    </w:p>
    <w:p w14:paraId="2100C87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Accuracy: +/- 3 degrees</w:t>
      </w:r>
    </w:p>
    <w:p w14:paraId="36168A37" w14:textId="77777777" w:rsidR="00846147" w:rsidRPr="00846147" w:rsidRDefault="00846147" w:rsidP="00846147">
      <w:pPr>
        <w:pStyle w:val="PlainText"/>
        <w:ind w:left="360"/>
        <w:rPr>
          <w:rFonts w:ascii="Garamond" w:eastAsia="MS Mincho" w:hAnsi="Garamond"/>
          <w:sz w:val="22"/>
          <w:szCs w:val="22"/>
        </w:rPr>
      </w:pPr>
    </w:p>
    <w:p w14:paraId="19C140C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WM131274</w:t>
      </w:r>
    </w:p>
    <w:p w14:paraId="25DF52E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01/31/2017</w:t>
      </w:r>
    </w:p>
    <w:p w14:paraId="037D749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04/04/2017– 01/01/2019</w:t>
      </w:r>
    </w:p>
    <w:p w14:paraId="7EEE8F8E" w14:textId="77777777" w:rsidR="00846147" w:rsidRPr="00846147" w:rsidRDefault="00846147" w:rsidP="00846147">
      <w:pPr>
        <w:pStyle w:val="PlainText"/>
        <w:ind w:left="360"/>
        <w:rPr>
          <w:rFonts w:ascii="Garamond" w:eastAsia="MS Mincho" w:hAnsi="Garamond"/>
          <w:sz w:val="22"/>
          <w:szCs w:val="22"/>
        </w:rPr>
      </w:pPr>
    </w:p>
    <w:p w14:paraId="21063E76"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WM127200</w:t>
      </w:r>
    </w:p>
    <w:p w14:paraId="079702B9"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03/03/2016</w:t>
      </w:r>
    </w:p>
    <w:p w14:paraId="47501C1E" w14:textId="7AC99488" w:rsid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04/11/2016– 04/04/2017</w:t>
      </w:r>
    </w:p>
    <w:p w14:paraId="22541C78" w14:textId="4D6E8E95" w:rsidR="00427375" w:rsidRDefault="00427375" w:rsidP="00846147">
      <w:pPr>
        <w:pStyle w:val="PlainText"/>
        <w:ind w:left="360"/>
        <w:rPr>
          <w:rFonts w:ascii="Garamond" w:eastAsia="MS Mincho" w:hAnsi="Garamond"/>
          <w:sz w:val="22"/>
          <w:szCs w:val="22"/>
        </w:rPr>
      </w:pPr>
    </w:p>
    <w:p w14:paraId="0DE5E046" w14:textId="77777777" w:rsidR="00427375" w:rsidRPr="00C44A78" w:rsidRDefault="00427375" w:rsidP="00427375">
      <w:pPr>
        <w:pStyle w:val="PlainText"/>
        <w:ind w:left="360"/>
        <w:rPr>
          <w:rFonts w:ascii="Garamond" w:eastAsia="MS Mincho" w:hAnsi="Garamond"/>
          <w:sz w:val="22"/>
          <w:szCs w:val="22"/>
        </w:rPr>
      </w:pPr>
      <w:r w:rsidRPr="00C44A78">
        <w:rPr>
          <w:rFonts w:ascii="Garamond" w:eastAsia="MS Mincho" w:hAnsi="Garamond"/>
          <w:sz w:val="22"/>
          <w:szCs w:val="22"/>
        </w:rPr>
        <w:t>S/N: WM131274</w:t>
      </w:r>
    </w:p>
    <w:p w14:paraId="46D9A8F5" w14:textId="77777777" w:rsidR="00427375" w:rsidRPr="00C44A78" w:rsidRDefault="00427375" w:rsidP="00427375">
      <w:pPr>
        <w:pStyle w:val="PlainText"/>
        <w:ind w:left="360"/>
        <w:rPr>
          <w:rFonts w:ascii="Garamond" w:eastAsia="MS Mincho" w:hAnsi="Garamond"/>
          <w:sz w:val="22"/>
          <w:szCs w:val="22"/>
        </w:rPr>
      </w:pPr>
      <w:r w:rsidRPr="00C44A78">
        <w:rPr>
          <w:rFonts w:ascii="Garamond" w:eastAsia="MS Mincho" w:hAnsi="Garamond"/>
          <w:sz w:val="22"/>
          <w:szCs w:val="22"/>
        </w:rPr>
        <w:t>Date of calibration: 01/31/2017</w:t>
      </w:r>
    </w:p>
    <w:p w14:paraId="27339C71" w14:textId="77777777" w:rsidR="00427375" w:rsidRDefault="00427375" w:rsidP="00427375">
      <w:pPr>
        <w:pStyle w:val="PlainText"/>
        <w:ind w:left="360"/>
        <w:rPr>
          <w:rFonts w:ascii="Garamond" w:eastAsia="MS Mincho" w:hAnsi="Garamond"/>
          <w:sz w:val="22"/>
          <w:szCs w:val="22"/>
        </w:rPr>
      </w:pPr>
      <w:r w:rsidRPr="00C44A78">
        <w:rPr>
          <w:rFonts w:ascii="Garamond" w:eastAsia="MS Mincho" w:hAnsi="Garamond"/>
          <w:sz w:val="22"/>
          <w:szCs w:val="22"/>
        </w:rPr>
        <w:t>Dates of sensor use: 04/04/2017–10/22/2018</w:t>
      </w:r>
    </w:p>
    <w:p w14:paraId="67538B7B" w14:textId="77777777" w:rsidR="00846147" w:rsidRPr="00846147" w:rsidRDefault="00846147" w:rsidP="00846147">
      <w:pPr>
        <w:pStyle w:val="PlainText"/>
        <w:ind w:left="360"/>
        <w:rPr>
          <w:rFonts w:ascii="Garamond" w:eastAsia="MS Mincho" w:hAnsi="Garamond"/>
          <w:sz w:val="22"/>
          <w:szCs w:val="22"/>
        </w:rPr>
      </w:pPr>
    </w:p>
    <w:p w14:paraId="0B1ACCB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S/N:82852</w:t>
      </w:r>
    </w:p>
    <w:p w14:paraId="1E2B886E" w14:textId="5883E59E"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 of calibration: </w:t>
      </w:r>
      <w:r w:rsidR="00C44A78">
        <w:rPr>
          <w:rFonts w:ascii="Garamond" w:eastAsia="MS Mincho" w:hAnsi="Garamond"/>
          <w:sz w:val="22"/>
          <w:szCs w:val="22"/>
        </w:rPr>
        <w:t>08/02/2018</w:t>
      </w:r>
    </w:p>
    <w:p w14:paraId="071DAD8B" w14:textId="41509D62"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08/</w:t>
      </w:r>
      <w:r w:rsidR="009B7F31" w:rsidRPr="00846147">
        <w:rPr>
          <w:rFonts w:ascii="Garamond" w:eastAsia="MS Mincho" w:hAnsi="Garamond"/>
          <w:sz w:val="22"/>
          <w:szCs w:val="22"/>
        </w:rPr>
        <w:t>0</w:t>
      </w:r>
      <w:r w:rsidR="009B7F31">
        <w:rPr>
          <w:rFonts w:ascii="Garamond" w:eastAsia="MS Mincho" w:hAnsi="Garamond"/>
          <w:sz w:val="22"/>
          <w:szCs w:val="22"/>
        </w:rPr>
        <w:t>9</w:t>
      </w:r>
      <w:r w:rsidRPr="00846147">
        <w:rPr>
          <w:rFonts w:ascii="Garamond" w:eastAsia="MS Mincho" w:hAnsi="Garamond"/>
          <w:sz w:val="22"/>
          <w:szCs w:val="22"/>
        </w:rPr>
        <w:t>/2019 – current as of 01/16/2020</w:t>
      </w:r>
    </w:p>
    <w:p w14:paraId="18976F36" w14:textId="77777777" w:rsidR="00846147" w:rsidRPr="00846147" w:rsidRDefault="00846147" w:rsidP="00846147">
      <w:pPr>
        <w:pStyle w:val="PlainText"/>
        <w:ind w:left="360"/>
        <w:rPr>
          <w:rFonts w:ascii="Garamond" w:eastAsia="MS Mincho" w:hAnsi="Garamond"/>
          <w:sz w:val="22"/>
          <w:szCs w:val="22"/>
        </w:rPr>
      </w:pPr>
    </w:p>
    <w:p w14:paraId="0492299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**Note** The arm of the wind sensor is checked monthly to ensure that it remains aligned to true north.</w:t>
      </w:r>
    </w:p>
    <w:p w14:paraId="76511C9A" w14:textId="77777777" w:rsidR="00846147" w:rsidRPr="00846147" w:rsidRDefault="00846147" w:rsidP="00846147">
      <w:pPr>
        <w:pStyle w:val="PlainText"/>
        <w:ind w:left="360"/>
        <w:rPr>
          <w:rFonts w:ascii="Garamond" w:eastAsia="MS Mincho" w:hAnsi="Garamond"/>
          <w:sz w:val="22"/>
          <w:szCs w:val="22"/>
        </w:rPr>
      </w:pPr>
    </w:p>
    <w:p w14:paraId="7AEE813D"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Parameter: Photosynthetically Active Radiation</w:t>
      </w:r>
    </w:p>
    <w:p w14:paraId="2AE0FF7E"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Units: millimoles m-2 (total flux)</w:t>
      </w:r>
    </w:p>
    <w:p w14:paraId="14B641D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Un-amplified quantum sensor</w:t>
      </w:r>
    </w:p>
    <w:p w14:paraId="2F08B05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SQ-110 Apogee</w:t>
      </w:r>
    </w:p>
    <w:p w14:paraId="7B62E92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Light spectrum waveband: 410 to 655 nm</w:t>
      </w:r>
    </w:p>
    <w:p w14:paraId="1C966EC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Temperature dependence: 0.06 ± 0.06% per °C </w:t>
      </w:r>
    </w:p>
    <w:p w14:paraId="5225AA2E"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lastRenderedPageBreak/>
        <w:t>Stability: &lt;±2% change over 1 yr</w:t>
      </w:r>
    </w:p>
    <w:p w14:paraId="09FE7C4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Operating Temperature: -40°C to 70°C; Humidity: 0 to 100%</w:t>
      </w:r>
    </w:p>
    <w:p w14:paraId="02F29A45"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Sensitivity: 0.2 mV per µmole m-2 s-1</w:t>
      </w:r>
    </w:p>
    <w:p w14:paraId="301500D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Multiplier: 0.025</w:t>
      </w:r>
    </w:p>
    <w:p w14:paraId="30CD0ACD"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Field of view: 180°</w:t>
      </w:r>
    </w:p>
    <w:p w14:paraId="45241FC8" w14:textId="77777777" w:rsidR="00846147" w:rsidRPr="00846147" w:rsidRDefault="00846147" w:rsidP="00846147">
      <w:pPr>
        <w:pStyle w:val="PlainText"/>
        <w:ind w:left="360"/>
        <w:rPr>
          <w:rFonts w:ascii="Garamond" w:eastAsia="MS Mincho" w:hAnsi="Garamond"/>
          <w:sz w:val="22"/>
          <w:szCs w:val="22"/>
        </w:rPr>
      </w:pPr>
    </w:p>
    <w:p w14:paraId="15E4162C"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19559</w:t>
      </w:r>
    </w:p>
    <w:p w14:paraId="6A3359A4"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12/01/2015</w:t>
      </w:r>
    </w:p>
    <w:p w14:paraId="4F02E99B"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04/11/2016 – 05/25/2017</w:t>
      </w:r>
    </w:p>
    <w:p w14:paraId="3DC8B0E8" w14:textId="77777777" w:rsidR="00846147" w:rsidRPr="00846147" w:rsidRDefault="00846147" w:rsidP="00846147">
      <w:pPr>
        <w:pStyle w:val="PlainText"/>
        <w:ind w:left="360"/>
        <w:rPr>
          <w:rFonts w:ascii="Garamond" w:eastAsia="MS Mincho" w:hAnsi="Garamond"/>
          <w:sz w:val="22"/>
          <w:szCs w:val="22"/>
        </w:rPr>
      </w:pPr>
    </w:p>
    <w:p w14:paraId="573786B4"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22808</w:t>
      </w:r>
    </w:p>
    <w:p w14:paraId="083779BE"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05/25/2017</w:t>
      </w:r>
    </w:p>
    <w:p w14:paraId="5F01C7EA" w14:textId="77777777" w:rsidR="00C44A78"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Dates of sensor use: 05/25/2017 – </w:t>
      </w:r>
      <w:r w:rsidR="00C44A78">
        <w:rPr>
          <w:rFonts w:ascii="Garamond" w:eastAsia="MS Mincho" w:hAnsi="Garamond"/>
          <w:sz w:val="22"/>
          <w:szCs w:val="22"/>
        </w:rPr>
        <w:t>10/22/2018</w:t>
      </w:r>
    </w:p>
    <w:p w14:paraId="5346130A" w14:textId="69CF036C" w:rsidR="00846147" w:rsidRPr="00846147" w:rsidRDefault="00C44A78" w:rsidP="00265BFB">
      <w:pPr>
        <w:pStyle w:val="PlainText"/>
        <w:ind w:left="1800" w:firstLine="360"/>
        <w:rPr>
          <w:rFonts w:ascii="Garamond" w:eastAsia="MS Mincho" w:hAnsi="Garamond"/>
          <w:sz w:val="22"/>
          <w:szCs w:val="22"/>
        </w:rPr>
      </w:pPr>
      <w:r>
        <w:rPr>
          <w:rFonts w:ascii="Garamond" w:eastAsia="MS Mincho" w:hAnsi="Garamond"/>
          <w:sz w:val="22"/>
          <w:szCs w:val="22"/>
        </w:rPr>
        <w:t xml:space="preserve">08/09/2019 - </w:t>
      </w:r>
      <w:r w:rsidR="00846147" w:rsidRPr="00846147">
        <w:rPr>
          <w:rFonts w:ascii="Garamond" w:eastAsia="MS Mincho" w:hAnsi="Garamond"/>
          <w:sz w:val="22"/>
          <w:szCs w:val="22"/>
        </w:rPr>
        <w:t>09/30/2019</w:t>
      </w:r>
    </w:p>
    <w:p w14:paraId="42553622" w14:textId="77777777" w:rsidR="00846147" w:rsidRPr="00846147" w:rsidRDefault="00846147" w:rsidP="00846147">
      <w:pPr>
        <w:pStyle w:val="PlainText"/>
        <w:ind w:left="360"/>
        <w:rPr>
          <w:rFonts w:ascii="Garamond" w:eastAsia="MS Mincho" w:hAnsi="Garamond"/>
          <w:sz w:val="22"/>
          <w:szCs w:val="22"/>
        </w:rPr>
      </w:pPr>
    </w:p>
    <w:p w14:paraId="5A0A8579"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30640M3</w:t>
      </w:r>
    </w:p>
    <w:p w14:paraId="60AF6BF7" w14:textId="7F7BD40D"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 of calibration: </w:t>
      </w:r>
      <w:r w:rsidR="00C44A78">
        <w:rPr>
          <w:rFonts w:ascii="Garamond" w:eastAsia="MS Mincho" w:hAnsi="Garamond"/>
          <w:sz w:val="22"/>
          <w:szCs w:val="22"/>
        </w:rPr>
        <w:t>08/19/2019</w:t>
      </w:r>
    </w:p>
    <w:p w14:paraId="44CDC9FB"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09/30/2019 – current as of 01/16/2020</w:t>
      </w:r>
    </w:p>
    <w:p w14:paraId="25CA8790" w14:textId="77777777" w:rsidR="00846147" w:rsidRPr="00846147" w:rsidRDefault="00846147" w:rsidP="00846147">
      <w:pPr>
        <w:pStyle w:val="PlainText"/>
        <w:ind w:left="360"/>
        <w:rPr>
          <w:rFonts w:ascii="Garamond" w:eastAsia="MS Mincho" w:hAnsi="Garamond"/>
          <w:sz w:val="22"/>
          <w:szCs w:val="22"/>
        </w:rPr>
      </w:pPr>
    </w:p>
    <w:p w14:paraId="65BF6FE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Parameter: Precipitation</w:t>
      </w:r>
      <w:r w:rsidRPr="00846147">
        <w:rPr>
          <w:rFonts w:ascii="Garamond" w:eastAsia="MS Mincho" w:hAnsi="Garamond"/>
          <w:sz w:val="22"/>
          <w:szCs w:val="22"/>
        </w:rPr>
        <w:tab/>
      </w:r>
      <w:r w:rsidRPr="00846147">
        <w:rPr>
          <w:rFonts w:ascii="Garamond" w:eastAsia="MS Mincho" w:hAnsi="Garamond"/>
          <w:sz w:val="22"/>
          <w:szCs w:val="22"/>
        </w:rPr>
        <w:tab/>
      </w:r>
      <w:r w:rsidRPr="00846147">
        <w:rPr>
          <w:rFonts w:ascii="Garamond" w:eastAsia="MS Mincho" w:hAnsi="Garamond"/>
          <w:sz w:val="22"/>
          <w:szCs w:val="22"/>
        </w:rPr>
        <w:tab/>
      </w:r>
    </w:p>
    <w:p w14:paraId="7C360EBE"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Units: millimeters</w:t>
      </w:r>
      <w:r w:rsidRPr="00846147">
        <w:rPr>
          <w:rFonts w:ascii="Garamond" w:eastAsia="MS Mincho" w:hAnsi="Garamond"/>
          <w:sz w:val="22"/>
          <w:szCs w:val="22"/>
        </w:rPr>
        <w:tab/>
      </w:r>
      <w:r w:rsidRPr="00846147">
        <w:rPr>
          <w:rFonts w:ascii="Garamond" w:eastAsia="MS Mincho" w:hAnsi="Garamond"/>
          <w:sz w:val="22"/>
          <w:szCs w:val="22"/>
        </w:rPr>
        <w:tab/>
      </w:r>
    </w:p>
    <w:p w14:paraId="40E096F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Tipping Bucket Rain Gauge</w:t>
      </w:r>
    </w:p>
    <w:p w14:paraId="030B889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TR525 USW</w:t>
      </w:r>
    </w:p>
    <w:p w14:paraId="6C832DE4"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Funnel diameter: 8.0 inches</w:t>
      </w:r>
    </w:p>
    <w:p w14:paraId="7F847066"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Rainfall per tip: 0.01 inch</w:t>
      </w:r>
    </w:p>
    <w:p w14:paraId="16D8F17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Operating range: Temperature: 0° to 50°C; Humidity: 0 to 100%</w:t>
      </w:r>
    </w:p>
    <w:p w14:paraId="1BB4382D"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Accuracy: +/- 1.0% up to 1 in./hr; +0, -3% from 1 to 2 in./hr; +0, -5% from 2 to 3 in./hr</w:t>
      </w:r>
    </w:p>
    <w:p w14:paraId="6BDBD6EF" w14:textId="77777777" w:rsidR="00846147" w:rsidRPr="00846147" w:rsidRDefault="00846147" w:rsidP="00846147">
      <w:pPr>
        <w:pStyle w:val="PlainText"/>
        <w:ind w:left="360"/>
        <w:rPr>
          <w:rFonts w:ascii="Garamond" w:eastAsia="MS Mincho" w:hAnsi="Garamond"/>
          <w:sz w:val="22"/>
          <w:szCs w:val="22"/>
        </w:rPr>
      </w:pPr>
    </w:p>
    <w:p w14:paraId="6BD17EB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59238-314</w:t>
      </w:r>
    </w:p>
    <w:p w14:paraId="5EF62D7B"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03/08/2017</w:t>
      </w:r>
    </w:p>
    <w:p w14:paraId="253BB827"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sensor use: 05/14/2014 – 05/04/2018</w:t>
      </w:r>
    </w:p>
    <w:p w14:paraId="7F147C4B" w14:textId="77777777" w:rsidR="00846147" w:rsidRPr="00846147" w:rsidRDefault="00846147" w:rsidP="00846147">
      <w:pPr>
        <w:pStyle w:val="PlainText"/>
        <w:ind w:left="360"/>
        <w:rPr>
          <w:rFonts w:ascii="Garamond" w:eastAsia="MS Mincho" w:hAnsi="Garamond"/>
          <w:sz w:val="22"/>
          <w:szCs w:val="22"/>
        </w:rPr>
      </w:pPr>
    </w:p>
    <w:p w14:paraId="4FF1381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Units: millimeters</w:t>
      </w:r>
      <w:r w:rsidRPr="00846147">
        <w:rPr>
          <w:rFonts w:ascii="Garamond" w:eastAsia="MS Mincho" w:hAnsi="Garamond"/>
          <w:sz w:val="22"/>
          <w:szCs w:val="22"/>
        </w:rPr>
        <w:tab/>
      </w:r>
      <w:r w:rsidRPr="00846147">
        <w:rPr>
          <w:rFonts w:ascii="Garamond" w:eastAsia="MS Mincho" w:hAnsi="Garamond"/>
          <w:sz w:val="22"/>
          <w:szCs w:val="22"/>
        </w:rPr>
        <w:tab/>
      </w:r>
    </w:p>
    <w:p w14:paraId="7400B086"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Sensor type: Tipping Bucket Rain Gauge</w:t>
      </w:r>
    </w:p>
    <w:p w14:paraId="59810867"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TR525 USW</w:t>
      </w:r>
    </w:p>
    <w:p w14:paraId="462C3DD8"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Funnel diameter: 6.0 inches</w:t>
      </w:r>
    </w:p>
    <w:p w14:paraId="2A4D6CEC"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Rainfall per tip: 0.01 inch</w:t>
      </w:r>
    </w:p>
    <w:p w14:paraId="7758715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Operating range: Temperature: 0° to 50°C; Humidity: 0 to 100%</w:t>
      </w:r>
    </w:p>
    <w:p w14:paraId="170063F5"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Accuracy: +/- 1.0% up to 1 in./hr; +0, -3% from 1 to 2 in./hr; +0, -5% from 2 to 3 in./hr</w:t>
      </w:r>
    </w:p>
    <w:p w14:paraId="05076993" w14:textId="77777777" w:rsidR="00846147" w:rsidRPr="00846147" w:rsidRDefault="00846147" w:rsidP="00846147">
      <w:pPr>
        <w:pStyle w:val="PlainText"/>
        <w:ind w:left="360"/>
        <w:rPr>
          <w:rFonts w:ascii="Garamond" w:eastAsia="MS Mincho" w:hAnsi="Garamond"/>
          <w:sz w:val="22"/>
          <w:szCs w:val="22"/>
        </w:rPr>
      </w:pPr>
    </w:p>
    <w:p w14:paraId="0869EF64"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74048</w:t>
      </w:r>
    </w:p>
    <w:p w14:paraId="631191A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05/04/2018</w:t>
      </w:r>
    </w:p>
    <w:p w14:paraId="340D10E7" w14:textId="4C82FF2B"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Dates sensor use: 05/04/2018 – </w:t>
      </w:r>
      <w:r w:rsidR="00600EF4">
        <w:rPr>
          <w:rFonts w:ascii="Garamond" w:eastAsia="MS Mincho" w:hAnsi="Garamond"/>
          <w:sz w:val="22"/>
          <w:szCs w:val="22"/>
        </w:rPr>
        <w:t>10/22/2019</w:t>
      </w:r>
    </w:p>
    <w:p w14:paraId="744E3CF7" w14:textId="77777777" w:rsidR="00846147" w:rsidRPr="00846147" w:rsidRDefault="00846147" w:rsidP="00846147">
      <w:pPr>
        <w:pStyle w:val="PlainText"/>
        <w:ind w:left="360"/>
        <w:rPr>
          <w:rFonts w:ascii="Garamond" w:eastAsia="MS Mincho" w:hAnsi="Garamond"/>
          <w:sz w:val="22"/>
          <w:szCs w:val="22"/>
        </w:rPr>
      </w:pPr>
    </w:p>
    <w:p w14:paraId="7885C1C5"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78181-1118</w:t>
      </w:r>
    </w:p>
    <w:p w14:paraId="3E678E17"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 of calibration: 08/08/2019</w:t>
      </w:r>
    </w:p>
    <w:p w14:paraId="25C2D502" w14:textId="02B22003"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Dates of sensor use: 08/</w:t>
      </w:r>
      <w:r w:rsidR="009B7F31" w:rsidRPr="00846147">
        <w:rPr>
          <w:rFonts w:ascii="Garamond" w:eastAsia="MS Mincho" w:hAnsi="Garamond"/>
          <w:sz w:val="22"/>
          <w:szCs w:val="22"/>
        </w:rPr>
        <w:t>0</w:t>
      </w:r>
      <w:r w:rsidR="009B7F31">
        <w:rPr>
          <w:rFonts w:ascii="Garamond" w:eastAsia="MS Mincho" w:hAnsi="Garamond"/>
          <w:sz w:val="22"/>
          <w:szCs w:val="22"/>
        </w:rPr>
        <w:t>9</w:t>
      </w:r>
      <w:r w:rsidRPr="00846147">
        <w:rPr>
          <w:rFonts w:ascii="Garamond" w:eastAsia="MS Mincho" w:hAnsi="Garamond"/>
          <w:sz w:val="22"/>
          <w:szCs w:val="22"/>
        </w:rPr>
        <w:t>/2019 – current as of 01/16/2020</w:t>
      </w:r>
    </w:p>
    <w:p w14:paraId="3E728099" w14:textId="77777777" w:rsidR="00846147" w:rsidRPr="00846147" w:rsidRDefault="00846147" w:rsidP="00846147">
      <w:pPr>
        <w:pStyle w:val="PlainText"/>
        <w:ind w:left="360"/>
        <w:rPr>
          <w:rFonts w:ascii="Garamond" w:eastAsia="MS Mincho" w:hAnsi="Garamond"/>
          <w:sz w:val="22"/>
          <w:szCs w:val="22"/>
        </w:rPr>
      </w:pPr>
    </w:p>
    <w:p w14:paraId="49BC436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Compact Flash Module</w:t>
      </w:r>
    </w:p>
    <w:p w14:paraId="567192E4"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Model #: CFM100</w:t>
      </w:r>
    </w:p>
    <w:p w14:paraId="5E1D069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Storage capacity: 64 MB</w:t>
      </w:r>
    </w:p>
    <w:p w14:paraId="1A9215C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Operating range: Temperature: -35° to +65°C</w:t>
      </w:r>
    </w:p>
    <w:p w14:paraId="7159A3F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lastRenderedPageBreak/>
        <w:t>Memory type: user selectable for either ring style (default) or fill and drop.</w:t>
      </w:r>
    </w:p>
    <w:p w14:paraId="16F3470B"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Power requirements: 12 V supplied through CR1000 peripheral port</w:t>
      </w:r>
    </w:p>
    <w:p w14:paraId="0DF93975"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In Use Dates are from 08/07/2006 – 06/22/2018</w:t>
      </w:r>
    </w:p>
    <w:p w14:paraId="2D1DE36B" w14:textId="131CC490" w:rsidR="00846147" w:rsidRDefault="00846147" w:rsidP="00846147">
      <w:pPr>
        <w:pStyle w:val="PlainText"/>
        <w:ind w:left="360"/>
        <w:rPr>
          <w:rFonts w:ascii="Garamond" w:eastAsia="MS Mincho" w:hAnsi="Garamond"/>
          <w:sz w:val="22"/>
          <w:szCs w:val="22"/>
        </w:rPr>
      </w:pPr>
    </w:p>
    <w:p w14:paraId="51AD7E2F" w14:textId="07CEC1EC" w:rsidR="00846147" w:rsidRPr="00846147" w:rsidRDefault="00846147" w:rsidP="00846147">
      <w:pPr>
        <w:pStyle w:val="PlainText"/>
        <w:ind w:left="360"/>
        <w:rPr>
          <w:rFonts w:ascii="Garamond" w:eastAsia="MS Mincho" w:hAnsi="Garamond"/>
          <w:sz w:val="22"/>
          <w:szCs w:val="22"/>
        </w:rPr>
      </w:pPr>
      <w:r>
        <w:rPr>
          <w:rFonts w:ascii="Garamond" w:hAnsi="Garamond"/>
          <w:b/>
          <w:sz w:val="22"/>
          <w:szCs w:val="22"/>
        </w:rPr>
        <w:t>Datalogger:</w:t>
      </w:r>
    </w:p>
    <w:p w14:paraId="6EAA5643" w14:textId="604E7D08" w:rsidR="00846147" w:rsidRPr="00846147" w:rsidRDefault="00846147" w:rsidP="00846147">
      <w:pPr>
        <w:pStyle w:val="PlainText"/>
        <w:ind w:left="360"/>
        <w:rPr>
          <w:rFonts w:ascii="Garamond" w:eastAsia="MS Mincho" w:hAnsi="Garamond"/>
          <w:b/>
          <w:sz w:val="22"/>
          <w:szCs w:val="22"/>
        </w:rPr>
      </w:pPr>
      <w:r w:rsidRPr="00846147">
        <w:rPr>
          <w:rFonts w:ascii="Garamond" w:eastAsia="MS Mincho" w:hAnsi="Garamond"/>
          <w:b/>
          <w:sz w:val="22"/>
          <w:szCs w:val="22"/>
        </w:rPr>
        <w:t xml:space="preserve">CR1000: </w:t>
      </w:r>
    </w:p>
    <w:p w14:paraId="17BC32BE"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14:paraId="29F353CE" w14:textId="77777777" w:rsidR="00846147" w:rsidRPr="00846147" w:rsidRDefault="00846147" w:rsidP="00846147">
      <w:pPr>
        <w:pStyle w:val="PlainText"/>
        <w:ind w:left="360"/>
        <w:rPr>
          <w:rFonts w:ascii="Garamond" w:eastAsia="MS Mincho" w:hAnsi="Garamond"/>
          <w:sz w:val="22"/>
          <w:szCs w:val="22"/>
        </w:rPr>
      </w:pPr>
    </w:p>
    <w:p w14:paraId="7459134F"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005091</w:t>
      </w:r>
    </w:p>
    <w:p w14:paraId="1846A4E1"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Calibration: 01/16/2018</w:t>
      </w:r>
    </w:p>
    <w:p w14:paraId="693003DB"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Installed: 05/04/2018</w:t>
      </w:r>
    </w:p>
    <w:p w14:paraId="7210EAA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Removed: 06/22/2018</w:t>
      </w:r>
    </w:p>
    <w:p w14:paraId="0E062F48" w14:textId="77777777" w:rsidR="00846147" w:rsidRPr="00846147" w:rsidRDefault="00846147" w:rsidP="00846147">
      <w:pPr>
        <w:pStyle w:val="PlainText"/>
        <w:ind w:left="360"/>
        <w:rPr>
          <w:rFonts w:ascii="Garamond" w:eastAsia="MS Mincho" w:hAnsi="Garamond"/>
          <w:sz w:val="22"/>
          <w:szCs w:val="22"/>
        </w:rPr>
      </w:pPr>
    </w:p>
    <w:p w14:paraId="1E509C5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56121</w:t>
      </w:r>
    </w:p>
    <w:p w14:paraId="1589D45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Calibration: 05/31/2013</w:t>
      </w:r>
    </w:p>
    <w:p w14:paraId="63A43D0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Installed: 06/14/2013 </w:t>
      </w:r>
    </w:p>
    <w:p w14:paraId="2EC57E66"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Removed: 05/04/2018</w:t>
      </w:r>
    </w:p>
    <w:p w14:paraId="698ECE84" w14:textId="77777777" w:rsidR="00846147" w:rsidRPr="00846147" w:rsidRDefault="00846147" w:rsidP="00846147">
      <w:pPr>
        <w:pStyle w:val="PlainText"/>
        <w:ind w:left="360"/>
        <w:rPr>
          <w:rFonts w:ascii="Garamond" w:eastAsia="MS Mincho" w:hAnsi="Garamond"/>
          <w:sz w:val="22"/>
          <w:szCs w:val="22"/>
        </w:rPr>
      </w:pPr>
    </w:p>
    <w:p w14:paraId="26959863" w14:textId="1E91A45B" w:rsidR="00846147" w:rsidRPr="00E77F44" w:rsidRDefault="00846147" w:rsidP="00846147">
      <w:pPr>
        <w:pStyle w:val="PlainText"/>
        <w:ind w:left="360"/>
        <w:rPr>
          <w:rFonts w:ascii="Garamond" w:eastAsia="MS Mincho" w:hAnsi="Garamond"/>
          <w:b/>
          <w:sz w:val="22"/>
          <w:szCs w:val="22"/>
        </w:rPr>
      </w:pPr>
      <w:r w:rsidRPr="00E77F44">
        <w:rPr>
          <w:rFonts w:ascii="Garamond" w:eastAsia="MS Mincho" w:hAnsi="Garamond"/>
          <w:b/>
          <w:sz w:val="22"/>
          <w:szCs w:val="22"/>
        </w:rPr>
        <w:t>CR1000X</w:t>
      </w:r>
      <w:r w:rsidR="00E77F44">
        <w:rPr>
          <w:rFonts w:ascii="Garamond" w:eastAsia="MS Mincho" w:hAnsi="Garamond"/>
          <w:b/>
          <w:sz w:val="22"/>
          <w:szCs w:val="22"/>
        </w:rPr>
        <w:t>:</w:t>
      </w:r>
    </w:p>
    <w:p w14:paraId="7FDB64E4" w14:textId="77777777" w:rsidR="00E77F44" w:rsidRPr="005032FC" w:rsidRDefault="00E77F44" w:rsidP="00E77F44">
      <w:pPr>
        <w:pStyle w:val="m5566155453138848904msobodytextindent3"/>
        <w:spacing w:before="0" w:beforeAutospacing="0" w:after="0" w:afterAutospacing="0"/>
        <w:ind w:left="360"/>
        <w:rPr>
          <w:rFonts w:ascii="Garamond" w:hAnsi="Garamond" w:cs="Calibri"/>
          <w:sz w:val="22"/>
          <w:szCs w:val="22"/>
        </w:rPr>
      </w:pPr>
      <w:r w:rsidRPr="005032FC">
        <w:rPr>
          <w:rFonts w:ascii="Garamond" w:hAnsi="Garamond" w:cs="Calibri"/>
          <w:sz w:val="22"/>
          <w:szCs w:val="22"/>
        </w:rPr>
        <w:t>The CR1000X has</w:t>
      </w:r>
      <w:r>
        <w:rPr>
          <w:rFonts w:ascii="Garamond" w:hAnsi="Garamond" w:cs="Calibri"/>
          <w:sz w:val="22"/>
          <w:szCs w:val="22"/>
        </w:rPr>
        <w:t xml:space="preserve"> a</w:t>
      </w:r>
      <w:r w:rsidRPr="005032FC">
        <w:rPr>
          <w:rFonts w:ascii="Garamond" w:hAnsi="Garamond" w:cs="Calibri"/>
          <w:sz w:val="22"/>
          <w:szCs w:val="22"/>
        </w:rPr>
        <w:t xml:space="preserve"> total onboard memory of 128 MB of flash and 4MB of battery backed SRAM.  There is 8 MB of flash </w:t>
      </w:r>
      <w:r>
        <w:rPr>
          <w:rFonts w:ascii="Garamond" w:hAnsi="Garamond" w:cs="Calibri"/>
          <w:sz w:val="22"/>
          <w:szCs w:val="22"/>
        </w:rPr>
        <w:t xml:space="preserve">memory </w:t>
      </w:r>
      <w:r w:rsidRPr="005032FC">
        <w:rPr>
          <w:rFonts w:ascii="Garamond" w:hAnsi="Garamond" w:cs="Calibri"/>
          <w:sz w:val="22"/>
          <w:szCs w:val="22"/>
        </w:rPr>
        <w:t xml:space="preserve">reserved for loading the operating system and 1MB of flash reserved for configuration settings.  SRAM is used for the CRBasic program operating memory, communication memory, and data storage, with 72 MB of flash for extended data storage.   </w:t>
      </w:r>
      <w:r>
        <w:rPr>
          <w:rFonts w:ascii="Garamond" w:hAnsi="Garamond" w:cs="Calibri"/>
          <w:sz w:val="22"/>
          <w:szCs w:val="22"/>
        </w:rPr>
        <w:t>A</w:t>
      </w:r>
      <w:r w:rsidRPr="005032FC">
        <w:rPr>
          <w:rFonts w:ascii="Garamond" w:hAnsi="Garamond" w:cs="Calibri"/>
          <w:sz w:val="22"/>
          <w:szCs w:val="22"/>
        </w:rPr>
        <w:t>dditional data storage expansion</w:t>
      </w:r>
      <w:r>
        <w:rPr>
          <w:rFonts w:ascii="Garamond" w:hAnsi="Garamond" w:cs="Calibri"/>
          <w:sz w:val="22"/>
          <w:szCs w:val="22"/>
        </w:rPr>
        <w:t xml:space="preserve"> is</w:t>
      </w:r>
      <w:r w:rsidRPr="005032FC">
        <w:rPr>
          <w:rFonts w:ascii="Garamond" w:hAnsi="Garamond" w:cs="Calibri"/>
          <w:sz w:val="22"/>
          <w:szCs w:val="22"/>
        </w:rPr>
        <w:t xml:space="preserve"> available with a removable microSD flash memory card of up to 16 GB. </w:t>
      </w:r>
    </w:p>
    <w:p w14:paraId="33BB68B3" w14:textId="77777777" w:rsidR="00846147" w:rsidRPr="00846147" w:rsidRDefault="00846147" w:rsidP="00846147">
      <w:pPr>
        <w:pStyle w:val="PlainText"/>
        <w:ind w:left="360"/>
        <w:rPr>
          <w:rFonts w:ascii="Garamond" w:eastAsia="MS Mincho" w:hAnsi="Garamond"/>
          <w:sz w:val="22"/>
          <w:szCs w:val="22"/>
        </w:rPr>
      </w:pPr>
    </w:p>
    <w:p w14:paraId="6DBBBDF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S/N: 3360</w:t>
      </w:r>
    </w:p>
    <w:p w14:paraId="5672A03D" w14:textId="7CCA2D92"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Calibrated: </w:t>
      </w:r>
      <w:r w:rsidR="00BF5D5A">
        <w:rPr>
          <w:rFonts w:ascii="Garamond" w:eastAsia="MS Mincho" w:hAnsi="Garamond"/>
          <w:sz w:val="22"/>
          <w:szCs w:val="22"/>
        </w:rPr>
        <w:t>05/11/2018</w:t>
      </w:r>
      <w:r w:rsidR="006823BA">
        <w:rPr>
          <w:rFonts w:ascii="Garamond" w:eastAsia="MS Mincho" w:hAnsi="Garamond"/>
          <w:sz w:val="22"/>
          <w:szCs w:val="22"/>
        </w:rPr>
        <w:t xml:space="preserve">, calibrated/serviced </w:t>
      </w:r>
      <w:r w:rsidR="00BA5FF0">
        <w:rPr>
          <w:rFonts w:ascii="Garamond" w:eastAsia="MS Mincho" w:hAnsi="Garamond"/>
          <w:sz w:val="22"/>
          <w:szCs w:val="22"/>
        </w:rPr>
        <w:t>12/0</w:t>
      </w:r>
      <w:r w:rsidR="008E2D22">
        <w:rPr>
          <w:rFonts w:ascii="Garamond" w:eastAsia="MS Mincho" w:hAnsi="Garamond"/>
          <w:sz w:val="22"/>
          <w:szCs w:val="22"/>
        </w:rPr>
        <w:t>4</w:t>
      </w:r>
      <w:r w:rsidR="00BA5FF0">
        <w:rPr>
          <w:rFonts w:ascii="Garamond" w:eastAsia="MS Mincho" w:hAnsi="Garamond"/>
          <w:sz w:val="22"/>
          <w:szCs w:val="22"/>
        </w:rPr>
        <w:t>/2018</w:t>
      </w:r>
      <w:r w:rsidR="008E2D22">
        <w:rPr>
          <w:rFonts w:ascii="Garamond" w:eastAsia="MS Mincho" w:hAnsi="Garamond"/>
          <w:sz w:val="22"/>
          <w:szCs w:val="22"/>
        </w:rPr>
        <w:t xml:space="preserve"> after Hurricane Michael</w:t>
      </w:r>
    </w:p>
    <w:p w14:paraId="067A2E56" w14:textId="4F62E58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Installed: 06/22/2018</w:t>
      </w:r>
      <w:r w:rsidR="00BF5D5A">
        <w:rPr>
          <w:rFonts w:ascii="Garamond" w:eastAsia="MS Mincho" w:hAnsi="Garamond"/>
          <w:sz w:val="22"/>
          <w:szCs w:val="22"/>
        </w:rPr>
        <w:t xml:space="preserve"> – 10/22/2018; 08/0</w:t>
      </w:r>
      <w:r w:rsidR="009B7F31">
        <w:rPr>
          <w:rFonts w:ascii="Garamond" w:eastAsia="MS Mincho" w:hAnsi="Garamond"/>
          <w:sz w:val="22"/>
          <w:szCs w:val="22"/>
        </w:rPr>
        <w:t>9</w:t>
      </w:r>
      <w:r w:rsidR="00BF5D5A">
        <w:rPr>
          <w:rFonts w:ascii="Garamond" w:eastAsia="MS Mincho" w:hAnsi="Garamond"/>
          <w:sz w:val="22"/>
          <w:szCs w:val="22"/>
        </w:rPr>
        <w:t>/2019 – current as of 12/31/2019</w:t>
      </w:r>
    </w:p>
    <w:p w14:paraId="18505B7B" w14:textId="31AB41AD"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Removed: </w:t>
      </w:r>
      <w:r w:rsidR="00735F3C">
        <w:rPr>
          <w:rFonts w:ascii="Garamond" w:eastAsia="MS Mincho" w:hAnsi="Garamond"/>
          <w:sz w:val="22"/>
          <w:szCs w:val="22"/>
        </w:rPr>
        <w:t>In use as of 12/31/2019</w:t>
      </w:r>
    </w:p>
    <w:p w14:paraId="5DD24709" w14:textId="6DC51DAD" w:rsidR="00846147" w:rsidRDefault="00846147" w:rsidP="00846147">
      <w:pPr>
        <w:pStyle w:val="PlainText"/>
        <w:ind w:left="360"/>
        <w:rPr>
          <w:rFonts w:ascii="Garamond" w:eastAsia="MS Mincho" w:hAnsi="Garamond"/>
          <w:sz w:val="22"/>
          <w:szCs w:val="22"/>
        </w:rPr>
      </w:pPr>
    </w:p>
    <w:p w14:paraId="3E107274" w14:textId="1803A8AE" w:rsidR="00E77F44" w:rsidRPr="00846147" w:rsidRDefault="00E77F44" w:rsidP="00846147">
      <w:pPr>
        <w:pStyle w:val="PlainText"/>
        <w:ind w:left="360"/>
        <w:rPr>
          <w:rFonts w:ascii="Garamond" w:eastAsia="MS Mincho" w:hAnsi="Garamond"/>
          <w:sz w:val="22"/>
          <w:szCs w:val="22"/>
        </w:rPr>
      </w:pPr>
      <w:r w:rsidRPr="00871127">
        <w:rPr>
          <w:rFonts w:ascii="Garamond" w:eastAsia="MS Mincho" w:hAnsi="Garamond"/>
          <w:b/>
        </w:rPr>
        <w:t>CR1000</w:t>
      </w:r>
      <w:r>
        <w:rPr>
          <w:rFonts w:ascii="Garamond" w:eastAsia="MS Mincho" w:hAnsi="Garamond"/>
          <w:b/>
        </w:rPr>
        <w:t>/CR1000X</w:t>
      </w:r>
      <w:r w:rsidRPr="00871127">
        <w:rPr>
          <w:rFonts w:ascii="Garamond" w:eastAsia="MS Mincho" w:hAnsi="Garamond"/>
          <w:b/>
        </w:rPr>
        <w:t xml:space="preserve"> Firmware Version (s):</w:t>
      </w:r>
    </w:p>
    <w:p w14:paraId="71103323"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CR1000 Firmware Version 24 in use from 08:45 10/12/2012 – 14:15 02/14/2014</w:t>
      </w:r>
    </w:p>
    <w:p w14:paraId="1586B49D"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CR1000 Firmware Version 27 in use from 14:30 02/14/2014 – 07:30 05/04/2018</w:t>
      </w:r>
    </w:p>
    <w:p w14:paraId="6BCB97E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CR1000 Firmware Version 32.02 in use from 08:00 05/04/2018 - 08:00 06/22/2018</w:t>
      </w:r>
    </w:p>
    <w:p w14:paraId="7C8FE4A4"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CR1000X Firmware Version 1.02 in use from 08:00 06/22/2018 – 12/31/2018</w:t>
      </w:r>
    </w:p>
    <w:p w14:paraId="37435280"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CR1000X Firmware Version 02.00 in use from 10:45 08/09/2019 – current as of 01/16/2020</w:t>
      </w:r>
    </w:p>
    <w:p w14:paraId="2CC0DA22" w14:textId="77777777" w:rsidR="00846147" w:rsidRPr="00846147" w:rsidRDefault="00846147" w:rsidP="00846147">
      <w:pPr>
        <w:pStyle w:val="PlainText"/>
        <w:ind w:left="360"/>
        <w:rPr>
          <w:rFonts w:ascii="Garamond" w:eastAsia="MS Mincho" w:hAnsi="Garamond"/>
          <w:sz w:val="22"/>
          <w:szCs w:val="22"/>
        </w:rPr>
      </w:pPr>
    </w:p>
    <w:p w14:paraId="009C5B03" w14:textId="77777777" w:rsidR="00E77F44" w:rsidRDefault="00E77F44" w:rsidP="00846147">
      <w:pPr>
        <w:pStyle w:val="PlainText"/>
        <w:ind w:left="360"/>
        <w:rPr>
          <w:rFonts w:ascii="Garamond" w:eastAsia="MS Mincho" w:hAnsi="Garamond" w:cs="Calibri"/>
          <w:b/>
          <w:sz w:val="22"/>
          <w:szCs w:val="22"/>
        </w:rPr>
      </w:pPr>
      <w:r w:rsidRPr="004E2C6E">
        <w:rPr>
          <w:rFonts w:ascii="Garamond" w:eastAsia="MS Mincho" w:hAnsi="Garamond" w:cs="Calibri"/>
          <w:b/>
          <w:bCs/>
          <w:sz w:val="22"/>
          <w:szCs w:val="22"/>
        </w:rPr>
        <w:t>CR1000</w:t>
      </w:r>
      <w:r>
        <w:rPr>
          <w:rFonts w:ascii="Garamond" w:eastAsia="MS Mincho" w:hAnsi="Garamond" w:cs="Calibri"/>
          <w:b/>
          <w:bCs/>
          <w:sz w:val="22"/>
          <w:szCs w:val="22"/>
        </w:rPr>
        <w:t>/CR1000X</w:t>
      </w:r>
      <w:r w:rsidRPr="004E2C6E">
        <w:rPr>
          <w:rFonts w:ascii="Garamond" w:eastAsia="MS Mincho" w:hAnsi="Garamond" w:cs="Calibri"/>
          <w:b/>
          <w:bCs/>
          <w:sz w:val="22"/>
          <w:szCs w:val="22"/>
        </w:rPr>
        <w:t xml:space="preserve"> Program Version(s):</w:t>
      </w:r>
      <w:r w:rsidRPr="004E2C6E">
        <w:rPr>
          <w:rFonts w:ascii="Garamond" w:eastAsia="MS Mincho" w:hAnsi="Garamond" w:cs="Calibri"/>
          <w:b/>
          <w:sz w:val="22"/>
          <w:szCs w:val="22"/>
        </w:rPr>
        <w:t xml:space="preserve">  </w:t>
      </w:r>
    </w:p>
    <w:p w14:paraId="4307F2D0" w14:textId="669516E6"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apaebmet_CR1000X_5.6_072513 in use 9:15 07/26/2013 – 12:00 01/23/2014.</w:t>
      </w:r>
    </w:p>
    <w:p w14:paraId="22FAE477"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apaebmet_CR1000X_5.6_122013 in use 12:15 01/23/2014 – 10:15 01/14/2015</w:t>
      </w:r>
    </w:p>
    <w:p w14:paraId="0E1B66FA"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apaebmet_CR1000X_5.6_010715 in use 10:30 01/14/2015 – 10:00 02/16/2016</w:t>
      </w:r>
    </w:p>
    <w:p w14:paraId="4C4A2BB5"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apaebmet_CR1000X_5.6_020816 in use 10:15 02/16/2016 – 10:00 04/11/2016</w:t>
      </w:r>
    </w:p>
    <w:p w14:paraId="547BA302"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apaebmet_CR1000X_5.6_032316 in use 10:30 04/11/2016 – 08:00 06/22/2018</w:t>
      </w:r>
    </w:p>
    <w:p w14:paraId="26295EEB" w14:textId="77777777"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apaebmet_CR1000X_5.6_061518 in use 08:30 06/22/2018 – 09:30 10/20/2019</w:t>
      </w:r>
    </w:p>
    <w:p w14:paraId="1C2B1306" w14:textId="5F2EE2E0" w:rsidR="00846147" w:rsidRPr="00846147" w:rsidRDefault="00846147" w:rsidP="00846147">
      <w:pPr>
        <w:pStyle w:val="PlainText"/>
        <w:ind w:left="360"/>
        <w:rPr>
          <w:rFonts w:ascii="Garamond" w:eastAsia="MS Mincho" w:hAnsi="Garamond"/>
          <w:sz w:val="22"/>
          <w:szCs w:val="22"/>
        </w:rPr>
      </w:pPr>
      <w:r w:rsidRPr="00846147">
        <w:rPr>
          <w:rFonts w:ascii="Garamond" w:eastAsia="MS Mincho" w:hAnsi="Garamond"/>
          <w:sz w:val="22"/>
          <w:szCs w:val="22"/>
        </w:rPr>
        <w:t xml:space="preserve">apaebmet_CR1000X_6.0.1_080919 in use </w:t>
      </w:r>
      <w:r w:rsidR="009B7F31">
        <w:rPr>
          <w:rFonts w:ascii="Garamond" w:eastAsia="MS Mincho" w:hAnsi="Garamond"/>
          <w:sz w:val="22"/>
          <w:szCs w:val="22"/>
        </w:rPr>
        <w:t>10:45</w:t>
      </w:r>
      <w:r w:rsidRPr="00846147">
        <w:rPr>
          <w:rFonts w:ascii="Garamond" w:eastAsia="MS Mincho" w:hAnsi="Garamond"/>
          <w:sz w:val="22"/>
          <w:szCs w:val="22"/>
        </w:rPr>
        <w:t xml:space="preserve"> 10/20/2019- current as of 01/16/2020</w:t>
      </w:r>
    </w:p>
    <w:p w14:paraId="4119767A" w14:textId="73433631" w:rsidR="00603B17" w:rsidRDefault="00603B17" w:rsidP="00DA0087">
      <w:pPr>
        <w:ind w:left="360"/>
        <w:rPr>
          <w:rFonts w:ascii="Garamond" w:hAnsi="Garamond"/>
          <w:sz w:val="22"/>
          <w:szCs w:val="22"/>
        </w:rPr>
      </w:pPr>
    </w:p>
    <w:p w14:paraId="7482F540" w14:textId="5F079767" w:rsidR="004E728E" w:rsidRDefault="004E728E" w:rsidP="00DA0087">
      <w:pPr>
        <w:ind w:left="360"/>
        <w:rPr>
          <w:rFonts w:ascii="Garamond" w:hAnsi="Garamond"/>
          <w:sz w:val="22"/>
          <w:szCs w:val="22"/>
        </w:rPr>
      </w:pPr>
    </w:p>
    <w:p w14:paraId="41482DB3" w14:textId="090DF95B" w:rsidR="004E728E" w:rsidRDefault="004E728E" w:rsidP="00DA0087">
      <w:pPr>
        <w:ind w:left="360"/>
        <w:rPr>
          <w:rFonts w:ascii="Garamond" w:hAnsi="Garamond"/>
          <w:sz w:val="22"/>
          <w:szCs w:val="22"/>
        </w:rPr>
      </w:pPr>
    </w:p>
    <w:p w14:paraId="7823DCEA" w14:textId="77777777" w:rsidR="004E728E" w:rsidRDefault="004E728E" w:rsidP="00DA0087">
      <w:pPr>
        <w:ind w:left="360"/>
        <w:rPr>
          <w:rFonts w:ascii="Garamond" w:hAnsi="Garamond"/>
          <w:sz w:val="22"/>
          <w:szCs w:val="22"/>
        </w:rPr>
      </w:pPr>
    </w:p>
    <w:p w14:paraId="5CBE1187" w14:textId="77777777" w:rsidR="008D37DA"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10)  Coded variable definitions</w:t>
      </w:r>
      <w:r w:rsidR="00F8159F" w:rsidRPr="00E87CC3">
        <w:rPr>
          <w:rFonts w:ascii="Garamond" w:hAnsi="Garamond" w:cs="Times New Roman"/>
          <w:b/>
          <w:bCs/>
          <w:sz w:val="22"/>
          <w:szCs w:val="22"/>
        </w:rPr>
        <w:t xml:space="preserve"> - </w:t>
      </w:r>
    </w:p>
    <w:p w14:paraId="35D02049" w14:textId="77777777" w:rsidR="00F8159F" w:rsidRPr="00E87CC3" w:rsidRDefault="00F8159F" w:rsidP="00F8159F">
      <w:pPr>
        <w:pStyle w:val="HTMLPreformatted"/>
        <w:rPr>
          <w:rFonts w:ascii="Garamond" w:hAnsi="Garamond" w:cs="Times New Roman"/>
          <w:sz w:val="22"/>
          <w:szCs w:val="22"/>
        </w:rPr>
      </w:pPr>
    </w:p>
    <w:p w14:paraId="0C736BB7"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42F7F1C5" w14:textId="77777777" w:rsidR="00F8159F" w:rsidRPr="00E87CC3" w:rsidRDefault="00F8159F" w:rsidP="00F8159F">
      <w:pPr>
        <w:ind w:left="360"/>
        <w:rPr>
          <w:rFonts w:ascii="Garamond" w:eastAsia="MS Mincho" w:hAnsi="Garamond"/>
          <w:sz w:val="22"/>
          <w:szCs w:val="22"/>
        </w:rPr>
      </w:pPr>
    </w:p>
    <w:p w14:paraId="3D02E570" w14:textId="70C810A1" w:rsidR="00F8159F" w:rsidRPr="00E87CC3" w:rsidRDefault="00E77F44" w:rsidP="00F8159F">
      <w:pPr>
        <w:ind w:left="360"/>
        <w:rPr>
          <w:rFonts w:ascii="Garamond" w:eastAsia="MS Mincho" w:hAnsi="Garamond"/>
          <w:sz w:val="22"/>
          <w:szCs w:val="22"/>
        </w:rPr>
      </w:pPr>
      <w:r>
        <w:rPr>
          <w:rFonts w:ascii="Garamond" w:eastAsia="MS Mincho" w:hAnsi="Garamond"/>
          <w:sz w:val="22"/>
          <w:szCs w:val="22"/>
        </w:rPr>
        <w:t>East Bay</w:t>
      </w:r>
      <w:r>
        <w:rPr>
          <w:rFonts w:ascii="Garamond" w:eastAsia="MS Mincho" w:hAnsi="Garamond"/>
          <w:sz w:val="22"/>
          <w:szCs w:val="22"/>
        </w:rPr>
        <w:tab/>
      </w:r>
      <w:r>
        <w:rPr>
          <w:rFonts w:ascii="Garamond" w:eastAsia="MS Mincho" w:hAnsi="Garamond"/>
          <w:sz w:val="22"/>
          <w:szCs w:val="22"/>
        </w:rPr>
        <w:tab/>
      </w:r>
      <w:r w:rsidR="00F8159F" w:rsidRPr="00E87CC3">
        <w:rPr>
          <w:rFonts w:ascii="Garamond" w:eastAsia="MS Mincho" w:hAnsi="Garamond"/>
          <w:sz w:val="22"/>
          <w:szCs w:val="22"/>
        </w:rPr>
        <w:tab/>
      </w:r>
      <w:r w:rsidR="00F8159F" w:rsidRPr="00E87CC3">
        <w:rPr>
          <w:rFonts w:ascii="Garamond" w:eastAsia="MS Mincho" w:hAnsi="Garamond"/>
          <w:sz w:val="22"/>
          <w:szCs w:val="22"/>
        </w:rPr>
        <w:tab/>
      </w:r>
      <w:r>
        <w:rPr>
          <w:rFonts w:ascii="Garamond" w:eastAsia="MS Mincho" w:hAnsi="Garamond"/>
          <w:sz w:val="22"/>
          <w:szCs w:val="22"/>
        </w:rPr>
        <w:t>EB</w:t>
      </w:r>
      <w:r w:rsidR="00F8159F" w:rsidRPr="00E87CC3">
        <w:rPr>
          <w:rFonts w:ascii="Garamond" w:eastAsia="MS Mincho" w:hAnsi="Garamond"/>
          <w:sz w:val="22"/>
          <w:szCs w:val="22"/>
        </w:rPr>
        <w:tab/>
      </w:r>
      <w:r w:rsidR="00F8159F" w:rsidRPr="00E87CC3">
        <w:rPr>
          <w:rFonts w:ascii="Garamond" w:eastAsia="MS Mincho" w:hAnsi="Garamond"/>
          <w:sz w:val="22"/>
          <w:szCs w:val="22"/>
        </w:rPr>
        <w:tab/>
      </w:r>
      <w:r>
        <w:rPr>
          <w:rFonts w:ascii="Garamond" w:eastAsia="MS Mincho" w:hAnsi="Garamond"/>
          <w:sz w:val="22"/>
          <w:szCs w:val="22"/>
        </w:rPr>
        <w:t>apaebmet</w:t>
      </w:r>
    </w:p>
    <w:p w14:paraId="3328CF7B" w14:textId="77777777" w:rsidR="00F8159F" w:rsidRPr="00E87CC3" w:rsidRDefault="00F8159F" w:rsidP="00F8159F">
      <w:pPr>
        <w:ind w:left="360"/>
        <w:jc w:val="both"/>
        <w:rPr>
          <w:rFonts w:ascii="Garamond" w:eastAsia="MS Mincho" w:hAnsi="Garamond"/>
          <w:sz w:val="22"/>
          <w:szCs w:val="22"/>
        </w:rPr>
      </w:pPr>
    </w:p>
    <w:p w14:paraId="3FAC7AB3" w14:textId="77777777" w:rsidR="008D37DA"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3566EA4A" w14:textId="77777777" w:rsidR="00FA571C" w:rsidRPr="004341A7" w:rsidRDefault="00FA571C" w:rsidP="00FA571C">
      <w:pPr>
        <w:pStyle w:val="HTMLPreformatted"/>
        <w:rPr>
          <w:rFonts w:ascii="Garamond" w:hAnsi="Garamond"/>
          <w:bCs/>
          <w:sz w:val="22"/>
          <w:szCs w:val="22"/>
        </w:rPr>
      </w:pPr>
    </w:p>
    <w:p w14:paraId="4836E2FD" w14:textId="5EDC22D9" w:rsidR="00FA571C" w:rsidRPr="00906F51" w:rsidRDefault="00FA571C" w:rsidP="005032FC">
      <w:pPr>
        <w:pStyle w:val="HTMLPreformatted"/>
        <w:ind w:left="540" w:right="540"/>
        <w:jc w:val="both"/>
        <w:rPr>
          <w:rFonts w:ascii="Garamond" w:hAnsi="Garamond"/>
          <w:bCs/>
          <w:sz w:val="22"/>
          <w:szCs w:val="22"/>
        </w:rPr>
      </w:pPr>
      <w:r w:rsidRPr="00906F51">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sidRPr="00906F51">
        <w:rPr>
          <w:rFonts w:ascii="Garamond" w:hAnsi="Garamond"/>
          <w:bCs/>
          <w:sz w:val="22"/>
          <w:szCs w:val="22"/>
        </w:rPr>
        <w:t xml:space="preserve">and </w:t>
      </w:r>
      <w:r w:rsidRPr="00906F51">
        <w:rPr>
          <w:rFonts w:ascii="Garamond" w:hAnsi="Garamond"/>
          <w:bCs/>
          <w:sz w:val="22"/>
          <w:szCs w:val="22"/>
        </w:rPr>
        <w:t xml:space="preserve">-2 flags are applied automatically to indicate data that is above or below sensor range, </w:t>
      </w:r>
      <w:r w:rsidR="00656CD9" w:rsidRPr="00906F51">
        <w:rPr>
          <w:rFonts w:ascii="Garamond" w:hAnsi="Garamond"/>
          <w:bCs/>
          <w:sz w:val="22"/>
          <w:szCs w:val="22"/>
        </w:rPr>
        <w:t xml:space="preserve">or </w:t>
      </w:r>
      <w:r w:rsidRPr="00906F51">
        <w:rPr>
          <w:rFonts w:ascii="Garamond" w:hAnsi="Garamond"/>
          <w:bCs/>
          <w:sz w:val="22"/>
          <w:szCs w:val="22"/>
        </w:rPr>
        <w:t xml:space="preserve">missing.  All remaining data are then flagged 0, as </w:t>
      </w:r>
      <w:r w:rsidR="00656CD9" w:rsidRPr="00906F51">
        <w:rPr>
          <w:rFonts w:ascii="Garamond" w:hAnsi="Garamond"/>
          <w:bCs/>
          <w:sz w:val="22"/>
          <w:szCs w:val="22"/>
        </w:rPr>
        <w:t>passing initial QAQC checks</w:t>
      </w:r>
      <w:r w:rsidRPr="00906F51">
        <w:rPr>
          <w:rFonts w:ascii="Garamond" w:hAnsi="Garamond"/>
          <w:bCs/>
          <w:sz w:val="22"/>
          <w:szCs w:val="22"/>
        </w:rPr>
        <w:t>.   During secondary and tertiary QAQC 1, -3, and 5 flags may be used to note data as suspect, rejected due to QAQC, or corrected.</w:t>
      </w:r>
    </w:p>
    <w:p w14:paraId="7CAED009" w14:textId="3E31D8BE" w:rsidR="00FA571C" w:rsidRPr="00906F51" w:rsidRDefault="00FA571C" w:rsidP="00FA571C">
      <w:pPr>
        <w:pStyle w:val="HTMLPreformatted"/>
        <w:ind w:left="360" w:right="720"/>
        <w:rPr>
          <w:rFonts w:ascii="Garamond" w:hAnsi="Garamond"/>
          <w:sz w:val="22"/>
          <w:szCs w:val="22"/>
          <w:highlight w:val="yellow"/>
        </w:rPr>
      </w:pPr>
    </w:p>
    <w:p w14:paraId="596FD816" w14:textId="08A1590E" w:rsidR="00FA571C" w:rsidRPr="00906F51" w:rsidRDefault="00FA571C" w:rsidP="00FA571C">
      <w:pPr>
        <w:pStyle w:val="HTMLPreformatted"/>
        <w:tabs>
          <w:tab w:val="clear" w:pos="916"/>
          <w:tab w:val="left" w:pos="720"/>
          <w:tab w:val="left" w:pos="1080"/>
        </w:tabs>
        <w:ind w:left="720"/>
        <w:rPr>
          <w:rFonts w:ascii="Garamond" w:hAnsi="Garamond"/>
          <w:sz w:val="22"/>
          <w:szCs w:val="22"/>
        </w:rPr>
      </w:pPr>
      <w:r w:rsidRPr="00906F51">
        <w:rPr>
          <w:rFonts w:ascii="Garamond" w:hAnsi="Garamond"/>
          <w:sz w:val="22"/>
          <w:szCs w:val="22"/>
        </w:rPr>
        <w:t>-5</w:t>
      </w:r>
      <w:r w:rsidRPr="00906F51">
        <w:rPr>
          <w:rFonts w:ascii="Garamond" w:hAnsi="Garamond"/>
          <w:sz w:val="22"/>
          <w:szCs w:val="22"/>
        </w:rPr>
        <w:tab/>
        <w:t>Outside High Sensor Range</w:t>
      </w:r>
    </w:p>
    <w:p w14:paraId="32C1B6B5" w14:textId="6CC71326" w:rsidR="00FA571C" w:rsidRPr="00906F51" w:rsidRDefault="00FA571C" w:rsidP="00FA571C">
      <w:pPr>
        <w:pStyle w:val="HTMLPreformatted"/>
        <w:tabs>
          <w:tab w:val="clear" w:pos="916"/>
          <w:tab w:val="left" w:pos="720"/>
          <w:tab w:val="left" w:pos="1080"/>
        </w:tabs>
        <w:ind w:left="720"/>
        <w:rPr>
          <w:rFonts w:ascii="Garamond" w:hAnsi="Garamond"/>
          <w:sz w:val="22"/>
          <w:szCs w:val="22"/>
        </w:rPr>
      </w:pPr>
      <w:r w:rsidRPr="00906F51">
        <w:rPr>
          <w:rFonts w:ascii="Garamond" w:hAnsi="Garamond"/>
          <w:sz w:val="22"/>
          <w:szCs w:val="22"/>
        </w:rPr>
        <w:t>-4</w:t>
      </w:r>
      <w:r w:rsidRPr="00906F51">
        <w:rPr>
          <w:rFonts w:ascii="Garamond" w:hAnsi="Garamond"/>
          <w:sz w:val="22"/>
          <w:szCs w:val="22"/>
        </w:rPr>
        <w:tab/>
        <w:t>Outside Low Sensor Range</w:t>
      </w:r>
    </w:p>
    <w:p w14:paraId="4C8B1B1D" w14:textId="354C1C03" w:rsidR="00FA571C" w:rsidRPr="00906F51" w:rsidRDefault="00FA571C" w:rsidP="00FA571C">
      <w:pPr>
        <w:pStyle w:val="HTMLPreformatted"/>
        <w:tabs>
          <w:tab w:val="left" w:pos="720"/>
          <w:tab w:val="left" w:pos="1080"/>
        </w:tabs>
        <w:ind w:left="720"/>
        <w:rPr>
          <w:rFonts w:ascii="Garamond" w:hAnsi="Garamond"/>
          <w:sz w:val="22"/>
          <w:szCs w:val="22"/>
        </w:rPr>
      </w:pPr>
      <w:r w:rsidRPr="00906F51">
        <w:rPr>
          <w:rFonts w:ascii="Garamond" w:hAnsi="Garamond"/>
          <w:sz w:val="22"/>
          <w:szCs w:val="22"/>
        </w:rPr>
        <w:t>-3</w:t>
      </w:r>
      <w:r w:rsidRPr="00906F51">
        <w:rPr>
          <w:rFonts w:ascii="Garamond" w:hAnsi="Garamond"/>
          <w:sz w:val="22"/>
          <w:szCs w:val="22"/>
        </w:rPr>
        <w:tab/>
      </w:r>
      <w:r w:rsidRPr="00906F51">
        <w:rPr>
          <w:rFonts w:ascii="Garamond" w:hAnsi="Garamond"/>
          <w:sz w:val="22"/>
          <w:szCs w:val="22"/>
        </w:rPr>
        <w:tab/>
        <w:t>Data Rejected due to QAQC</w:t>
      </w:r>
    </w:p>
    <w:p w14:paraId="0F9C0DD1" w14:textId="7B53608F" w:rsidR="00FA571C" w:rsidRPr="00906F51" w:rsidRDefault="00FA571C" w:rsidP="00FA571C">
      <w:pPr>
        <w:pStyle w:val="HTMLPreformatted"/>
        <w:tabs>
          <w:tab w:val="left" w:pos="720"/>
          <w:tab w:val="left" w:pos="1080"/>
        </w:tabs>
        <w:ind w:left="720"/>
        <w:rPr>
          <w:rFonts w:ascii="Garamond" w:hAnsi="Garamond"/>
          <w:sz w:val="22"/>
          <w:szCs w:val="22"/>
        </w:rPr>
      </w:pPr>
      <w:r w:rsidRPr="00906F51">
        <w:rPr>
          <w:rFonts w:ascii="Garamond" w:hAnsi="Garamond"/>
          <w:sz w:val="22"/>
          <w:szCs w:val="22"/>
        </w:rPr>
        <w:t>-2</w:t>
      </w:r>
      <w:r w:rsidRPr="00906F51">
        <w:rPr>
          <w:rFonts w:ascii="Garamond" w:hAnsi="Garamond"/>
          <w:sz w:val="22"/>
          <w:szCs w:val="22"/>
        </w:rPr>
        <w:tab/>
      </w:r>
      <w:r w:rsidRPr="00906F51">
        <w:rPr>
          <w:rFonts w:ascii="Garamond" w:hAnsi="Garamond"/>
          <w:sz w:val="22"/>
          <w:szCs w:val="22"/>
        </w:rPr>
        <w:tab/>
        <w:t>Missing Data</w:t>
      </w:r>
    </w:p>
    <w:p w14:paraId="70CABC13" w14:textId="41037061" w:rsidR="00FA571C" w:rsidRPr="00906F51" w:rsidRDefault="00FA571C" w:rsidP="00FA571C">
      <w:pPr>
        <w:pStyle w:val="HTMLPreformatted"/>
        <w:tabs>
          <w:tab w:val="left" w:pos="720"/>
          <w:tab w:val="left" w:pos="1080"/>
        </w:tabs>
        <w:ind w:left="720"/>
        <w:rPr>
          <w:rFonts w:ascii="Garamond" w:hAnsi="Garamond"/>
          <w:i/>
          <w:sz w:val="22"/>
          <w:szCs w:val="22"/>
        </w:rPr>
      </w:pPr>
      <w:r w:rsidRPr="00906F51">
        <w:rPr>
          <w:rFonts w:ascii="Garamond" w:hAnsi="Garamond"/>
          <w:sz w:val="22"/>
          <w:szCs w:val="22"/>
        </w:rPr>
        <w:t>-1</w:t>
      </w:r>
      <w:r w:rsidRPr="00906F51">
        <w:rPr>
          <w:rFonts w:ascii="Garamond" w:hAnsi="Garamond"/>
          <w:sz w:val="22"/>
          <w:szCs w:val="22"/>
        </w:rPr>
        <w:tab/>
      </w:r>
      <w:r w:rsidRPr="00906F51">
        <w:rPr>
          <w:rFonts w:ascii="Garamond" w:hAnsi="Garamond"/>
          <w:sz w:val="22"/>
          <w:szCs w:val="22"/>
        </w:rPr>
        <w:tab/>
      </w:r>
      <w:r w:rsidR="00E2303F" w:rsidRPr="00906F51">
        <w:rPr>
          <w:rFonts w:ascii="Garamond" w:hAnsi="Garamond" w:cs="Arial"/>
          <w:sz w:val="22"/>
          <w:szCs w:val="22"/>
        </w:rPr>
        <w:t xml:space="preserve">Optional SWMP supported </w:t>
      </w:r>
      <w:r w:rsidR="00D55F34" w:rsidRPr="00906F51">
        <w:rPr>
          <w:rFonts w:ascii="Garamond" w:hAnsi="Garamond" w:cs="Arial"/>
          <w:sz w:val="22"/>
          <w:szCs w:val="22"/>
        </w:rPr>
        <w:t>Parameter</w:t>
      </w:r>
    </w:p>
    <w:p w14:paraId="2C9E2B1A" w14:textId="3E0E21DE" w:rsidR="00FA571C" w:rsidRPr="00906F51" w:rsidRDefault="00FA571C" w:rsidP="00FA571C">
      <w:pPr>
        <w:pStyle w:val="HTMLPreformatted"/>
        <w:tabs>
          <w:tab w:val="left" w:pos="720"/>
          <w:tab w:val="left" w:pos="1080"/>
        </w:tabs>
        <w:ind w:left="720"/>
        <w:rPr>
          <w:rFonts w:ascii="Garamond" w:hAnsi="Garamond"/>
          <w:sz w:val="22"/>
          <w:szCs w:val="22"/>
        </w:rPr>
      </w:pPr>
      <w:r w:rsidRPr="00906F51">
        <w:rPr>
          <w:rFonts w:ascii="Garamond" w:hAnsi="Garamond"/>
          <w:sz w:val="22"/>
          <w:szCs w:val="22"/>
        </w:rPr>
        <w:t xml:space="preserve"> 0</w:t>
      </w:r>
      <w:r w:rsidRPr="00906F51">
        <w:rPr>
          <w:rFonts w:ascii="Garamond" w:hAnsi="Garamond"/>
          <w:sz w:val="22"/>
          <w:szCs w:val="22"/>
        </w:rPr>
        <w:tab/>
      </w:r>
      <w:r w:rsidRPr="00906F51">
        <w:rPr>
          <w:rFonts w:ascii="Garamond" w:hAnsi="Garamond"/>
          <w:sz w:val="22"/>
          <w:szCs w:val="22"/>
        </w:rPr>
        <w:tab/>
      </w:r>
      <w:r w:rsidR="00656CD9" w:rsidRPr="00906F51">
        <w:rPr>
          <w:rFonts w:ascii="Garamond" w:hAnsi="Garamond"/>
          <w:sz w:val="22"/>
          <w:szCs w:val="22"/>
        </w:rPr>
        <w:t>Passed Initial QAQC Checks</w:t>
      </w:r>
    </w:p>
    <w:p w14:paraId="4AE84435" w14:textId="4CAA8482" w:rsidR="00FA571C" w:rsidRPr="00906F51" w:rsidRDefault="00FA571C" w:rsidP="00FA571C">
      <w:pPr>
        <w:pStyle w:val="HTMLPreformatted"/>
        <w:tabs>
          <w:tab w:val="left" w:pos="720"/>
          <w:tab w:val="left" w:pos="1080"/>
        </w:tabs>
        <w:ind w:left="720"/>
        <w:rPr>
          <w:rFonts w:ascii="Garamond" w:hAnsi="Garamond"/>
          <w:sz w:val="22"/>
          <w:szCs w:val="22"/>
        </w:rPr>
      </w:pPr>
      <w:r w:rsidRPr="00906F51">
        <w:rPr>
          <w:rFonts w:ascii="Garamond" w:hAnsi="Garamond"/>
          <w:sz w:val="22"/>
          <w:szCs w:val="22"/>
        </w:rPr>
        <w:t xml:space="preserve"> 1</w:t>
      </w:r>
      <w:r w:rsidRPr="00906F51">
        <w:rPr>
          <w:rFonts w:ascii="Garamond" w:hAnsi="Garamond"/>
          <w:sz w:val="22"/>
          <w:szCs w:val="22"/>
        </w:rPr>
        <w:tab/>
      </w:r>
      <w:r w:rsidRPr="00906F51">
        <w:rPr>
          <w:rFonts w:ascii="Garamond" w:hAnsi="Garamond"/>
          <w:sz w:val="22"/>
          <w:szCs w:val="22"/>
        </w:rPr>
        <w:tab/>
        <w:t>Suspect Data</w:t>
      </w:r>
    </w:p>
    <w:p w14:paraId="4B8D9532" w14:textId="03CFE881" w:rsidR="00FA571C" w:rsidRPr="00906F51" w:rsidRDefault="00FA571C" w:rsidP="00FA571C">
      <w:pPr>
        <w:pStyle w:val="HTMLPreformatted"/>
        <w:tabs>
          <w:tab w:val="left" w:pos="720"/>
          <w:tab w:val="left" w:pos="1080"/>
        </w:tabs>
        <w:ind w:left="720"/>
        <w:rPr>
          <w:rFonts w:ascii="Garamond" w:hAnsi="Garamond"/>
          <w:sz w:val="22"/>
          <w:szCs w:val="22"/>
        </w:rPr>
      </w:pPr>
      <w:r w:rsidRPr="00906F51">
        <w:rPr>
          <w:rFonts w:ascii="Garamond" w:hAnsi="Garamond"/>
          <w:sz w:val="22"/>
          <w:szCs w:val="22"/>
        </w:rPr>
        <w:t xml:space="preserve"> 2</w:t>
      </w:r>
      <w:r w:rsidRPr="00906F51">
        <w:rPr>
          <w:rFonts w:ascii="Garamond" w:hAnsi="Garamond"/>
          <w:sz w:val="22"/>
          <w:szCs w:val="22"/>
        </w:rPr>
        <w:tab/>
      </w:r>
      <w:r w:rsidRPr="00906F51">
        <w:rPr>
          <w:rFonts w:ascii="Garamond" w:hAnsi="Garamond"/>
          <w:sz w:val="22"/>
          <w:szCs w:val="22"/>
        </w:rPr>
        <w:tab/>
      </w:r>
      <w:r w:rsidR="00656CD9" w:rsidRPr="00906F51">
        <w:rPr>
          <w:rFonts w:ascii="Garamond" w:hAnsi="Garamond"/>
          <w:i/>
          <w:sz w:val="22"/>
          <w:szCs w:val="22"/>
        </w:rPr>
        <w:t>Open - reserved for later flag</w:t>
      </w:r>
    </w:p>
    <w:p w14:paraId="11A1873E" w14:textId="186EAD02" w:rsidR="00FA571C" w:rsidRPr="00906F51" w:rsidRDefault="00FA571C" w:rsidP="00FA571C">
      <w:pPr>
        <w:pStyle w:val="HTMLPreformatted"/>
        <w:tabs>
          <w:tab w:val="left" w:pos="720"/>
          <w:tab w:val="left" w:pos="1080"/>
        </w:tabs>
        <w:ind w:left="720"/>
        <w:rPr>
          <w:rFonts w:ascii="Garamond" w:hAnsi="Garamond"/>
          <w:sz w:val="22"/>
          <w:szCs w:val="22"/>
        </w:rPr>
      </w:pPr>
      <w:r w:rsidRPr="00906F51">
        <w:rPr>
          <w:rFonts w:ascii="Garamond" w:hAnsi="Garamond"/>
          <w:sz w:val="22"/>
          <w:szCs w:val="22"/>
        </w:rPr>
        <w:t xml:space="preserve"> 3</w:t>
      </w:r>
      <w:r w:rsidRPr="00906F51">
        <w:rPr>
          <w:rFonts w:ascii="Garamond" w:hAnsi="Garamond"/>
          <w:sz w:val="22"/>
          <w:szCs w:val="22"/>
        </w:rPr>
        <w:tab/>
      </w:r>
      <w:r w:rsidRPr="00906F51">
        <w:rPr>
          <w:rFonts w:ascii="Garamond" w:hAnsi="Garamond"/>
          <w:sz w:val="22"/>
          <w:szCs w:val="22"/>
        </w:rPr>
        <w:tab/>
      </w:r>
      <w:r w:rsidR="00656CD9" w:rsidRPr="00906F51">
        <w:rPr>
          <w:rFonts w:ascii="Garamond" w:hAnsi="Garamond"/>
          <w:i/>
          <w:sz w:val="22"/>
          <w:szCs w:val="22"/>
        </w:rPr>
        <w:t>Open - reserved for later flag</w:t>
      </w:r>
    </w:p>
    <w:p w14:paraId="7CCE1476" w14:textId="2E78489F" w:rsidR="00FA571C" w:rsidRPr="00906F51" w:rsidRDefault="00FA571C" w:rsidP="00FA571C">
      <w:pPr>
        <w:pStyle w:val="HTMLPreformatted"/>
        <w:tabs>
          <w:tab w:val="left" w:pos="720"/>
          <w:tab w:val="left" w:pos="1080"/>
        </w:tabs>
        <w:ind w:left="720"/>
        <w:rPr>
          <w:rFonts w:ascii="Garamond" w:hAnsi="Garamond"/>
          <w:sz w:val="22"/>
          <w:szCs w:val="22"/>
        </w:rPr>
      </w:pPr>
      <w:r w:rsidRPr="00906F51">
        <w:rPr>
          <w:rFonts w:ascii="Garamond" w:hAnsi="Garamond"/>
          <w:sz w:val="22"/>
          <w:szCs w:val="22"/>
        </w:rPr>
        <w:t xml:space="preserve"> 4</w:t>
      </w:r>
      <w:r w:rsidRPr="00906F51">
        <w:rPr>
          <w:rFonts w:ascii="Garamond" w:hAnsi="Garamond"/>
          <w:sz w:val="22"/>
          <w:szCs w:val="22"/>
        </w:rPr>
        <w:tab/>
      </w:r>
      <w:r w:rsidRPr="00906F51">
        <w:rPr>
          <w:rFonts w:ascii="Garamond" w:hAnsi="Garamond"/>
          <w:sz w:val="22"/>
          <w:szCs w:val="22"/>
        </w:rPr>
        <w:tab/>
        <w:t>Historical Data:  Pre-Auto QAQC</w:t>
      </w:r>
    </w:p>
    <w:p w14:paraId="08F3E2E4" w14:textId="1A2C06FC" w:rsidR="00FA571C" w:rsidRPr="00906F51" w:rsidRDefault="00FA571C" w:rsidP="00FA571C">
      <w:pPr>
        <w:pStyle w:val="HTMLPreformatted"/>
        <w:tabs>
          <w:tab w:val="left" w:pos="720"/>
          <w:tab w:val="left" w:pos="1080"/>
        </w:tabs>
        <w:ind w:left="720"/>
        <w:rPr>
          <w:rFonts w:ascii="Garamond" w:hAnsi="Garamond"/>
          <w:sz w:val="22"/>
          <w:szCs w:val="22"/>
        </w:rPr>
      </w:pPr>
      <w:r w:rsidRPr="00906F51">
        <w:rPr>
          <w:rFonts w:ascii="Garamond" w:hAnsi="Garamond"/>
          <w:sz w:val="22"/>
          <w:szCs w:val="22"/>
        </w:rPr>
        <w:t xml:space="preserve"> 5</w:t>
      </w:r>
      <w:r w:rsidRPr="00906F51">
        <w:rPr>
          <w:rFonts w:ascii="Garamond" w:hAnsi="Garamond"/>
          <w:sz w:val="22"/>
          <w:szCs w:val="22"/>
        </w:rPr>
        <w:tab/>
      </w:r>
      <w:r w:rsidRPr="00906F51">
        <w:rPr>
          <w:rFonts w:ascii="Garamond" w:hAnsi="Garamond"/>
          <w:sz w:val="22"/>
          <w:szCs w:val="22"/>
        </w:rPr>
        <w:tab/>
        <w:t>Corrected Data</w:t>
      </w:r>
    </w:p>
    <w:p w14:paraId="20DA377F" w14:textId="77777777" w:rsidR="0041595F" w:rsidRDefault="0041595F" w:rsidP="00E715AA">
      <w:pPr>
        <w:pStyle w:val="HTMLPreformatted"/>
        <w:rPr>
          <w:rFonts w:ascii="Garamond" w:hAnsi="Garamond"/>
          <w:b/>
          <w:sz w:val="22"/>
          <w:szCs w:val="22"/>
        </w:rPr>
      </w:pPr>
    </w:p>
    <w:p w14:paraId="6E8FC90B" w14:textId="77777777" w:rsidR="008D37D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07E341F0" w14:textId="77777777" w:rsidR="00E77F44" w:rsidRDefault="00E77F44" w:rsidP="005032FC">
      <w:pPr>
        <w:pStyle w:val="HTMLPreformatted"/>
        <w:tabs>
          <w:tab w:val="left" w:pos="8460"/>
        </w:tabs>
        <w:ind w:left="540" w:right="540"/>
        <w:jc w:val="both"/>
        <w:rPr>
          <w:rFonts w:ascii="Garamond" w:hAnsi="Garamond"/>
          <w:sz w:val="22"/>
          <w:szCs w:val="22"/>
        </w:rPr>
      </w:pPr>
    </w:p>
    <w:p w14:paraId="5062868C" w14:textId="39DB761E" w:rsidR="00FA571C" w:rsidRPr="004341A7" w:rsidRDefault="00FA571C" w:rsidP="005032FC">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4E2C6E">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6ED084A5" w14:textId="334F3F48" w:rsidR="00FA571C" w:rsidRPr="004341A7" w:rsidRDefault="00FA571C" w:rsidP="00FA571C">
      <w:pPr>
        <w:pStyle w:val="HTMLPreformatted"/>
        <w:ind w:left="360" w:right="360"/>
        <w:rPr>
          <w:rFonts w:ascii="Garamond" w:hAnsi="Garamond"/>
          <w:sz w:val="22"/>
          <w:szCs w:val="22"/>
        </w:rPr>
      </w:pPr>
    </w:p>
    <w:p w14:paraId="507D9B56" w14:textId="2B3FAC69"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7DBD1392" w14:textId="49A6D7E1"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9F2776">
        <w:rPr>
          <w:rFonts w:ascii="Garamond" w:hAnsi="Garamond"/>
          <w:sz w:val="22"/>
          <w:szCs w:val="22"/>
        </w:rPr>
        <w:t>m</w:t>
      </w:r>
      <w:r w:rsidR="009F2776" w:rsidRPr="004341A7">
        <w:rPr>
          <w:rFonts w:ascii="Garamond" w:hAnsi="Garamond"/>
          <w:sz w:val="22"/>
          <w:szCs w:val="22"/>
        </w:rPr>
        <w:t>alfunction</w:t>
      </w:r>
    </w:p>
    <w:p w14:paraId="59A4C65E" w14:textId="56E63A2D"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9F2776">
        <w:rPr>
          <w:rFonts w:ascii="Garamond" w:hAnsi="Garamond"/>
          <w:sz w:val="22"/>
          <w:szCs w:val="22"/>
        </w:rPr>
        <w:t>recording error</w:t>
      </w:r>
      <w:r w:rsidR="00714741">
        <w:rPr>
          <w:rFonts w:ascii="Garamond" w:hAnsi="Garamond"/>
          <w:sz w:val="22"/>
          <w:szCs w:val="22"/>
        </w:rPr>
        <w:t xml:space="preserve">, </w:t>
      </w:r>
      <w:r w:rsidR="0040282E">
        <w:rPr>
          <w:rFonts w:ascii="Garamond" w:hAnsi="Garamond"/>
          <w:sz w:val="22"/>
          <w:szCs w:val="22"/>
        </w:rPr>
        <w:t>recovered</w:t>
      </w:r>
      <w:r w:rsidR="009F2776">
        <w:rPr>
          <w:rFonts w:ascii="Garamond" w:hAnsi="Garamond"/>
          <w:sz w:val="22"/>
          <w:szCs w:val="22"/>
        </w:rPr>
        <w:t xml:space="preserve"> telemetry data</w:t>
      </w:r>
    </w:p>
    <w:p w14:paraId="215AE795" w14:textId="6D6192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9F2776">
        <w:rPr>
          <w:rFonts w:ascii="Garamond" w:hAnsi="Garamond"/>
          <w:sz w:val="22"/>
          <w:szCs w:val="22"/>
        </w:rPr>
        <w:t xml:space="preserve">instrument deployed </w:t>
      </w:r>
      <w:r w:rsidR="005F5E6D">
        <w:rPr>
          <w:rFonts w:ascii="Garamond" w:hAnsi="Garamond"/>
          <w:sz w:val="22"/>
          <w:szCs w:val="22"/>
        </w:rPr>
        <w:t xml:space="preserve">due to </w:t>
      </w:r>
      <w:r w:rsidR="009F2776">
        <w:rPr>
          <w:rFonts w:ascii="Garamond" w:hAnsi="Garamond"/>
          <w:sz w:val="22"/>
          <w:szCs w:val="22"/>
        </w:rPr>
        <w:t>maintenance</w:t>
      </w:r>
      <w:r w:rsidR="005F5E6D">
        <w:rPr>
          <w:rFonts w:ascii="Garamond" w:hAnsi="Garamond"/>
          <w:sz w:val="22"/>
          <w:szCs w:val="22"/>
        </w:rPr>
        <w:t>/</w:t>
      </w:r>
      <w:r w:rsidR="009F2776">
        <w:rPr>
          <w:rFonts w:ascii="Garamond" w:hAnsi="Garamond"/>
          <w:sz w:val="22"/>
          <w:szCs w:val="22"/>
        </w:rPr>
        <w:t>calibration</w:t>
      </w:r>
    </w:p>
    <w:p w14:paraId="3772F407" w14:textId="4078E972"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9F2776">
        <w:rPr>
          <w:rFonts w:ascii="Garamond" w:hAnsi="Garamond"/>
          <w:sz w:val="22"/>
          <w:szCs w:val="22"/>
        </w:rPr>
        <w:t>m</w:t>
      </w:r>
      <w:r w:rsidR="009F2776" w:rsidRPr="004341A7">
        <w:rPr>
          <w:rFonts w:ascii="Garamond" w:hAnsi="Garamond"/>
          <w:sz w:val="22"/>
          <w:szCs w:val="22"/>
        </w:rPr>
        <w:t>aintenance</w:t>
      </w:r>
    </w:p>
    <w:p w14:paraId="50089386" w14:textId="75792565"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9F2776">
        <w:rPr>
          <w:rFonts w:ascii="Garamond" w:hAnsi="Garamond"/>
          <w:sz w:val="22"/>
          <w:szCs w:val="22"/>
        </w:rPr>
        <w:t>down</w:t>
      </w:r>
    </w:p>
    <w:p w14:paraId="7410537E" w14:textId="19E2318B"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9F2776">
        <w:rPr>
          <w:rFonts w:ascii="Garamond" w:hAnsi="Garamond"/>
          <w:sz w:val="22"/>
          <w:szCs w:val="22"/>
        </w:rPr>
        <w:t>f</w:t>
      </w:r>
      <w:r w:rsidR="009F2776" w:rsidRPr="004341A7">
        <w:rPr>
          <w:rFonts w:ascii="Garamond" w:hAnsi="Garamond"/>
          <w:sz w:val="22"/>
          <w:szCs w:val="22"/>
        </w:rPr>
        <w:t xml:space="preserve">ailure </w:t>
      </w:r>
      <w:r w:rsidR="00FA571C" w:rsidRPr="004341A7">
        <w:rPr>
          <w:rFonts w:ascii="Garamond" w:hAnsi="Garamond"/>
          <w:sz w:val="22"/>
          <w:szCs w:val="22"/>
        </w:rPr>
        <w:t xml:space="preserve">/ </w:t>
      </w:r>
      <w:r w:rsidR="009F2776">
        <w:rPr>
          <w:rFonts w:ascii="Garamond" w:hAnsi="Garamond"/>
          <w:sz w:val="22"/>
          <w:szCs w:val="22"/>
        </w:rPr>
        <w:t>l</w:t>
      </w:r>
      <w:r w:rsidR="009F2776" w:rsidRPr="004341A7">
        <w:rPr>
          <w:rFonts w:ascii="Garamond" w:hAnsi="Garamond"/>
          <w:sz w:val="22"/>
          <w:szCs w:val="22"/>
        </w:rPr>
        <w:t xml:space="preserve">ow </w:t>
      </w:r>
      <w:r w:rsidR="009F2776">
        <w:rPr>
          <w:rFonts w:ascii="Garamond" w:hAnsi="Garamond"/>
          <w:sz w:val="22"/>
          <w:szCs w:val="22"/>
        </w:rPr>
        <w:t>b</w:t>
      </w:r>
      <w:r w:rsidR="009F2776" w:rsidRPr="004341A7">
        <w:rPr>
          <w:rFonts w:ascii="Garamond" w:hAnsi="Garamond"/>
          <w:sz w:val="22"/>
          <w:szCs w:val="22"/>
        </w:rPr>
        <w:t>attery</w:t>
      </w:r>
    </w:p>
    <w:p w14:paraId="3160047B" w14:textId="1B42C6B0"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9F2776">
        <w:rPr>
          <w:rFonts w:ascii="Garamond" w:hAnsi="Garamond"/>
          <w:sz w:val="22"/>
          <w:szCs w:val="22"/>
        </w:rPr>
        <w:t>reload</w:t>
      </w:r>
    </w:p>
    <w:p w14:paraId="4B98B854" w14:textId="0AD5FF46"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9F2776">
        <w:rPr>
          <w:rFonts w:ascii="Garamond" w:hAnsi="Garamond"/>
          <w:sz w:val="22"/>
          <w:szCs w:val="22"/>
        </w:rPr>
        <w:t>r</w:t>
      </w:r>
      <w:r w:rsidR="009F2776" w:rsidRPr="004341A7">
        <w:rPr>
          <w:rFonts w:ascii="Garamond" w:hAnsi="Garamond"/>
          <w:sz w:val="22"/>
          <w:szCs w:val="22"/>
        </w:rPr>
        <w:t xml:space="preserve">ejected </w:t>
      </w:r>
      <w:r w:rsidR="009F2776">
        <w:rPr>
          <w:rFonts w:ascii="Garamond" w:hAnsi="Garamond"/>
          <w:sz w:val="22"/>
          <w:szCs w:val="22"/>
        </w:rPr>
        <w:t>d</w:t>
      </w:r>
      <w:r w:rsidR="009F2776" w:rsidRPr="004341A7">
        <w:rPr>
          <w:rFonts w:ascii="Garamond" w:hAnsi="Garamond"/>
          <w:sz w:val="22"/>
          <w:szCs w:val="22"/>
        </w:rPr>
        <w:t xml:space="preserve">ue </w:t>
      </w:r>
      <w:r w:rsidR="00FA571C" w:rsidRPr="004341A7">
        <w:rPr>
          <w:rFonts w:ascii="Garamond" w:hAnsi="Garamond"/>
          <w:sz w:val="22"/>
          <w:szCs w:val="22"/>
        </w:rPr>
        <w:t xml:space="preserve">to QA/QC </w:t>
      </w:r>
      <w:r w:rsidR="009F2776">
        <w:rPr>
          <w:rFonts w:ascii="Garamond" w:hAnsi="Garamond"/>
          <w:sz w:val="22"/>
          <w:szCs w:val="22"/>
        </w:rPr>
        <w:t>c</w:t>
      </w:r>
      <w:r w:rsidR="009F2776" w:rsidRPr="004341A7">
        <w:rPr>
          <w:rFonts w:ascii="Garamond" w:hAnsi="Garamond"/>
          <w:sz w:val="22"/>
          <w:szCs w:val="22"/>
        </w:rPr>
        <w:t>hecks</w:t>
      </w:r>
    </w:p>
    <w:p w14:paraId="3CE43998" w14:textId="66A4094F"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9F2776">
        <w:rPr>
          <w:rFonts w:ascii="Garamond" w:hAnsi="Garamond"/>
          <w:sz w:val="22"/>
          <w:szCs w:val="22"/>
        </w:rPr>
        <w:t>metadata</w:t>
      </w:r>
    </w:p>
    <w:p w14:paraId="1A825636" w14:textId="3E05FC82" w:rsidR="00E2303F" w:rsidRDefault="00E2303F" w:rsidP="00E2303F">
      <w:pPr>
        <w:pStyle w:val="BodyText"/>
        <w:tabs>
          <w:tab w:val="left" w:pos="1080"/>
          <w:tab w:val="left" w:pos="1440"/>
          <w:tab w:val="left" w:pos="1980"/>
        </w:tabs>
        <w:ind w:right="720"/>
        <w:rPr>
          <w:rFonts w:ascii="Garamond" w:hAnsi="Garamond"/>
          <w:sz w:val="22"/>
          <w:szCs w:val="22"/>
        </w:rPr>
      </w:pPr>
    </w:p>
    <w:p w14:paraId="15320EDE" w14:textId="3F95FA2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3C71056F" w14:textId="5123F129"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56EA424C" w14:textId="2A016A20"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9F2776">
        <w:rPr>
          <w:rFonts w:ascii="Garamond" w:hAnsi="Garamond"/>
          <w:sz w:val="22"/>
          <w:szCs w:val="22"/>
        </w:rPr>
        <w:t>c</w:t>
      </w:r>
      <w:r w:rsidR="009F2776" w:rsidRPr="00E87CC3">
        <w:rPr>
          <w:rFonts w:ascii="Garamond" w:hAnsi="Garamond"/>
          <w:sz w:val="22"/>
          <w:szCs w:val="22"/>
        </w:rPr>
        <w:t xml:space="preserve">alibration </w:t>
      </w:r>
      <w:r w:rsidR="009F2776">
        <w:rPr>
          <w:rFonts w:ascii="Garamond" w:hAnsi="Garamond"/>
          <w:sz w:val="22"/>
          <w:szCs w:val="22"/>
        </w:rPr>
        <w:t>c</w:t>
      </w:r>
      <w:r w:rsidR="009F2776" w:rsidRPr="00E87CC3">
        <w:rPr>
          <w:rFonts w:ascii="Garamond" w:hAnsi="Garamond"/>
          <w:sz w:val="22"/>
          <w:szCs w:val="22"/>
        </w:rPr>
        <w:t>onstant</w:t>
      </w:r>
      <w:r w:rsidR="00856647" w:rsidRPr="00E87CC3">
        <w:rPr>
          <w:rFonts w:ascii="Garamond" w:hAnsi="Garamond"/>
          <w:sz w:val="22"/>
          <w:szCs w:val="22"/>
        </w:rPr>
        <w:t xml:space="preserve">, </w:t>
      </w:r>
      <w:r w:rsidR="009F2776">
        <w:rPr>
          <w:rFonts w:ascii="Garamond" w:hAnsi="Garamond"/>
          <w:sz w:val="22"/>
          <w:szCs w:val="22"/>
        </w:rPr>
        <w:t>m</w:t>
      </w:r>
      <w:r w:rsidR="009F2776" w:rsidRPr="00E87CC3">
        <w:rPr>
          <w:rFonts w:ascii="Garamond" w:hAnsi="Garamond"/>
          <w:sz w:val="22"/>
          <w:szCs w:val="22"/>
        </w:rPr>
        <w:t xml:space="preserve">ultiplier </w:t>
      </w:r>
      <w:r w:rsidR="00856647" w:rsidRPr="00E87CC3">
        <w:rPr>
          <w:rFonts w:ascii="Garamond" w:hAnsi="Garamond"/>
          <w:sz w:val="22"/>
          <w:szCs w:val="22"/>
        </w:rPr>
        <w:t xml:space="preserve">or </w:t>
      </w:r>
      <w:r w:rsidR="009F2776">
        <w:rPr>
          <w:rFonts w:ascii="Garamond" w:hAnsi="Garamond"/>
          <w:sz w:val="22"/>
          <w:szCs w:val="22"/>
        </w:rPr>
        <w:t>o</w:t>
      </w:r>
      <w:r w:rsidR="009F2776" w:rsidRPr="00E87CC3">
        <w:rPr>
          <w:rFonts w:ascii="Garamond" w:hAnsi="Garamond"/>
          <w:sz w:val="22"/>
          <w:szCs w:val="22"/>
        </w:rPr>
        <w:t>ffset</w:t>
      </w:r>
    </w:p>
    <w:p w14:paraId="73FE48AE" w14:textId="606B7C60"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9F2776">
        <w:rPr>
          <w:rFonts w:ascii="Garamond" w:hAnsi="Garamond"/>
          <w:sz w:val="22"/>
          <w:szCs w:val="22"/>
        </w:rPr>
        <w:t>wiring</w:t>
      </w:r>
    </w:p>
    <w:p w14:paraId="7D372AB3" w14:textId="3B646C79"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t>SMT</w:t>
      </w:r>
      <w:r>
        <w:rPr>
          <w:rFonts w:ascii="Garamond" w:hAnsi="Garamond"/>
          <w:sz w:val="22"/>
          <w:szCs w:val="22"/>
        </w:rPr>
        <w:tab/>
        <w:t xml:space="preserve">Sensor </w:t>
      </w:r>
      <w:r w:rsidR="009F2776">
        <w:rPr>
          <w:rFonts w:ascii="Garamond" w:hAnsi="Garamond"/>
          <w:sz w:val="22"/>
          <w:szCs w:val="22"/>
        </w:rPr>
        <w:t>maintenance</w:t>
      </w:r>
    </w:p>
    <w:p w14:paraId="486E2005" w14:textId="0EDADC6F"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9F2776">
        <w:rPr>
          <w:rFonts w:ascii="Garamond" w:hAnsi="Garamond"/>
          <w:sz w:val="22"/>
          <w:szCs w:val="22"/>
        </w:rPr>
        <w:t>v</w:t>
      </w:r>
      <w:r w:rsidR="009F2776" w:rsidRPr="00E87CC3">
        <w:rPr>
          <w:rFonts w:ascii="Garamond" w:hAnsi="Garamond"/>
          <w:sz w:val="22"/>
          <w:szCs w:val="22"/>
        </w:rPr>
        <w:t>alue</w:t>
      </w:r>
    </w:p>
    <w:p w14:paraId="43CF378F" w14:textId="63049505"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9F2776">
        <w:rPr>
          <w:rFonts w:ascii="Garamond" w:hAnsi="Garamond"/>
          <w:sz w:val="22"/>
          <w:szCs w:val="22"/>
        </w:rPr>
        <w:t>c</w:t>
      </w:r>
      <w:r w:rsidR="009F2776" w:rsidRPr="00E87CC3">
        <w:rPr>
          <w:rFonts w:ascii="Garamond" w:hAnsi="Garamond"/>
          <w:sz w:val="22"/>
          <w:szCs w:val="22"/>
        </w:rPr>
        <w:t>alibration</w:t>
      </w:r>
    </w:p>
    <w:p w14:paraId="7F933752" w14:textId="5F5EA35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4DBE44D7" w14:textId="17B38D6F"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 xml:space="preserve">Sensor </w:t>
      </w:r>
      <w:r w:rsidR="009F2776">
        <w:rPr>
          <w:rFonts w:ascii="Garamond" w:hAnsi="Garamond"/>
          <w:sz w:val="22"/>
          <w:szCs w:val="22"/>
        </w:rPr>
        <w:t>drift</w:t>
      </w:r>
      <w:r w:rsidR="002B2239">
        <w:rPr>
          <w:rFonts w:ascii="Garamond" w:hAnsi="Garamond"/>
          <w:sz w:val="22"/>
          <w:szCs w:val="22"/>
        </w:rPr>
        <w:tab/>
      </w:r>
    </w:p>
    <w:p w14:paraId="1763D648" w14:textId="694C0124"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9F2776">
        <w:rPr>
          <w:rFonts w:ascii="Garamond" w:hAnsi="Garamond"/>
          <w:sz w:val="22"/>
          <w:szCs w:val="22"/>
        </w:rPr>
        <w:t>n</w:t>
      </w:r>
      <w:r w:rsidR="009F2776" w:rsidRPr="00E87CC3">
        <w:rPr>
          <w:rFonts w:ascii="Garamond" w:hAnsi="Garamond"/>
          <w:sz w:val="22"/>
          <w:szCs w:val="22"/>
        </w:rPr>
        <w:t>umber</w:t>
      </w:r>
      <w:r w:rsidR="009F2776">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9F2776">
        <w:rPr>
          <w:rFonts w:ascii="Garamond" w:hAnsi="Garamond"/>
          <w:sz w:val="22"/>
          <w:szCs w:val="22"/>
        </w:rPr>
        <w:t>u</w:t>
      </w:r>
      <w:r w:rsidR="009F2776" w:rsidRPr="00E87CC3">
        <w:rPr>
          <w:rFonts w:ascii="Garamond" w:hAnsi="Garamond"/>
          <w:sz w:val="22"/>
          <w:szCs w:val="22"/>
        </w:rPr>
        <w:t xml:space="preserve">nknown </w:t>
      </w:r>
      <w:r w:rsidR="009F2776">
        <w:rPr>
          <w:rFonts w:ascii="Garamond" w:hAnsi="Garamond"/>
          <w:sz w:val="22"/>
          <w:szCs w:val="22"/>
        </w:rPr>
        <w:t>v</w:t>
      </w:r>
      <w:r w:rsidR="009F2776" w:rsidRPr="00E87CC3">
        <w:rPr>
          <w:rFonts w:ascii="Garamond" w:hAnsi="Garamond"/>
          <w:sz w:val="22"/>
          <w:szCs w:val="22"/>
        </w:rPr>
        <w:t>alue</w:t>
      </w:r>
    </w:p>
    <w:p w14:paraId="6C204A64" w14:textId="4E60E97D"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m</w:t>
      </w:r>
      <w:r w:rsidR="009F2776" w:rsidRPr="00E87CC3">
        <w:rPr>
          <w:rFonts w:ascii="Garamond" w:hAnsi="Garamond"/>
          <w:sz w:val="22"/>
          <w:szCs w:val="22"/>
        </w:rPr>
        <w:t>alfunction</w:t>
      </w:r>
    </w:p>
    <w:p w14:paraId="2DD2CE0C" w14:textId="599C841C"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r</w:t>
      </w:r>
      <w:r w:rsidR="009F2776" w:rsidRPr="00E87CC3">
        <w:rPr>
          <w:rFonts w:ascii="Garamond" w:hAnsi="Garamond"/>
          <w:sz w:val="22"/>
          <w:szCs w:val="22"/>
        </w:rPr>
        <w:t>emoved</w:t>
      </w:r>
    </w:p>
    <w:p w14:paraId="0B37759C" w14:textId="13D703DA"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69A78D94" w14:textId="46C4C0E9"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9F2776">
        <w:rPr>
          <w:rFonts w:ascii="Garamond" w:hAnsi="Garamond"/>
          <w:sz w:val="22"/>
          <w:szCs w:val="22"/>
        </w:rPr>
        <w:t>c</w:t>
      </w:r>
      <w:r w:rsidR="009F2776" w:rsidRPr="00432D32">
        <w:rPr>
          <w:rFonts w:ascii="Garamond" w:hAnsi="Garamond"/>
          <w:sz w:val="22"/>
          <w:szCs w:val="22"/>
        </w:rPr>
        <w:t>alibration</w:t>
      </w:r>
      <w:r w:rsidR="00526F0E" w:rsidRPr="00432D32">
        <w:rPr>
          <w:rFonts w:ascii="Garamond" w:hAnsi="Garamond"/>
          <w:sz w:val="22"/>
          <w:szCs w:val="22"/>
        </w:rPr>
        <w:t>/</w:t>
      </w:r>
      <w:r w:rsidR="009F2776">
        <w:rPr>
          <w:rFonts w:ascii="Garamond" w:hAnsi="Garamond"/>
          <w:sz w:val="22"/>
          <w:szCs w:val="22"/>
        </w:rPr>
        <w:t>a</w:t>
      </w:r>
      <w:r w:rsidR="009F2776" w:rsidRPr="00432D32">
        <w:rPr>
          <w:rFonts w:ascii="Garamond" w:hAnsi="Garamond"/>
          <w:sz w:val="22"/>
          <w:szCs w:val="22"/>
        </w:rPr>
        <w:t xml:space="preserve">ccuracy </w:t>
      </w:r>
      <w:r w:rsidR="009F2776">
        <w:rPr>
          <w:rFonts w:ascii="Garamond" w:hAnsi="Garamond"/>
          <w:sz w:val="22"/>
          <w:szCs w:val="22"/>
        </w:rPr>
        <w:t>e</w:t>
      </w:r>
      <w:r w:rsidR="009F2776" w:rsidRPr="00432D32">
        <w:rPr>
          <w:rFonts w:ascii="Garamond" w:hAnsi="Garamond"/>
          <w:sz w:val="22"/>
          <w:szCs w:val="22"/>
        </w:rPr>
        <w:t xml:space="preserve">rror </w:t>
      </w:r>
      <w:r w:rsidR="00526F0E" w:rsidRPr="00432D32">
        <w:rPr>
          <w:rFonts w:ascii="Garamond" w:hAnsi="Garamond"/>
          <w:sz w:val="22"/>
          <w:szCs w:val="22"/>
        </w:rPr>
        <w:t xml:space="preserve">of </w:t>
      </w:r>
      <w:r w:rsidR="009F2776">
        <w:rPr>
          <w:rFonts w:ascii="Garamond" w:hAnsi="Garamond"/>
          <w:sz w:val="22"/>
          <w:szCs w:val="22"/>
        </w:rPr>
        <w:t>s</w:t>
      </w:r>
      <w:r w:rsidR="009F2776" w:rsidRPr="00432D32">
        <w:rPr>
          <w:rFonts w:ascii="Garamond" w:hAnsi="Garamond"/>
          <w:sz w:val="22"/>
          <w:szCs w:val="22"/>
        </w:rPr>
        <w:t>ensor</w:t>
      </w:r>
    </w:p>
    <w:p w14:paraId="5BEF5189" w14:textId="6C36DA89"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 xml:space="preserve">Cause </w:t>
      </w:r>
      <w:r w:rsidR="009F2776">
        <w:rPr>
          <w:rFonts w:ascii="Garamond" w:hAnsi="Garamond"/>
          <w:sz w:val="22"/>
          <w:szCs w:val="22"/>
        </w:rPr>
        <w:t>unknown</w:t>
      </w:r>
    </w:p>
    <w:p w14:paraId="0717EEC2" w14:textId="07645562"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9F2776">
        <w:rPr>
          <w:rFonts w:ascii="Garamond" w:hAnsi="Garamond"/>
          <w:sz w:val="22"/>
          <w:szCs w:val="22"/>
        </w:rPr>
        <w:t>a</w:t>
      </w:r>
      <w:r w:rsidR="009F2776" w:rsidRPr="004341A7">
        <w:rPr>
          <w:rFonts w:ascii="Garamond" w:hAnsi="Garamond"/>
          <w:sz w:val="22"/>
          <w:szCs w:val="22"/>
        </w:rPr>
        <w:t xml:space="preserve">ppear </w:t>
      </w:r>
      <w:r w:rsidRPr="004341A7">
        <w:rPr>
          <w:rFonts w:ascii="Garamond" w:hAnsi="Garamond"/>
          <w:sz w:val="22"/>
          <w:szCs w:val="22"/>
        </w:rPr>
        <w:t xml:space="preserve">to </w:t>
      </w:r>
      <w:r w:rsidR="009F2776">
        <w:rPr>
          <w:rFonts w:ascii="Garamond" w:hAnsi="Garamond"/>
          <w:sz w:val="22"/>
          <w:szCs w:val="22"/>
        </w:rPr>
        <w:t>f</w:t>
      </w:r>
      <w:r w:rsidR="009F2776" w:rsidRPr="004341A7">
        <w:rPr>
          <w:rFonts w:ascii="Garamond" w:hAnsi="Garamond"/>
          <w:sz w:val="22"/>
          <w:szCs w:val="22"/>
        </w:rPr>
        <w:t xml:space="preserve">it </w:t>
      </w:r>
      <w:r w:rsidR="009F2776">
        <w:rPr>
          <w:rFonts w:ascii="Garamond" w:hAnsi="Garamond"/>
          <w:sz w:val="22"/>
          <w:szCs w:val="22"/>
        </w:rPr>
        <w:t>c</w:t>
      </w:r>
      <w:r w:rsidR="009F2776" w:rsidRPr="004341A7">
        <w:rPr>
          <w:rFonts w:ascii="Garamond" w:hAnsi="Garamond"/>
          <w:sz w:val="22"/>
          <w:szCs w:val="22"/>
        </w:rPr>
        <w:t>onditions</w:t>
      </w:r>
    </w:p>
    <w:p w14:paraId="3C2F30DD" w14:textId="3EE9E2DB"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79726473" w14:textId="3669C9FB"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9F2776">
        <w:rPr>
          <w:rFonts w:ascii="Garamond" w:hAnsi="Garamond"/>
          <w:sz w:val="22"/>
          <w:szCs w:val="22"/>
        </w:rPr>
        <w:t>r</w:t>
      </w:r>
      <w:r w:rsidR="009F2776" w:rsidRPr="00E87CC3">
        <w:rPr>
          <w:rFonts w:ascii="Garamond" w:hAnsi="Garamond"/>
          <w:sz w:val="22"/>
          <w:szCs w:val="22"/>
        </w:rPr>
        <w:t xml:space="preserve">ain </w:t>
      </w:r>
      <w:r w:rsidR="009F2776">
        <w:rPr>
          <w:rFonts w:ascii="Garamond" w:hAnsi="Garamond"/>
          <w:sz w:val="22"/>
          <w:szCs w:val="22"/>
        </w:rPr>
        <w:t>e</w:t>
      </w:r>
      <w:r w:rsidR="009F2776" w:rsidRPr="00E87CC3">
        <w:rPr>
          <w:rFonts w:ascii="Garamond" w:hAnsi="Garamond"/>
          <w:sz w:val="22"/>
          <w:szCs w:val="22"/>
        </w:rPr>
        <w:t>vent</w:t>
      </w:r>
    </w:p>
    <w:p w14:paraId="34848BA3" w14:textId="3909AD5A"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9F2776">
        <w:rPr>
          <w:rFonts w:ascii="Garamond" w:hAnsi="Garamond"/>
          <w:sz w:val="22"/>
          <w:szCs w:val="22"/>
        </w:rPr>
        <w:t>m</w:t>
      </w:r>
      <w:r w:rsidR="009F2776" w:rsidRPr="00E87CC3">
        <w:rPr>
          <w:rFonts w:ascii="Garamond" w:hAnsi="Garamond"/>
          <w:sz w:val="22"/>
          <w:szCs w:val="22"/>
        </w:rPr>
        <w:t>etadata</w:t>
      </w:r>
    </w:p>
    <w:p w14:paraId="5BEDA96E" w14:textId="5C0D2C7E"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9F2776">
        <w:rPr>
          <w:rFonts w:ascii="Garamond" w:hAnsi="Garamond"/>
          <w:sz w:val="22"/>
          <w:szCs w:val="22"/>
        </w:rPr>
        <w:t>vandalism</w:t>
      </w:r>
      <w:r w:rsidR="00A17F35">
        <w:rPr>
          <w:rFonts w:ascii="Garamond" w:hAnsi="Garamond"/>
          <w:sz w:val="22"/>
          <w:szCs w:val="22"/>
        </w:rPr>
        <w:t>/</w:t>
      </w:r>
      <w:r w:rsidR="009F2776">
        <w:rPr>
          <w:rFonts w:ascii="Garamond" w:hAnsi="Garamond"/>
          <w:sz w:val="22"/>
          <w:szCs w:val="22"/>
        </w:rPr>
        <w:t>tampering</w:t>
      </w:r>
    </w:p>
    <w:p w14:paraId="4789CA29" w14:textId="0379A316"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0CE1432D" w14:textId="77777777" w:rsidR="00603B17" w:rsidRDefault="00603B17" w:rsidP="002E3B63">
      <w:pPr>
        <w:pStyle w:val="BodyText"/>
        <w:tabs>
          <w:tab w:val="left" w:pos="1062"/>
          <w:tab w:val="left" w:pos="1260"/>
        </w:tabs>
        <w:rPr>
          <w:rFonts w:ascii="Garamond" w:hAnsi="Garamond"/>
          <w:b/>
          <w:sz w:val="22"/>
          <w:szCs w:val="22"/>
        </w:rPr>
      </w:pPr>
    </w:p>
    <w:p w14:paraId="38DAC1B5" w14:textId="712BF92B" w:rsidR="007C7DD7" w:rsidRPr="005032FC" w:rsidRDefault="00856647" w:rsidP="005032FC">
      <w:pPr>
        <w:rPr>
          <w:rFonts w:ascii="Garamond" w:hAnsi="Garamond"/>
          <w:b/>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082BB5EF" w14:textId="77777777" w:rsidR="00454653" w:rsidRPr="00E87CC3" w:rsidRDefault="00454653" w:rsidP="002E3B63">
      <w:pPr>
        <w:pStyle w:val="BodyText"/>
        <w:tabs>
          <w:tab w:val="left" w:pos="1062"/>
          <w:tab w:val="left" w:pos="1260"/>
        </w:tabs>
        <w:rPr>
          <w:rFonts w:ascii="Garamond" w:hAnsi="Garamond"/>
          <w:sz w:val="22"/>
          <w:szCs w:val="22"/>
        </w:rPr>
      </w:pPr>
    </w:p>
    <w:p w14:paraId="0FEF3C76" w14:textId="77777777" w:rsidR="00454653" w:rsidRPr="00E87CC3" w:rsidRDefault="00454653" w:rsidP="005032FC">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7EF3BE7" w14:textId="77777777" w:rsidR="00B4483D" w:rsidRPr="006A1A55" w:rsidRDefault="00B4483D" w:rsidP="005032FC">
      <w:pPr>
        <w:ind w:left="547" w:right="547"/>
        <w:rPr>
          <w:rFonts w:ascii="Garamond" w:hAnsi="Garamond"/>
          <w:sz w:val="22"/>
          <w:szCs w:val="22"/>
        </w:rPr>
      </w:pPr>
    </w:p>
    <w:p w14:paraId="618A9805" w14:textId="4BED99E4" w:rsidR="006A1A55" w:rsidRDefault="006A1A55" w:rsidP="005032FC">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2C0D27">
        <w:rPr>
          <w:rFonts w:ascii="Garamond" w:hAnsi="Garamond"/>
          <w:iCs/>
          <w:sz w:val="22"/>
          <w:szCs w:val="22"/>
        </w:rPr>
        <w:t xml:space="preserve"> and are flagged and coded as suspect, &lt;1&gt; (CAF)</w:t>
      </w:r>
      <w:r w:rsidRPr="006A1A55">
        <w:rPr>
          <w:rFonts w:ascii="Garamond" w:hAnsi="Garamond"/>
          <w:iCs/>
          <w:sz w:val="22"/>
          <w:szCs w:val="22"/>
        </w:rPr>
        <w:t>.</w:t>
      </w:r>
      <w:r w:rsidR="002C0D27">
        <w:rPr>
          <w:rFonts w:ascii="Garamond" w:hAnsi="Garamond"/>
          <w:iCs/>
          <w:sz w:val="22"/>
          <w:szCs w:val="22"/>
        </w:rPr>
        <w:t xml:space="preserve">  Values greater than 103 are rejected &lt;-3&gt;.</w:t>
      </w:r>
    </w:p>
    <w:p w14:paraId="7535AAFA" w14:textId="77777777" w:rsidR="00814DC9" w:rsidRDefault="00814DC9" w:rsidP="005032FC">
      <w:pPr>
        <w:ind w:left="547" w:right="547"/>
        <w:jc w:val="both"/>
        <w:rPr>
          <w:rFonts w:ascii="Garamond" w:hAnsi="Garamond"/>
          <w:iCs/>
          <w:sz w:val="22"/>
          <w:szCs w:val="22"/>
        </w:rPr>
      </w:pPr>
    </w:p>
    <w:p w14:paraId="29494183" w14:textId="77777777" w:rsidR="00E77F44" w:rsidRDefault="00E95AEF" w:rsidP="005032FC">
      <w:pPr>
        <w:ind w:left="547" w:right="547"/>
        <w:jc w:val="both"/>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w:t>
      </w:r>
      <w:r w:rsidR="00A245CE">
        <w:rPr>
          <w:rFonts w:ascii="Garamond" w:hAnsi="Garamond"/>
          <w:b/>
          <w:sz w:val="22"/>
          <w:szCs w:val="22"/>
        </w:rPr>
        <w:t xml:space="preserve">reserve </w:t>
      </w:r>
      <w:r w:rsidR="00F0646E">
        <w:rPr>
          <w:rFonts w:ascii="Garamond" w:hAnsi="Garamond"/>
          <w:b/>
          <w:sz w:val="22"/>
          <w:szCs w:val="22"/>
        </w:rPr>
        <w:t>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r w:rsidR="00E77F44" w:rsidRPr="00E77F44">
        <w:t xml:space="preserve"> </w:t>
      </w:r>
    </w:p>
    <w:p w14:paraId="0FF38908" w14:textId="0A101B0A" w:rsidR="00E77F44" w:rsidRDefault="00E77F44" w:rsidP="005032FC">
      <w:pPr>
        <w:ind w:left="547" w:right="547"/>
        <w:jc w:val="both"/>
        <w:rPr>
          <w:rFonts w:ascii="Garamond" w:hAnsi="Garamond"/>
          <w:sz w:val="22"/>
          <w:szCs w:val="22"/>
        </w:rPr>
      </w:pPr>
    </w:p>
    <w:p w14:paraId="26E9F6B9" w14:textId="0B619EA5" w:rsidR="00B56551" w:rsidRDefault="00B56551" w:rsidP="005032FC">
      <w:pPr>
        <w:ind w:left="547" w:right="547"/>
        <w:jc w:val="both"/>
        <w:rPr>
          <w:rFonts w:ascii="Garamond" w:hAnsi="Garamond"/>
          <w:sz w:val="22"/>
          <w:szCs w:val="22"/>
        </w:rPr>
      </w:pPr>
      <w:r>
        <w:rPr>
          <w:rFonts w:ascii="Garamond" w:hAnsi="Garamond"/>
          <w:sz w:val="22"/>
          <w:szCs w:val="22"/>
        </w:rPr>
        <w:t>The EE181 air temperature/relative humidity sensor that was installed on the rebuilt station caps relative humidity at 100%</w:t>
      </w:r>
      <w:r w:rsidRPr="00B56551">
        <w:rPr>
          <w:rFonts w:ascii="Garamond" w:hAnsi="Garamond"/>
          <w:sz w:val="22"/>
          <w:szCs w:val="22"/>
        </w:rPr>
        <w:t>, measured values &gt;100% are altered to 100%</w:t>
      </w:r>
      <w:r>
        <w:rPr>
          <w:rFonts w:ascii="Garamond" w:hAnsi="Garamond"/>
          <w:sz w:val="22"/>
          <w:szCs w:val="22"/>
        </w:rPr>
        <w:t>.</w:t>
      </w:r>
    </w:p>
    <w:p w14:paraId="4C34017A" w14:textId="77777777" w:rsidR="00B56551" w:rsidRDefault="00B56551" w:rsidP="005032FC">
      <w:pPr>
        <w:ind w:left="547" w:right="547"/>
        <w:jc w:val="both"/>
        <w:rPr>
          <w:rFonts w:ascii="Garamond" w:hAnsi="Garamond"/>
          <w:sz w:val="22"/>
          <w:szCs w:val="22"/>
        </w:rPr>
      </w:pPr>
    </w:p>
    <w:p w14:paraId="56C64CC3" w14:textId="77777777" w:rsidR="00E77F44" w:rsidRDefault="00E77F44" w:rsidP="00E77F44">
      <w:pPr>
        <w:ind w:left="540"/>
        <w:jc w:val="both"/>
        <w:rPr>
          <w:rFonts w:ascii="Garamond" w:hAnsi="Garamond"/>
          <w:sz w:val="22"/>
          <w:szCs w:val="22"/>
        </w:rPr>
      </w:pPr>
      <w:r>
        <w:rPr>
          <w:rFonts w:ascii="Garamond" w:hAnsi="Garamond"/>
          <w:sz w:val="22"/>
          <w:szCs w:val="22"/>
        </w:rPr>
        <w:t>01/01/2019 00:00 – 08/09/2019 10:30</w:t>
      </w:r>
      <w:r w:rsidRPr="001713A7">
        <w:rPr>
          <w:rFonts w:ascii="Garamond" w:hAnsi="Garamond"/>
          <w:sz w:val="22"/>
          <w:szCs w:val="22"/>
        </w:rPr>
        <w:t xml:space="preserve"> </w:t>
      </w:r>
      <w:r>
        <w:rPr>
          <w:rFonts w:ascii="Garamond" w:hAnsi="Garamond"/>
          <w:sz w:val="22"/>
          <w:szCs w:val="22"/>
        </w:rPr>
        <w:t>data missing due to station damage from Hurricane Michael</w:t>
      </w:r>
    </w:p>
    <w:p w14:paraId="107BBBB8" w14:textId="6B77CF98" w:rsidR="00E77F44" w:rsidRDefault="00E77F44" w:rsidP="00E77F44">
      <w:pPr>
        <w:ind w:left="540"/>
        <w:jc w:val="both"/>
        <w:rPr>
          <w:rFonts w:ascii="Garamond" w:hAnsi="Garamond"/>
          <w:sz w:val="22"/>
          <w:szCs w:val="22"/>
        </w:rPr>
      </w:pPr>
    </w:p>
    <w:p w14:paraId="6E63EC38" w14:textId="147CBF6B" w:rsidR="00BB0130" w:rsidRDefault="00BB0130" w:rsidP="00E77F44">
      <w:pPr>
        <w:ind w:left="540"/>
        <w:jc w:val="both"/>
        <w:rPr>
          <w:rFonts w:ascii="Garamond" w:hAnsi="Garamond"/>
          <w:sz w:val="22"/>
          <w:szCs w:val="22"/>
        </w:rPr>
      </w:pPr>
      <w:r>
        <w:rPr>
          <w:rFonts w:ascii="Garamond" w:hAnsi="Garamond"/>
          <w:sz w:val="22"/>
          <w:szCs w:val="22"/>
        </w:rPr>
        <w:t xml:space="preserve">08/09/201910:45 – 12/31/2019 23:45 both total and cumulative precipitation are corrected. The newly installed precipitation gauge was sent from Campbell Scientific with the wrong size funnel size for the gauge. A </w:t>
      </w:r>
      <w:r w:rsidR="00C422EE">
        <w:rPr>
          <w:rFonts w:ascii="Garamond" w:hAnsi="Garamond"/>
          <w:sz w:val="22"/>
          <w:szCs w:val="22"/>
        </w:rPr>
        <w:t>6-inch</w:t>
      </w:r>
      <w:r>
        <w:rPr>
          <w:rFonts w:ascii="Garamond" w:hAnsi="Garamond"/>
          <w:sz w:val="22"/>
          <w:szCs w:val="22"/>
        </w:rPr>
        <w:t xml:space="preserve"> funnel was sent with a gauge that required an </w:t>
      </w:r>
      <w:r w:rsidR="00C422EE">
        <w:rPr>
          <w:rFonts w:ascii="Garamond" w:hAnsi="Garamond"/>
          <w:sz w:val="22"/>
          <w:szCs w:val="22"/>
        </w:rPr>
        <w:t>8-inch</w:t>
      </w:r>
      <w:r>
        <w:rPr>
          <w:rFonts w:ascii="Garamond" w:hAnsi="Garamond"/>
          <w:sz w:val="22"/>
          <w:szCs w:val="22"/>
        </w:rPr>
        <w:t xml:space="preserve"> funnel. A correction factor of 1.74 was supplied by Campbell was applied to both total and cumulative precipitation. Data are flagged and coded as corrected and are considered suspect. </w:t>
      </w:r>
    </w:p>
    <w:p w14:paraId="23576985" w14:textId="77777777" w:rsidR="00BB0130" w:rsidRDefault="00BB0130" w:rsidP="00E77F44">
      <w:pPr>
        <w:ind w:left="540"/>
        <w:jc w:val="both"/>
        <w:rPr>
          <w:rFonts w:ascii="Garamond" w:hAnsi="Garamond"/>
          <w:sz w:val="22"/>
          <w:szCs w:val="22"/>
        </w:rPr>
      </w:pPr>
    </w:p>
    <w:p w14:paraId="75DD4461" w14:textId="5726CD83" w:rsidR="00E77F44" w:rsidRDefault="00E77F44" w:rsidP="00E77F44">
      <w:pPr>
        <w:ind w:left="540"/>
        <w:jc w:val="both"/>
        <w:rPr>
          <w:rFonts w:ascii="Garamond" w:hAnsi="Garamond"/>
          <w:sz w:val="22"/>
          <w:szCs w:val="22"/>
        </w:rPr>
      </w:pPr>
      <w:r>
        <w:rPr>
          <w:rFonts w:ascii="Garamond" w:hAnsi="Garamond"/>
          <w:sz w:val="22"/>
          <w:szCs w:val="22"/>
        </w:rPr>
        <w:lastRenderedPageBreak/>
        <w:t xml:space="preserve">08/12/2019 11:30 – 09/30/2019 07:45 </w:t>
      </w:r>
      <w:r w:rsidR="00611CD3">
        <w:rPr>
          <w:rFonts w:ascii="Garamond" w:hAnsi="Garamond"/>
          <w:sz w:val="22"/>
          <w:szCs w:val="22"/>
        </w:rPr>
        <w:t xml:space="preserve">PAR sensor reinstalled at rebuilt station is the same PAR sensor that was installed when station was shut down due to damage from Hurricane Michael. It was not considered out of calibration and was not recalibrated prior to reinstallation on the rebuilt station.  </w:t>
      </w:r>
    </w:p>
    <w:p w14:paraId="44952277" w14:textId="77777777" w:rsidR="00E77F44" w:rsidRDefault="00E77F44" w:rsidP="00E77F44">
      <w:pPr>
        <w:ind w:left="540"/>
        <w:jc w:val="both"/>
        <w:rPr>
          <w:rFonts w:ascii="Garamond" w:hAnsi="Garamond"/>
          <w:sz w:val="22"/>
          <w:szCs w:val="22"/>
        </w:rPr>
      </w:pPr>
    </w:p>
    <w:p w14:paraId="2858185B" w14:textId="06A6F7E1" w:rsidR="00E77F44" w:rsidRDefault="00E77F44" w:rsidP="00E77F44">
      <w:pPr>
        <w:ind w:left="540"/>
        <w:jc w:val="both"/>
        <w:rPr>
          <w:rFonts w:ascii="Garamond" w:hAnsi="Garamond"/>
          <w:sz w:val="22"/>
          <w:szCs w:val="22"/>
        </w:rPr>
      </w:pPr>
      <w:r>
        <w:rPr>
          <w:rFonts w:ascii="Garamond" w:hAnsi="Garamond"/>
          <w:sz w:val="22"/>
          <w:szCs w:val="22"/>
        </w:rPr>
        <w:t xml:space="preserve">09/30/2019 08:00 – 08:15 </w:t>
      </w:r>
      <w:r w:rsidR="00C76813">
        <w:rPr>
          <w:rFonts w:ascii="Garamond" w:hAnsi="Garamond"/>
          <w:sz w:val="22"/>
          <w:szCs w:val="22"/>
        </w:rPr>
        <w:t xml:space="preserve">Rejected </w:t>
      </w:r>
      <w:r>
        <w:rPr>
          <w:rFonts w:ascii="Garamond" w:hAnsi="Garamond"/>
          <w:sz w:val="22"/>
          <w:szCs w:val="22"/>
        </w:rPr>
        <w:t>PAR data field maintenance, new probe installed 30640M3 (IN) 22808 (OUT)</w:t>
      </w:r>
    </w:p>
    <w:p w14:paraId="56AB2ED4" w14:textId="77777777" w:rsidR="00E77F44" w:rsidRDefault="00E77F44" w:rsidP="00E77F44">
      <w:pPr>
        <w:ind w:left="540"/>
        <w:jc w:val="both"/>
        <w:rPr>
          <w:rFonts w:ascii="Garamond" w:hAnsi="Garamond"/>
          <w:sz w:val="22"/>
          <w:szCs w:val="22"/>
        </w:rPr>
      </w:pPr>
    </w:p>
    <w:p w14:paraId="003057B5" w14:textId="1CC65B14" w:rsidR="00E77F44" w:rsidRDefault="00E77F44" w:rsidP="00E77F44">
      <w:pPr>
        <w:ind w:left="540"/>
        <w:jc w:val="both"/>
        <w:rPr>
          <w:rFonts w:ascii="Garamond" w:hAnsi="Garamond"/>
          <w:sz w:val="22"/>
          <w:szCs w:val="22"/>
        </w:rPr>
      </w:pPr>
      <w:r>
        <w:rPr>
          <w:rFonts w:ascii="Garamond" w:hAnsi="Garamond"/>
          <w:sz w:val="22"/>
          <w:szCs w:val="22"/>
        </w:rPr>
        <w:t>09/30/2019 08:30 –</w:t>
      </w:r>
      <w:r w:rsidR="00CE3F62">
        <w:rPr>
          <w:rFonts w:ascii="Garamond" w:hAnsi="Garamond"/>
          <w:sz w:val="22"/>
          <w:szCs w:val="22"/>
        </w:rPr>
        <w:t xml:space="preserve"> </w:t>
      </w:r>
      <w:r>
        <w:rPr>
          <w:rFonts w:ascii="Garamond" w:hAnsi="Garamond"/>
          <w:sz w:val="22"/>
          <w:szCs w:val="22"/>
        </w:rPr>
        <w:t xml:space="preserve">10/02/2019 09:30 Reject </w:t>
      </w:r>
      <w:r w:rsidR="00802A10">
        <w:rPr>
          <w:rFonts w:ascii="Garamond" w:hAnsi="Garamond"/>
          <w:sz w:val="22"/>
          <w:szCs w:val="22"/>
        </w:rPr>
        <w:t xml:space="preserve">all </w:t>
      </w:r>
      <w:r>
        <w:rPr>
          <w:rFonts w:ascii="Garamond" w:hAnsi="Garamond"/>
          <w:sz w:val="22"/>
          <w:szCs w:val="22"/>
        </w:rPr>
        <w:t xml:space="preserve">PAR data, </w:t>
      </w:r>
      <w:r w:rsidR="00C76813">
        <w:rPr>
          <w:rFonts w:ascii="Garamond" w:hAnsi="Garamond"/>
          <w:sz w:val="22"/>
          <w:szCs w:val="22"/>
        </w:rPr>
        <w:t xml:space="preserve">incorrect wiring and </w:t>
      </w:r>
      <w:r>
        <w:rPr>
          <w:rFonts w:ascii="Garamond" w:hAnsi="Garamond"/>
          <w:sz w:val="22"/>
          <w:szCs w:val="22"/>
        </w:rPr>
        <w:t>infield maintenance</w:t>
      </w:r>
      <w:r w:rsidR="00802A10">
        <w:rPr>
          <w:rFonts w:ascii="Garamond" w:hAnsi="Garamond"/>
          <w:sz w:val="22"/>
          <w:szCs w:val="22"/>
        </w:rPr>
        <w:t>. 10/02/2019 09:45 reject PAR due to maintenance to correct reversed wires.</w:t>
      </w:r>
    </w:p>
    <w:p w14:paraId="59A16251" w14:textId="77777777" w:rsidR="00E77F44" w:rsidRDefault="00E77F44" w:rsidP="00E77F44">
      <w:pPr>
        <w:ind w:left="540"/>
        <w:jc w:val="both"/>
        <w:rPr>
          <w:rFonts w:ascii="Garamond" w:hAnsi="Garamond"/>
          <w:sz w:val="22"/>
          <w:szCs w:val="22"/>
        </w:rPr>
      </w:pPr>
    </w:p>
    <w:p w14:paraId="4D15F720" w14:textId="77777777" w:rsidR="00E77F44" w:rsidRPr="00E77F44" w:rsidRDefault="00E77F44" w:rsidP="005032FC">
      <w:pPr>
        <w:ind w:left="547" w:right="547"/>
        <w:jc w:val="both"/>
        <w:rPr>
          <w:rFonts w:ascii="Garamond" w:hAnsi="Garamond"/>
          <w:sz w:val="22"/>
          <w:szCs w:val="22"/>
        </w:rPr>
      </w:pPr>
    </w:p>
    <w:sectPr w:rsidR="00E77F44" w:rsidRPr="00E77F44" w:rsidSect="005032FC">
      <w:type w:val="continuous"/>
      <w:pgSz w:w="12240" w:h="15840"/>
      <w:pgMar w:top="1440" w:right="1152" w:bottom="1440" w:left="1152"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305A62" w16cid:durableId="23143391"/>
  <w16cid:commentId w16cid:paraId="5E2B82AD" w16cid:durableId="23145591"/>
  <w16cid:commentId w16cid:paraId="4976B45D" w16cid:durableId="23145E86"/>
  <w16cid:commentId w16cid:paraId="4FC70B96" w16cid:durableId="23143392"/>
  <w16cid:commentId w16cid:paraId="61287E7A" w16cid:durableId="23143393"/>
  <w16cid:commentId w16cid:paraId="364B34C9" w16cid:durableId="231437C5"/>
  <w16cid:commentId w16cid:paraId="55CCF480" w16cid:durableId="23143394"/>
  <w16cid:commentId w16cid:paraId="2CD4B4CF" w16cid:durableId="231437D0"/>
  <w16cid:commentId w16cid:paraId="45D03750" w16cid:durableId="23143395"/>
  <w16cid:commentId w16cid:paraId="5C323A89" w16cid:durableId="23143828"/>
  <w16cid:commentId w16cid:paraId="0B874C68" w16cid:durableId="23143396"/>
  <w16cid:commentId w16cid:paraId="51C2C255" w16cid:durableId="23143397"/>
  <w16cid:commentId w16cid:paraId="1C9A96F2" w16cid:durableId="23143932"/>
  <w16cid:commentId w16cid:paraId="4495C609" w16cid:durableId="23143BA3"/>
  <w16cid:commentId w16cid:paraId="6E1B6250" w16cid:durableId="23143398"/>
  <w16cid:commentId w16cid:paraId="5F383DBB" w16cid:durableId="23144AEF"/>
  <w16cid:commentId w16cid:paraId="5ECB435D" w16cid:durableId="23143399"/>
  <w16cid:commentId w16cid:paraId="3638EEAD" w16cid:durableId="23144FF3"/>
  <w16cid:commentId w16cid:paraId="2914CAA3" w16cid:durableId="2314339A"/>
  <w16cid:commentId w16cid:paraId="5BEB8C41" w16cid:durableId="2314522B"/>
  <w16cid:commentId w16cid:paraId="5BBF7347" w16cid:durableId="2314339B"/>
  <w16cid:commentId w16cid:paraId="37E831D9" w16cid:durableId="231452DA"/>
  <w16cid:commentId w16cid:paraId="7040D750" w16cid:durableId="2314339C"/>
  <w16cid:commentId w16cid:paraId="6E9D0BCD" w16cid:durableId="231452EA"/>
  <w16cid:commentId w16cid:paraId="3B0FC8C7" w16cid:durableId="2314339D"/>
  <w16cid:commentId w16cid:paraId="41893187" w16cid:durableId="2314530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7C41D" w14:textId="77777777" w:rsidR="005A7EED" w:rsidRDefault="005A7EED">
      <w:r>
        <w:separator/>
      </w:r>
    </w:p>
  </w:endnote>
  <w:endnote w:type="continuationSeparator" w:id="0">
    <w:p w14:paraId="521E3519" w14:textId="77777777" w:rsidR="005A7EED" w:rsidRDefault="005A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0629F" w14:textId="77777777" w:rsidR="005A7EED" w:rsidRDefault="005A7EED">
      <w:r>
        <w:separator/>
      </w:r>
    </w:p>
  </w:footnote>
  <w:footnote w:type="continuationSeparator" w:id="0">
    <w:p w14:paraId="146B7675" w14:textId="77777777" w:rsidR="005A7EED" w:rsidRDefault="005A7E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0529"/>
    <w:rsid w:val="0000652E"/>
    <w:rsid w:val="00017FD3"/>
    <w:rsid w:val="00020BF6"/>
    <w:rsid w:val="000232FC"/>
    <w:rsid w:val="00035EE1"/>
    <w:rsid w:val="00045771"/>
    <w:rsid w:val="0004746C"/>
    <w:rsid w:val="00053BFE"/>
    <w:rsid w:val="00053D71"/>
    <w:rsid w:val="00055D62"/>
    <w:rsid w:val="0005684B"/>
    <w:rsid w:val="00062394"/>
    <w:rsid w:val="000625C9"/>
    <w:rsid w:val="0007141B"/>
    <w:rsid w:val="00080DBD"/>
    <w:rsid w:val="000857D7"/>
    <w:rsid w:val="000973AB"/>
    <w:rsid w:val="000B14F0"/>
    <w:rsid w:val="000B1887"/>
    <w:rsid w:val="000B5147"/>
    <w:rsid w:val="000B667D"/>
    <w:rsid w:val="000C57C6"/>
    <w:rsid w:val="000D26B3"/>
    <w:rsid w:val="000D381B"/>
    <w:rsid w:val="000E4E60"/>
    <w:rsid w:val="000F3EE0"/>
    <w:rsid w:val="00104B5F"/>
    <w:rsid w:val="00107D41"/>
    <w:rsid w:val="001115F4"/>
    <w:rsid w:val="001204E9"/>
    <w:rsid w:val="001326A4"/>
    <w:rsid w:val="00133622"/>
    <w:rsid w:val="00137BC9"/>
    <w:rsid w:val="0015538C"/>
    <w:rsid w:val="00174690"/>
    <w:rsid w:val="00177DE1"/>
    <w:rsid w:val="001919E4"/>
    <w:rsid w:val="001A1B40"/>
    <w:rsid w:val="001B4D6B"/>
    <w:rsid w:val="001B7BEE"/>
    <w:rsid w:val="001F30F3"/>
    <w:rsid w:val="00221BC2"/>
    <w:rsid w:val="0023372D"/>
    <w:rsid w:val="00236330"/>
    <w:rsid w:val="00241E41"/>
    <w:rsid w:val="00243B33"/>
    <w:rsid w:val="00253E78"/>
    <w:rsid w:val="0025573A"/>
    <w:rsid w:val="00257EE9"/>
    <w:rsid w:val="00263403"/>
    <w:rsid w:val="00265BFB"/>
    <w:rsid w:val="00266AE6"/>
    <w:rsid w:val="00281BF8"/>
    <w:rsid w:val="00296642"/>
    <w:rsid w:val="002B2239"/>
    <w:rsid w:val="002B2354"/>
    <w:rsid w:val="002B3344"/>
    <w:rsid w:val="002B7455"/>
    <w:rsid w:val="002C0CDE"/>
    <w:rsid w:val="002C0D27"/>
    <w:rsid w:val="002D5AEE"/>
    <w:rsid w:val="002E08FD"/>
    <w:rsid w:val="002E3B63"/>
    <w:rsid w:val="0030109D"/>
    <w:rsid w:val="00321496"/>
    <w:rsid w:val="00325C5B"/>
    <w:rsid w:val="003450A1"/>
    <w:rsid w:val="003462BA"/>
    <w:rsid w:val="00350AF9"/>
    <w:rsid w:val="00360FBF"/>
    <w:rsid w:val="0036734C"/>
    <w:rsid w:val="003A359B"/>
    <w:rsid w:val="003A436C"/>
    <w:rsid w:val="003A43B9"/>
    <w:rsid w:val="003A5C66"/>
    <w:rsid w:val="003A6B37"/>
    <w:rsid w:val="003B2FF5"/>
    <w:rsid w:val="003B4412"/>
    <w:rsid w:val="003B6F43"/>
    <w:rsid w:val="003C2511"/>
    <w:rsid w:val="003D55D0"/>
    <w:rsid w:val="003D7198"/>
    <w:rsid w:val="0040282E"/>
    <w:rsid w:val="004152AD"/>
    <w:rsid w:val="0041595F"/>
    <w:rsid w:val="00423211"/>
    <w:rsid w:val="00424B11"/>
    <w:rsid w:val="00427375"/>
    <w:rsid w:val="0043004C"/>
    <w:rsid w:val="00434D1C"/>
    <w:rsid w:val="00435BD6"/>
    <w:rsid w:val="00450ED8"/>
    <w:rsid w:val="00454653"/>
    <w:rsid w:val="00461D59"/>
    <w:rsid w:val="004800F5"/>
    <w:rsid w:val="00481008"/>
    <w:rsid w:val="00493AE7"/>
    <w:rsid w:val="004A1D11"/>
    <w:rsid w:val="004C0849"/>
    <w:rsid w:val="004C27DA"/>
    <w:rsid w:val="004C5DD5"/>
    <w:rsid w:val="004D5673"/>
    <w:rsid w:val="004D60B7"/>
    <w:rsid w:val="004E2C6E"/>
    <w:rsid w:val="004E41FF"/>
    <w:rsid w:val="004E52AB"/>
    <w:rsid w:val="004E728E"/>
    <w:rsid w:val="004F0F4F"/>
    <w:rsid w:val="00501CD9"/>
    <w:rsid w:val="005032FC"/>
    <w:rsid w:val="00507C7B"/>
    <w:rsid w:val="00526F0E"/>
    <w:rsid w:val="00533951"/>
    <w:rsid w:val="005354FD"/>
    <w:rsid w:val="00554348"/>
    <w:rsid w:val="005568C9"/>
    <w:rsid w:val="00571E20"/>
    <w:rsid w:val="0057404C"/>
    <w:rsid w:val="00577D46"/>
    <w:rsid w:val="005809D4"/>
    <w:rsid w:val="005866D9"/>
    <w:rsid w:val="005A6DB8"/>
    <w:rsid w:val="005A6E8B"/>
    <w:rsid w:val="005A7EED"/>
    <w:rsid w:val="005B4A4F"/>
    <w:rsid w:val="005C11B5"/>
    <w:rsid w:val="005D51A4"/>
    <w:rsid w:val="005F5128"/>
    <w:rsid w:val="005F5998"/>
    <w:rsid w:val="005F5E6D"/>
    <w:rsid w:val="00600EF4"/>
    <w:rsid w:val="00603B17"/>
    <w:rsid w:val="00611CD3"/>
    <w:rsid w:val="0062592C"/>
    <w:rsid w:val="006307BB"/>
    <w:rsid w:val="006312FD"/>
    <w:rsid w:val="00632578"/>
    <w:rsid w:val="00632724"/>
    <w:rsid w:val="00652E9B"/>
    <w:rsid w:val="00656CD9"/>
    <w:rsid w:val="00681797"/>
    <w:rsid w:val="006823BA"/>
    <w:rsid w:val="006A1A55"/>
    <w:rsid w:val="006A1DE6"/>
    <w:rsid w:val="006A530C"/>
    <w:rsid w:val="006C1461"/>
    <w:rsid w:val="006C2D3A"/>
    <w:rsid w:val="006D06B1"/>
    <w:rsid w:val="006D0D43"/>
    <w:rsid w:val="006E3626"/>
    <w:rsid w:val="006F7BAE"/>
    <w:rsid w:val="00710DA3"/>
    <w:rsid w:val="007129D7"/>
    <w:rsid w:val="00714741"/>
    <w:rsid w:val="00720D06"/>
    <w:rsid w:val="00735F3C"/>
    <w:rsid w:val="00736369"/>
    <w:rsid w:val="00746B3B"/>
    <w:rsid w:val="00750FE4"/>
    <w:rsid w:val="00761926"/>
    <w:rsid w:val="00763EEB"/>
    <w:rsid w:val="0076716E"/>
    <w:rsid w:val="00773337"/>
    <w:rsid w:val="0078064E"/>
    <w:rsid w:val="007824E2"/>
    <w:rsid w:val="00792FBB"/>
    <w:rsid w:val="007A49DD"/>
    <w:rsid w:val="007B6A88"/>
    <w:rsid w:val="007C02E8"/>
    <w:rsid w:val="007C7527"/>
    <w:rsid w:val="007C7DD7"/>
    <w:rsid w:val="007E281C"/>
    <w:rsid w:val="007E42C3"/>
    <w:rsid w:val="007F13A5"/>
    <w:rsid w:val="007F2DE3"/>
    <w:rsid w:val="00802A10"/>
    <w:rsid w:val="00803842"/>
    <w:rsid w:val="0080662B"/>
    <w:rsid w:val="0080789D"/>
    <w:rsid w:val="00814DC9"/>
    <w:rsid w:val="00846147"/>
    <w:rsid w:val="00856647"/>
    <w:rsid w:val="008609FD"/>
    <w:rsid w:val="00871127"/>
    <w:rsid w:val="00874E98"/>
    <w:rsid w:val="0087600D"/>
    <w:rsid w:val="00890E1F"/>
    <w:rsid w:val="00891E2F"/>
    <w:rsid w:val="0089647B"/>
    <w:rsid w:val="008A3CCC"/>
    <w:rsid w:val="008A4364"/>
    <w:rsid w:val="008C2633"/>
    <w:rsid w:val="008C458C"/>
    <w:rsid w:val="008D37DA"/>
    <w:rsid w:val="008E0B14"/>
    <w:rsid w:val="008E2D22"/>
    <w:rsid w:val="00901ACE"/>
    <w:rsid w:val="00902F50"/>
    <w:rsid w:val="009035E5"/>
    <w:rsid w:val="00906F51"/>
    <w:rsid w:val="009101D0"/>
    <w:rsid w:val="00910809"/>
    <w:rsid w:val="00933B2F"/>
    <w:rsid w:val="0093461C"/>
    <w:rsid w:val="00943FB4"/>
    <w:rsid w:val="00945A47"/>
    <w:rsid w:val="00950683"/>
    <w:rsid w:val="00950DB0"/>
    <w:rsid w:val="00972D3A"/>
    <w:rsid w:val="00980E59"/>
    <w:rsid w:val="009A6B82"/>
    <w:rsid w:val="009B75EE"/>
    <w:rsid w:val="009B7F31"/>
    <w:rsid w:val="009C22E3"/>
    <w:rsid w:val="009C3737"/>
    <w:rsid w:val="009C40FF"/>
    <w:rsid w:val="009C7E5C"/>
    <w:rsid w:val="009D1078"/>
    <w:rsid w:val="009D1D27"/>
    <w:rsid w:val="009D3E1E"/>
    <w:rsid w:val="009E0AB6"/>
    <w:rsid w:val="009E51FF"/>
    <w:rsid w:val="009F2776"/>
    <w:rsid w:val="00A01622"/>
    <w:rsid w:val="00A055E8"/>
    <w:rsid w:val="00A120BE"/>
    <w:rsid w:val="00A17F35"/>
    <w:rsid w:val="00A245CE"/>
    <w:rsid w:val="00A52121"/>
    <w:rsid w:val="00A620BF"/>
    <w:rsid w:val="00A64C27"/>
    <w:rsid w:val="00A907F1"/>
    <w:rsid w:val="00A97134"/>
    <w:rsid w:val="00AA53D4"/>
    <w:rsid w:val="00AC3DF5"/>
    <w:rsid w:val="00AC6972"/>
    <w:rsid w:val="00AD3F03"/>
    <w:rsid w:val="00AD6E00"/>
    <w:rsid w:val="00AD7EDE"/>
    <w:rsid w:val="00B20ADF"/>
    <w:rsid w:val="00B273B0"/>
    <w:rsid w:val="00B3760B"/>
    <w:rsid w:val="00B4483D"/>
    <w:rsid w:val="00B54716"/>
    <w:rsid w:val="00B56551"/>
    <w:rsid w:val="00B6109D"/>
    <w:rsid w:val="00B61DB7"/>
    <w:rsid w:val="00B72BA8"/>
    <w:rsid w:val="00B84093"/>
    <w:rsid w:val="00B96AFD"/>
    <w:rsid w:val="00BA5FF0"/>
    <w:rsid w:val="00BB0130"/>
    <w:rsid w:val="00BB065F"/>
    <w:rsid w:val="00BB3FA3"/>
    <w:rsid w:val="00BB4586"/>
    <w:rsid w:val="00BC2182"/>
    <w:rsid w:val="00BC4275"/>
    <w:rsid w:val="00BC4430"/>
    <w:rsid w:val="00BC56F9"/>
    <w:rsid w:val="00BE7EFF"/>
    <w:rsid w:val="00BF1A5F"/>
    <w:rsid w:val="00BF52B1"/>
    <w:rsid w:val="00BF5D5A"/>
    <w:rsid w:val="00BF5D98"/>
    <w:rsid w:val="00C04F24"/>
    <w:rsid w:val="00C074CC"/>
    <w:rsid w:val="00C210BB"/>
    <w:rsid w:val="00C22370"/>
    <w:rsid w:val="00C23244"/>
    <w:rsid w:val="00C235FD"/>
    <w:rsid w:val="00C244A9"/>
    <w:rsid w:val="00C34099"/>
    <w:rsid w:val="00C41B50"/>
    <w:rsid w:val="00C422EE"/>
    <w:rsid w:val="00C44A78"/>
    <w:rsid w:val="00C53BB3"/>
    <w:rsid w:val="00C5661E"/>
    <w:rsid w:val="00C56B4B"/>
    <w:rsid w:val="00C6100B"/>
    <w:rsid w:val="00C659B3"/>
    <w:rsid w:val="00C719F9"/>
    <w:rsid w:val="00C72A17"/>
    <w:rsid w:val="00C76813"/>
    <w:rsid w:val="00C80736"/>
    <w:rsid w:val="00C812D7"/>
    <w:rsid w:val="00C836A9"/>
    <w:rsid w:val="00CA53D0"/>
    <w:rsid w:val="00CA7696"/>
    <w:rsid w:val="00CA7EFF"/>
    <w:rsid w:val="00CC1D81"/>
    <w:rsid w:val="00CC4BF2"/>
    <w:rsid w:val="00CD4790"/>
    <w:rsid w:val="00CE1C02"/>
    <w:rsid w:val="00CE3454"/>
    <w:rsid w:val="00CE3F62"/>
    <w:rsid w:val="00CE733A"/>
    <w:rsid w:val="00CF1980"/>
    <w:rsid w:val="00D00B44"/>
    <w:rsid w:val="00D04865"/>
    <w:rsid w:val="00D1458B"/>
    <w:rsid w:val="00D20614"/>
    <w:rsid w:val="00D37E9D"/>
    <w:rsid w:val="00D55F34"/>
    <w:rsid w:val="00D56FBC"/>
    <w:rsid w:val="00D6071A"/>
    <w:rsid w:val="00D86FC8"/>
    <w:rsid w:val="00D94801"/>
    <w:rsid w:val="00DA0087"/>
    <w:rsid w:val="00DA34F8"/>
    <w:rsid w:val="00DA4CF6"/>
    <w:rsid w:val="00DA7B6A"/>
    <w:rsid w:val="00DB409E"/>
    <w:rsid w:val="00DB65F6"/>
    <w:rsid w:val="00DB6E9F"/>
    <w:rsid w:val="00DC1C56"/>
    <w:rsid w:val="00DE39D0"/>
    <w:rsid w:val="00DE7AC3"/>
    <w:rsid w:val="00DF225B"/>
    <w:rsid w:val="00E05218"/>
    <w:rsid w:val="00E104D3"/>
    <w:rsid w:val="00E13A30"/>
    <w:rsid w:val="00E16F02"/>
    <w:rsid w:val="00E21886"/>
    <w:rsid w:val="00E2303F"/>
    <w:rsid w:val="00E25C96"/>
    <w:rsid w:val="00E344B4"/>
    <w:rsid w:val="00E37627"/>
    <w:rsid w:val="00E42BC4"/>
    <w:rsid w:val="00E43E8F"/>
    <w:rsid w:val="00E47CBB"/>
    <w:rsid w:val="00E52273"/>
    <w:rsid w:val="00E52ED6"/>
    <w:rsid w:val="00E550CD"/>
    <w:rsid w:val="00E61243"/>
    <w:rsid w:val="00E70D6B"/>
    <w:rsid w:val="00E715AA"/>
    <w:rsid w:val="00E77F44"/>
    <w:rsid w:val="00E8425B"/>
    <w:rsid w:val="00E87CC3"/>
    <w:rsid w:val="00E937A4"/>
    <w:rsid w:val="00E95AEF"/>
    <w:rsid w:val="00EA5E4F"/>
    <w:rsid w:val="00EB2E9A"/>
    <w:rsid w:val="00EC180A"/>
    <w:rsid w:val="00EC2A42"/>
    <w:rsid w:val="00EC7CF8"/>
    <w:rsid w:val="00ED6614"/>
    <w:rsid w:val="00EF0740"/>
    <w:rsid w:val="00EF138D"/>
    <w:rsid w:val="00EF3E69"/>
    <w:rsid w:val="00F011CB"/>
    <w:rsid w:val="00F0646E"/>
    <w:rsid w:val="00F16125"/>
    <w:rsid w:val="00F2438F"/>
    <w:rsid w:val="00F34E03"/>
    <w:rsid w:val="00F35BF0"/>
    <w:rsid w:val="00F365B3"/>
    <w:rsid w:val="00F70F52"/>
    <w:rsid w:val="00F8159F"/>
    <w:rsid w:val="00F85ADE"/>
    <w:rsid w:val="00F91B70"/>
    <w:rsid w:val="00F92CA0"/>
    <w:rsid w:val="00F93951"/>
    <w:rsid w:val="00F958EA"/>
    <w:rsid w:val="00FA1836"/>
    <w:rsid w:val="00FA571C"/>
    <w:rsid w:val="00FA7E89"/>
    <w:rsid w:val="00FB29F7"/>
    <w:rsid w:val="00FD272B"/>
    <w:rsid w:val="00FD4D17"/>
    <w:rsid w:val="00FF0DC9"/>
    <w:rsid w:val="00FF0F99"/>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974B8"/>
  <w15:docId w15:val="{1B5C85F3-7EF6-48BB-8AEF-49C29C0D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paragraph" w:customStyle="1" w:styleId="m5566155453138848904msobodytextindent3">
    <w:name w:val="m_5566155453138848904msobodytextindent3"/>
    <w:basedOn w:val="Normal"/>
    <w:rsid w:val="0057404C"/>
    <w:pPr>
      <w:spacing w:before="100" w:beforeAutospacing="1" w:after="100" w:afterAutospacing="1"/>
    </w:pPr>
    <w:rPr>
      <w:rFonts w:eastAsiaTheme="minorHAnsi"/>
    </w:rPr>
  </w:style>
  <w:style w:type="paragraph" w:styleId="Revision">
    <w:name w:val="Revision"/>
    <w:hidden/>
    <w:uiPriority w:val="99"/>
    <w:semiHidden/>
    <w:rsid w:val="00461D59"/>
    <w:rPr>
      <w:sz w:val="24"/>
      <w:szCs w:val="24"/>
    </w:rPr>
  </w:style>
  <w:style w:type="character" w:customStyle="1" w:styleId="UnresolvedMention1">
    <w:name w:val="Unresolved Mention1"/>
    <w:basedOn w:val="DefaultParagraphFont"/>
    <w:uiPriority w:val="99"/>
    <w:semiHidden/>
    <w:unhideWhenUsed/>
    <w:rsid w:val="00E7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4195672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0362915">
      <w:bodyDiv w:val="1"/>
      <w:marLeft w:val="0"/>
      <w:marRight w:val="0"/>
      <w:marTop w:val="0"/>
      <w:marBottom w:val="0"/>
      <w:divBdr>
        <w:top w:val="none" w:sz="0" w:space="0" w:color="auto"/>
        <w:left w:val="none" w:sz="0" w:space="0" w:color="auto"/>
        <w:bottom w:val="none" w:sz="0" w:space="0" w:color="auto"/>
        <w:right w:val="none" w:sz="0" w:space="0" w:color="auto"/>
      </w:divBdr>
    </w:div>
    <w:div w:id="1232620282">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garwood@dep.state.fl.us" TargetMode="Externa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mailto:Ethan.bourque@dep.state.f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6A7B0-5654-4C9B-B46F-71C182F2D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26701</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2</cp:revision>
  <cp:lastPrinted>2013-02-07T14:14:00Z</cp:lastPrinted>
  <dcterms:created xsi:type="dcterms:W3CDTF">2020-10-21T19:38:00Z</dcterms:created>
  <dcterms:modified xsi:type="dcterms:W3CDTF">2020-10-21T19:38:00Z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