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 E Raulerson</w:t>
      </w:r>
      <w:r>
        <w:rPr>
          <w:vertAlign w:val="superscript"/>
        </w:rPr>
        <w:t xml:space="preserve">1</w:t>
      </w:r>
      <w:r>
        <w:t xml:space="preserve">,</w:t>
      </w:r>
      <w:r>
        <w:t xml:space="preserve"> </w:t>
      </w:r>
      <w:r>
        <w:t xml:space="preserve">Douglas E Robison</w:t>
      </w:r>
      <w:r>
        <w:rPr>
          <w:vertAlign w:val="superscript"/>
        </w:rPr>
        <w:t xml:space="preserve">2</w:t>
      </w:r>
      <w:r>
        <w:t xml:space="preserve">,</w:t>
      </w:r>
      <w:r>
        <w:t xml:space="preserve"> </w:t>
      </w: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1"/>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1"/>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Raulerson1, Douglas E Robison2, Marcus W Beck1,✉, Maya C Burke1, Justin Saarinen2, Christine Sciarrino2, Edward T Sherwood1, and David A Tomasko3</dc:creator>
  <cp:keywords/>
  <dcterms:created xsi:type="dcterms:W3CDTF">2022-07-29T14:08:44Z</dcterms:created>
  <dcterms:modified xsi:type="dcterms:W3CDTF">2022-07-29T14:08:44Z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horttitle">
    <vt:lpwstr>Tampa Bay watershed habitat restoration planning</vt:lpwstr>
  </property>
  <property fmtid="{D5CDD505-2E9C-101B-9397-08002B2CF9AE}" pid="11" name="toc-title">
    <vt:lpwstr>Table of contents</vt:lpwstr>
  </property>
</Properties>
</file>