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AD3" w14:textId="3873F090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6856B5" w14:textId="29C2DF8C" w:rsidR="008F1EF3" w:rsidRPr="008F1EF3" w:rsidRDefault="00106DD4" w:rsidP="008F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Marcus W. Beck</w:t>
      </w:r>
      <w:r w:rsidRPr="00106D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06DD4">
        <w:rPr>
          <w:rFonts w:ascii="Times New Roman" w:hAnsi="Times New Roman" w:cs="Times New Roman"/>
          <w:sz w:val="24"/>
          <w:szCs w:val="24"/>
        </w:rPr>
        <w:t xml:space="preserve">Conceptualization, Data </w:t>
      </w:r>
      <w:r w:rsidR="00562C70">
        <w:rPr>
          <w:rFonts w:ascii="Times New Roman" w:hAnsi="Times New Roman" w:cs="Times New Roman"/>
          <w:sz w:val="24"/>
          <w:szCs w:val="24"/>
        </w:rPr>
        <w:t>c</w:t>
      </w:r>
      <w:r w:rsidRPr="00106DD4">
        <w:rPr>
          <w:rFonts w:ascii="Times New Roman" w:hAnsi="Times New Roman" w:cs="Times New Roman"/>
          <w:sz w:val="24"/>
          <w:szCs w:val="24"/>
        </w:rPr>
        <w:t xml:space="preserve">uration, Formal analysis, Methodology, Writing – </w:t>
      </w:r>
      <w:r w:rsidR="00562C70">
        <w:rPr>
          <w:rFonts w:ascii="Times New Roman" w:hAnsi="Times New Roman" w:cs="Times New Roman"/>
          <w:sz w:val="24"/>
          <w:szCs w:val="24"/>
        </w:rPr>
        <w:t>o</w:t>
      </w:r>
      <w:r w:rsidRPr="00106DD4">
        <w:rPr>
          <w:rFonts w:ascii="Times New Roman" w:hAnsi="Times New Roman" w:cs="Times New Roman"/>
          <w:sz w:val="24"/>
          <w:szCs w:val="24"/>
        </w:rPr>
        <w:t xml:space="preserve">riginal </w:t>
      </w:r>
      <w:r w:rsidR="00562C70">
        <w:rPr>
          <w:rFonts w:ascii="Times New Roman" w:hAnsi="Times New Roman" w:cs="Times New Roman"/>
          <w:sz w:val="24"/>
          <w:szCs w:val="24"/>
        </w:rPr>
        <w:t>d</w:t>
      </w:r>
      <w:r w:rsidRPr="00106DD4">
        <w:rPr>
          <w:rFonts w:ascii="Times New Roman" w:hAnsi="Times New Roman" w:cs="Times New Roman"/>
          <w:sz w:val="24"/>
          <w:szCs w:val="24"/>
        </w:rPr>
        <w:t>raft, Writing – review &amp; editing,</w:t>
      </w: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Andrew Altieri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Christine Angelini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Conceptualization,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Maya C. Burke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administration, Supervision,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Jing Chen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Diana W. Chin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Jayne Gardiner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Katherine A. Hubbard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Yonggang Liu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Cary Lopez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 Medina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analysis,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Methodology,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Elise Morrison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J. Phlip</w:t>
      </w:r>
      <w:r w:rsidR="008F1EF3"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Gary E. Raulerson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Sheila Scolaro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T. Sherwood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Project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dministration, Supervision,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David Tomasko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Conceptualization, </w:t>
      </w:r>
      <w:r w:rsidR="0056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Bob Weisberg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951FE1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F2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Joe Whalen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Conceptualization, 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</w:t>
      </w:r>
    </w:p>
    <w:p w14:paraId="52E08AF8" w14:textId="77777777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56DA3" w14:textId="40C104B3" w:rsidR="006C0C9E" w:rsidRPr="00106DD4" w:rsidRDefault="006C0C9E" w:rsidP="00776031">
      <w:pPr>
        <w:rPr>
          <w:rFonts w:ascii="Times New Roman" w:hAnsi="Times New Roman" w:cs="Times New Roman"/>
          <w:sz w:val="24"/>
          <w:szCs w:val="24"/>
        </w:rPr>
      </w:pPr>
    </w:p>
    <w:sectPr w:rsidR="006C0C9E" w:rsidRPr="0010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106DD4"/>
    <w:rsid w:val="00221C86"/>
    <w:rsid w:val="003D74AE"/>
    <w:rsid w:val="00562C70"/>
    <w:rsid w:val="006C0C9E"/>
    <w:rsid w:val="00776031"/>
    <w:rsid w:val="007E1320"/>
    <w:rsid w:val="008B53C7"/>
    <w:rsid w:val="008B5B10"/>
    <w:rsid w:val="008F1EF3"/>
    <w:rsid w:val="00951FE1"/>
    <w:rsid w:val="00E92E3C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0C9E"/>
    <w:pPr>
      <w:ind w:left="720"/>
      <w:contextualSpacing/>
    </w:pPr>
  </w:style>
  <w:style w:type="paragraph" w:styleId="NoSpacing">
    <w:name w:val="No Spacing"/>
    <w:uiPriority w:val="1"/>
    <w:qFormat/>
    <w:rsid w:val="00776031"/>
    <w:pPr>
      <w:spacing w:after="0" w:line="240" w:lineRule="auto"/>
    </w:pPr>
  </w:style>
  <w:style w:type="paragraph" w:customStyle="1" w:styleId="Author">
    <w:name w:val="Author"/>
    <w:next w:val="BodyText"/>
    <w:qFormat/>
    <w:rsid w:val="00776031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031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mbeck</cp:lastModifiedBy>
  <cp:revision>6</cp:revision>
  <dcterms:created xsi:type="dcterms:W3CDTF">2021-05-07T20:07:00Z</dcterms:created>
  <dcterms:modified xsi:type="dcterms:W3CDTF">2021-12-14T19:39:00Z</dcterms:modified>
</cp:coreProperties>
</file>