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5201" w14:textId="2FD738A9" w:rsidR="00521B4B" w:rsidRPr="00FC1D52" w:rsidRDefault="006C376F">
      <w:pPr>
        <w:spacing w:before="25" w:after="0" w:line="240" w:lineRule="auto"/>
        <w:ind w:left="2995" w:right="29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1D52">
        <w:rPr>
          <w:rFonts w:ascii="Times New Roman" w:eastAsia="Times New Roman" w:hAnsi="Times New Roman" w:cs="Times New Roman"/>
          <w:b/>
          <w:bCs/>
          <w:i/>
          <w:color w:val="151515"/>
          <w:sz w:val="28"/>
          <w:szCs w:val="28"/>
        </w:rPr>
        <w:t>FLORIDA</w:t>
      </w:r>
      <w:r w:rsidRPr="00FC1D52">
        <w:rPr>
          <w:rFonts w:ascii="Times New Roman" w:eastAsia="Times New Roman" w:hAnsi="Times New Roman" w:cs="Times New Roman"/>
          <w:b/>
          <w:bCs/>
          <w:i/>
          <w:color w:val="151515"/>
          <w:spacing w:val="37"/>
          <w:sz w:val="28"/>
          <w:szCs w:val="28"/>
        </w:rPr>
        <w:t xml:space="preserve"> </w:t>
      </w:r>
      <w:r w:rsidRPr="00FC1D52">
        <w:rPr>
          <w:rFonts w:ascii="Times New Roman" w:eastAsia="Times New Roman" w:hAnsi="Times New Roman" w:cs="Times New Roman"/>
          <w:b/>
          <w:bCs/>
          <w:i/>
          <w:color w:val="151515"/>
          <w:w w:val="103"/>
          <w:sz w:val="28"/>
          <w:szCs w:val="28"/>
        </w:rPr>
        <w:t>SCIENTIST</w:t>
      </w:r>
    </w:p>
    <w:p w14:paraId="3B11CA34" w14:textId="77777777" w:rsidR="00521B4B" w:rsidRPr="00FC1D52" w:rsidRDefault="006C376F">
      <w:pPr>
        <w:spacing w:after="0" w:line="257" w:lineRule="exact"/>
        <w:ind w:left="3498" w:right="34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1D52">
        <w:rPr>
          <w:rFonts w:ascii="Times New Roman" w:eastAsia="Times New Roman" w:hAnsi="Times New Roman" w:cs="Times New Roman"/>
          <w:color w:val="151515"/>
          <w:position w:val="-1"/>
          <w:sz w:val="24"/>
          <w:szCs w:val="24"/>
        </w:rPr>
        <w:t>Reviewer's</w:t>
      </w:r>
      <w:r w:rsidRPr="00FC1D52">
        <w:rPr>
          <w:rFonts w:ascii="Times New Roman" w:eastAsia="Times New Roman" w:hAnsi="Times New Roman" w:cs="Times New Roman"/>
          <w:color w:val="151515"/>
          <w:spacing w:val="40"/>
          <w:position w:val="-1"/>
          <w:sz w:val="24"/>
          <w:szCs w:val="24"/>
        </w:rPr>
        <w:t xml:space="preserve"> </w:t>
      </w:r>
      <w:r w:rsidRPr="00FC1D52">
        <w:rPr>
          <w:rFonts w:ascii="Times New Roman" w:eastAsia="Times New Roman" w:hAnsi="Times New Roman" w:cs="Times New Roman"/>
          <w:color w:val="151515"/>
          <w:w w:val="103"/>
          <w:position w:val="-1"/>
          <w:sz w:val="24"/>
          <w:szCs w:val="24"/>
        </w:rPr>
        <w:t>Report</w:t>
      </w:r>
    </w:p>
    <w:p w14:paraId="3486FE90" w14:textId="77777777" w:rsidR="00521B4B" w:rsidRPr="00FC1D52" w:rsidRDefault="00521B4B">
      <w:pPr>
        <w:spacing w:before="18" w:after="0" w:line="260" w:lineRule="exact"/>
        <w:rPr>
          <w:rFonts w:ascii="Times New Roman" w:hAnsi="Times New Roman" w:cs="Times New Roman"/>
          <w:sz w:val="24"/>
          <w:szCs w:val="24"/>
        </w:rPr>
      </w:pPr>
    </w:p>
    <w:p w14:paraId="39E0B3B4" w14:textId="427823AB" w:rsidR="00FC1D52" w:rsidRPr="00AF2F13" w:rsidRDefault="006C376F" w:rsidP="00AF2F13">
      <w:pPr>
        <w:spacing w:line="480" w:lineRule="auto"/>
        <w:rPr>
          <w:rFonts w:ascii="Times New Roman" w:hAnsi="Times New Roman" w:cs="Times New Roman"/>
          <w:smallCaps/>
        </w:rPr>
      </w:pPr>
      <w:r w:rsidRPr="00AF2F13">
        <w:rPr>
          <w:rFonts w:ascii="Times New Roman" w:eastAsia="Times New Roman" w:hAnsi="Times New Roman" w:cs="Times New Roman"/>
          <w:b/>
          <w:bCs/>
          <w:color w:val="151515"/>
          <w:w w:val="109"/>
        </w:rPr>
        <w:t>Author</w:t>
      </w:r>
      <w:r w:rsidRPr="00AF2F13">
        <w:rPr>
          <w:rFonts w:ascii="Times New Roman" w:eastAsia="Times New Roman" w:hAnsi="Times New Roman" w:cs="Times New Roman"/>
          <w:bCs/>
          <w:color w:val="151515"/>
          <w:w w:val="109"/>
        </w:rPr>
        <w:t>:</w:t>
      </w:r>
      <w:r w:rsidR="00B7458A">
        <w:rPr>
          <w:rFonts w:ascii="Times New Roman" w:hAnsi="Times New Roman" w:cs="Times New Roman"/>
          <w:smallCaps/>
        </w:rPr>
        <w:t xml:space="preserve"> </w:t>
      </w:r>
      <w:r w:rsidR="00426325">
        <w:rPr>
          <w:rFonts w:ascii="Times New Roman" w:hAnsi="Times New Roman" w:cs="Times New Roman"/>
          <w:smallCaps/>
        </w:rPr>
        <w:t>Beck et al</w:t>
      </w:r>
    </w:p>
    <w:p w14:paraId="7C5ACE9D" w14:textId="004DFAEC" w:rsidR="00521B4B" w:rsidRPr="00093290" w:rsidRDefault="006C376F" w:rsidP="00426325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 w:rsidRPr="004A377B">
        <w:rPr>
          <w:rFonts w:ascii="Times New Roman" w:eastAsia="Times New Roman" w:hAnsi="Times New Roman" w:cs="Times New Roman"/>
          <w:b/>
          <w:bCs/>
          <w:color w:val="151515"/>
          <w:w w:val="107"/>
          <w:sz w:val="24"/>
          <w:szCs w:val="24"/>
        </w:rPr>
        <w:t>Title</w:t>
      </w:r>
      <w:r w:rsidRPr="004A377B">
        <w:rPr>
          <w:rFonts w:ascii="Times New Roman" w:eastAsia="Times New Roman" w:hAnsi="Times New Roman" w:cs="Times New Roman"/>
          <w:bCs/>
          <w:color w:val="151515"/>
          <w:w w:val="107"/>
          <w:sz w:val="24"/>
          <w:szCs w:val="24"/>
        </w:rPr>
        <w:t>:</w:t>
      </w:r>
      <w:r w:rsidR="00FC1D52" w:rsidRPr="004A377B">
        <w:rPr>
          <w:rFonts w:ascii="Times New Roman" w:eastAsia="Times New Roman" w:hAnsi="Times New Roman" w:cs="Times New Roman"/>
          <w:bCs/>
          <w:color w:val="151515"/>
          <w:w w:val="107"/>
          <w:sz w:val="24"/>
          <w:szCs w:val="24"/>
        </w:rPr>
        <w:t xml:space="preserve"> </w:t>
      </w:r>
      <w:r w:rsidR="00D04898" w:rsidRPr="007045B8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="00D04898" w:rsidRPr="007045B8">
        <w:rPr>
          <w:rFonts w:ascii="Times New Roman" w:hAnsi="Times New Roman" w:cs="Times New Roman"/>
          <w:sz w:val="24"/>
          <w:szCs w:val="24"/>
          <w:lang w:val="en-CA"/>
        </w:rPr>
        <w:instrText xml:space="preserve"> SEQ CHAPTER \h \r 1</w:instrText>
      </w:r>
      <w:r w:rsidR="00D04898" w:rsidRPr="007045B8">
        <w:rPr>
          <w:rFonts w:ascii="Times New Roman" w:hAnsi="Times New Roman" w:cs="Times New Roman"/>
          <w:sz w:val="24"/>
          <w:szCs w:val="24"/>
        </w:rPr>
        <w:fldChar w:fldCharType="end"/>
      </w:r>
      <w:r w:rsidR="004A377B" w:rsidRPr="007045B8">
        <w:rPr>
          <w:rFonts w:ascii="Times New Roman" w:hAnsi="Times New Roman" w:cs="Times New Roman"/>
          <w:sz w:val="24"/>
          <w:szCs w:val="24"/>
        </w:rPr>
        <w:t xml:space="preserve"> </w:t>
      </w:r>
      <w:r w:rsidR="00426325" w:rsidRPr="00426325">
        <w:rPr>
          <w:rFonts w:ascii="Times New Roman" w:hAnsi="Times New Roman" w:cs="Times New Roman"/>
          <w:sz w:val="24"/>
          <w:szCs w:val="24"/>
        </w:rPr>
        <w:t>Coordinated monitoring of the Piney Point wastewater</w:t>
      </w:r>
      <w:r w:rsidR="00426325">
        <w:rPr>
          <w:rFonts w:ascii="Times New Roman" w:hAnsi="Times New Roman" w:cs="Times New Roman"/>
          <w:sz w:val="24"/>
          <w:szCs w:val="24"/>
        </w:rPr>
        <w:t xml:space="preserve"> </w:t>
      </w:r>
      <w:r w:rsidR="00426325" w:rsidRPr="00426325">
        <w:rPr>
          <w:rFonts w:ascii="Times New Roman" w:hAnsi="Times New Roman" w:cs="Times New Roman"/>
          <w:sz w:val="24"/>
          <w:szCs w:val="24"/>
        </w:rPr>
        <w:t>discharge into Tampa Bay: Data synthesis and reporting</w:t>
      </w:r>
    </w:p>
    <w:p w14:paraId="42B54F27" w14:textId="77777777" w:rsidR="00521B4B" w:rsidRPr="00AF2F13" w:rsidRDefault="006C376F">
      <w:pPr>
        <w:spacing w:before="5" w:after="0" w:line="240" w:lineRule="auto"/>
        <w:ind w:left="115" w:right="-20"/>
        <w:rPr>
          <w:rFonts w:ascii="Times New Roman" w:eastAsia="Courier New" w:hAnsi="Times New Roman" w:cs="Times New Roman"/>
        </w:rPr>
      </w:pPr>
      <w:r w:rsidRPr="00AF2F13">
        <w:rPr>
          <w:rFonts w:ascii="Times New Roman" w:eastAsia="Courier New" w:hAnsi="Times New Roman" w:cs="Times New Roman"/>
          <w:color w:val="151515"/>
          <w:w w:val="77"/>
        </w:rPr>
        <w:t>*****************************************************************</w:t>
      </w:r>
      <w:r w:rsidR="00FC1D52" w:rsidRPr="00AF2F13">
        <w:rPr>
          <w:rFonts w:ascii="Times New Roman" w:eastAsia="Courier New" w:hAnsi="Times New Roman" w:cs="Times New Roman"/>
          <w:color w:val="151515"/>
          <w:w w:val="77"/>
        </w:rPr>
        <w:t>***************************</w:t>
      </w:r>
    </w:p>
    <w:p w14:paraId="40AA5738" w14:textId="0BE35317" w:rsidR="00521B4B" w:rsidRPr="00426325" w:rsidRDefault="006C376F" w:rsidP="00426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51515"/>
          <w:w w:val="105"/>
        </w:rPr>
      </w:pPr>
      <w:r w:rsidRPr="00426325">
        <w:rPr>
          <w:rFonts w:ascii="Times New Roman" w:eastAsia="Times New Roman" w:hAnsi="Times New Roman" w:cs="Times New Roman"/>
          <w:color w:val="151515"/>
        </w:rPr>
        <w:t>Does</w:t>
      </w:r>
      <w:r w:rsidRPr="00426325">
        <w:rPr>
          <w:rFonts w:ascii="Times New Roman" w:eastAsia="Times New Roman" w:hAnsi="Times New Roman" w:cs="Times New Roman"/>
          <w:color w:val="151515"/>
          <w:spacing w:val="14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this</w:t>
      </w:r>
      <w:r w:rsidRPr="00426325">
        <w:rPr>
          <w:rFonts w:ascii="Times New Roman" w:eastAsia="Times New Roman" w:hAnsi="Times New Roman" w:cs="Times New Roman"/>
          <w:color w:val="151515"/>
          <w:spacing w:val="20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paper</w:t>
      </w:r>
      <w:r w:rsidRPr="00426325">
        <w:rPr>
          <w:rFonts w:ascii="Times New Roman" w:eastAsia="Times New Roman" w:hAnsi="Times New Roman" w:cs="Times New Roman"/>
          <w:color w:val="151515"/>
          <w:spacing w:val="17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contain</w:t>
      </w:r>
      <w:r w:rsidRPr="00426325">
        <w:rPr>
          <w:rFonts w:ascii="Times New Roman" w:eastAsia="Times New Roman" w:hAnsi="Times New Roman" w:cs="Times New Roman"/>
          <w:color w:val="151515"/>
          <w:spacing w:val="26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new</w:t>
      </w:r>
      <w:r w:rsidRPr="00426325">
        <w:rPr>
          <w:rFonts w:ascii="Times New Roman" w:eastAsia="Times New Roman" w:hAnsi="Times New Roman" w:cs="Times New Roman"/>
          <w:color w:val="151515"/>
          <w:spacing w:val="16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  <w:w w:val="109"/>
        </w:rPr>
        <w:t>knowledge,</w:t>
      </w:r>
      <w:r w:rsidRPr="00426325">
        <w:rPr>
          <w:rFonts w:ascii="Times New Roman" w:eastAsia="Times New Roman" w:hAnsi="Times New Roman" w:cs="Times New Roman"/>
          <w:color w:val="151515"/>
          <w:spacing w:val="-15"/>
          <w:w w:val="109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or</w:t>
      </w:r>
      <w:r w:rsidRPr="00426325">
        <w:rPr>
          <w:rFonts w:ascii="Times New Roman" w:eastAsia="Times New Roman" w:hAnsi="Times New Roman" w:cs="Times New Roman"/>
          <w:color w:val="151515"/>
          <w:spacing w:val="18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new</w:t>
      </w:r>
      <w:r w:rsidRPr="00426325">
        <w:rPr>
          <w:rFonts w:ascii="Times New Roman" w:eastAsia="Times New Roman" w:hAnsi="Times New Roman" w:cs="Times New Roman"/>
          <w:color w:val="151515"/>
          <w:spacing w:val="15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interpretation</w:t>
      </w:r>
      <w:r w:rsidRPr="00426325">
        <w:rPr>
          <w:rFonts w:ascii="Times New Roman" w:eastAsia="Times New Roman" w:hAnsi="Times New Roman" w:cs="Times New Roman"/>
          <w:color w:val="151515"/>
          <w:spacing w:val="41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  <w:w w:val="110"/>
        </w:rPr>
        <w:t>of</w:t>
      </w:r>
      <w:r w:rsidR="00CE6EF0" w:rsidRPr="00426325">
        <w:rPr>
          <w:rFonts w:ascii="Times New Roman" w:eastAsia="Times New Roman" w:hAnsi="Times New Roman" w:cs="Times New Roman"/>
          <w:color w:val="151515"/>
          <w:w w:val="110"/>
        </w:rPr>
        <w:t xml:space="preserve"> </w:t>
      </w:r>
      <w:r w:rsidR="00BB403B" w:rsidRPr="00426325">
        <w:rPr>
          <w:rFonts w:ascii="Times New Roman" w:eastAsia="Times New Roman" w:hAnsi="Times New Roman" w:cs="Times New Roman"/>
          <w:color w:val="151515"/>
          <w:w w:val="110"/>
        </w:rPr>
        <w:t xml:space="preserve">existing </w:t>
      </w:r>
      <w:r w:rsidRPr="00426325">
        <w:rPr>
          <w:rFonts w:ascii="Times New Roman" w:eastAsia="Times New Roman" w:hAnsi="Times New Roman" w:cs="Times New Roman"/>
          <w:color w:val="151515"/>
          <w:w w:val="110"/>
        </w:rPr>
        <w:t>knowledg</w:t>
      </w:r>
      <w:r w:rsidRPr="00426325">
        <w:rPr>
          <w:rFonts w:ascii="Times New Roman" w:eastAsia="Times New Roman" w:hAnsi="Times New Roman" w:cs="Times New Roman"/>
          <w:color w:val="151515"/>
          <w:spacing w:val="-5"/>
          <w:w w:val="110"/>
        </w:rPr>
        <w:t>e</w:t>
      </w:r>
      <w:r w:rsidRPr="00426325">
        <w:rPr>
          <w:rFonts w:ascii="Times New Roman" w:eastAsia="Times New Roman" w:hAnsi="Times New Roman" w:cs="Times New Roman"/>
          <w:color w:val="151515"/>
          <w:w w:val="105"/>
        </w:rPr>
        <w:t>?</w:t>
      </w:r>
    </w:p>
    <w:p w14:paraId="61E0E731" w14:textId="3A89BCE9" w:rsidR="00521B4B" w:rsidRPr="00426325" w:rsidRDefault="00426325" w:rsidP="00FC1D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26325">
        <w:rPr>
          <w:rFonts w:ascii="Times New Roman" w:eastAsia="Times New Roman" w:hAnsi="Times New Roman" w:cs="Times New Roman"/>
          <w:color w:val="151515"/>
        </w:rPr>
        <w:t>Interpretation of existing knowledge</w:t>
      </w:r>
      <w:r w:rsidRPr="00426325">
        <w:rPr>
          <w:rFonts w:ascii="Times New Roman" w:eastAsia="Times New Roman" w:hAnsi="Times New Roman" w:cs="Times New Roman"/>
        </w:rPr>
        <w:t>. This paper presents the data collection and dissemination of data</w:t>
      </w:r>
      <w:r>
        <w:rPr>
          <w:rFonts w:ascii="Times New Roman" w:eastAsia="Times New Roman" w:hAnsi="Times New Roman" w:cs="Times New Roman"/>
        </w:rPr>
        <w:t xml:space="preserve"> and synthesis in response to the emergency pollution discharge from the Piney Point </w:t>
      </w:r>
      <w:proofErr w:type="spellStart"/>
      <w:r>
        <w:rPr>
          <w:rFonts w:ascii="Times New Roman" w:eastAsia="Times New Roman" w:hAnsi="Times New Roman" w:cs="Times New Roman"/>
        </w:rPr>
        <w:t>phosphogypsum</w:t>
      </w:r>
      <w:proofErr w:type="spellEnd"/>
      <w:r>
        <w:rPr>
          <w:rFonts w:ascii="Times New Roman" w:eastAsia="Times New Roman" w:hAnsi="Times New Roman" w:cs="Times New Roman"/>
        </w:rPr>
        <w:t xml:space="preserve"> stack. This manuscript also highlights the valuable data collection by numerous agencies and organizations to document the </w:t>
      </w:r>
      <w:proofErr w:type="gramStart"/>
      <w:r>
        <w:rPr>
          <w:rFonts w:ascii="Times New Roman" w:eastAsia="Times New Roman" w:hAnsi="Times New Roman" w:cs="Times New Roman"/>
        </w:rPr>
        <w:t>short term</w:t>
      </w:r>
      <w:proofErr w:type="gramEnd"/>
      <w:r>
        <w:rPr>
          <w:rFonts w:ascii="Times New Roman" w:eastAsia="Times New Roman" w:hAnsi="Times New Roman" w:cs="Times New Roman"/>
        </w:rPr>
        <w:t xml:space="preserve"> impacts of the event. </w:t>
      </w:r>
    </w:p>
    <w:p w14:paraId="034DD5A0" w14:textId="77777777" w:rsidR="00825942" w:rsidRPr="00AF2F13" w:rsidRDefault="00825942" w:rsidP="00FC1D52">
      <w:pPr>
        <w:spacing w:after="0" w:line="240" w:lineRule="auto"/>
        <w:rPr>
          <w:rFonts w:ascii="Times New Roman" w:hAnsi="Times New Roman" w:cs="Times New Roman"/>
        </w:rPr>
      </w:pPr>
    </w:p>
    <w:p w14:paraId="0C123991" w14:textId="4876C479" w:rsidR="00521B4B" w:rsidRPr="00426325" w:rsidRDefault="006C376F" w:rsidP="00426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 w:rsidRPr="00426325">
        <w:rPr>
          <w:rFonts w:ascii="Times New Roman" w:eastAsia="Times New Roman" w:hAnsi="Times New Roman" w:cs="Times New Roman"/>
          <w:color w:val="151515"/>
        </w:rPr>
        <w:t>Does</w:t>
      </w:r>
      <w:r w:rsidRPr="00426325">
        <w:rPr>
          <w:rFonts w:ascii="Times New Roman" w:eastAsia="Times New Roman" w:hAnsi="Times New Roman" w:cs="Times New Roman"/>
          <w:color w:val="151515"/>
          <w:spacing w:val="15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it</w:t>
      </w:r>
      <w:r w:rsidRPr="00426325">
        <w:rPr>
          <w:rFonts w:ascii="Times New Roman" w:eastAsia="Times New Roman" w:hAnsi="Times New Roman" w:cs="Times New Roman"/>
          <w:color w:val="151515"/>
          <w:spacing w:val="13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duplicate</w:t>
      </w:r>
      <w:r w:rsidRPr="00426325">
        <w:rPr>
          <w:rFonts w:ascii="Times New Roman" w:eastAsia="Times New Roman" w:hAnsi="Times New Roman" w:cs="Times New Roman"/>
          <w:color w:val="151515"/>
          <w:spacing w:val="23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in</w:t>
      </w:r>
      <w:r w:rsidRPr="00426325">
        <w:rPr>
          <w:rFonts w:ascii="Times New Roman" w:eastAsia="Times New Roman" w:hAnsi="Times New Roman" w:cs="Times New Roman"/>
          <w:color w:val="151515"/>
          <w:spacing w:val="11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any</w:t>
      </w:r>
      <w:r w:rsidRPr="00426325">
        <w:rPr>
          <w:rFonts w:ascii="Times New Roman" w:eastAsia="Times New Roman" w:hAnsi="Times New Roman" w:cs="Times New Roman"/>
          <w:color w:val="151515"/>
          <w:spacing w:val="11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substantial</w:t>
      </w:r>
      <w:r w:rsidRPr="00426325">
        <w:rPr>
          <w:rFonts w:ascii="Times New Roman" w:eastAsia="Times New Roman" w:hAnsi="Times New Roman" w:cs="Times New Roman"/>
          <w:color w:val="151515"/>
          <w:spacing w:val="34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way</w:t>
      </w:r>
      <w:r w:rsidRPr="00426325">
        <w:rPr>
          <w:rFonts w:ascii="Times New Roman" w:eastAsia="Times New Roman" w:hAnsi="Times New Roman" w:cs="Times New Roman"/>
          <w:color w:val="151515"/>
          <w:spacing w:val="18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material</w:t>
      </w:r>
      <w:r w:rsidRPr="00426325">
        <w:rPr>
          <w:rFonts w:ascii="Times New Roman" w:eastAsia="Times New Roman" w:hAnsi="Times New Roman" w:cs="Times New Roman"/>
          <w:color w:val="151515"/>
          <w:spacing w:val="34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published</w:t>
      </w:r>
      <w:r w:rsidRPr="00426325">
        <w:rPr>
          <w:rFonts w:ascii="Times New Roman" w:eastAsia="Times New Roman" w:hAnsi="Times New Roman" w:cs="Times New Roman"/>
          <w:color w:val="151515"/>
          <w:spacing w:val="33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  <w:w w:val="104"/>
        </w:rPr>
        <w:t>elsewhere?</w:t>
      </w:r>
    </w:p>
    <w:p w14:paraId="79D055C1" w14:textId="1D9B4D62" w:rsidR="00426325" w:rsidRPr="00426325" w:rsidRDefault="00426325" w:rsidP="0042632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51515"/>
        </w:rPr>
        <w:t>No</w:t>
      </w:r>
    </w:p>
    <w:p w14:paraId="74F20D86" w14:textId="65C86CC1" w:rsidR="00825942" w:rsidRDefault="00825942" w:rsidP="00FC1D52">
      <w:pPr>
        <w:spacing w:after="0" w:line="240" w:lineRule="auto"/>
        <w:rPr>
          <w:rFonts w:ascii="Times New Roman" w:hAnsi="Times New Roman" w:cs="Times New Roman"/>
        </w:rPr>
      </w:pPr>
    </w:p>
    <w:p w14:paraId="55010686" w14:textId="77777777" w:rsidR="009261A0" w:rsidRPr="00AF2F13" w:rsidRDefault="009261A0" w:rsidP="00FC1D52">
      <w:pPr>
        <w:spacing w:after="0" w:line="240" w:lineRule="auto"/>
        <w:rPr>
          <w:rFonts w:ascii="Times New Roman" w:hAnsi="Times New Roman" w:cs="Times New Roman"/>
        </w:rPr>
      </w:pPr>
    </w:p>
    <w:p w14:paraId="07B9C770" w14:textId="603D8C4B" w:rsidR="00521B4B" w:rsidRPr="00426325" w:rsidRDefault="006C376F" w:rsidP="00426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 w:rsidRPr="00426325">
        <w:rPr>
          <w:rFonts w:ascii="Times New Roman" w:eastAsia="Times New Roman" w:hAnsi="Times New Roman" w:cs="Times New Roman"/>
          <w:color w:val="151515"/>
        </w:rPr>
        <w:t>Are</w:t>
      </w:r>
      <w:r w:rsidRPr="00426325">
        <w:rPr>
          <w:rFonts w:ascii="Times New Roman" w:eastAsia="Times New Roman" w:hAnsi="Times New Roman" w:cs="Times New Roman"/>
          <w:color w:val="151515"/>
          <w:spacing w:val="13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technical</w:t>
      </w:r>
      <w:r w:rsidRPr="00426325">
        <w:rPr>
          <w:rFonts w:ascii="Times New Roman" w:eastAsia="Times New Roman" w:hAnsi="Times New Roman" w:cs="Times New Roman"/>
          <w:color w:val="151515"/>
          <w:spacing w:val="39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terms</w:t>
      </w:r>
      <w:r w:rsidRPr="00426325">
        <w:rPr>
          <w:rFonts w:ascii="Times New Roman" w:eastAsia="Times New Roman" w:hAnsi="Times New Roman" w:cs="Times New Roman"/>
          <w:color w:val="151515"/>
          <w:spacing w:val="24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used</w:t>
      </w:r>
      <w:r w:rsidRPr="00426325">
        <w:rPr>
          <w:rFonts w:ascii="Times New Roman" w:eastAsia="Times New Roman" w:hAnsi="Times New Roman" w:cs="Times New Roman"/>
          <w:color w:val="151515"/>
          <w:spacing w:val="10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and</w:t>
      </w:r>
      <w:r w:rsidRPr="00426325">
        <w:rPr>
          <w:rFonts w:ascii="Times New Roman" w:eastAsia="Times New Roman" w:hAnsi="Times New Roman" w:cs="Times New Roman"/>
          <w:color w:val="151515"/>
          <w:spacing w:val="16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spelled</w:t>
      </w:r>
      <w:r w:rsidRPr="00426325">
        <w:rPr>
          <w:rFonts w:ascii="Times New Roman" w:eastAsia="Times New Roman" w:hAnsi="Times New Roman" w:cs="Times New Roman"/>
          <w:color w:val="151515"/>
          <w:spacing w:val="32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  <w:w w:val="104"/>
        </w:rPr>
        <w:t>correctly?</w:t>
      </w:r>
    </w:p>
    <w:p w14:paraId="5E1B8155" w14:textId="65A6556C" w:rsidR="00426325" w:rsidRPr="00426325" w:rsidRDefault="00426325" w:rsidP="0042632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>
        <w:rPr>
          <w:rFonts w:ascii="Times New Roman" w:eastAsia="Times New Roman" w:hAnsi="Times New Roman" w:cs="Times New Roman"/>
          <w:color w:val="151515"/>
        </w:rPr>
        <w:t>Yes</w:t>
      </w:r>
    </w:p>
    <w:p w14:paraId="6E6D9908" w14:textId="1E0401BD" w:rsidR="00825942" w:rsidRDefault="00825942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</w:p>
    <w:p w14:paraId="4E65AF38" w14:textId="77777777" w:rsidR="00825942" w:rsidRDefault="00825942" w:rsidP="00FC1D52">
      <w:p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</w:p>
    <w:p w14:paraId="310D845A" w14:textId="2EC5044D" w:rsidR="00D04898" w:rsidRPr="00426325" w:rsidRDefault="00D04898" w:rsidP="00426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 w:rsidRPr="00426325">
        <w:rPr>
          <w:rFonts w:ascii="Times New Roman" w:eastAsia="Times New Roman" w:hAnsi="Times New Roman" w:cs="Times New Roman"/>
          <w:color w:val="151515"/>
          <w:w w:val="104"/>
        </w:rPr>
        <w:t>Are there major flaws in the study design, execution or analysis?</w:t>
      </w:r>
    </w:p>
    <w:p w14:paraId="4DCF8F9B" w14:textId="0660A334" w:rsidR="00426325" w:rsidRPr="00426325" w:rsidRDefault="00426325" w:rsidP="0042632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No, given the scale, scope and response to this event the organizations collected (and continue to collect) this information. This paper is an excellent example of open-science and its application of near-real time synthesis of information to inform and if need be </w:t>
      </w:r>
      <w:proofErr w:type="gramStart"/>
      <w:r>
        <w:rPr>
          <w:rFonts w:ascii="Times New Roman" w:eastAsia="Times New Roman" w:hAnsi="Times New Roman" w:cs="Times New Roman"/>
        </w:rPr>
        <w:t>adjust</w:t>
      </w:r>
      <w:proofErr w:type="gramEnd"/>
      <w:r>
        <w:rPr>
          <w:rFonts w:ascii="Times New Roman" w:eastAsia="Times New Roman" w:hAnsi="Times New Roman" w:cs="Times New Roman"/>
        </w:rPr>
        <w:t xml:space="preserve"> monitoring strategies in response to un-planned potentially catastrophic events.</w:t>
      </w:r>
    </w:p>
    <w:p w14:paraId="49C6ACB8" w14:textId="54EFE530" w:rsidR="00825942" w:rsidRDefault="00825942" w:rsidP="00FC1D52">
      <w:pPr>
        <w:spacing w:after="0" w:line="240" w:lineRule="auto"/>
        <w:rPr>
          <w:rFonts w:ascii="Times New Roman" w:hAnsi="Times New Roman" w:cs="Times New Roman"/>
        </w:rPr>
      </w:pPr>
    </w:p>
    <w:p w14:paraId="697AD4DA" w14:textId="77777777" w:rsidR="00825942" w:rsidRPr="00CE6EF0" w:rsidRDefault="00825942" w:rsidP="00FC1D52">
      <w:pPr>
        <w:spacing w:after="0" w:line="240" w:lineRule="auto"/>
        <w:rPr>
          <w:rFonts w:ascii="Times New Roman" w:hAnsi="Times New Roman" w:cs="Times New Roman"/>
        </w:rPr>
      </w:pPr>
    </w:p>
    <w:p w14:paraId="2CE616BB" w14:textId="4CFB7E7E" w:rsidR="00521B4B" w:rsidRDefault="006C376F" w:rsidP="00426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 w:rsidRPr="00426325">
        <w:rPr>
          <w:rFonts w:ascii="Times New Roman" w:eastAsia="Times New Roman" w:hAnsi="Times New Roman" w:cs="Times New Roman"/>
          <w:color w:val="151515"/>
        </w:rPr>
        <w:t>Please</w:t>
      </w:r>
      <w:r w:rsidRPr="00426325">
        <w:rPr>
          <w:rFonts w:ascii="Times New Roman" w:eastAsia="Times New Roman" w:hAnsi="Times New Roman" w:cs="Times New Roman"/>
          <w:color w:val="151515"/>
          <w:spacing w:val="22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list</w:t>
      </w:r>
      <w:r w:rsidRPr="00426325">
        <w:rPr>
          <w:rFonts w:ascii="Times New Roman" w:eastAsia="Times New Roman" w:hAnsi="Times New Roman" w:cs="Times New Roman"/>
          <w:color w:val="151515"/>
          <w:spacing w:val="23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below</w:t>
      </w:r>
      <w:r w:rsidRPr="00426325">
        <w:rPr>
          <w:rFonts w:ascii="Times New Roman" w:eastAsia="Times New Roman" w:hAnsi="Times New Roman" w:cs="Times New Roman"/>
          <w:color w:val="151515"/>
          <w:spacing w:val="16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any</w:t>
      </w:r>
      <w:r w:rsidRPr="00426325">
        <w:rPr>
          <w:rFonts w:ascii="Times New Roman" w:eastAsia="Times New Roman" w:hAnsi="Times New Roman" w:cs="Times New Roman"/>
          <w:color w:val="151515"/>
          <w:spacing w:val="9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suggestions</w:t>
      </w:r>
      <w:r w:rsidRPr="00426325">
        <w:rPr>
          <w:rFonts w:ascii="Times New Roman" w:eastAsia="Times New Roman" w:hAnsi="Times New Roman" w:cs="Times New Roman"/>
          <w:color w:val="151515"/>
          <w:spacing w:val="43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</w:rPr>
        <w:t>for</w:t>
      </w:r>
      <w:r w:rsidRPr="00426325">
        <w:rPr>
          <w:rFonts w:ascii="Times New Roman" w:eastAsia="Times New Roman" w:hAnsi="Times New Roman" w:cs="Times New Roman"/>
          <w:color w:val="151515"/>
          <w:spacing w:val="18"/>
        </w:rPr>
        <w:t xml:space="preserve"> </w:t>
      </w:r>
      <w:r w:rsidRPr="00426325">
        <w:rPr>
          <w:rFonts w:ascii="Times New Roman" w:eastAsia="Times New Roman" w:hAnsi="Times New Roman" w:cs="Times New Roman"/>
          <w:color w:val="151515"/>
          <w:w w:val="104"/>
        </w:rPr>
        <w:t>improvement.</w:t>
      </w:r>
    </w:p>
    <w:p w14:paraId="6730838F" w14:textId="4CA79748" w:rsidR="00426325" w:rsidRPr="00426325" w:rsidRDefault="00426325" w:rsidP="0042632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51515"/>
          <w:w w:val="104"/>
        </w:rPr>
      </w:pPr>
      <w:r>
        <w:rPr>
          <w:rFonts w:ascii="Times New Roman" w:eastAsia="Times New Roman" w:hAnsi="Times New Roman" w:cs="Times New Roman"/>
          <w:color w:val="151515"/>
        </w:rPr>
        <w:t xml:space="preserve">No suggestions. </w:t>
      </w:r>
    </w:p>
    <w:p w14:paraId="6CD9D6EA" w14:textId="346CCCD9" w:rsidR="00426325" w:rsidRPr="00426325" w:rsidRDefault="00426325" w:rsidP="0042632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120B91BA" w14:textId="4461B584" w:rsidR="00521B4B" w:rsidRDefault="00521B4B" w:rsidP="00FC1D52">
      <w:pPr>
        <w:spacing w:after="0" w:line="240" w:lineRule="auto"/>
        <w:rPr>
          <w:rFonts w:ascii="Times New Roman" w:hAnsi="Times New Roman" w:cs="Times New Roman"/>
        </w:rPr>
      </w:pPr>
    </w:p>
    <w:p w14:paraId="737D688F" w14:textId="77777777" w:rsidR="00426325" w:rsidRPr="00FC1D52" w:rsidRDefault="00426325" w:rsidP="00FC1D52">
      <w:pPr>
        <w:spacing w:after="0" w:line="240" w:lineRule="auto"/>
        <w:rPr>
          <w:rFonts w:ascii="Times New Roman" w:hAnsi="Times New Roman" w:cs="Times New Roman"/>
        </w:rPr>
      </w:pPr>
    </w:p>
    <w:p w14:paraId="04A34C86" w14:textId="77777777" w:rsidR="00521B4B" w:rsidRPr="00FC1D52" w:rsidRDefault="00521B4B" w:rsidP="00FC1D52">
      <w:pPr>
        <w:spacing w:after="0" w:line="240" w:lineRule="auto"/>
        <w:rPr>
          <w:rFonts w:ascii="Times New Roman" w:hAnsi="Times New Roman" w:cs="Times New Roman"/>
        </w:rPr>
      </w:pPr>
    </w:p>
    <w:p w14:paraId="07BB61B0" w14:textId="3D53E534" w:rsidR="00521B4B" w:rsidRPr="00FC1D52" w:rsidRDefault="00390476" w:rsidP="00FC1D52">
      <w:pPr>
        <w:spacing w:after="0" w:line="240" w:lineRule="auto"/>
        <w:ind w:right="1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51515"/>
        </w:rPr>
        <w:t>6</w:t>
      </w:r>
      <w:r w:rsidR="006C376F" w:rsidRPr="00FC1D52">
        <w:rPr>
          <w:rFonts w:ascii="Times New Roman" w:eastAsia="Times New Roman" w:hAnsi="Times New Roman" w:cs="Times New Roman"/>
          <w:b/>
          <w:color w:val="151515"/>
        </w:rPr>
        <w:t>)</w:t>
      </w:r>
      <w:r w:rsidR="006C376F" w:rsidRPr="00CE6EF0">
        <w:rPr>
          <w:rFonts w:ascii="Times New Roman" w:eastAsia="Times New Roman" w:hAnsi="Times New Roman" w:cs="Times New Roman"/>
          <w:color w:val="151515"/>
          <w:sz w:val="23"/>
          <w:szCs w:val="23"/>
        </w:rPr>
        <w:t xml:space="preserve"> </w:t>
      </w:r>
      <w:r w:rsidR="006C376F" w:rsidRPr="00CE6EF0">
        <w:rPr>
          <w:rFonts w:ascii="Times New Roman" w:eastAsia="Times New Roman" w:hAnsi="Times New Roman" w:cs="Times New Roman"/>
          <w:color w:val="151515"/>
          <w:spacing w:val="18"/>
          <w:sz w:val="23"/>
          <w:szCs w:val="23"/>
        </w:rPr>
        <w:t xml:space="preserve"> </w:t>
      </w:r>
      <w:r w:rsidR="006C376F" w:rsidRPr="00FC1D52">
        <w:rPr>
          <w:rFonts w:ascii="Times New Roman" w:eastAsia="Times New Roman" w:hAnsi="Times New Roman" w:cs="Times New Roman"/>
          <w:b/>
          <w:bCs/>
          <w:color w:val="151515"/>
          <w:w w:val="103"/>
        </w:rPr>
        <w:t>RECOMMENDATION</w:t>
      </w:r>
    </w:p>
    <w:p w14:paraId="3A9F4879" w14:textId="77777777" w:rsidR="00521B4B" w:rsidRPr="00FC1D52" w:rsidRDefault="00521B4B" w:rsidP="00FC1D5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4950"/>
        <w:gridCol w:w="810"/>
      </w:tblGrid>
      <w:tr w:rsidR="00521B4B" w:rsidRPr="00CE6EF0" w14:paraId="09666E21" w14:textId="77777777" w:rsidTr="00CE6EF0">
        <w:trPr>
          <w:trHeight w:hRule="exact" w:val="288"/>
        </w:trPr>
        <w:tc>
          <w:tcPr>
            <w:tcW w:w="425" w:type="dxa"/>
          </w:tcPr>
          <w:p w14:paraId="0BAC11E4" w14:textId="77777777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8"/>
                <w:sz w:val="23"/>
                <w:szCs w:val="23"/>
              </w:rPr>
              <w:t>a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)</w:t>
            </w:r>
          </w:p>
        </w:tc>
        <w:tc>
          <w:tcPr>
            <w:tcW w:w="4950" w:type="dxa"/>
          </w:tcPr>
          <w:p w14:paraId="633719B0" w14:textId="77777777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5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(as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0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is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)</w:t>
            </w:r>
          </w:p>
        </w:tc>
        <w:tc>
          <w:tcPr>
            <w:tcW w:w="810" w:type="dxa"/>
          </w:tcPr>
          <w:p w14:paraId="53E1682D" w14:textId="06F21AFC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426325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Y</w:t>
            </w:r>
            <w:bookmarkStart w:id="0" w:name="_GoBack"/>
            <w:bookmarkEnd w:id="0"/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6C78A084" w14:textId="77777777" w:rsidTr="00CE6EF0">
        <w:trPr>
          <w:trHeight w:hRule="exact" w:val="288"/>
        </w:trPr>
        <w:tc>
          <w:tcPr>
            <w:tcW w:w="425" w:type="dxa"/>
          </w:tcPr>
          <w:p w14:paraId="399B8B0E" w14:textId="77777777" w:rsidR="00521B4B" w:rsidRPr="00CE6EF0" w:rsidRDefault="006C376F">
            <w:pPr>
              <w:spacing w:after="0" w:line="257" w:lineRule="exact"/>
              <w:ind w:left="40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7"/>
                <w:sz w:val="23"/>
                <w:szCs w:val="23"/>
              </w:rPr>
              <w:t>b)</w:t>
            </w:r>
          </w:p>
        </w:tc>
        <w:tc>
          <w:tcPr>
            <w:tcW w:w="4950" w:type="dxa"/>
          </w:tcPr>
          <w:p w14:paraId="1F32723A" w14:textId="77777777" w:rsidR="00521B4B" w:rsidRPr="00CE6EF0" w:rsidRDefault="006C376F">
            <w:pPr>
              <w:spacing w:after="0" w:line="257" w:lineRule="exact"/>
              <w:ind w:left="68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4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(with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31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revision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3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optional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)</w:t>
            </w:r>
          </w:p>
        </w:tc>
        <w:tc>
          <w:tcPr>
            <w:tcW w:w="810" w:type="dxa"/>
          </w:tcPr>
          <w:p w14:paraId="6D54E240" w14:textId="77777777" w:rsidR="00521B4B" w:rsidRPr="00CE6EF0" w:rsidRDefault="006C376F" w:rsidP="00CE6EF0">
            <w:pPr>
              <w:spacing w:after="0" w:line="257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1E57731B" w14:textId="77777777" w:rsidTr="00CE6EF0">
        <w:trPr>
          <w:trHeight w:hRule="exact" w:val="288"/>
        </w:trPr>
        <w:tc>
          <w:tcPr>
            <w:tcW w:w="425" w:type="dxa"/>
          </w:tcPr>
          <w:p w14:paraId="6AB2DE1D" w14:textId="77777777" w:rsidR="00521B4B" w:rsidRPr="00CE6EF0" w:rsidRDefault="006C376F">
            <w:pPr>
              <w:spacing w:after="0" w:line="257" w:lineRule="exact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8"/>
                <w:sz w:val="23"/>
                <w:szCs w:val="23"/>
              </w:rPr>
              <w:t>c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)</w:t>
            </w:r>
          </w:p>
        </w:tc>
        <w:tc>
          <w:tcPr>
            <w:tcW w:w="4950" w:type="dxa"/>
          </w:tcPr>
          <w:p w14:paraId="6AFFE99B" w14:textId="77777777" w:rsidR="00521B4B" w:rsidRPr="00CE6EF0" w:rsidRDefault="006C376F">
            <w:pPr>
              <w:spacing w:after="0" w:line="257" w:lineRule="exact"/>
              <w:ind w:left="64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5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(with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revision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7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required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)</w:t>
            </w:r>
          </w:p>
        </w:tc>
        <w:tc>
          <w:tcPr>
            <w:tcW w:w="810" w:type="dxa"/>
          </w:tcPr>
          <w:p w14:paraId="76B1CECD" w14:textId="4549A08C" w:rsidR="00521B4B" w:rsidRPr="00CE6EF0" w:rsidRDefault="006C376F" w:rsidP="00CE6EF0">
            <w:pPr>
              <w:spacing w:after="0" w:line="257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9261A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006E1D5A" w14:textId="77777777" w:rsidTr="00CE6EF0">
        <w:trPr>
          <w:trHeight w:hRule="exact" w:val="288"/>
        </w:trPr>
        <w:tc>
          <w:tcPr>
            <w:tcW w:w="425" w:type="dxa"/>
          </w:tcPr>
          <w:p w14:paraId="1BE78430" w14:textId="77777777" w:rsidR="00521B4B" w:rsidRPr="00CE6EF0" w:rsidRDefault="006C376F">
            <w:pPr>
              <w:spacing w:after="0" w:line="260" w:lineRule="exact"/>
              <w:ind w:left="45" w:right="-4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d)</w:t>
            </w:r>
          </w:p>
        </w:tc>
        <w:tc>
          <w:tcPr>
            <w:tcW w:w="4950" w:type="dxa"/>
          </w:tcPr>
          <w:p w14:paraId="1BC6F3D1" w14:textId="77777777" w:rsidR="00521B4B" w:rsidRPr="00CE6EF0" w:rsidRDefault="006C376F">
            <w:pPr>
              <w:spacing w:after="0" w:line="260" w:lineRule="exact"/>
              <w:ind w:left="7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Reject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3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outright</w:t>
            </w:r>
          </w:p>
        </w:tc>
        <w:tc>
          <w:tcPr>
            <w:tcW w:w="810" w:type="dxa"/>
          </w:tcPr>
          <w:p w14:paraId="3A844C41" w14:textId="77777777" w:rsidR="00521B4B" w:rsidRPr="00CE6EF0" w:rsidRDefault="006C376F" w:rsidP="00CE6EF0">
            <w:pPr>
              <w:spacing w:after="0" w:line="260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37E10AB2" w14:textId="77777777" w:rsidTr="00CE6EF0">
        <w:trPr>
          <w:trHeight w:hRule="exact" w:val="288"/>
        </w:trPr>
        <w:tc>
          <w:tcPr>
            <w:tcW w:w="425" w:type="dxa"/>
          </w:tcPr>
          <w:p w14:paraId="1B68C0F7" w14:textId="77777777" w:rsidR="00521B4B" w:rsidRPr="00CE6EF0" w:rsidRDefault="006C376F">
            <w:pPr>
              <w:spacing w:after="0" w:line="257" w:lineRule="exact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8"/>
                <w:sz w:val="23"/>
                <w:szCs w:val="23"/>
              </w:rPr>
              <w:t>e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9"/>
                <w:sz w:val="23"/>
                <w:szCs w:val="23"/>
              </w:rPr>
              <w:t>)</w:t>
            </w:r>
          </w:p>
        </w:tc>
        <w:tc>
          <w:tcPr>
            <w:tcW w:w="4950" w:type="dxa"/>
          </w:tcPr>
          <w:p w14:paraId="1CBF9136" w14:textId="77777777" w:rsidR="00521B4B" w:rsidRPr="00CE6EF0" w:rsidRDefault="006C376F" w:rsidP="00CE6EF0">
            <w:pPr>
              <w:spacing w:after="0" w:line="257" w:lineRule="exact"/>
              <w:ind w:left="64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Reject,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8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but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11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recommend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4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>referral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04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to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12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another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spacing w:val="24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02"/>
                <w:sz w:val="23"/>
                <w:szCs w:val="23"/>
              </w:rPr>
              <w:t>journal</w:t>
            </w:r>
          </w:p>
        </w:tc>
        <w:tc>
          <w:tcPr>
            <w:tcW w:w="810" w:type="dxa"/>
          </w:tcPr>
          <w:p w14:paraId="7C327C8C" w14:textId="77777777" w:rsidR="00521B4B" w:rsidRPr="00CE6EF0" w:rsidRDefault="006C376F" w:rsidP="00CE6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  <w:tr w:rsidR="00521B4B" w:rsidRPr="00CE6EF0" w14:paraId="36017842" w14:textId="77777777" w:rsidTr="00CE6EF0">
        <w:trPr>
          <w:trHeight w:hRule="exact" w:val="288"/>
        </w:trPr>
        <w:tc>
          <w:tcPr>
            <w:tcW w:w="425" w:type="dxa"/>
          </w:tcPr>
          <w:p w14:paraId="4F642C40" w14:textId="77777777" w:rsidR="00521B4B" w:rsidRPr="00CE6EF0" w:rsidRDefault="006C376F">
            <w:pPr>
              <w:spacing w:after="0" w:line="260" w:lineRule="exact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7"/>
                <w:sz w:val="23"/>
                <w:szCs w:val="23"/>
              </w:rPr>
              <w:t>f)</w:t>
            </w:r>
          </w:p>
        </w:tc>
        <w:tc>
          <w:tcPr>
            <w:tcW w:w="4950" w:type="dxa"/>
          </w:tcPr>
          <w:p w14:paraId="51026811" w14:textId="77777777" w:rsidR="00521B4B" w:rsidRPr="00CE6EF0" w:rsidRDefault="006C376F">
            <w:pPr>
              <w:spacing w:after="0" w:line="260" w:lineRule="exact"/>
              <w:ind w:left="40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05"/>
                <w:sz w:val="23"/>
                <w:szCs w:val="23"/>
              </w:rPr>
              <w:t>Other</w:t>
            </w:r>
          </w:p>
        </w:tc>
        <w:tc>
          <w:tcPr>
            <w:tcW w:w="810" w:type="dxa"/>
          </w:tcPr>
          <w:p w14:paraId="645F45B1" w14:textId="77777777" w:rsidR="00521B4B" w:rsidRPr="00CE6EF0" w:rsidRDefault="006C376F" w:rsidP="00CE6EF0">
            <w:pPr>
              <w:spacing w:after="0" w:line="260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(</w:t>
            </w:r>
            <w:r w:rsidR="00CE6EF0"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 xml:space="preserve"> </w:t>
            </w:r>
            <w:r w:rsidRPr="00CE6EF0">
              <w:rPr>
                <w:rFonts w:ascii="Times New Roman" w:eastAsia="Times New Roman" w:hAnsi="Times New Roman" w:cs="Times New Roman"/>
                <w:color w:val="151515"/>
                <w:w w:val="156"/>
                <w:sz w:val="23"/>
                <w:szCs w:val="23"/>
              </w:rPr>
              <w:t>)</w:t>
            </w:r>
          </w:p>
        </w:tc>
      </w:tr>
    </w:tbl>
    <w:p w14:paraId="716F5776" w14:textId="77777777" w:rsidR="006C376F" w:rsidRPr="00CE6EF0" w:rsidRDefault="006C376F">
      <w:pPr>
        <w:rPr>
          <w:rFonts w:ascii="Times New Roman" w:hAnsi="Times New Roman" w:cs="Times New Roman"/>
        </w:rPr>
      </w:pPr>
    </w:p>
    <w:sectPr w:rsidR="006C376F" w:rsidRPr="00CE6EF0" w:rsidSect="00FC1D52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66BF3"/>
    <w:multiLevelType w:val="hybridMultilevel"/>
    <w:tmpl w:val="45F2CC5C"/>
    <w:lvl w:ilvl="0" w:tplc="3BACC56C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w w:val="1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4B"/>
    <w:rsid w:val="00093290"/>
    <w:rsid w:val="000A7ADB"/>
    <w:rsid w:val="00171610"/>
    <w:rsid w:val="001D4F44"/>
    <w:rsid w:val="00210A84"/>
    <w:rsid w:val="002B18DB"/>
    <w:rsid w:val="00390476"/>
    <w:rsid w:val="00395C27"/>
    <w:rsid w:val="003D3F49"/>
    <w:rsid w:val="00426325"/>
    <w:rsid w:val="004A377B"/>
    <w:rsid w:val="00521B4B"/>
    <w:rsid w:val="005477F8"/>
    <w:rsid w:val="006C376F"/>
    <w:rsid w:val="007045B8"/>
    <w:rsid w:val="007B2120"/>
    <w:rsid w:val="00825942"/>
    <w:rsid w:val="009261A0"/>
    <w:rsid w:val="009B5137"/>
    <w:rsid w:val="00AD5BA0"/>
    <w:rsid w:val="00AF2F13"/>
    <w:rsid w:val="00B7458A"/>
    <w:rsid w:val="00B75EFA"/>
    <w:rsid w:val="00BB403B"/>
    <w:rsid w:val="00CE6EF0"/>
    <w:rsid w:val="00D04898"/>
    <w:rsid w:val="00DF4EE9"/>
    <w:rsid w:val="00F32DB9"/>
    <w:rsid w:val="00F9634E"/>
    <w:rsid w:val="00F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65491"/>
  <w15:docId w15:val="{F2F03A54-AD3D-5449-81A1-5B3381A4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Florida Scientist  Manuscript Processing Procedures</vt:lpstr>
      <vt:lpstr>Florida Scientist  Manuscript Processing Procedures</vt:lpstr>
    </vt:vector>
  </TitlesOfParts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Scientist  Manuscript Processing Procedures</dc:title>
  <dc:creator>College of Arts and Sciences</dc:creator>
  <cp:lastModifiedBy>Paul Julian</cp:lastModifiedBy>
  <cp:revision>2</cp:revision>
  <dcterms:created xsi:type="dcterms:W3CDTF">2022-09-19T12:17:00Z</dcterms:created>
  <dcterms:modified xsi:type="dcterms:W3CDTF">2022-09-19T12:17:00Z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2013-01-04T00:00:00Z</vt:filetime>
  </property>
  <property fmtid="{D5CDD505-2E9C-101B-9397-08002B2CF9AE}" pid="3" name="LastSaved">
    <vt:filetime>2013-02-18T00:00:00Z</vt:filetime>
  </property>
</Properties>
</file>