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37.png" ContentType="image/png"/>
  <Override PartName="/word/media/rId33.png" ContentType="image/png"/>
  <Override PartName="/word/media/rId21.png" ContentType="image/png"/>
  <Override PartName="/word/media/rId41.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Supplement</w:t>
      </w:r>
      <w:r>
        <w:t xml:space="preserve"> </w:t>
      </w:r>
      <w:r>
        <w:t xml:space="preserve">Hot</w:t>
      </w:r>
      <w:r>
        <w:t xml:space="preserve"> </w:t>
      </w:r>
      <w:r>
        <w:t xml:space="preserve">and</w:t>
      </w:r>
      <w:r>
        <w:t xml:space="preserve"> </w:t>
      </w:r>
      <w:r>
        <w:t xml:space="preserve">fresh:</w:t>
      </w:r>
      <w:r>
        <w:t xml:space="preserve"> </w:t>
      </w:r>
      <w:r>
        <w:t xml:space="preserve">evidence</w:t>
      </w:r>
      <w:r>
        <w:t xml:space="preserve"> </w:t>
      </w:r>
      <w:r>
        <w:t xml:space="preserve">of</w:t>
      </w:r>
      <w:r>
        <w:t xml:space="preserve"> </w:t>
      </w:r>
      <w:r>
        <w:t xml:space="preserve">climate-related</w:t>
      </w:r>
      <w:r>
        <w:t xml:space="preserve"> </w:t>
      </w:r>
      <w:r>
        <w:t xml:space="preserve">suboptimal</w:t>
      </w:r>
      <w:r>
        <w:t xml:space="preserve"> </w:t>
      </w:r>
      <w:r>
        <w:t xml:space="preserve">conditions</w:t>
      </w:r>
      <w:r>
        <w:t xml:space="preserve"> </w:t>
      </w:r>
      <w:r>
        <w:t xml:space="preserve">for</w:t>
      </w:r>
      <w:r>
        <w:t xml:space="preserve"> </w:t>
      </w:r>
      <w:r>
        <w:t xml:space="preserve">seagrass</w:t>
      </w:r>
      <w:r>
        <w:t xml:space="preserve"> </w:t>
      </w:r>
      <w:r>
        <w:t xml:space="preserve">in</w:t>
      </w:r>
      <w:r>
        <w:t xml:space="preserve"> </w:t>
      </w:r>
      <w:r>
        <w:t xml:space="preserve">a</w:t>
      </w:r>
      <w:r>
        <w:t xml:space="preserve"> </w:t>
      </w:r>
      <w:r>
        <w:t xml:space="preserve">large</w:t>
      </w:r>
      <w:r>
        <w:t xml:space="preserve"> </w:t>
      </w:r>
      <w:r>
        <w:t xml:space="preserve">Gulf</w:t>
      </w:r>
      <w:r>
        <w:t xml:space="preserve"> </w:t>
      </w:r>
      <w:r>
        <w:t xml:space="preserve">coast</w:t>
      </w:r>
      <w:r>
        <w:t xml:space="preserve"> </w:t>
      </w:r>
      <w:r>
        <w:t xml:space="preserve">estuary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Kerry Flaherty-Walia</w:t>
      </w:r>
      <w:r>
        <w:rPr>
          <w:vertAlign w:val="superscript"/>
        </w:rPr>
        <w:t xml:space="preserve">1</w:t>
      </w:r>
      <w:r>
        <w:t xml:space="preserve">,</w:t>
      </w:r>
      <w:r>
        <w:t xml:space="preserve"> </w:t>
      </w:r>
      <w:r>
        <w:t xml:space="preserve">Sheila Scolaro</w:t>
      </w:r>
      <w:r>
        <w:rPr>
          <w:vertAlign w:val="superscript"/>
        </w:rPr>
        <w:t xml:space="preserve">1</w:t>
      </w:r>
      <w:r>
        <w:t xml:space="preserve">,</w:t>
      </w:r>
      <w:r>
        <w:t xml:space="preserve"> </w:t>
      </w:r>
      <w:r>
        <w:t xml:space="preserve">Maya C Burke</w:t>
      </w:r>
      <w:r>
        <w:rPr>
          <w:vertAlign w:val="superscript"/>
        </w:rPr>
        <w:t xml:space="preserve">1</w:t>
      </w:r>
      <w:r>
        <w:t xml:space="preserve">,</w:t>
      </w:r>
      <w:r>
        <w:t xml:space="preserve"> </w:t>
      </w:r>
      <w:r>
        <w:t xml:space="preserve">Bradley T Furman</w:t>
      </w:r>
      <w:r>
        <w:rPr>
          <w:vertAlign w:val="superscript"/>
        </w:rPr>
        <w:t xml:space="preserve">2</w:t>
      </w:r>
      <w:r>
        <w:t xml:space="preserve">,</w:t>
      </w:r>
      <w:r>
        <w:t xml:space="preserve"> </w:t>
      </w:r>
      <w:r>
        <w:t xml:space="preserve">David J Karlen</w:t>
      </w:r>
      <w:r>
        <w:rPr>
          <w:vertAlign w:val="superscript"/>
        </w:rPr>
        <w:t xml:space="preserve">3</w:t>
      </w:r>
      <w:r>
        <w:t xml:space="preserve">,</w:t>
      </w:r>
      <w:r>
        <w:t xml:space="preserve"> </w:t>
      </w:r>
      <w:r>
        <w:t xml:space="preserve">Chris Pratt</w:t>
      </w:r>
      <w:r>
        <w:rPr>
          <w:vertAlign w:val="superscript"/>
        </w:rPr>
        <w:t xml:space="preserve">3</w:t>
      </w:r>
      <w:r>
        <w:t xml:space="preserve">,</w:t>
      </w:r>
      <w:r>
        <w:t xml:space="preserve"> </w:t>
      </w:r>
      <w:r>
        <w:t xml:space="preserve">and</w:t>
      </w:r>
      <w:r>
        <w:t xml:space="preserve"> </w:t>
      </w:r>
      <w:r>
        <w:t xml:space="preserve">Edward T Sherwood</w:t>
      </w:r>
      <w:r>
        <w:rPr>
          <w:vertAlign w:val="superscript"/>
        </w:rPr>
        <w:t xml:space="preserve">1</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Florida Fish and Wildlife Conservation Commission, Florida Fish and Wildlife Research Institute, 100 8th Avenue SE, St. Petersburg, FL 33701, USA</w:t>
      </w:r>
      <w:r>
        <w:br/>
      </w:r>
      <w:r>
        <w:rPr>
          <w:vertAlign w:val="superscript"/>
        </w:rPr>
        <w:t xml:space="preserve">3</w:t>
      </w:r>
      <w:r>
        <w:t xml:space="preserve"> </w:t>
      </w:r>
      <w:r>
        <w:t xml:space="preserve">Environmental Protection Commission of Hillsborough County, 3629 Queen Palm Drive, Tampa, FL 33619,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45" w:name="figures"/>
    <w:p>
      <w:pPr>
        <w:pStyle w:val="Heading2"/>
      </w:pPr>
      <w:r>
        <w:t xml:space="preserve">Figures</w:t>
      </w:r>
    </w:p>
    <w:tbl>
      <w:tblPr>
        <w:tblStyle w:val="Table"/>
        <w:tblW w:type="pct" w:w="5000"/>
        <w:tblLook w:firstRow="0" w:lastRow="0" w:firstColumn="0" w:lastColumn="0" w:noHBand="0" w:noVBand="0" w:val="0000"/>
        <w:jc w:val="start"/>
        <w:tblLayout w:type="fixed"/>
      </w:tblPr>
      <w:tblGrid>
        <w:gridCol w:w="7920"/>
      </w:tblGrid>
      <w:tr>
        <w:tc>
          <w:tcPr/>
          <w:bookmarkStart w:id="24" w:name="fig-suppmeteowqraw"/>
          <w:p>
            <w:pPr>
              <w:jc w:val="center"/>
            </w:pPr>
            <w:r>
              <w:drawing>
                <wp:inline>
                  <wp:extent cx="5943600" cy="5519057"/>
                  <wp:effectExtent b="0" l="0" r="0" t="0"/>
                  <wp:docPr descr="" title="" id="22" name="Picture"/>
                  <a:graphic>
                    <a:graphicData uri="http://schemas.openxmlformats.org/drawingml/2006/picture">
                      <pic:pic>
                        <pic:nvPicPr>
                          <pic:cNvPr descr="figs/suppmeteowqraw.png" id="23" name="Picture"/>
                          <pic:cNvPicPr>
                            <a:picLocks noChangeArrowheads="1" noChangeAspect="1"/>
                          </pic:cNvPicPr>
                        </pic:nvPicPr>
                        <pic:blipFill>
                          <a:blip r:embed="rId21"/>
                          <a:stretch>
                            <a:fillRect/>
                          </a:stretch>
                        </pic:blipFill>
                        <pic:spPr bwMode="auto">
                          <a:xfrm>
                            <a:off x="0" y="0"/>
                            <a:ext cx="5943600" cy="551905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Air temperature, precipitation (Jun-Aug), Standard Precipitation Index (SPI), water temperature, and salinity trends from 1998 to 2022. The color shades for water temperature and salinity indicate sampling location and values shown are the averages (95% confidence interval) across all Environmental Protection Commission (EPC) stations in each bay segment and sampling months for each year. OTB: Old Tampa Bay, HB: Hillsborough Bay, MTB: Middle Tampa Bay, LTB: Lower Tampa Bay.</w:t>
            </w:r>
          </w:p>
          <w:bookmarkEnd w:id="2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28" w:name="fig-suppfimtrnds"/>
          <w:p>
            <w:pPr>
              <w:jc w:val="center"/>
            </w:pPr>
            <w:r>
              <w:drawing>
                <wp:inline>
                  <wp:extent cx="5943600" cy="2971800"/>
                  <wp:effectExtent b="0" l="0" r="0" t="0"/>
                  <wp:docPr descr="" title="" id="26" name="Picture"/>
                  <a:graphic>
                    <a:graphicData uri="http://schemas.openxmlformats.org/drawingml/2006/picture">
                      <pic:pic>
                        <pic:nvPicPr>
                          <pic:cNvPr descr="figs/suppfimtrnds.png" id="27"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Bottom water temperature and salinity trends from 1996 to 2021 for stations from the Fisheries Independent Monitoring program. Points show the average (95% confidence interval) across all stations in each bay segment and sampling months for each year. OTB: Old Tampa Bay, HB: Hillsborough Bay, MTB: Middle Tampa Bay, LTB: Lower Tampa Bay.</w:t>
            </w:r>
          </w:p>
          <w:bookmarkEnd w:id="2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2" w:name="fig-supppincotrnds"/>
          <w:p>
            <w:pPr>
              <w:jc w:val="center"/>
            </w:pPr>
            <w:r>
              <w:drawing>
                <wp:inline>
                  <wp:extent cx="3208421" cy="3208421"/>
                  <wp:effectExtent b="0" l="0" r="0" t="0"/>
                  <wp:docPr descr="" title="" id="30" name="Picture"/>
                  <a:graphic>
                    <a:graphicData uri="http://schemas.openxmlformats.org/drawingml/2006/picture">
                      <pic:pic>
                        <pic:nvPicPr>
                          <pic:cNvPr descr="figs/supppincotrnds.png" id="31" name="Picture"/>
                          <pic:cNvPicPr>
                            <a:picLocks noChangeArrowheads="1" noChangeAspect="1"/>
                          </pic:cNvPicPr>
                        </pic:nvPicPr>
                        <pic:blipFill>
                          <a:blip r:embed="rId29"/>
                          <a:stretch>
                            <a:fillRect/>
                          </a:stretch>
                        </pic:blipFill>
                        <pic:spPr bwMode="auto">
                          <a:xfrm>
                            <a:off x="0" y="0"/>
                            <a:ext cx="3208421" cy="32084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Bottom water temperature and salinity trends from 2004 to 2022 for stations from the Pinellas County Department of Environmental Management in Old Tampa Bay. Points show the average (95% confidence interval) across all stations in each bay segment and sampling months for each year.</w:t>
            </w:r>
          </w:p>
          <w:bookmarkEnd w:id="32"/>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6" w:name="fig-suppkendall"/>
          <w:p>
            <w:pPr>
              <w:jc w:val="center"/>
            </w:pPr>
            <w:r>
              <w:drawing>
                <wp:inline>
                  <wp:extent cx="5943600" cy="2815389"/>
                  <wp:effectExtent b="0" l="0" r="0" t="0"/>
                  <wp:docPr descr="" title="" id="34" name="Picture"/>
                  <a:graphic>
                    <a:graphicData uri="http://schemas.openxmlformats.org/drawingml/2006/picture">
                      <pic:pic>
                        <pic:nvPicPr>
                          <pic:cNvPr descr="figs/suppkendall.png" id="35" name="Picture"/>
                          <pic:cNvPicPr>
                            <a:picLocks noChangeArrowheads="1" noChangeAspect="1"/>
                          </pic:cNvPicPr>
                        </pic:nvPicPr>
                        <pic:blipFill>
                          <a:blip r:embed="rId33"/>
                          <a:stretch>
                            <a:fillRect/>
                          </a:stretch>
                        </pic:blipFill>
                        <pic:spPr bwMode="auto">
                          <a:xfrm>
                            <a:off x="0" y="0"/>
                            <a:ext cx="5943600" cy="28153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Trends from 1998 to 2022 for temperature and salinity measurements at long-term monitoring stations in Tampa Bay. Results for seasonal Kendall tests by station and monitoring location (top or bottom of the water column) are shown in (a) with color and shape corresponding to the estimated annual slope as change per year (yr</w:t>
            </w:r>
            <m:oMath>
              <m:sSup>
                <m:e>
                  <m:r>
                    <m:t>​</m:t>
                  </m:r>
                </m:e>
                <m:sup>
                  <m:r>
                    <m:rPr>
                      <m:sty m:val="p"/>
                    </m:rPr>
                    <m:t>−</m:t>
                  </m:r>
                  <m:r>
                    <m:t>1</m:t>
                  </m:r>
                </m:sup>
              </m:sSup>
            </m:oMath>
            <w:r>
              <w:t xml:space="preserve">). Summarized seasonal trends by month are shown for (b) top and (c) bottom measurements as the percent of stations in each bay segment with significant increasing (temperature) or decreasing (salinity) trends. Bay segment outlines are shown in (a); OTB: Old Tampa Bay, HB: Hillsborough Bay, MTB: Middle Tampa Bay, LTB: Lower Tampa Bay.</w:t>
            </w:r>
          </w:p>
          <w:bookmarkEnd w:id="36"/>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0" w:name="fig-supgamex"/>
          <w:p>
            <w:pPr>
              <w:jc w:val="center"/>
            </w:pPr>
            <w:r>
              <w:drawing>
                <wp:inline>
                  <wp:extent cx="5504749" cy="4587290"/>
                  <wp:effectExtent b="0" l="0" r="0" t="0"/>
                  <wp:docPr descr="" title="" id="38" name="Picture"/>
                  <a:graphic>
                    <a:graphicData uri="http://schemas.openxmlformats.org/drawingml/2006/picture">
                      <pic:pic>
                        <pic:nvPicPr>
                          <pic:cNvPr descr="figs/suppgamex.png" id="39" name="Picture"/>
                          <pic:cNvPicPr>
                            <a:picLocks noChangeArrowheads="1" noChangeAspect="1"/>
                          </pic:cNvPicPr>
                        </pic:nvPicPr>
                        <pic:blipFill>
                          <a:blip r:embed="rId37"/>
                          <a:stretch>
                            <a:fillRect/>
                          </a:stretch>
                        </pic:blipFill>
                        <pic:spPr bwMode="auto">
                          <a:xfrm>
                            <a:off x="0" y="0"/>
                            <a:ext cx="5504749" cy="45872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Examples of Generalized Additive Models of bottom water temperature and salinity for station 66 in Old Tampa Bay. Models were fit using a continuous smoothing spline for decimal year. Monthly observations are shown as points and daily predictions from the models as lines.</w:t>
            </w:r>
          </w:p>
          <w:bookmarkEnd w:id="40"/>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4" w:name="fig-suppmixeff"/>
          <w:p>
            <w:pPr>
              <w:jc w:val="center"/>
            </w:pPr>
            <w:r>
              <w:drawing>
                <wp:inline>
                  <wp:extent cx="5943600" cy="5094514"/>
                  <wp:effectExtent b="0" l="0" r="0" t="0"/>
                  <wp:docPr descr="" title="" id="42" name="Picture"/>
                  <a:graphic>
                    <a:graphicData uri="http://schemas.openxmlformats.org/drawingml/2006/picture">
                      <pic:pic>
                        <pic:nvPicPr>
                          <pic:cNvPr descr="figs/suppmixeff.png" id="43" name="Picture"/>
                          <pic:cNvPicPr>
                            <a:picLocks noChangeArrowheads="1" noChangeAspect="1"/>
                          </pic:cNvPicPr>
                        </pic:nvPicPr>
                        <pic:blipFill>
                          <a:blip r:embed="rId41"/>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Example of mixed effects models for the estimated number of days per year that temperature (red) or salinity (blue) were above or below thresholds of 30</w:t>
            </w:r>
            <w:r>
              <w:t xml:space="preserve"> </w:t>
            </w:r>
            <m:oMath>
              <m:sSup>
                <m:e>
                  <m:r>
                    <m:t>​</m:t>
                  </m:r>
                </m:e>
                <m:sup>
                  <m:r>
                    <m:rPr>
                      <m:sty m:val="p"/>
                    </m:rPr>
                    <m:t>∘</m:t>
                  </m:r>
                </m:sup>
              </m:sSup>
            </m:oMath>
            <w:r>
              <w:t xml:space="preserve">C or 25 psu, respectively, from 1988 to 2022. The bottom row (black) shows the number of days when both temperature was above and salinity was below the thresholds. The models included station as a random effect for each bay segment, with grey lines indicating individual station trends, grey points as actual number of days, and thicker lines indicating the overall model fit. Slopes for significant models are shown in the bottom left of each facet. OTB: Old Tampa Bay, HB: Hillsborough Bay, MTB: Middle Tampa Bay, LTB: Lower Tampa Bay.</w:t>
            </w:r>
          </w:p>
          <w:bookmarkEnd w:id="44"/>
        </w:tc>
      </w:tr>
    </w:tbl>
    <w:p>
      <w:r>
        <w:br w:type="page"/>
      </w:r>
    </w:p>
    <w:bookmarkEnd w:id="45"/>
    <w:bookmarkStart w:id="48" w:name="tables"/>
    <w:p>
      <w:pPr>
        <w:pStyle w:val="Heading2"/>
      </w:pPr>
      <w:r>
        <w:t xml:space="preserve">Tables</w:t>
      </w:r>
    </w:p>
    <w:bookmarkStart w:id="46" w:name="tbl-supptempfittab"/>
    <w:p>
      <w:pPr>
        <w:pStyle w:val="TableCaption"/>
      </w:pPr>
      <w:r>
        <w:t xml:space="preserve">Table 1: Summary statistics for Generalized Additive Model fits to bottom water temperature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Caption w:val="Table 1: Summary statistics for Generalized Additive Model fits to bottom water temperature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
      </w:tblPr>
      <w:tblGrid>
        <w:gridCol w:w="1131"/>
        <w:gridCol w:w="1131"/>
        <w:gridCol w:w="1131"/>
        <w:gridCol w:w="1131"/>
        <w:gridCol w:w="1131"/>
        <w:gridCol w:w="1131"/>
        <w:gridCol w:w="1131"/>
      </w:tblGrid>
      <w:tr>
        <w:trPr>
          <w:tblHeader w:val="true"/>
        </w:trPr>
        <w:tc>
          <w:tcPr/>
          <w:p>
            <w:pPr>
              <w:pStyle w:val="Compact"/>
              <w:jc w:val="left"/>
            </w:pPr>
            <w:r>
              <w:t xml:space="preserve">Bay Segment</w:t>
            </w:r>
          </w:p>
        </w:tc>
        <w:tc>
          <w:tcPr/>
          <w:p>
            <w:pPr>
              <w:pStyle w:val="Compact"/>
              <w:jc w:val="right"/>
            </w:pPr>
            <w:r>
              <w:t xml:space="preserve">Station</w:t>
            </w:r>
          </w:p>
        </w:tc>
        <w:tc>
          <w:tcPr/>
          <w:p>
            <w:pPr>
              <w:pStyle w:val="Compact"/>
              <w:jc w:val="right"/>
            </w:pPr>
            <w:r>
              <w:t xml:space="preserve">Lon</w:t>
            </w:r>
          </w:p>
        </w:tc>
        <w:tc>
          <w:tcPr/>
          <w:p>
            <w:pPr>
              <w:pStyle w:val="Compact"/>
              <w:jc w:val="right"/>
            </w:pPr>
            <w:r>
              <w:t xml:space="preserve">Lat</w:t>
            </w:r>
          </w:p>
        </w:tc>
        <w:tc>
          <w:tcPr/>
          <w:p>
            <w:pPr>
              <w:pStyle w:val="Compact"/>
              <w:jc w:val="right"/>
            </w:pPr>
            <w:r>
              <w:t xml:space="preserve">AIC</w:t>
            </w:r>
          </w:p>
        </w:tc>
        <w:tc>
          <w:tcPr/>
          <w:p>
            <w:pPr>
              <w:pStyle w:val="Compact"/>
              <w:jc w:val="right"/>
            </w:pPr>
            <w:r>
              <w:t xml:space="preserve">GCV</w:t>
            </w:r>
          </w:p>
        </w:tc>
        <w:tc>
          <w:tcPr/>
          <w:p>
            <w:pPr>
              <w:pStyle w:val="Compact"/>
              <w:jc w:val="right"/>
            </w:pPr>
            <w:r>
              <w:t xml:space="preserve">R</w:t>
            </w:r>
            <m:oMath>
              <m:sSup>
                <m:e>
                  <m:r>
                    <m:t>​</m:t>
                  </m:r>
                </m:e>
                <m:sup>
                  <m:r>
                    <m:t>2</m:t>
                  </m:r>
                </m:sup>
              </m:sSup>
            </m:oMath>
          </w:p>
        </w:tc>
      </w:tr>
      <w:tr>
        <w:tc>
          <w:tcPr/>
          <w:p>
            <w:pPr>
              <w:pStyle w:val="Compact"/>
              <w:jc w:val="left"/>
            </w:pPr>
            <w:r>
              <w:t xml:space="preserve">OTB</w:t>
            </w:r>
          </w:p>
        </w:tc>
        <w:tc>
          <w:tcPr/>
          <w:p>
            <w:pPr>
              <w:pStyle w:val="Compact"/>
              <w:jc w:val="right"/>
            </w:pPr>
            <w:r>
              <w:t xml:space="preserve">36</w:t>
            </w:r>
          </w:p>
        </w:tc>
        <w:tc>
          <w:tcPr/>
          <w:p>
            <w:pPr>
              <w:pStyle w:val="Compact"/>
              <w:jc w:val="right"/>
            </w:pPr>
            <w:r>
              <w:t xml:space="preserve">-82.553</w:t>
            </w:r>
          </w:p>
        </w:tc>
        <w:tc>
          <w:tcPr/>
          <w:p>
            <w:pPr>
              <w:pStyle w:val="Compact"/>
              <w:jc w:val="right"/>
            </w:pPr>
            <w:r>
              <w:t xml:space="preserve">27.856</w:t>
            </w:r>
          </w:p>
        </w:tc>
        <w:tc>
          <w:tcPr/>
          <w:p>
            <w:pPr>
              <w:pStyle w:val="Compact"/>
              <w:jc w:val="right"/>
            </w:pPr>
            <w:r>
              <w:t xml:space="preserve">2115</w:t>
            </w:r>
          </w:p>
        </w:tc>
        <w:tc>
          <w:tcPr/>
          <w:p>
            <w:pPr>
              <w:pStyle w:val="Compact"/>
              <w:jc w:val="right"/>
            </w:pPr>
            <w:r>
              <w:t xml:space="preserve">3.76</w:t>
            </w:r>
          </w:p>
        </w:tc>
        <w:tc>
          <w:tcPr/>
          <w:p>
            <w:pPr>
              <w:pStyle w:val="Compact"/>
              <w:jc w:val="right"/>
            </w:pPr>
            <w:r>
              <w:t xml:space="preserve">0.92</w:t>
            </w:r>
          </w:p>
        </w:tc>
      </w:tr>
      <w:tr>
        <w:tc>
          <w:tcPr/>
          <w:p>
            <w:pPr>
              <w:pStyle w:val="Compact"/>
            </w:pPr>
          </w:p>
        </w:tc>
        <w:tc>
          <w:tcPr/>
          <w:p>
            <w:pPr>
              <w:pStyle w:val="Compact"/>
              <w:jc w:val="right"/>
            </w:pPr>
            <w:r>
              <w:t xml:space="preserve">38</w:t>
            </w:r>
          </w:p>
        </w:tc>
        <w:tc>
          <w:tcPr/>
          <w:p>
            <w:pPr>
              <w:pStyle w:val="Compact"/>
              <w:jc w:val="right"/>
            </w:pPr>
            <w:r>
              <w:t xml:space="preserve">-82.577</w:t>
            </w:r>
          </w:p>
        </w:tc>
        <w:tc>
          <w:tcPr/>
          <w:p>
            <w:pPr>
              <w:pStyle w:val="Compact"/>
              <w:jc w:val="right"/>
            </w:pPr>
            <w:r>
              <w:t xml:space="preserve">27.882</w:t>
            </w:r>
          </w:p>
        </w:tc>
        <w:tc>
          <w:tcPr/>
          <w:p>
            <w:pPr>
              <w:pStyle w:val="Compact"/>
              <w:jc w:val="right"/>
            </w:pPr>
            <w:r>
              <w:t xml:space="preserve">2167</w:t>
            </w:r>
          </w:p>
        </w:tc>
        <w:tc>
          <w:tcPr/>
          <w:p>
            <w:pPr>
              <w:pStyle w:val="Compact"/>
              <w:jc w:val="right"/>
            </w:pPr>
            <w:r>
              <w:t xml:space="preserve">4.19</w:t>
            </w:r>
          </w:p>
        </w:tc>
        <w:tc>
          <w:tcPr/>
          <w:p>
            <w:pPr>
              <w:pStyle w:val="Compact"/>
              <w:jc w:val="right"/>
            </w:pPr>
            <w:r>
              <w:t xml:space="preserve">0.91</w:t>
            </w:r>
          </w:p>
        </w:tc>
      </w:tr>
      <w:tr>
        <w:tc>
          <w:tcPr/>
          <w:p>
            <w:pPr>
              <w:pStyle w:val="Compact"/>
            </w:pPr>
          </w:p>
        </w:tc>
        <w:tc>
          <w:tcPr/>
          <w:p>
            <w:pPr>
              <w:pStyle w:val="Compact"/>
              <w:jc w:val="right"/>
            </w:pPr>
            <w:r>
              <w:t xml:space="preserve">40</w:t>
            </w:r>
          </w:p>
        </w:tc>
        <w:tc>
          <w:tcPr/>
          <w:p>
            <w:pPr>
              <w:pStyle w:val="Compact"/>
              <w:jc w:val="right"/>
            </w:pPr>
            <w:r>
              <w:t xml:space="preserve">-82.587</w:t>
            </w:r>
          </w:p>
        </w:tc>
        <w:tc>
          <w:tcPr/>
          <w:p>
            <w:pPr>
              <w:pStyle w:val="Compact"/>
              <w:jc w:val="right"/>
            </w:pPr>
            <w:r>
              <w:t xml:space="preserve">27.929</w:t>
            </w:r>
          </w:p>
        </w:tc>
        <w:tc>
          <w:tcPr/>
          <w:p>
            <w:pPr>
              <w:pStyle w:val="Compact"/>
              <w:jc w:val="right"/>
            </w:pPr>
            <w:r>
              <w:t xml:space="preserve">2140</w:t>
            </w:r>
          </w:p>
        </w:tc>
        <w:tc>
          <w:tcPr/>
          <w:p>
            <w:pPr>
              <w:pStyle w:val="Compact"/>
              <w:jc w:val="right"/>
            </w:pPr>
            <w:r>
              <w:t xml:space="preserve">3.87</w:t>
            </w:r>
          </w:p>
        </w:tc>
        <w:tc>
          <w:tcPr/>
          <w:p>
            <w:pPr>
              <w:pStyle w:val="Compact"/>
              <w:jc w:val="right"/>
            </w:pPr>
            <w:r>
              <w:t xml:space="preserve">0.92</w:t>
            </w:r>
          </w:p>
        </w:tc>
      </w:tr>
      <w:tr>
        <w:tc>
          <w:tcPr/>
          <w:p>
            <w:pPr>
              <w:pStyle w:val="Compact"/>
            </w:pPr>
          </w:p>
        </w:tc>
        <w:tc>
          <w:tcPr/>
          <w:p>
            <w:pPr>
              <w:pStyle w:val="Compact"/>
              <w:jc w:val="right"/>
            </w:pPr>
            <w:r>
              <w:t xml:space="preserve">41</w:t>
            </w:r>
          </w:p>
        </w:tc>
        <w:tc>
          <w:tcPr/>
          <w:p>
            <w:pPr>
              <w:pStyle w:val="Compact"/>
              <w:jc w:val="right"/>
            </w:pPr>
            <w:r>
              <w:t xml:space="preserve">-82.565</w:t>
            </w:r>
          </w:p>
        </w:tc>
        <w:tc>
          <w:tcPr/>
          <w:p>
            <w:pPr>
              <w:pStyle w:val="Compact"/>
              <w:jc w:val="right"/>
            </w:pPr>
            <w:r>
              <w:t xml:space="preserve">27.937</w:t>
            </w:r>
          </w:p>
        </w:tc>
        <w:tc>
          <w:tcPr/>
          <w:p>
            <w:pPr>
              <w:pStyle w:val="Compact"/>
              <w:jc w:val="right"/>
            </w:pPr>
            <w:r>
              <w:t xml:space="preserve">2242</w:t>
            </w:r>
          </w:p>
        </w:tc>
        <w:tc>
          <w:tcPr/>
          <w:p>
            <w:pPr>
              <w:pStyle w:val="Compact"/>
              <w:jc w:val="right"/>
            </w:pPr>
            <w:r>
              <w:t xml:space="preserve">4.72</w:t>
            </w:r>
          </w:p>
        </w:tc>
        <w:tc>
          <w:tcPr/>
          <w:p>
            <w:pPr>
              <w:pStyle w:val="Compact"/>
              <w:jc w:val="right"/>
            </w:pPr>
            <w:r>
              <w:t xml:space="preserve">0.90</w:t>
            </w:r>
          </w:p>
        </w:tc>
      </w:tr>
      <w:tr>
        <w:tc>
          <w:tcPr/>
          <w:p>
            <w:pPr>
              <w:pStyle w:val="Compact"/>
            </w:pPr>
          </w:p>
        </w:tc>
        <w:tc>
          <w:tcPr/>
          <w:p>
            <w:pPr>
              <w:pStyle w:val="Compact"/>
              <w:jc w:val="right"/>
            </w:pPr>
            <w:r>
              <w:t xml:space="preserve">46</w:t>
            </w:r>
          </w:p>
        </w:tc>
        <w:tc>
          <w:tcPr/>
          <w:p>
            <w:pPr>
              <w:pStyle w:val="Compact"/>
              <w:jc w:val="right"/>
            </w:pPr>
            <w:r>
              <w:t xml:space="preserve">-82.659</w:t>
            </w:r>
          </w:p>
        </w:tc>
        <w:tc>
          <w:tcPr/>
          <w:p>
            <w:pPr>
              <w:pStyle w:val="Compact"/>
              <w:jc w:val="right"/>
            </w:pPr>
            <w:r>
              <w:t xml:space="preserve">27.990</w:t>
            </w:r>
          </w:p>
        </w:tc>
        <w:tc>
          <w:tcPr/>
          <w:p>
            <w:pPr>
              <w:pStyle w:val="Compact"/>
              <w:jc w:val="right"/>
            </w:pPr>
            <w:r>
              <w:t xml:space="preserve">2261</w:t>
            </w:r>
          </w:p>
        </w:tc>
        <w:tc>
          <w:tcPr/>
          <w:p>
            <w:pPr>
              <w:pStyle w:val="Compact"/>
              <w:jc w:val="right"/>
            </w:pPr>
            <w:r>
              <w:t xml:space="preserve">5.97</w:t>
            </w:r>
          </w:p>
        </w:tc>
        <w:tc>
          <w:tcPr/>
          <w:p>
            <w:pPr>
              <w:pStyle w:val="Compact"/>
              <w:jc w:val="right"/>
            </w:pPr>
            <w:r>
              <w:t xml:space="preserve">0.87</w:t>
            </w:r>
          </w:p>
        </w:tc>
      </w:tr>
      <w:tr>
        <w:tc>
          <w:tcPr/>
          <w:p>
            <w:pPr>
              <w:pStyle w:val="Compact"/>
            </w:pPr>
          </w:p>
        </w:tc>
        <w:tc>
          <w:tcPr/>
          <w:p>
            <w:pPr>
              <w:pStyle w:val="Compact"/>
              <w:jc w:val="right"/>
            </w:pPr>
            <w:r>
              <w:t xml:space="preserve">47</w:t>
            </w:r>
          </w:p>
        </w:tc>
        <w:tc>
          <w:tcPr/>
          <w:p>
            <w:pPr>
              <w:pStyle w:val="Compact"/>
              <w:jc w:val="right"/>
            </w:pPr>
            <w:r>
              <w:t xml:space="preserve">-82.620</w:t>
            </w:r>
          </w:p>
        </w:tc>
        <w:tc>
          <w:tcPr/>
          <w:p>
            <w:pPr>
              <w:pStyle w:val="Compact"/>
              <w:jc w:val="right"/>
            </w:pPr>
            <w:r>
              <w:t xml:space="preserve">27.973</w:t>
            </w:r>
          </w:p>
        </w:tc>
        <w:tc>
          <w:tcPr/>
          <w:p>
            <w:pPr>
              <w:pStyle w:val="Compact"/>
              <w:jc w:val="right"/>
            </w:pPr>
            <w:r>
              <w:t xml:space="preserve">2203</w:t>
            </w:r>
          </w:p>
        </w:tc>
        <w:tc>
          <w:tcPr/>
          <w:p>
            <w:pPr>
              <w:pStyle w:val="Compact"/>
              <w:jc w:val="right"/>
            </w:pPr>
            <w:r>
              <w:t xml:space="preserve">4.31</w:t>
            </w:r>
          </w:p>
        </w:tc>
        <w:tc>
          <w:tcPr/>
          <w:p>
            <w:pPr>
              <w:pStyle w:val="Compact"/>
              <w:jc w:val="right"/>
            </w:pPr>
            <w:r>
              <w:t xml:space="preserve">0.91</w:t>
            </w:r>
          </w:p>
        </w:tc>
      </w:tr>
      <w:tr>
        <w:tc>
          <w:tcPr/>
          <w:p>
            <w:pPr>
              <w:pStyle w:val="Compact"/>
            </w:pPr>
          </w:p>
        </w:tc>
        <w:tc>
          <w:tcPr/>
          <w:p>
            <w:pPr>
              <w:pStyle w:val="Compact"/>
              <w:jc w:val="right"/>
            </w:pPr>
            <w:r>
              <w:t xml:space="preserve">50</w:t>
            </w:r>
          </w:p>
        </w:tc>
        <w:tc>
          <w:tcPr/>
          <w:p>
            <w:pPr>
              <w:pStyle w:val="Compact"/>
              <w:jc w:val="right"/>
            </w:pPr>
            <w:r>
              <w:t xml:space="preserve">-82.538</w:t>
            </w:r>
          </w:p>
        </w:tc>
        <w:tc>
          <w:tcPr/>
          <w:p>
            <w:pPr>
              <w:pStyle w:val="Compact"/>
              <w:jc w:val="right"/>
            </w:pPr>
            <w:r>
              <w:t xml:space="preserve">27.919</w:t>
            </w:r>
          </w:p>
        </w:tc>
        <w:tc>
          <w:tcPr/>
          <w:p>
            <w:pPr>
              <w:pStyle w:val="Compact"/>
              <w:jc w:val="right"/>
            </w:pPr>
            <w:r>
              <w:t xml:space="preserve">2209</w:t>
            </w:r>
          </w:p>
        </w:tc>
        <w:tc>
          <w:tcPr/>
          <w:p>
            <w:pPr>
              <w:pStyle w:val="Compact"/>
              <w:jc w:val="right"/>
            </w:pPr>
            <w:r>
              <w:t xml:space="preserve">4.58</w:t>
            </w:r>
          </w:p>
        </w:tc>
        <w:tc>
          <w:tcPr/>
          <w:p>
            <w:pPr>
              <w:pStyle w:val="Compact"/>
              <w:jc w:val="right"/>
            </w:pPr>
            <w:r>
              <w:t xml:space="preserve">0.90</w:t>
            </w:r>
          </w:p>
        </w:tc>
      </w:tr>
      <w:tr>
        <w:tc>
          <w:tcPr/>
          <w:p>
            <w:pPr>
              <w:pStyle w:val="Compact"/>
            </w:pPr>
          </w:p>
        </w:tc>
        <w:tc>
          <w:tcPr/>
          <w:p>
            <w:pPr>
              <w:pStyle w:val="Compact"/>
              <w:jc w:val="right"/>
            </w:pPr>
            <w:r>
              <w:t xml:space="preserve">51</w:t>
            </w:r>
          </w:p>
        </w:tc>
        <w:tc>
          <w:tcPr/>
          <w:p>
            <w:pPr>
              <w:pStyle w:val="Compact"/>
              <w:jc w:val="right"/>
            </w:pPr>
            <w:r>
              <w:t xml:space="preserve">-82.549</w:t>
            </w:r>
          </w:p>
        </w:tc>
        <w:tc>
          <w:tcPr/>
          <w:p>
            <w:pPr>
              <w:pStyle w:val="Compact"/>
              <w:jc w:val="right"/>
            </w:pPr>
            <w:r>
              <w:t xml:space="preserve">27.890</w:t>
            </w:r>
          </w:p>
        </w:tc>
        <w:tc>
          <w:tcPr/>
          <w:p>
            <w:pPr>
              <w:pStyle w:val="Compact"/>
              <w:jc w:val="right"/>
            </w:pPr>
            <w:r>
              <w:t xml:space="preserve">2034</w:t>
            </w:r>
          </w:p>
        </w:tc>
        <w:tc>
          <w:tcPr/>
          <w:p>
            <w:pPr>
              <w:pStyle w:val="Compact"/>
              <w:jc w:val="right"/>
            </w:pPr>
            <w:r>
              <w:t xml:space="preserve">3.90</w:t>
            </w:r>
          </w:p>
        </w:tc>
        <w:tc>
          <w:tcPr/>
          <w:p>
            <w:pPr>
              <w:pStyle w:val="Compact"/>
              <w:jc w:val="right"/>
            </w:pPr>
            <w:r>
              <w:t xml:space="preserve">0.91</w:t>
            </w:r>
          </w:p>
        </w:tc>
      </w:tr>
      <w:tr>
        <w:tc>
          <w:tcPr/>
          <w:p>
            <w:pPr>
              <w:pStyle w:val="Compact"/>
            </w:pPr>
          </w:p>
        </w:tc>
        <w:tc>
          <w:tcPr/>
          <w:p>
            <w:pPr>
              <w:pStyle w:val="Compact"/>
              <w:jc w:val="right"/>
            </w:pPr>
            <w:r>
              <w:t xml:space="preserve">60</w:t>
            </w:r>
          </w:p>
        </w:tc>
        <w:tc>
          <w:tcPr/>
          <w:p>
            <w:pPr>
              <w:pStyle w:val="Compact"/>
              <w:jc w:val="right"/>
            </w:pPr>
            <w:r>
              <w:t xml:space="preserve">-82.632</w:t>
            </w:r>
          </w:p>
        </w:tc>
        <w:tc>
          <w:tcPr/>
          <w:p>
            <w:pPr>
              <w:pStyle w:val="Compact"/>
              <w:jc w:val="right"/>
            </w:pPr>
            <w:r>
              <w:t xml:space="preserve">27.990</w:t>
            </w:r>
          </w:p>
        </w:tc>
        <w:tc>
          <w:tcPr/>
          <w:p>
            <w:pPr>
              <w:pStyle w:val="Compact"/>
              <w:jc w:val="right"/>
            </w:pPr>
            <w:r>
              <w:t xml:space="preserve">1937</w:t>
            </w:r>
          </w:p>
        </w:tc>
        <w:tc>
          <w:tcPr/>
          <w:p>
            <w:pPr>
              <w:pStyle w:val="Compact"/>
              <w:jc w:val="right"/>
            </w:pPr>
            <w:r>
              <w:t xml:space="preserve">5.51</w:t>
            </w:r>
          </w:p>
        </w:tc>
        <w:tc>
          <w:tcPr/>
          <w:p>
            <w:pPr>
              <w:pStyle w:val="Compact"/>
              <w:jc w:val="right"/>
            </w:pPr>
            <w:r>
              <w:t xml:space="preserve">0.88</w:t>
            </w:r>
          </w:p>
        </w:tc>
      </w:tr>
      <w:tr>
        <w:tc>
          <w:tcPr/>
          <w:p>
            <w:pPr>
              <w:pStyle w:val="Compact"/>
            </w:pPr>
          </w:p>
        </w:tc>
        <w:tc>
          <w:tcPr/>
          <w:p>
            <w:pPr>
              <w:pStyle w:val="Compact"/>
              <w:jc w:val="right"/>
            </w:pPr>
            <w:r>
              <w:t xml:space="preserve">63</w:t>
            </w:r>
          </w:p>
        </w:tc>
        <w:tc>
          <w:tcPr/>
          <w:p>
            <w:pPr>
              <w:pStyle w:val="Compact"/>
              <w:jc w:val="right"/>
            </w:pPr>
            <w:r>
              <w:t xml:space="preserve">-82.576</w:t>
            </w:r>
          </w:p>
        </w:tc>
        <w:tc>
          <w:tcPr/>
          <w:p>
            <w:pPr>
              <w:pStyle w:val="Compact"/>
              <w:jc w:val="right"/>
            </w:pPr>
            <w:r>
              <w:t xml:space="preserve">27.968</w:t>
            </w:r>
          </w:p>
        </w:tc>
        <w:tc>
          <w:tcPr/>
          <w:p>
            <w:pPr>
              <w:pStyle w:val="Compact"/>
              <w:jc w:val="right"/>
            </w:pPr>
            <w:r>
              <w:t xml:space="preserve">2190</w:t>
            </w:r>
          </w:p>
        </w:tc>
        <w:tc>
          <w:tcPr/>
          <w:p>
            <w:pPr>
              <w:pStyle w:val="Compact"/>
              <w:jc w:val="right"/>
            </w:pPr>
            <w:r>
              <w:t xml:space="preserve">5.34</w:t>
            </w:r>
          </w:p>
        </w:tc>
        <w:tc>
          <w:tcPr/>
          <w:p>
            <w:pPr>
              <w:pStyle w:val="Compact"/>
              <w:jc w:val="right"/>
            </w:pPr>
            <w:r>
              <w:t xml:space="preserve">0.89</w:t>
            </w:r>
          </w:p>
        </w:tc>
      </w:tr>
      <w:tr>
        <w:tc>
          <w:tcPr/>
          <w:p>
            <w:pPr>
              <w:pStyle w:val="Compact"/>
            </w:pPr>
          </w:p>
        </w:tc>
        <w:tc>
          <w:tcPr/>
          <w:p>
            <w:pPr>
              <w:pStyle w:val="Compact"/>
              <w:jc w:val="right"/>
            </w:pPr>
            <w:r>
              <w:t xml:space="preserve">64</w:t>
            </w:r>
          </w:p>
        </w:tc>
        <w:tc>
          <w:tcPr/>
          <w:p>
            <w:pPr>
              <w:pStyle w:val="Compact"/>
              <w:jc w:val="right"/>
            </w:pPr>
            <w:r>
              <w:t xml:space="preserve">-82.683</w:t>
            </w:r>
          </w:p>
        </w:tc>
        <w:tc>
          <w:tcPr/>
          <w:p>
            <w:pPr>
              <w:pStyle w:val="Compact"/>
              <w:jc w:val="right"/>
            </w:pPr>
            <w:r>
              <w:t xml:space="preserve">27.979</w:t>
            </w:r>
          </w:p>
        </w:tc>
        <w:tc>
          <w:tcPr/>
          <w:p>
            <w:pPr>
              <w:pStyle w:val="Compact"/>
              <w:jc w:val="right"/>
            </w:pPr>
            <w:r>
              <w:t xml:space="preserve">1085</w:t>
            </w:r>
          </w:p>
        </w:tc>
        <w:tc>
          <w:tcPr/>
          <w:p>
            <w:pPr>
              <w:pStyle w:val="Compact"/>
              <w:jc w:val="right"/>
            </w:pPr>
            <w:r>
              <w:t xml:space="preserve">5.53</w:t>
            </w:r>
          </w:p>
        </w:tc>
        <w:tc>
          <w:tcPr/>
          <w:p>
            <w:pPr>
              <w:pStyle w:val="Compact"/>
              <w:jc w:val="right"/>
            </w:pPr>
            <w:r>
              <w:t xml:space="preserve">0.90</w:t>
            </w:r>
          </w:p>
        </w:tc>
      </w:tr>
      <w:tr>
        <w:tc>
          <w:tcPr/>
          <w:p>
            <w:pPr>
              <w:pStyle w:val="Compact"/>
            </w:pPr>
          </w:p>
        </w:tc>
        <w:tc>
          <w:tcPr/>
          <w:p>
            <w:pPr>
              <w:pStyle w:val="Compact"/>
              <w:jc w:val="right"/>
            </w:pPr>
            <w:r>
              <w:t xml:space="preserve">65</w:t>
            </w:r>
          </w:p>
        </w:tc>
        <w:tc>
          <w:tcPr/>
          <w:p>
            <w:pPr>
              <w:pStyle w:val="Compact"/>
              <w:jc w:val="right"/>
            </w:pPr>
            <w:r>
              <w:t xml:space="preserve">-82.694</w:t>
            </w:r>
          </w:p>
        </w:tc>
        <w:tc>
          <w:tcPr/>
          <w:p>
            <w:pPr>
              <w:pStyle w:val="Compact"/>
              <w:jc w:val="right"/>
            </w:pPr>
            <w:r>
              <w:t xml:space="preserve">27.946</w:t>
            </w:r>
          </w:p>
        </w:tc>
        <w:tc>
          <w:tcPr/>
          <w:p>
            <w:pPr>
              <w:pStyle w:val="Compact"/>
              <w:jc w:val="right"/>
            </w:pPr>
            <w:r>
              <w:t xml:space="preserve">2078</w:t>
            </w:r>
          </w:p>
        </w:tc>
        <w:tc>
          <w:tcPr/>
          <w:p>
            <w:pPr>
              <w:pStyle w:val="Compact"/>
              <w:jc w:val="right"/>
            </w:pPr>
            <w:r>
              <w:t xml:space="preserve">5.03</w:t>
            </w:r>
          </w:p>
        </w:tc>
        <w:tc>
          <w:tcPr/>
          <w:p>
            <w:pPr>
              <w:pStyle w:val="Compact"/>
              <w:jc w:val="right"/>
            </w:pPr>
            <w:r>
              <w:t xml:space="preserve">0.88</w:t>
            </w:r>
          </w:p>
        </w:tc>
      </w:tr>
      <w:tr>
        <w:tc>
          <w:tcPr/>
          <w:p>
            <w:pPr>
              <w:pStyle w:val="Compact"/>
            </w:pPr>
          </w:p>
        </w:tc>
        <w:tc>
          <w:tcPr/>
          <w:p>
            <w:pPr>
              <w:pStyle w:val="Compact"/>
              <w:jc w:val="right"/>
            </w:pPr>
            <w:r>
              <w:t xml:space="preserve">66</w:t>
            </w:r>
          </w:p>
        </w:tc>
        <w:tc>
          <w:tcPr/>
          <w:p>
            <w:pPr>
              <w:pStyle w:val="Compact"/>
              <w:jc w:val="right"/>
            </w:pPr>
            <w:r>
              <w:t xml:space="preserve">-82.640</w:t>
            </w:r>
          </w:p>
        </w:tc>
        <w:tc>
          <w:tcPr/>
          <w:p>
            <w:pPr>
              <w:pStyle w:val="Compact"/>
              <w:jc w:val="right"/>
            </w:pPr>
            <w:r>
              <w:t xml:space="preserve">27.928</w:t>
            </w:r>
          </w:p>
        </w:tc>
        <w:tc>
          <w:tcPr/>
          <w:p>
            <w:pPr>
              <w:pStyle w:val="Compact"/>
              <w:jc w:val="right"/>
            </w:pPr>
            <w:r>
              <w:t xml:space="preserve">2166</w:t>
            </w:r>
          </w:p>
        </w:tc>
        <w:tc>
          <w:tcPr/>
          <w:p>
            <w:pPr>
              <w:pStyle w:val="Compact"/>
              <w:jc w:val="right"/>
            </w:pPr>
            <w:r>
              <w:t xml:space="preserve">4.19</w:t>
            </w:r>
          </w:p>
        </w:tc>
        <w:tc>
          <w:tcPr/>
          <w:p>
            <w:pPr>
              <w:pStyle w:val="Compact"/>
              <w:jc w:val="right"/>
            </w:pPr>
            <w:r>
              <w:t xml:space="preserve">0.91</w:t>
            </w:r>
          </w:p>
        </w:tc>
      </w:tr>
      <w:tr>
        <w:tc>
          <w:tcPr/>
          <w:p>
            <w:pPr>
              <w:pStyle w:val="Compact"/>
            </w:pPr>
          </w:p>
        </w:tc>
        <w:tc>
          <w:tcPr/>
          <w:p>
            <w:pPr>
              <w:pStyle w:val="Compact"/>
              <w:jc w:val="right"/>
            </w:pPr>
            <w:r>
              <w:t xml:space="preserve">67</w:t>
            </w:r>
          </w:p>
        </w:tc>
        <w:tc>
          <w:tcPr/>
          <w:p>
            <w:pPr>
              <w:pStyle w:val="Compact"/>
              <w:jc w:val="right"/>
            </w:pPr>
            <w:r>
              <w:t xml:space="preserve">-82.592</w:t>
            </w:r>
          </w:p>
        </w:tc>
        <w:tc>
          <w:tcPr/>
          <w:p>
            <w:pPr>
              <w:pStyle w:val="Compact"/>
              <w:jc w:val="right"/>
            </w:pPr>
            <w:r>
              <w:t xml:space="preserve">27.900</w:t>
            </w:r>
          </w:p>
        </w:tc>
        <w:tc>
          <w:tcPr/>
          <w:p>
            <w:pPr>
              <w:pStyle w:val="Compact"/>
              <w:jc w:val="right"/>
            </w:pPr>
            <w:r>
              <w:t xml:space="preserve">2234</w:t>
            </w:r>
          </w:p>
        </w:tc>
        <w:tc>
          <w:tcPr/>
          <w:p>
            <w:pPr>
              <w:pStyle w:val="Compact"/>
              <w:jc w:val="right"/>
            </w:pPr>
            <w:r>
              <w:t xml:space="preserve">4.54</w:t>
            </w:r>
          </w:p>
        </w:tc>
        <w:tc>
          <w:tcPr/>
          <w:p>
            <w:pPr>
              <w:pStyle w:val="Compact"/>
              <w:jc w:val="right"/>
            </w:pPr>
            <w:r>
              <w:t xml:space="preserve">0.90</w:t>
            </w:r>
          </w:p>
        </w:tc>
      </w:tr>
      <w:tr>
        <w:tc>
          <w:tcPr/>
          <w:p>
            <w:pPr>
              <w:pStyle w:val="Compact"/>
            </w:pPr>
          </w:p>
        </w:tc>
        <w:tc>
          <w:tcPr/>
          <w:p>
            <w:pPr>
              <w:pStyle w:val="Compact"/>
              <w:jc w:val="right"/>
            </w:pPr>
            <w:r>
              <w:t xml:space="preserve">68</w:t>
            </w:r>
          </w:p>
        </w:tc>
        <w:tc>
          <w:tcPr/>
          <w:p>
            <w:pPr>
              <w:pStyle w:val="Compact"/>
              <w:jc w:val="right"/>
            </w:pPr>
            <w:r>
              <w:t xml:space="preserve">-82.581</w:t>
            </w:r>
          </w:p>
        </w:tc>
        <w:tc>
          <w:tcPr/>
          <w:p>
            <w:pPr>
              <w:pStyle w:val="Compact"/>
              <w:jc w:val="right"/>
            </w:pPr>
            <w:r>
              <w:t xml:space="preserve">27.852</w:t>
            </w:r>
          </w:p>
        </w:tc>
        <w:tc>
          <w:tcPr/>
          <w:p>
            <w:pPr>
              <w:pStyle w:val="Compact"/>
              <w:jc w:val="right"/>
            </w:pPr>
            <w:r>
              <w:t xml:space="preserve">2142</w:t>
            </w:r>
          </w:p>
        </w:tc>
        <w:tc>
          <w:tcPr/>
          <w:p>
            <w:pPr>
              <w:pStyle w:val="Compact"/>
              <w:jc w:val="right"/>
            </w:pPr>
            <w:r>
              <w:t xml:space="preserve">3.98</w:t>
            </w:r>
          </w:p>
        </w:tc>
        <w:tc>
          <w:tcPr/>
          <w:p>
            <w:pPr>
              <w:pStyle w:val="Compact"/>
              <w:jc w:val="right"/>
            </w:pPr>
            <w:r>
              <w:t xml:space="preserve">0.92</w:t>
            </w:r>
          </w:p>
        </w:tc>
      </w:tr>
      <w:tr>
        <w:tc>
          <w:tcPr/>
          <w:p>
            <w:pPr>
              <w:pStyle w:val="Compact"/>
              <w:jc w:val="left"/>
            </w:pPr>
            <w:r>
              <w:t xml:space="preserve">HB</w:t>
            </w:r>
          </w:p>
        </w:tc>
        <w:tc>
          <w:tcPr/>
          <w:p>
            <w:pPr>
              <w:pStyle w:val="Compact"/>
              <w:jc w:val="right"/>
            </w:pPr>
            <w:r>
              <w:t xml:space="preserve">6</w:t>
            </w:r>
          </w:p>
        </w:tc>
        <w:tc>
          <w:tcPr/>
          <w:p>
            <w:pPr>
              <w:pStyle w:val="Compact"/>
              <w:jc w:val="right"/>
            </w:pPr>
            <w:r>
              <w:t xml:space="preserve">-82.477</w:t>
            </w:r>
          </w:p>
        </w:tc>
        <w:tc>
          <w:tcPr/>
          <w:p>
            <w:pPr>
              <w:pStyle w:val="Compact"/>
              <w:jc w:val="right"/>
            </w:pPr>
            <w:r>
              <w:t xml:space="preserve">27.889</w:t>
            </w:r>
          </w:p>
        </w:tc>
        <w:tc>
          <w:tcPr/>
          <w:p>
            <w:pPr>
              <w:pStyle w:val="Compact"/>
              <w:jc w:val="right"/>
            </w:pPr>
            <w:r>
              <w:t xml:space="preserve">2295</w:t>
            </w:r>
          </w:p>
        </w:tc>
        <w:tc>
          <w:tcPr/>
          <w:p>
            <w:pPr>
              <w:pStyle w:val="Compact"/>
              <w:jc w:val="right"/>
            </w:pPr>
            <w:r>
              <w:t xml:space="preserve">4.76</w:t>
            </w:r>
          </w:p>
        </w:tc>
        <w:tc>
          <w:tcPr/>
          <w:p>
            <w:pPr>
              <w:pStyle w:val="Compact"/>
              <w:jc w:val="right"/>
            </w:pPr>
            <w:r>
              <w:t xml:space="preserve">0.89</w:t>
            </w:r>
          </w:p>
        </w:tc>
      </w:tr>
      <w:tr>
        <w:tc>
          <w:tcPr/>
          <w:p>
            <w:pPr>
              <w:pStyle w:val="Compact"/>
            </w:pPr>
          </w:p>
        </w:tc>
        <w:tc>
          <w:tcPr/>
          <w:p>
            <w:pPr>
              <w:pStyle w:val="Compact"/>
              <w:jc w:val="right"/>
            </w:pPr>
            <w:r>
              <w:t xml:space="preserve">7</w:t>
            </w:r>
          </w:p>
        </w:tc>
        <w:tc>
          <w:tcPr/>
          <w:p>
            <w:pPr>
              <w:pStyle w:val="Compact"/>
              <w:jc w:val="right"/>
            </w:pPr>
            <w:r>
              <w:t xml:space="preserve">-82.469</w:t>
            </w:r>
          </w:p>
        </w:tc>
        <w:tc>
          <w:tcPr/>
          <w:p>
            <w:pPr>
              <w:pStyle w:val="Compact"/>
              <w:jc w:val="right"/>
            </w:pPr>
            <w:r>
              <w:t xml:space="preserve">27.859</w:t>
            </w:r>
          </w:p>
        </w:tc>
        <w:tc>
          <w:tcPr/>
          <w:p>
            <w:pPr>
              <w:pStyle w:val="Compact"/>
              <w:jc w:val="right"/>
            </w:pPr>
            <w:r>
              <w:t xml:space="preserve">2224</w:t>
            </w:r>
          </w:p>
        </w:tc>
        <w:tc>
          <w:tcPr/>
          <w:p>
            <w:pPr>
              <w:pStyle w:val="Compact"/>
              <w:jc w:val="right"/>
            </w:pPr>
            <w:r>
              <w:t xml:space="preserve">4.23</w:t>
            </w:r>
          </w:p>
        </w:tc>
        <w:tc>
          <w:tcPr/>
          <w:p>
            <w:pPr>
              <w:pStyle w:val="Compact"/>
              <w:jc w:val="right"/>
            </w:pPr>
            <w:r>
              <w:t xml:space="preserve">0.90</w:t>
            </w:r>
          </w:p>
        </w:tc>
      </w:tr>
      <w:tr>
        <w:tc>
          <w:tcPr/>
          <w:p>
            <w:pPr>
              <w:pStyle w:val="Compact"/>
            </w:pPr>
          </w:p>
        </w:tc>
        <w:tc>
          <w:tcPr/>
          <w:p>
            <w:pPr>
              <w:pStyle w:val="Compact"/>
              <w:jc w:val="right"/>
            </w:pPr>
            <w:r>
              <w:t xml:space="preserve">8</w:t>
            </w:r>
          </w:p>
        </w:tc>
        <w:tc>
          <w:tcPr/>
          <w:p>
            <w:pPr>
              <w:pStyle w:val="Compact"/>
              <w:jc w:val="right"/>
            </w:pPr>
            <w:r>
              <w:t xml:space="preserve">-82.409</w:t>
            </w:r>
          </w:p>
        </w:tc>
        <w:tc>
          <w:tcPr/>
          <w:p>
            <w:pPr>
              <w:pStyle w:val="Compact"/>
              <w:jc w:val="right"/>
            </w:pPr>
            <w:r>
              <w:t xml:space="preserve">27.852</w:t>
            </w:r>
          </w:p>
        </w:tc>
        <w:tc>
          <w:tcPr/>
          <w:p>
            <w:pPr>
              <w:pStyle w:val="Compact"/>
              <w:jc w:val="right"/>
            </w:pPr>
            <w:r>
              <w:t xml:space="preserve">1288</w:t>
            </w:r>
          </w:p>
        </w:tc>
        <w:tc>
          <w:tcPr/>
          <w:p>
            <w:pPr>
              <w:pStyle w:val="Compact"/>
              <w:jc w:val="right"/>
            </w:pPr>
            <w:r>
              <w:t xml:space="preserve">4.49</w:t>
            </w:r>
          </w:p>
        </w:tc>
        <w:tc>
          <w:tcPr/>
          <w:p>
            <w:pPr>
              <w:pStyle w:val="Compact"/>
              <w:jc w:val="right"/>
            </w:pPr>
            <w:r>
              <w:t xml:space="preserve">0.90</w:t>
            </w:r>
          </w:p>
        </w:tc>
      </w:tr>
      <w:tr>
        <w:tc>
          <w:tcPr/>
          <w:p>
            <w:pPr>
              <w:pStyle w:val="Compact"/>
            </w:pPr>
          </w:p>
        </w:tc>
        <w:tc>
          <w:tcPr/>
          <w:p>
            <w:pPr>
              <w:pStyle w:val="Compact"/>
              <w:jc w:val="right"/>
            </w:pPr>
            <w:r>
              <w:t xml:space="preserve">44</w:t>
            </w:r>
          </w:p>
        </w:tc>
        <w:tc>
          <w:tcPr/>
          <w:p>
            <w:pPr>
              <w:pStyle w:val="Compact"/>
              <w:jc w:val="right"/>
            </w:pPr>
            <w:r>
              <w:t xml:space="preserve">-82.481</w:t>
            </w:r>
          </w:p>
        </w:tc>
        <w:tc>
          <w:tcPr/>
          <w:p>
            <w:pPr>
              <w:pStyle w:val="Compact"/>
              <w:jc w:val="right"/>
            </w:pPr>
            <w:r>
              <w:t xml:space="preserve">27.924</w:t>
            </w:r>
          </w:p>
        </w:tc>
        <w:tc>
          <w:tcPr/>
          <w:p>
            <w:pPr>
              <w:pStyle w:val="Compact"/>
              <w:jc w:val="right"/>
            </w:pPr>
            <w:r>
              <w:t xml:space="preserve">1520</w:t>
            </w:r>
          </w:p>
        </w:tc>
        <w:tc>
          <w:tcPr/>
          <w:p>
            <w:pPr>
              <w:pStyle w:val="Compact"/>
              <w:jc w:val="right"/>
            </w:pPr>
            <w:r>
              <w:t xml:space="preserve">5.46</w:t>
            </w:r>
          </w:p>
        </w:tc>
        <w:tc>
          <w:tcPr/>
          <w:p>
            <w:pPr>
              <w:pStyle w:val="Compact"/>
              <w:jc w:val="right"/>
            </w:pPr>
            <w:r>
              <w:t xml:space="preserve">0.88</w:t>
            </w:r>
          </w:p>
        </w:tc>
      </w:tr>
      <w:tr>
        <w:tc>
          <w:tcPr/>
          <w:p>
            <w:pPr>
              <w:pStyle w:val="Compact"/>
            </w:pPr>
          </w:p>
        </w:tc>
        <w:tc>
          <w:tcPr/>
          <w:p>
            <w:pPr>
              <w:pStyle w:val="Compact"/>
              <w:jc w:val="right"/>
            </w:pPr>
            <w:r>
              <w:t xml:space="preserve">52</w:t>
            </w:r>
          </w:p>
        </w:tc>
        <w:tc>
          <w:tcPr/>
          <w:p>
            <w:pPr>
              <w:pStyle w:val="Compact"/>
              <w:jc w:val="right"/>
            </w:pPr>
            <w:r>
              <w:t xml:space="preserve">-82.438</w:t>
            </w:r>
          </w:p>
        </w:tc>
        <w:tc>
          <w:tcPr/>
          <w:p>
            <w:pPr>
              <w:pStyle w:val="Compact"/>
              <w:jc w:val="right"/>
            </w:pPr>
            <w:r>
              <w:t xml:space="preserve">27.897</w:t>
            </w:r>
          </w:p>
        </w:tc>
        <w:tc>
          <w:tcPr/>
          <w:p>
            <w:pPr>
              <w:pStyle w:val="Compact"/>
              <w:jc w:val="right"/>
            </w:pPr>
            <w:r>
              <w:t xml:space="preserve">2193</w:t>
            </w:r>
          </w:p>
        </w:tc>
        <w:tc>
          <w:tcPr/>
          <w:p>
            <w:pPr>
              <w:pStyle w:val="Compact"/>
              <w:jc w:val="right"/>
            </w:pPr>
            <w:r>
              <w:t xml:space="preserve">4.07</w:t>
            </w:r>
          </w:p>
        </w:tc>
        <w:tc>
          <w:tcPr/>
          <w:p>
            <w:pPr>
              <w:pStyle w:val="Compact"/>
              <w:jc w:val="right"/>
            </w:pPr>
            <w:r>
              <w:t xml:space="preserve">0.91</w:t>
            </w:r>
          </w:p>
        </w:tc>
      </w:tr>
      <w:tr>
        <w:tc>
          <w:tcPr/>
          <w:p>
            <w:pPr>
              <w:pStyle w:val="Compact"/>
            </w:pPr>
          </w:p>
        </w:tc>
        <w:tc>
          <w:tcPr/>
          <w:p>
            <w:pPr>
              <w:pStyle w:val="Compact"/>
              <w:jc w:val="right"/>
            </w:pPr>
            <w:r>
              <w:t xml:space="preserve">55</w:t>
            </w:r>
          </w:p>
        </w:tc>
        <w:tc>
          <w:tcPr/>
          <w:p>
            <w:pPr>
              <w:pStyle w:val="Compact"/>
              <w:jc w:val="right"/>
            </w:pPr>
            <w:r>
              <w:t xml:space="preserve">-82.431</w:t>
            </w:r>
          </w:p>
        </w:tc>
        <w:tc>
          <w:tcPr/>
          <w:p>
            <w:pPr>
              <w:pStyle w:val="Compact"/>
              <w:jc w:val="right"/>
            </w:pPr>
            <w:r>
              <w:t xml:space="preserve">27.849</w:t>
            </w:r>
          </w:p>
        </w:tc>
        <w:tc>
          <w:tcPr/>
          <w:p>
            <w:pPr>
              <w:pStyle w:val="Compact"/>
              <w:jc w:val="right"/>
            </w:pPr>
            <w:r>
              <w:t xml:space="preserve">2208</w:t>
            </w:r>
          </w:p>
        </w:tc>
        <w:tc>
          <w:tcPr/>
          <w:p>
            <w:pPr>
              <w:pStyle w:val="Compact"/>
              <w:jc w:val="right"/>
            </w:pPr>
            <w:r>
              <w:t xml:space="preserve">4.11</w:t>
            </w:r>
          </w:p>
        </w:tc>
        <w:tc>
          <w:tcPr/>
          <w:p>
            <w:pPr>
              <w:pStyle w:val="Compact"/>
              <w:jc w:val="right"/>
            </w:pPr>
            <w:r>
              <w:t xml:space="preserve">0.91</w:t>
            </w:r>
          </w:p>
        </w:tc>
      </w:tr>
      <w:tr>
        <w:tc>
          <w:tcPr/>
          <w:p>
            <w:pPr>
              <w:pStyle w:val="Compact"/>
            </w:pPr>
          </w:p>
        </w:tc>
        <w:tc>
          <w:tcPr/>
          <w:p>
            <w:pPr>
              <w:pStyle w:val="Compact"/>
              <w:jc w:val="right"/>
            </w:pPr>
            <w:r>
              <w:t xml:space="preserve">70</w:t>
            </w:r>
          </w:p>
        </w:tc>
        <w:tc>
          <w:tcPr/>
          <w:p>
            <w:pPr>
              <w:pStyle w:val="Compact"/>
              <w:jc w:val="right"/>
            </w:pPr>
            <w:r>
              <w:t xml:space="preserve">-82.463</w:t>
            </w:r>
          </w:p>
        </w:tc>
        <w:tc>
          <w:tcPr/>
          <w:p>
            <w:pPr>
              <w:pStyle w:val="Compact"/>
              <w:jc w:val="right"/>
            </w:pPr>
            <w:r>
              <w:t xml:space="preserve">27.909</w:t>
            </w:r>
          </w:p>
        </w:tc>
        <w:tc>
          <w:tcPr/>
          <w:p>
            <w:pPr>
              <w:pStyle w:val="Compact"/>
              <w:jc w:val="right"/>
            </w:pPr>
            <w:r>
              <w:t xml:space="preserve">1545</w:t>
            </w:r>
          </w:p>
        </w:tc>
        <w:tc>
          <w:tcPr/>
          <w:p>
            <w:pPr>
              <w:pStyle w:val="Compact"/>
              <w:jc w:val="right"/>
            </w:pPr>
            <w:r>
              <w:t xml:space="preserve">4.23</w:t>
            </w:r>
          </w:p>
        </w:tc>
        <w:tc>
          <w:tcPr/>
          <w:p>
            <w:pPr>
              <w:pStyle w:val="Compact"/>
              <w:jc w:val="right"/>
            </w:pPr>
            <w:r>
              <w:t xml:space="preserve">0.90</w:t>
            </w:r>
          </w:p>
        </w:tc>
      </w:tr>
      <w:tr>
        <w:tc>
          <w:tcPr/>
          <w:p>
            <w:pPr>
              <w:pStyle w:val="Compact"/>
            </w:pPr>
          </w:p>
        </w:tc>
        <w:tc>
          <w:tcPr/>
          <w:p>
            <w:pPr>
              <w:pStyle w:val="Compact"/>
              <w:jc w:val="right"/>
            </w:pPr>
            <w:r>
              <w:t xml:space="preserve">71</w:t>
            </w:r>
          </w:p>
        </w:tc>
        <w:tc>
          <w:tcPr/>
          <w:p>
            <w:pPr>
              <w:pStyle w:val="Compact"/>
              <w:jc w:val="right"/>
            </w:pPr>
            <w:r>
              <w:t xml:space="preserve">-82.414</w:t>
            </w:r>
          </w:p>
        </w:tc>
        <w:tc>
          <w:tcPr/>
          <w:p>
            <w:pPr>
              <w:pStyle w:val="Compact"/>
              <w:jc w:val="right"/>
            </w:pPr>
            <w:r>
              <w:t xml:space="preserve">27.876</w:t>
            </w:r>
          </w:p>
        </w:tc>
        <w:tc>
          <w:tcPr/>
          <w:p>
            <w:pPr>
              <w:pStyle w:val="Compact"/>
              <w:jc w:val="right"/>
            </w:pPr>
            <w:r>
              <w:t xml:space="preserve">2324</w:t>
            </w:r>
          </w:p>
        </w:tc>
        <w:tc>
          <w:tcPr/>
          <w:p>
            <w:pPr>
              <w:pStyle w:val="Compact"/>
              <w:jc w:val="right"/>
            </w:pPr>
            <w:r>
              <w:t xml:space="preserve">4.97</w:t>
            </w:r>
          </w:p>
        </w:tc>
        <w:tc>
          <w:tcPr/>
          <w:p>
            <w:pPr>
              <w:pStyle w:val="Compact"/>
              <w:jc w:val="right"/>
            </w:pPr>
            <w:r>
              <w:t xml:space="preserve">0.89</w:t>
            </w:r>
          </w:p>
        </w:tc>
      </w:tr>
      <w:tr>
        <w:tc>
          <w:tcPr/>
          <w:p>
            <w:pPr>
              <w:pStyle w:val="Compact"/>
            </w:pPr>
          </w:p>
        </w:tc>
        <w:tc>
          <w:tcPr/>
          <w:p>
            <w:pPr>
              <w:pStyle w:val="Compact"/>
              <w:jc w:val="right"/>
            </w:pPr>
            <w:r>
              <w:t xml:space="preserve">73</w:t>
            </w:r>
          </w:p>
        </w:tc>
        <w:tc>
          <w:tcPr/>
          <w:p>
            <w:pPr>
              <w:pStyle w:val="Compact"/>
              <w:jc w:val="right"/>
            </w:pPr>
            <w:r>
              <w:t xml:space="preserve">-82.413</w:t>
            </w:r>
          </w:p>
        </w:tc>
        <w:tc>
          <w:tcPr/>
          <w:p>
            <w:pPr>
              <w:pStyle w:val="Compact"/>
              <w:jc w:val="right"/>
            </w:pPr>
            <w:r>
              <w:t xml:space="preserve">27.828</w:t>
            </w:r>
          </w:p>
        </w:tc>
        <w:tc>
          <w:tcPr/>
          <w:p>
            <w:pPr>
              <w:pStyle w:val="Compact"/>
              <w:jc w:val="right"/>
            </w:pPr>
            <w:r>
              <w:t xml:space="preserve">2285</w:t>
            </w:r>
          </w:p>
        </w:tc>
        <w:tc>
          <w:tcPr/>
          <w:p>
            <w:pPr>
              <w:pStyle w:val="Compact"/>
              <w:jc w:val="right"/>
            </w:pPr>
            <w:r>
              <w:t xml:space="preserve">5.11</w:t>
            </w:r>
          </w:p>
        </w:tc>
        <w:tc>
          <w:tcPr/>
          <w:p>
            <w:pPr>
              <w:pStyle w:val="Compact"/>
              <w:jc w:val="right"/>
            </w:pPr>
            <w:r>
              <w:t xml:space="preserve">0.89</w:t>
            </w:r>
          </w:p>
        </w:tc>
      </w:tr>
      <w:tr>
        <w:tc>
          <w:tcPr/>
          <w:p>
            <w:pPr>
              <w:pStyle w:val="Compact"/>
            </w:pPr>
          </w:p>
        </w:tc>
        <w:tc>
          <w:tcPr/>
          <w:p>
            <w:pPr>
              <w:pStyle w:val="Compact"/>
              <w:jc w:val="right"/>
            </w:pPr>
            <w:r>
              <w:t xml:space="preserve">80</w:t>
            </w:r>
          </w:p>
        </w:tc>
        <w:tc>
          <w:tcPr/>
          <w:p>
            <w:pPr>
              <w:pStyle w:val="Compact"/>
              <w:jc w:val="right"/>
            </w:pPr>
            <w:r>
              <w:t xml:space="preserve">-82.446</w:t>
            </w:r>
          </w:p>
        </w:tc>
        <w:tc>
          <w:tcPr/>
          <w:p>
            <w:pPr>
              <w:pStyle w:val="Compact"/>
              <w:jc w:val="right"/>
            </w:pPr>
            <w:r>
              <w:t xml:space="preserve">27.810</w:t>
            </w:r>
          </w:p>
        </w:tc>
        <w:tc>
          <w:tcPr/>
          <w:p>
            <w:pPr>
              <w:pStyle w:val="Compact"/>
              <w:jc w:val="right"/>
            </w:pPr>
            <w:r>
              <w:t xml:space="preserve">2180</w:t>
            </w:r>
          </w:p>
        </w:tc>
        <w:tc>
          <w:tcPr/>
          <w:p>
            <w:pPr>
              <w:pStyle w:val="Compact"/>
              <w:jc w:val="right"/>
            </w:pPr>
            <w:r>
              <w:t xml:space="preserve">4.09</w:t>
            </w:r>
          </w:p>
        </w:tc>
        <w:tc>
          <w:tcPr/>
          <w:p>
            <w:pPr>
              <w:pStyle w:val="Compact"/>
              <w:jc w:val="right"/>
            </w:pPr>
            <w:r>
              <w:t xml:space="preserve">0.91</w:t>
            </w:r>
          </w:p>
        </w:tc>
      </w:tr>
      <w:tr>
        <w:tc>
          <w:tcPr/>
          <w:p>
            <w:pPr>
              <w:pStyle w:val="Compact"/>
              <w:jc w:val="left"/>
            </w:pPr>
            <w:r>
              <w:t xml:space="preserve">MTB</w:t>
            </w:r>
          </w:p>
        </w:tc>
        <w:tc>
          <w:tcPr/>
          <w:p>
            <w:pPr>
              <w:pStyle w:val="Compact"/>
              <w:jc w:val="right"/>
            </w:pPr>
            <w:r>
              <w:t xml:space="preserve">9</w:t>
            </w:r>
          </w:p>
        </w:tc>
        <w:tc>
          <w:tcPr/>
          <w:p>
            <w:pPr>
              <w:pStyle w:val="Compact"/>
              <w:jc w:val="right"/>
            </w:pPr>
            <w:r>
              <w:t xml:space="preserve">-82.427</w:t>
            </w:r>
          </w:p>
        </w:tc>
        <w:tc>
          <w:tcPr/>
          <w:p>
            <w:pPr>
              <w:pStyle w:val="Compact"/>
              <w:jc w:val="right"/>
            </w:pPr>
            <w:r>
              <w:t xml:space="preserve">27.787</w:t>
            </w:r>
          </w:p>
        </w:tc>
        <w:tc>
          <w:tcPr/>
          <w:p>
            <w:pPr>
              <w:pStyle w:val="Compact"/>
              <w:jc w:val="right"/>
            </w:pPr>
            <w:r>
              <w:t xml:space="preserve">2449</w:t>
            </w:r>
          </w:p>
        </w:tc>
        <w:tc>
          <w:tcPr/>
          <w:p>
            <w:pPr>
              <w:pStyle w:val="Compact"/>
              <w:jc w:val="right"/>
            </w:pPr>
            <w:r>
              <w:t xml:space="preserve">6.15</w:t>
            </w:r>
          </w:p>
        </w:tc>
        <w:tc>
          <w:tcPr/>
          <w:p>
            <w:pPr>
              <w:pStyle w:val="Compact"/>
              <w:jc w:val="right"/>
            </w:pPr>
            <w:r>
              <w:t xml:space="preserve">0.85</w:t>
            </w:r>
          </w:p>
        </w:tc>
      </w:tr>
      <w:tr>
        <w:tc>
          <w:tcPr/>
          <w:p>
            <w:pPr>
              <w:pStyle w:val="Compact"/>
            </w:pPr>
          </w:p>
        </w:tc>
        <w:tc>
          <w:tcPr/>
          <w:p>
            <w:pPr>
              <w:pStyle w:val="Compact"/>
              <w:jc w:val="right"/>
            </w:pPr>
            <w:r>
              <w:t xml:space="preserve">11</w:t>
            </w:r>
          </w:p>
        </w:tc>
        <w:tc>
          <w:tcPr/>
          <w:p>
            <w:pPr>
              <w:pStyle w:val="Compact"/>
              <w:jc w:val="right"/>
            </w:pPr>
            <w:r>
              <w:t xml:space="preserve">-82.479</w:t>
            </w:r>
          </w:p>
        </w:tc>
        <w:tc>
          <w:tcPr/>
          <w:p>
            <w:pPr>
              <w:pStyle w:val="Compact"/>
              <w:jc w:val="right"/>
            </w:pPr>
            <w:r>
              <w:t xml:space="preserve">27.813</w:t>
            </w:r>
          </w:p>
        </w:tc>
        <w:tc>
          <w:tcPr/>
          <w:p>
            <w:pPr>
              <w:pStyle w:val="Compact"/>
              <w:jc w:val="right"/>
            </w:pPr>
            <w:r>
              <w:t xml:space="preserve">2168</w:t>
            </w:r>
          </w:p>
        </w:tc>
        <w:tc>
          <w:tcPr/>
          <w:p>
            <w:pPr>
              <w:pStyle w:val="Compact"/>
              <w:jc w:val="right"/>
            </w:pPr>
            <w:r>
              <w:t xml:space="preserve">4.47</w:t>
            </w:r>
          </w:p>
        </w:tc>
        <w:tc>
          <w:tcPr/>
          <w:p>
            <w:pPr>
              <w:pStyle w:val="Compact"/>
              <w:jc w:val="right"/>
            </w:pPr>
            <w:r>
              <w:t xml:space="preserve">0.90</w:t>
            </w:r>
          </w:p>
        </w:tc>
      </w:tr>
      <w:tr>
        <w:tc>
          <w:tcPr/>
          <w:p>
            <w:pPr>
              <w:pStyle w:val="Compact"/>
            </w:pPr>
          </w:p>
        </w:tc>
        <w:tc>
          <w:tcPr/>
          <w:p>
            <w:pPr>
              <w:pStyle w:val="Compact"/>
              <w:jc w:val="right"/>
            </w:pPr>
            <w:r>
              <w:t xml:space="preserve">13</w:t>
            </w:r>
          </w:p>
        </w:tc>
        <w:tc>
          <w:tcPr/>
          <w:p>
            <w:pPr>
              <w:pStyle w:val="Compact"/>
              <w:jc w:val="right"/>
            </w:pPr>
            <w:r>
              <w:t xml:space="preserve">-82.523</w:t>
            </w:r>
          </w:p>
        </w:tc>
        <w:tc>
          <w:tcPr/>
          <w:p>
            <w:pPr>
              <w:pStyle w:val="Compact"/>
              <w:jc w:val="right"/>
            </w:pPr>
            <w:r>
              <w:t xml:space="preserve">27.812</w:t>
            </w:r>
          </w:p>
        </w:tc>
        <w:tc>
          <w:tcPr/>
          <w:p>
            <w:pPr>
              <w:pStyle w:val="Compact"/>
              <w:jc w:val="right"/>
            </w:pPr>
            <w:r>
              <w:t xml:space="preserve">1996</w:t>
            </w:r>
          </w:p>
        </w:tc>
        <w:tc>
          <w:tcPr/>
          <w:p>
            <w:pPr>
              <w:pStyle w:val="Compact"/>
              <w:jc w:val="right"/>
            </w:pPr>
            <w:r>
              <w:t xml:space="preserve">3.11</w:t>
            </w:r>
          </w:p>
        </w:tc>
        <w:tc>
          <w:tcPr/>
          <w:p>
            <w:pPr>
              <w:pStyle w:val="Compact"/>
              <w:jc w:val="right"/>
            </w:pPr>
            <w:r>
              <w:t xml:space="preserve">0.93</w:t>
            </w:r>
          </w:p>
        </w:tc>
      </w:tr>
      <w:tr>
        <w:tc>
          <w:tcPr/>
          <w:p>
            <w:pPr>
              <w:pStyle w:val="Compact"/>
            </w:pPr>
          </w:p>
        </w:tc>
        <w:tc>
          <w:tcPr/>
          <w:p>
            <w:pPr>
              <w:pStyle w:val="Compact"/>
              <w:jc w:val="right"/>
            </w:pPr>
            <w:r>
              <w:t xml:space="preserve">14</w:t>
            </w:r>
          </w:p>
        </w:tc>
        <w:tc>
          <w:tcPr/>
          <w:p>
            <w:pPr>
              <w:pStyle w:val="Compact"/>
              <w:jc w:val="right"/>
            </w:pPr>
            <w:r>
              <w:t xml:space="preserve">-82.520</w:t>
            </w:r>
          </w:p>
        </w:tc>
        <w:tc>
          <w:tcPr/>
          <w:p>
            <w:pPr>
              <w:pStyle w:val="Compact"/>
              <w:jc w:val="right"/>
            </w:pPr>
            <w:r>
              <w:t xml:space="preserve">27.778</w:t>
            </w:r>
          </w:p>
        </w:tc>
        <w:tc>
          <w:tcPr/>
          <w:p>
            <w:pPr>
              <w:pStyle w:val="Compact"/>
              <w:jc w:val="right"/>
            </w:pPr>
            <w:r>
              <w:t xml:space="preserve">2151</w:t>
            </w:r>
          </w:p>
        </w:tc>
        <w:tc>
          <w:tcPr/>
          <w:p>
            <w:pPr>
              <w:pStyle w:val="Compact"/>
              <w:jc w:val="right"/>
            </w:pPr>
            <w:r>
              <w:t xml:space="preserve">3.72</w:t>
            </w:r>
          </w:p>
        </w:tc>
        <w:tc>
          <w:tcPr/>
          <w:p>
            <w:pPr>
              <w:pStyle w:val="Compact"/>
              <w:jc w:val="right"/>
            </w:pPr>
            <w:r>
              <w:t xml:space="preserve">0.92</w:t>
            </w:r>
          </w:p>
        </w:tc>
      </w:tr>
      <w:tr>
        <w:tc>
          <w:tcPr/>
          <w:p>
            <w:pPr>
              <w:pStyle w:val="Compact"/>
            </w:pPr>
          </w:p>
        </w:tc>
        <w:tc>
          <w:tcPr/>
          <w:p>
            <w:pPr>
              <w:pStyle w:val="Compact"/>
              <w:jc w:val="right"/>
            </w:pPr>
            <w:r>
              <w:t xml:space="preserve">16</w:t>
            </w:r>
          </w:p>
        </w:tc>
        <w:tc>
          <w:tcPr/>
          <w:p>
            <w:pPr>
              <w:pStyle w:val="Compact"/>
              <w:jc w:val="right"/>
            </w:pPr>
            <w:r>
              <w:t xml:space="preserve">-82.534</w:t>
            </w:r>
          </w:p>
        </w:tc>
        <w:tc>
          <w:tcPr/>
          <w:p>
            <w:pPr>
              <w:pStyle w:val="Compact"/>
              <w:jc w:val="right"/>
            </w:pPr>
            <w:r>
              <w:t xml:space="preserve">27.724</w:t>
            </w:r>
          </w:p>
        </w:tc>
        <w:tc>
          <w:tcPr/>
          <w:p>
            <w:pPr>
              <w:pStyle w:val="Compact"/>
              <w:jc w:val="right"/>
            </w:pPr>
            <w:r>
              <w:t xml:space="preserve">2033</w:t>
            </w:r>
          </w:p>
        </w:tc>
        <w:tc>
          <w:tcPr/>
          <w:p>
            <w:pPr>
              <w:pStyle w:val="Compact"/>
              <w:jc w:val="right"/>
            </w:pPr>
            <w:r>
              <w:t xml:space="preserve">3.40</w:t>
            </w:r>
          </w:p>
        </w:tc>
        <w:tc>
          <w:tcPr/>
          <w:p>
            <w:pPr>
              <w:pStyle w:val="Compact"/>
              <w:jc w:val="right"/>
            </w:pPr>
            <w:r>
              <w:t xml:space="preserve">0.94</w:t>
            </w:r>
          </w:p>
        </w:tc>
      </w:tr>
      <w:tr>
        <w:tc>
          <w:tcPr/>
          <w:p>
            <w:pPr>
              <w:pStyle w:val="Compact"/>
            </w:pPr>
          </w:p>
        </w:tc>
        <w:tc>
          <w:tcPr/>
          <w:p>
            <w:pPr>
              <w:pStyle w:val="Compact"/>
              <w:jc w:val="right"/>
            </w:pPr>
            <w:r>
              <w:t xml:space="preserve">19</w:t>
            </w:r>
          </w:p>
        </w:tc>
        <w:tc>
          <w:tcPr/>
          <w:p>
            <w:pPr>
              <w:pStyle w:val="Compact"/>
              <w:jc w:val="right"/>
            </w:pPr>
            <w:r>
              <w:t xml:space="preserve">-82.556</w:t>
            </w:r>
          </w:p>
        </w:tc>
        <w:tc>
          <w:tcPr/>
          <w:p>
            <w:pPr>
              <w:pStyle w:val="Compact"/>
              <w:jc w:val="right"/>
            </w:pPr>
            <w:r>
              <w:t xml:space="preserve">27.693</w:t>
            </w:r>
          </w:p>
        </w:tc>
        <w:tc>
          <w:tcPr/>
          <w:p>
            <w:pPr>
              <w:pStyle w:val="Compact"/>
              <w:jc w:val="right"/>
            </w:pPr>
            <w:r>
              <w:t xml:space="preserve">2004</w:t>
            </w:r>
          </w:p>
        </w:tc>
        <w:tc>
          <w:tcPr/>
          <w:p>
            <w:pPr>
              <w:pStyle w:val="Compact"/>
              <w:jc w:val="right"/>
            </w:pPr>
            <w:r>
              <w:t xml:space="preserve">3.29</w:t>
            </w:r>
          </w:p>
        </w:tc>
        <w:tc>
          <w:tcPr/>
          <w:p>
            <w:pPr>
              <w:pStyle w:val="Compact"/>
              <w:jc w:val="right"/>
            </w:pPr>
            <w:r>
              <w:t xml:space="preserve">0.94</w:t>
            </w:r>
          </w:p>
        </w:tc>
      </w:tr>
      <w:tr>
        <w:tc>
          <w:tcPr/>
          <w:p>
            <w:pPr>
              <w:pStyle w:val="Compact"/>
            </w:pPr>
          </w:p>
        </w:tc>
        <w:tc>
          <w:tcPr/>
          <w:p>
            <w:pPr>
              <w:pStyle w:val="Compact"/>
              <w:jc w:val="right"/>
            </w:pPr>
            <w:r>
              <w:t xml:space="preserve">28</w:t>
            </w:r>
          </w:p>
        </w:tc>
        <w:tc>
          <w:tcPr/>
          <w:p>
            <w:pPr>
              <w:pStyle w:val="Compact"/>
              <w:jc w:val="right"/>
            </w:pPr>
            <w:r>
              <w:t xml:space="preserve">-82.609</w:t>
            </w:r>
          </w:p>
        </w:tc>
        <w:tc>
          <w:tcPr/>
          <w:p>
            <w:pPr>
              <w:pStyle w:val="Compact"/>
              <w:jc w:val="right"/>
            </w:pPr>
            <w:r>
              <w:t xml:space="preserve">27.708</w:t>
            </w:r>
          </w:p>
        </w:tc>
        <w:tc>
          <w:tcPr/>
          <w:p>
            <w:pPr>
              <w:pStyle w:val="Compact"/>
              <w:jc w:val="right"/>
            </w:pPr>
            <w:r>
              <w:t xml:space="preserve">1971</w:t>
            </w:r>
          </w:p>
        </w:tc>
        <w:tc>
          <w:tcPr/>
          <w:p>
            <w:pPr>
              <w:pStyle w:val="Compact"/>
              <w:jc w:val="right"/>
            </w:pPr>
            <w:r>
              <w:t xml:space="preserve">3.31</w:t>
            </w:r>
          </w:p>
        </w:tc>
        <w:tc>
          <w:tcPr/>
          <w:p>
            <w:pPr>
              <w:pStyle w:val="Compact"/>
              <w:jc w:val="right"/>
            </w:pPr>
            <w:r>
              <w:t xml:space="preserve">0.94</w:t>
            </w:r>
          </w:p>
        </w:tc>
      </w:tr>
      <w:tr>
        <w:tc>
          <w:tcPr/>
          <w:p>
            <w:pPr>
              <w:pStyle w:val="Compact"/>
            </w:pPr>
          </w:p>
        </w:tc>
        <w:tc>
          <w:tcPr/>
          <w:p>
            <w:pPr>
              <w:pStyle w:val="Compact"/>
              <w:jc w:val="right"/>
            </w:pPr>
            <w:r>
              <w:t xml:space="preserve">32</w:t>
            </w:r>
          </w:p>
        </w:tc>
        <w:tc>
          <w:tcPr/>
          <w:p>
            <w:pPr>
              <w:pStyle w:val="Compact"/>
              <w:jc w:val="right"/>
            </w:pPr>
            <w:r>
              <w:t xml:space="preserve">-82.571</w:t>
            </w:r>
          </w:p>
        </w:tc>
        <w:tc>
          <w:tcPr/>
          <w:p>
            <w:pPr>
              <w:pStyle w:val="Compact"/>
              <w:jc w:val="right"/>
            </w:pPr>
            <w:r>
              <w:t xml:space="preserve">27.793</w:t>
            </w:r>
          </w:p>
        </w:tc>
        <w:tc>
          <w:tcPr/>
          <w:p>
            <w:pPr>
              <w:pStyle w:val="Compact"/>
              <w:jc w:val="right"/>
            </w:pPr>
            <w:r>
              <w:t xml:space="preserve">1979</w:t>
            </w:r>
          </w:p>
        </w:tc>
        <w:tc>
          <w:tcPr/>
          <w:p>
            <w:pPr>
              <w:pStyle w:val="Compact"/>
              <w:jc w:val="right"/>
            </w:pPr>
            <w:r>
              <w:t xml:space="preserve">3.08</w:t>
            </w:r>
          </w:p>
        </w:tc>
        <w:tc>
          <w:tcPr/>
          <w:p>
            <w:pPr>
              <w:pStyle w:val="Compact"/>
              <w:jc w:val="right"/>
            </w:pPr>
            <w:r>
              <w:t xml:space="preserve">0.94</w:t>
            </w:r>
          </w:p>
        </w:tc>
      </w:tr>
      <w:tr>
        <w:tc>
          <w:tcPr/>
          <w:p>
            <w:pPr>
              <w:pStyle w:val="Compact"/>
            </w:pPr>
          </w:p>
        </w:tc>
        <w:tc>
          <w:tcPr/>
          <w:p>
            <w:pPr>
              <w:pStyle w:val="Compact"/>
              <w:jc w:val="right"/>
            </w:pPr>
            <w:r>
              <w:t xml:space="preserve">33</w:t>
            </w:r>
          </w:p>
        </w:tc>
        <w:tc>
          <w:tcPr/>
          <w:p>
            <w:pPr>
              <w:pStyle w:val="Compact"/>
              <w:jc w:val="right"/>
            </w:pPr>
            <w:r>
              <w:t xml:space="preserve">-82.567</w:t>
            </w:r>
          </w:p>
        </w:tc>
        <w:tc>
          <w:tcPr/>
          <w:p>
            <w:pPr>
              <w:pStyle w:val="Compact"/>
              <w:jc w:val="right"/>
            </w:pPr>
            <w:r>
              <w:t xml:space="preserve">27.826</w:t>
            </w:r>
          </w:p>
        </w:tc>
        <w:tc>
          <w:tcPr/>
          <w:p>
            <w:pPr>
              <w:pStyle w:val="Compact"/>
              <w:jc w:val="right"/>
            </w:pPr>
            <w:r>
              <w:t xml:space="preserve">2054</w:t>
            </w:r>
          </w:p>
        </w:tc>
        <w:tc>
          <w:tcPr/>
          <w:p>
            <w:pPr>
              <w:pStyle w:val="Compact"/>
              <w:jc w:val="right"/>
            </w:pPr>
            <w:r>
              <w:t xml:space="preserve">3.44</w:t>
            </w:r>
          </w:p>
        </w:tc>
        <w:tc>
          <w:tcPr/>
          <w:p>
            <w:pPr>
              <w:pStyle w:val="Compact"/>
              <w:jc w:val="right"/>
            </w:pPr>
            <w:r>
              <w:t xml:space="preserve">0.93</w:t>
            </w:r>
          </w:p>
        </w:tc>
      </w:tr>
      <w:tr>
        <w:tc>
          <w:tcPr/>
          <w:p>
            <w:pPr>
              <w:pStyle w:val="Compact"/>
            </w:pPr>
          </w:p>
        </w:tc>
        <w:tc>
          <w:tcPr/>
          <w:p>
            <w:pPr>
              <w:pStyle w:val="Compact"/>
              <w:jc w:val="right"/>
            </w:pPr>
            <w:r>
              <w:t xml:space="preserve">81</w:t>
            </w:r>
          </w:p>
        </w:tc>
        <w:tc>
          <w:tcPr/>
          <w:p>
            <w:pPr>
              <w:pStyle w:val="Compact"/>
              <w:jc w:val="right"/>
            </w:pPr>
            <w:r>
              <w:t xml:space="preserve">-82.474</w:t>
            </w:r>
          </w:p>
        </w:tc>
        <w:tc>
          <w:tcPr/>
          <w:p>
            <w:pPr>
              <w:pStyle w:val="Compact"/>
              <w:jc w:val="right"/>
            </w:pPr>
            <w:r>
              <w:t xml:space="preserve">27.781</w:t>
            </w:r>
          </w:p>
        </w:tc>
        <w:tc>
          <w:tcPr/>
          <w:p>
            <w:pPr>
              <w:pStyle w:val="Compact"/>
              <w:jc w:val="right"/>
            </w:pPr>
            <w:r>
              <w:t xml:space="preserve">2161</w:t>
            </w:r>
          </w:p>
        </w:tc>
        <w:tc>
          <w:tcPr/>
          <w:p>
            <w:pPr>
              <w:pStyle w:val="Compact"/>
              <w:jc w:val="right"/>
            </w:pPr>
            <w:r>
              <w:t xml:space="preserve">3.82</w:t>
            </w:r>
          </w:p>
        </w:tc>
        <w:tc>
          <w:tcPr/>
          <w:p>
            <w:pPr>
              <w:pStyle w:val="Compact"/>
              <w:jc w:val="right"/>
            </w:pPr>
            <w:r>
              <w:t xml:space="preserve">0.91</w:t>
            </w:r>
          </w:p>
        </w:tc>
      </w:tr>
      <w:tr>
        <w:tc>
          <w:tcPr/>
          <w:p>
            <w:pPr>
              <w:pStyle w:val="Compact"/>
            </w:pPr>
          </w:p>
        </w:tc>
        <w:tc>
          <w:tcPr/>
          <w:p>
            <w:pPr>
              <w:pStyle w:val="Compact"/>
              <w:jc w:val="right"/>
            </w:pPr>
            <w:r>
              <w:t xml:space="preserve">82</w:t>
            </w:r>
          </w:p>
        </w:tc>
        <w:tc>
          <w:tcPr/>
          <w:p>
            <w:pPr>
              <w:pStyle w:val="Compact"/>
              <w:jc w:val="right"/>
            </w:pPr>
            <w:r>
              <w:t xml:space="preserve">-82.572</w:t>
            </w:r>
          </w:p>
        </w:tc>
        <w:tc>
          <w:tcPr/>
          <w:p>
            <w:pPr>
              <w:pStyle w:val="Compact"/>
              <w:jc w:val="right"/>
            </w:pPr>
            <w:r>
              <w:t xml:space="preserve">27.751</w:t>
            </w:r>
          </w:p>
        </w:tc>
        <w:tc>
          <w:tcPr/>
          <w:p>
            <w:pPr>
              <w:pStyle w:val="Compact"/>
              <w:jc w:val="right"/>
            </w:pPr>
            <w:r>
              <w:t xml:space="preserve">1942</w:t>
            </w:r>
          </w:p>
        </w:tc>
        <w:tc>
          <w:tcPr/>
          <w:p>
            <w:pPr>
              <w:pStyle w:val="Compact"/>
              <w:jc w:val="right"/>
            </w:pPr>
            <w:r>
              <w:t xml:space="preserve">3.24</w:t>
            </w:r>
          </w:p>
        </w:tc>
        <w:tc>
          <w:tcPr/>
          <w:p>
            <w:pPr>
              <w:pStyle w:val="Compact"/>
              <w:jc w:val="right"/>
            </w:pPr>
            <w:r>
              <w:t xml:space="preserve">0.94</w:t>
            </w:r>
          </w:p>
        </w:tc>
      </w:tr>
      <w:tr>
        <w:tc>
          <w:tcPr/>
          <w:p>
            <w:pPr>
              <w:pStyle w:val="Compact"/>
            </w:pPr>
          </w:p>
        </w:tc>
        <w:tc>
          <w:tcPr/>
          <w:p>
            <w:pPr>
              <w:pStyle w:val="Compact"/>
              <w:jc w:val="right"/>
            </w:pPr>
            <w:r>
              <w:t xml:space="preserve">84</w:t>
            </w:r>
          </w:p>
        </w:tc>
        <w:tc>
          <w:tcPr/>
          <w:p>
            <w:pPr>
              <w:pStyle w:val="Compact"/>
              <w:jc w:val="right"/>
            </w:pPr>
            <w:r>
              <w:t xml:space="preserve">-82.499</w:t>
            </w:r>
          </w:p>
        </w:tc>
        <w:tc>
          <w:tcPr/>
          <w:p>
            <w:pPr>
              <w:pStyle w:val="Compact"/>
              <w:jc w:val="right"/>
            </w:pPr>
            <w:r>
              <w:t xml:space="preserve">27.729</w:t>
            </w:r>
          </w:p>
        </w:tc>
        <w:tc>
          <w:tcPr/>
          <w:p>
            <w:pPr>
              <w:pStyle w:val="Compact"/>
              <w:jc w:val="right"/>
            </w:pPr>
            <w:r>
              <w:t xml:space="preserve">2043</w:t>
            </w:r>
          </w:p>
        </w:tc>
        <w:tc>
          <w:tcPr/>
          <w:p>
            <w:pPr>
              <w:pStyle w:val="Compact"/>
              <w:jc w:val="right"/>
            </w:pPr>
            <w:r>
              <w:t xml:space="preserve">4.49</w:t>
            </w:r>
          </w:p>
        </w:tc>
        <w:tc>
          <w:tcPr/>
          <w:p>
            <w:pPr>
              <w:pStyle w:val="Compact"/>
              <w:jc w:val="right"/>
            </w:pPr>
            <w:r>
              <w:t xml:space="preserve">0.90</w:t>
            </w:r>
          </w:p>
        </w:tc>
      </w:tr>
      <w:tr>
        <w:tc>
          <w:tcPr/>
          <w:p>
            <w:pPr>
              <w:pStyle w:val="Compact"/>
              <w:jc w:val="left"/>
            </w:pPr>
            <w:r>
              <w:t xml:space="preserve">LTB</w:t>
            </w:r>
          </w:p>
        </w:tc>
        <w:tc>
          <w:tcPr/>
          <w:p>
            <w:pPr>
              <w:pStyle w:val="Compact"/>
              <w:jc w:val="right"/>
            </w:pPr>
            <w:r>
              <w:t xml:space="preserve">23</w:t>
            </w:r>
          </w:p>
        </w:tc>
        <w:tc>
          <w:tcPr/>
          <w:p>
            <w:pPr>
              <w:pStyle w:val="Compact"/>
              <w:jc w:val="right"/>
            </w:pPr>
            <w:r>
              <w:t xml:space="preserve">-82.599</w:t>
            </w:r>
          </w:p>
        </w:tc>
        <w:tc>
          <w:tcPr/>
          <w:p>
            <w:pPr>
              <w:pStyle w:val="Compact"/>
              <w:jc w:val="right"/>
            </w:pPr>
            <w:r>
              <w:t xml:space="preserve">27.666</w:t>
            </w:r>
          </w:p>
        </w:tc>
        <w:tc>
          <w:tcPr/>
          <w:p>
            <w:pPr>
              <w:pStyle w:val="Compact"/>
              <w:jc w:val="right"/>
            </w:pPr>
            <w:r>
              <w:t xml:space="preserve">1946</w:t>
            </w:r>
          </w:p>
        </w:tc>
        <w:tc>
          <w:tcPr/>
          <w:p>
            <w:pPr>
              <w:pStyle w:val="Compact"/>
              <w:jc w:val="right"/>
            </w:pPr>
            <w:r>
              <w:t xml:space="preserve">3.08</w:t>
            </w:r>
          </w:p>
        </w:tc>
        <w:tc>
          <w:tcPr/>
          <w:p>
            <w:pPr>
              <w:pStyle w:val="Compact"/>
              <w:jc w:val="right"/>
            </w:pPr>
            <w:r>
              <w:t xml:space="preserve">0.95</w:t>
            </w:r>
          </w:p>
        </w:tc>
      </w:tr>
      <w:tr>
        <w:tc>
          <w:tcPr/>
          <w:p>
            <w:pPr>
              <w:pStyle w:val="Compact"/>
            </w:pPr>
          </w:p>
        </w:tc>
        <w:tc>
          <w:tcPr/>
          <w:p>
            <w:pPr>
              <w:pStyle w:val="Compact"/>
              <w:jc w:val="right"/>
            </w:pPr>
            <w:r>
              <w:t xml:space="preserve">24</w:t>
            </w:r>
          </w:p>
        </w:tc>
        <w:tc>
          <w:tcPr/>
          <w:p>
            <w:pPr>
              <w:pStyle w:val="Compact"/>
              <w:jc w:val="right"/>
            </w:pPr>
            <w:r>
              <w:t xml:space="preserve">-82.619</w:t>
            </w:r>
          </w:p>
        </w:tc>
        <w:tc>
          <w:tcPr/>
          <w:p>
            <w:pPr>
              <w:pStyle w:val="Compact"/>
              <w:jc w:val="right"/>
            </w:pPr>
            <w:r>
              <w:t xml:space="preserve">27.588</w:t>
            </w:r>
          </w:p>
        </w:tc>
        <w:tc>
          <w:tcPr/>
          <w:p>
            <w:pPr>
              <w:pStyle w:val="Compact"/>
              <w:jc w:val="right"/>
            </w:pPr>
            <w:r>
              <w:t xml:space="preserve">2338</w:t>
            </w:r>
          </w:p>
        </w:tc>
        <w:tc>
          <w:tcPr/>
          <w:p>
            <w:pPr>
              <w:pStyle w:val="Compact"/>
              <w:jc w:val="right"/>
            </w:pPr>
            <w:r>
              <w:t xml:space="preserve">5.25</w:t>
            </w:r>
          </w:p>
        </w:tc>
        <w:tc>
          <w:tcPr/>
          <w:p>
            <w:pPr>
              <w:pStyle w:val="Compact"/>
              <w:jc w:val="right"/>
            </w:pPr>
            <w:r>
              <w:t xml:space="preserve">0.89</w:t>
            </w:r>
          </w:p>
        </w:tc>
      </w:tr>
      <w:tr>
        <w:tc>
          <w:tcPr/>
          <w:p>
            <w:pPr>
              <w:pStyle w:val="Compact"/>
            </w:pPr>
          </w:p>
        </w:tc>
        <w:tc>
          <w:tcPr/>
          <w:p>
            <w:pPr>
              <w:pStyle w:val="Compact"/>
              <w:jc w:val="right"/>
            </w:pPr>
            <w:r>
              <w:t xml:space="preserve">25</w:t>
            </w:r>
          </w:p>
        </w:tc>
        <w:tc>
          <w:tcPr/>
          <w:p>
            <w:pPr>
              <w:pStyle w:val="Compact"/>
              <w:jc w:val="right"/>
            </w:pPr>
            <w:r>
              <w:t xml:space="preserve">-82.668</w:t>
            </w:r>
          </w:p>
        </w:tc>
        <w:tc>
          <w:tcPr/>
          <w:p>
            <w:pPr>
              <w:pStyle w:val="Compact"/>
              <w:jc w:val="right"/>
            </w:pPr>
            <w:r>
              <w:t xml:space="preserve">27.663</w:t>
            </w:r>
          </w:p>
        </w:tc>
        <w:tc>
          <w:tcPr/>
          <w:p>
            <w:pPr>
              <w:pStyle w:val="Compact"/>
              <w:jc w:val="right"/>
            </w:pPr>
            <w:r>
              <w:t xml:space="preserve">2151</w:t>
            </w:r>
          </w:p>
        </w:tc>
        <w:tc>
          <w:tcPr/>
          <w:p>
            <w:pPr>
              <w:pStyle w:val="Compact"/>
              <w:jc w:val="right"/>
            </w:pPr>
            <w:r>
              <w:t xml:space="preserve">4.44</w:t>
            </w:r>
          </w:p>
        </w:tc>
        <w:tc>
          <w:tcPr/>
          <w:p>
            <w:pPr>
              <w:pStyle w:val="Compact"/>
              <w:jc w:val="right"/>
            </w:pPr>
            <w:r>
              <w:t xml:space="preserve">0.91</w:t>
            </w:r>
          </w:p>
        </w:tc>
      </w:tr>
      <w:tr>
        <w:tc>
          <w:tcPr/>
          <w:p>
            <w:pPr>
              <w:pStyle w:val="Compact"/>
            </w:pPr>
          </w:p>
        </w:tc>
        <w:tc>
          <w:tcPr/>
          <w:p>
            <w:pPr>
              <w:pStyle w:val="Compact"/>
              <w:jc w:val="right"/>
            </w:pPr>
            <w:r>
              <w:t xml:space="preserve">90</w:t>
            </w:r>
          </w:p>
        </w:tc>
        <w:tc>
          <w:tcPr/>
          <w:p>
            <w:pPr>
              <w:pStyle w:val="Compact"/>
              <w:jc w:val="right"/>
            </w:pPr>
            <w:r>
              <w:t xml:space="preserve">-82.591</w:t>
            </w:r>
          </w:p>
        </w:tc>
        <w:tc>
          <w:tcPr/>
          <w:p>
            <w:pPr>
              <w:pStyle w:val="Compact"/>
              <w:jc w:val="right"/>
            </w:pPr>
            <w:r>
              <w:t xml:space="preserve">27.626</w:t>
            </w:r>
          </w:p>
        </w:tc>
        <w:tc>
          <w:tcPr/>
          <w:p>
            <w:pPr>
              <w:pStyle w:val="Compact"/>
              <w:jc w:val="right"/>
            </w:pPr>
            <w:r>
              <w:t xml:space="preserve">2071</w:t>
            </w:r>
          </w:p>
        </w:tc>
        <w:tc>
          <w:tcPr/>
          <w:p>
            <w:pPr>
              <w:pStyle w:val="Compact"/>
              <w:jc w:val="right"/>
            </w:pPr>
            <w:r>
              <w:t xml:space="preserve">3.53</w:t>
            </w:r>
          </w:p>
        </w:tc>
        <w:tc>
          <w:tcPr/>
          <w:p>
            <w:pPr>
              <w:pStyle w:val="Compact"/>
              <w:jc w:val="right"/>
            </w:pPr>
            <w:r>
              <w:t xml:space="preserve">0.93</w:t>
            </w:r>
          </w:p>
        </w:tc>
      </w:tr>
      <w:tr>
        <w:tc>
          <w:tcPr/>
          <w:p>
            <w:pPr>
              <w:pStyle w:val="Compact"/>
            </w:pPr>
          </w:p>
        </w:tc>
        <w:tc>
          <w:tcPr/>
          <w:p>
            <w:pPr>
              <w:pStyle w:val="Compact"/>
              <w:jc w:val="right"/>
            </w:pPr>
            <w:r>
              <w:t xml:space="preserve">91</w:t>
            </w:r>
          </w:p>
        </w:tc>
        <w:tc>
          <w:tcPr/>
          <w:p>
            <w:pPr>
              <w:pStyle w:val="Compact"/>
              <w:jc w:val="right"/>
            </w:pPr>
            <w:r>
              <w:t xml:space="preserve">-82.642</w:t>
            </w:r>
          </w:p>
        </w:tc>
        <w:tc>
          <w:tcPr/>
          <w:p>
            <w:pPr>
              <w:pStyle w:val="Compact"/>
              <w:jc w:val="right"/>
            </w:pPr>
            <w:r>
              <w:t xml:space="preserve">27.628</w:t>
            </w:r>
          </w:p>
        </w:tc>
        <w:tc>
          <w:tcPr/>
          <w:p>
            <w:pPr>
              <w:pStyle w:val="Compact"/>
              <w:jc w:val="right"/>
            </w:pPr>
            <w:r>
              <w:t xml:space="preserve">1988</w:t>
            </w:r>
          </w:p>
        </w:tc>
        <w:tc>
          <w:tcPr/>
          <w:p>
            <w:pPr>
              <w:pStyle w:val="Compact"/>
              <w:jc w:val="right"/>
            </w:pPr>
            <w:r>
              <w:t xml:space="preserve">3.23</w:t>
            </w:r>
          </w:p>
        </w:tc>
        <w:tc>
          <w:tcPr/>
          <w:p>
            <w:pPr>
              <w:pStyle w:val="Compact"/>
              <w:jc w:val="right"/>
            </w:pPr>
            <w:r>
              <w:t xml:space="preserve">0.94</w:t>
            </w:r>
          </w:p>
        </w:tc>
      </w:tr>
      <w:tr>
        <w:tc>
          <w:tcPr/>
          <w:p>
            <w:pPr>
              <w:pStyle w:val="Compact"/>
            </w:pPr>
          </w:p>
        </w:tc>
        <w:tc>
          <w:tcPr/>
          <w:p>
            <w:pPr>
              <w:pStyle w:val="Compact"/>
              <w:jc w:val="right"/>
            </w:pPr>
            <w:r>
              <w:t xml:space="preserve">92</w:t>
            </w:r>
          </w:p>
        </w:tc>
        <w:tc>
          <w:tcPr/>
          <w:p>
            <w:pPr>
              <w:pStyle w:val="Compact"/>
              <w:jc w:val="right"/>
            </w:pPr>
            <w:r>
              <w:t xml:space="preserve">-82.687</w:t>
            </w:r>
          </w:p>
        </w:tc>
        <w:tc>
          <w:tcPr/>
          <w:p>
            <w:pPr>
              <w:pStyle w:val="Compact"/>
              <w:jc w:val="right"/>
            </w:pPr>
            <w:r>
              <w:t xml:space="preserve">27.574</w:t>
            </w:r>
          </w:p>
        </w:tc>
        <w:tc>
          <w:tcPr/>
          <w:p>
            <w:pPr>
              <w:pStyle w:val="Compact"/>
              <w:jc w:val="right"/>
            </w:pPr>
            <w:r>
              <w:t xml:space="preserve">2030</w:t>
            </w:r>
          </w:p>
        </w:tc>
        <w:tc>
          <w:tcPr/>
          <w:p>
            <w:pPr>
              <w:pStyle w:val="Compact"/>
              <w:jc w:val="right"/>
            </w:pPr>
            <w:r>
              <w:t xml:space="preserve">3.39</w:t>
            </w:r>
          </w:p>
        </w:tc>
        <w:tc>
          <w:tcPr/>
          <w:p>
            <w:pPr>
              <w:pStyle w:val="Compact"/>
              <w:jc w:val="right"/>
            </w:pPr>
            <w:r>
              <w:t xml:space="preserve">0.94</w:t>
            </w:r>
          </w:p>
        </w:tc>
      </w:tr>
      <w:tr>
        <w:tc>
          <w:tcPr/>
          <w:p>
            <w:pPr>
              <w:pStyle w:val="Compact"/>
            </w:pPr>
          </w:p>
        </w:tc>
        <w:tc>
          <w:tcPr/>
          <w:p>
            <w:pPr>
              <w:pStyle w:val="Compact"/>
              <w:jc w:val="right"/>
            </w:pPr>
            <w:r>
              <w:t xml:space="preserve">93</w:t>
            </w:r>
          </w:p>
        </w:tc>
        <w:tc>
          <w:tcPr/>
          <w:p>
            <w:pPr>
              <w:pStyle w:val="Compact"/>
              <w:jc w:val="right"/>
            </w:pPr>
            <w:r>
              <w:t xml:space="preserve">-82.744</w:t>
            </w:r>
          </w:p>
        </w:tc>
        <w:tc>
          <w:tcPr/>
          <w:p>
            <w:pPr>
              <w:pStyle w:val="Compact"/>
              <w:jc w:val="right"/>
            </w:pPr>
            <w:r>
              <w:t xml:space="preserve">27.579</w:t>
            </w:r>
          </w:p>
        </w:tc>
        <w:tc>
          <w:tcPr/>
          <w:p>
            <w:pPr>
              <w:pStyle w:val="Compact"/>
              <w:jc w:val="right"/>
            </w:pPr>
            <w:r>
              <w:t xml:space="preserve">2007</w:t>
            </w:r>
          </w:p>
        </w:tc>
        <w:tc>
          <w:tcPr/>
          <w:p>
            <w:pPr>
              <w:pStyle w:val="Compact"/>
              <w:jc w:val="right"/>
            </w:pPr>
            <w:r>
              <w:t xml:space="preserve">3.35</w:t>
            </w:r>
          </w:p>
        </w:tc>
        <w:tc>
          <w:tcPr/>
          <w:p>
            <w:pPr>
              <w:pStyle w:val="Compact"/>
              <w:jc w:val="right"/>
            </w:pPr>
            <w:r>
              <w:t xml:space="preserve">0.94</w:t>
            </w:r>
          </w:p>
        </w:tc>
      </w:tr>
      <w:tr>
        <w:tc>
          <w:tcPr/>
          <w:p>
            <w:pPr>
              <w:pStyle w:val="Compact"/>
            </w:pPr>
          </w:p>
        </w:tc>
        <w:tc>
          <w:tcPr/>
          <w:p>
            <w:pPr>
              <w:pStyle w:val="Compact"/>
              <w:jc w:val="right"/>
            </w:pPr>
            <w:r>
              <w:t xml:space="preserve">95</w:t>
            </w:r>
          </w:p>
        </w:tc>
        <w:tc>
          <w:tcPr/>
          <w:p>
            <w:pPr>
              <w:pStyle w:val="Compact"/>
              <w:jc w:val="right"/>
            </w:pPr>
            <w:r>
              <w:t xml:space="preserve">-82.695</w:t>
            </w:r>
          </w:p>
        </w:tc>
        <w:tc>
          <w:tcPr/>
          <w:p>
            <w:pPr>
              <w:pStyle w:val="Compact"/>
              <w:jc w:val="right"/>
            </w:pPr>
            <w:r>
              <w:t xml:space="preserve">27.611</w:t>
            </w:r>
          </w:p>
        </w:tc>
        <w:tc>
          <w:tcPr/>
          <w:p>
            <w:pPr>
              <w:pStyle w:val="Compact"/>
              <w:jc w:val="right"/>
            </w:pPr>
            <w:r>
              <w:t xml:space="preserve">2012</w:t>
            </w:r>
          </w:p>
        </w:tc>
        <w:tc>
          <w:tcPr/>
          <w:p>
            <w:pPr>
              <w:pStyle w:val="Compact"/>
              <w:jc w:val="right"/>
            </w:pPr>
            <w:r>
              <w:t xml:space="preserve">3.34</w:t>
            </w:r>
          </w:p>
        </w:tc>
        <w:tc>
          <w:tcPr/>
          <w:p>
            <w:pPr>
              <w:pStyle w:val="Compact"/>
              <w:jc w:val="right"/>
            </w:pPr>
            <w:r>
              <w:t xml:space="preserve">0.94</w:t>
            </w:r>
          </w:p>
        </w:tc>
      </w:tr>
    </w:tbl>
    <w:bookmarkEnd w:id="46"/>
    <w:p>
      <w:r>
        <w:br w:type="page"/>
      </w:r>
    </w:p>
    <w:bookmarkStart w:id="47" w:name="tbl-suppsalifittab"/>
    <w:p>
      <w:pPr>
        <w:pStyle w:val="TableCaption"/>
      </w:pPr>
      <w:r>
        <w:t xml:space="preserve">Table 2: Summary statistics for Generalized Additive Model fits to bottom salinity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Caption w:val="Table 2: Summary statistics for Generalized Additive Model fits to bottom salinity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
      </w:tblPr>
      <w:tblGrid>
        <w:gridCol w:w="1131"/>
        <w:gridCol w:w="1131"/>
        <w:gridCol w:w="1131"/>
        <w:gridCol w:w="1131"/>
        <w:gridCol w:w="1131"/>
        <w:gridCol w:w="1131"/>
        <w:gridCol w:w="1131"/>
      </w:tblGrid>
      <w:tr>
        <w:trPr>
          <w:tblHeader w:val="true"/>
        </w:trPr>
        <w:tc>
          <w:tcPr/>
          <w:p>
            <w:pPr>
              <w:pStyle w:val="Compact"/>
              <w:jc w:val="left"/>
            </w:pPr>
            <w:r>
              <w:t xml:space="preserve">Bay Segment</w:t>
            </w:r>
          </w:p>
        </w:tc>
        <w:tc>
          <w:tcPr/>
          <w:p>
            <w:pPr>
              <w:pStyle w:val="Compact"/>
              <w:jc w:val="right"/>
            </w:pPr>
            <w:r>
              <w:t xml:space="preserve">Station</w:t>
            </w:r>
          </w:p>
        </w:tc>
        <w:tc>
          <w:tcPr/>
          <w:p>
            <w:pPr>
              <w:pStyle w:val="Compact"/>
              <w:jc w:val="right"/>
            </w:pPr>
            <w:r>
              <w:t xml:space="preserve">Lon</w:t>
            </w:r>
          </w:p>
        </w:tc>
        <w:tc>
          <w:tcPr/>
          <w:p>
            <w:pPr>
              <w:pStyle w:val="Compact"/>
              <w:jc w:val="right"/>
            </w:pPr>
            <w:r>
              <w:t xml:space="preserve">Lat</w:t>
            </w:r>
          </w:p>
        </w:tc>
        <w:tc>
          <w:tcPr/>
          <w:p>
            <w:pPr>
              <w:pStyle w:val="Compact"/>
              <w:jc w:val="right"/>
            </w:pPr>
            <w:r>
              <w:t xml:space="preserve">AIC</w:t>
            </w:r>
          </w:p>
        </w:tc>
        <w:tc>
          <w:tcPr/>
          <w:p>
            <w:pPr>
              <w:pStyle w:val="Compact"/>
              <w:jc w:val="right"/>
            </w:pPr>
            <w:r>
              <w:t xml:space="preserve">GCV</w:t>
            </w:r>
          </w:p>
        </w:tc>
        <w:tc>
          <w:tcPr/>
          <w:p>
            <w:pPr>
              <w:pStyle w:val="Compact"/>
              <w:jc w:val="right"/>
            </w:pPr>
            <w:r>
              <w:t xml:space="preserve">R</w:t>
            </w:r>
            <m:oMath>
              <m:sSup>
                <m:e>
                  <m:r>
                    <m:t>​</m:t>
                  </m:r>
                </m:e>
                <m:sup>
                  <m:r>
                    <m:t>2</m:t>
                  </m:r>
                </m:sup>
              </m:sSup>
            </m:oMath>
          </w:p>
        </w:tc>
      </w:tr>
      <w:tr>
        <w:tc>
          <w:tcPr/>
          <w:p>
            <w:pPr>
              <w:pStyle w:val="Compact"/>
              <w:jc w:val="left"/>
            </w:pPr>
            <w:r>
              <w:t xml:space="preserve">OTB</w:t>
            </w:r>
          </w:p>
        </w:tc>
        <w:tc>
          <w:tcPr/>
          <w:p>
            <w:pPr>
              <w:pStyle w:val="Compact"/>
              <w:jc w:val="right"/>
            </w:pPr>
            <w:r>
              <w:t xml:space="preserve">36</w:t>
            </w:r>
          </w:p>
        </w:tc>
        <w:tc>
          <w:tcPr/>
          <w:p>
            <w:pPr>
              <w:pStyle w:val="Compact"/>
              <w:jc w:val="right"/>
            </w:pPr>
            <w:r>
              <w:t xml:space="preserve">-82.553</w:t>
            </w:r>
          </w:p>
        </w:tc>
        <w:tc>
          <w:tcPr/>
          <w:p>
            <w:pPr>
              <w:pStyle w:val="Compact"/>
              <w:jc w:val="right"/>
            </w:pPr>
            <w:r>
              <w:t xml:space="preserve">27.856</w:t>
            </w:r>
          </w:p>
        </w:tc>
        <w:tc>
          <w:tcPr/>
          <w:p>
            <w:pPr>
              <w:pStyle w:val="Compact"/>
              <w:jc w:val="right"/>
            </w:pPr>
            <w:r>
              <w:t xml:space="preserve">1636</w:t>
            </w:r>
          </w:p>
        </w:tc>
        <w:tc>
          <w:tcPr/>
          <w:p>
            <w:pPr>
              <w:pStyle w:val="Compact"/>
              <w:jc w:val="right"/>
            </w:pPr>
            <w:r>
              <w:t xml:space="preserve">2.12</w:t>
            </w:r>
          </w:p>
        </w:tc>
        <w:tc>
          <w:tcPr/>
          <w:p>
            <w:pPr>
              <w:pStyle w:val="Compact"/>
              <w:jc w:val="right"/>
            </w:pPr>
            <w:r>
              <w:t xml:space="preserve">0.92</w:t>
            </w:r>
          </w:p>
        </w:tc>
      </w:tr>
      <w:tr>
        <w:tc>
          <w:tcPr/>
          <w:p>
            <w:pPr>
              <w:pStyle w:val="Compact"/>
            </w:pPr>
          </w:p>
        </w:tc>
        <w:tc>
          <w:tcPr/>
          <w:p>
            <w:pPr>
              <w:pStyle w:val="Compact"/>
              <w:jc w:val="right"/>
            </w:pPr>
            <w:r>
              <w:t xml:space="preserve">38</w:t>
            </w:r>
          </w:p>
        </w:tc>
        <w:tc>
          <w:tcPr/>
          <w:p>
            <w:pPr>
              <w:pStyle w:val="Compact"/>
              <w:jc w:val="right"/>
            </w:pPr>
            <w:r>
              <w:t xml:space="preserve">-82.577</w:t>
            </w:r>
          </w:p>
        </w:tc>
        <w:tc>
          <w:tcPr/>
          <w:p>
            <w:pPr>
              <w:pStyle w:val="Compact"/>
              <w:jc w:val="right"/>
            </w:pPr>
            <w:r>
              <w:t xml:space="preserve">27.882</w:t>
            </w:r>
          </w:p>
        </w:tc>
        <w:tc>
          <w:tcPr/>
          <w:p>
            <w:pPr>
              <w:pStyle w:val="Compact"/>
              <w:jc w:val="right"/>
            </w:pPr>
            <w:r>
              <w:t xml:space="preserve">1579</w:t>
            </w:r>
          </w:p>
        </w:tc>
        <w:tc>
          <w:tcPr/>
          <w:p>
            <w:pPr>
              <w:pStyle w:val="Compact"/>
              <w:jc w:val="right"/>
            </w:pPr>
            <w:r>
              <w:t xml:space="preserve">1.92</w:t>
            </w:r>
          </w:p>
        </w:tc>
        <w:tc>
          <w:tcPr/>
          <w:p>
            <w:pPr>
              <w:pStyle w:val="Compact"/>
              <w:jc w:val="right"/>
            </w:pPr>
            <w:r>
              <w:t xml:space="preserve">0.93</w:t>
            </w:r>
          </w:p>
        </w:tc>
      </w:tr>
      <w:tr>
        <w:tc>
          <w:tcPr/>
          <w:p>
            <w:pPr>
              <w:pStyle w:val="Compact"/>
            </w:pPr>
          </w:p>
        </w:tc>
        <w:tc>
          <w:tcPr/>
          <w:p>
            <w:pPr>
              <w:pStyle w:val="Compact"/>
              <w:jc w:val="right"/>
            </w:pPr>
            <w:r>
              <w:t xml:space="preserve">40</w:t>
            </w:r>
          </w:p>
        </w:tc>
        <w:tc>
          <w:tcPr/>
          <w:p>
            <w:pPr>
              <w:pStyle w:val="Compact"/>
              <w:jc w:val="right"/>
            </w:pPr>
            <w:r>
              <w:t xml:space="preserve">-82.587</w:t>
            </w:r>
          </w:p>
        </w:tc>
        <w:tc>
          <w:tcPr/>
          <w:p>
            <w:pPr>
              <w:pStyle w:val="Compact"/>
              <w:jc w:val="right"/>
            </w:pPr>
            <w:r>
              <w:t xml:space="preserve">27.929</w:t>
            </w:r>
          </w:p>
        </w:tc>
        <w:tc>
          <w:tcPr/>
          <w:p>
            <w:pPr>
              <w:pStyle w:val="Compact"/>
              <w:jc w:val="right"/>
            </w:pPr>
            <w:r>
              <w:t xml:space="preserve">1531</w:t>
            </w:r>
          </w:p>
        </w:tc>
        <w:tc>
          <w:tcPr/>
          <w:p>
            <w:pPr>
              <w:pStyle w:val="Compact"/>
              <w:jc w:val="right"/>
            </w:pPr>
            <w:r>
              <w:t xml:space="preserve">1.73</w:t>
            </w:r>
          </w:p>
        </w:tc>
        <w:tc>
          <w:tcPr/>
          <w:p>
            <w:pPr>
              <w:pStyle w:val="Compact"/>
              <w:jc w:val="right"/>
            </w:pPr>
            <w:r>
              <w:t xml:space="preserve">0.94</w:t>
            </w:r>
          </w:p>
        </w:tc>
      </w:tr>
      <w:tr>
        <w:tc>
          <w:tcPr/>
          <w:p>
            <w:pPr>
              <w:pStyle w:val="Compact"/>
            </w:pPr>
          </w:p>
        </w:tc>
        <w:tc>
          <w:tcPr/>
          <w:p>
            <w:pPr>
              <w:pStyle w:val="Compact"/>
              <w:jc w:val="right"/>
            </w:pPr>
            <w:r>
              <w:t xml:space="preserve">41</w:t>
            </w:r>
          </w:p>
        </w:tc>
        <w:tc>
          <w:tcPr/>
          <w:p>
            <w:pPr>
              <w:pStyle w:val="Compact"/>
              <w:jc w:val="right"/>
            </w:pPr>
            <w:r>
              <w:t xml:space="preserve">-82.565</w:t>
            </w:r>
          </w:p>
        </w:tc>
        <w:tc>
          <w:tcPr/>
          <w:p>
            <w:pPr>
              <w:pStyle w:val="Compact"/>
              <w:jc w:val="right"/>
            </w:pPr>
            <w:r>
              <w:t xml:space="preserve">27.937</w:t>
            </w:r>
          </w:p>
        </w:tc>
        <w:tc>
          <w:tcPr/>
          <w:p>
            <w:pPr>
              <w:pStyle w:val="Compact"/>
              <w:jc w:val="right"/>
            </w:pPr>
            <w:r>
              <w:t xml:space="preserve">1572</w:t>
            </w:r>
          </w:p>
        </w:tc>
        <w:tc>
          <w:tcPr/>
          <w:p>
            <w:pPr>
              <w:pStyle w:val="Compact"/>
              <w:jc w:val="right"/>
            </w:pPr>
            <w:r>
              <w:t xml:space="preserve">1.92</w:t>
            </w:r>
          </w:p>
        </w:tc>
        <w:tc>
          <w:tcPr/>
          <w:p>
            <w:pPr>
              <w:pStyle w:val="Compact"/>
              <w:jc w:val="right"/>
            </w:pPr>
            <w:r>
              <w:t xml:space="preserve">0.93</w:t>
            </w:r>
          </w:p>
        </w:tc>
      </w:tr>
      <w:tr>
        <w:tc>
          <w:tcPr/>
          <w:p>
            <w:pPr>
              <w:pStyle w:val="Compact"/>
            </w:pPr>
          </w:p>
        </w:tc>
        <w:tc>
          <w:tcPr/>
          <w:p>
            <w:pPr>
              <w:pStyle w:val="Compact"/>
              <w:jc w:val="right"/>
            </w:pPr>
            <w:r>
              <w:t xml:space="preserve">46</w:t>
            </w:r>
          </w:p>
        </w:tc>
        <w:tc>
          <w:tcPr/>
          <w:p>
            <w:pPr>
              <w:pStyle w:val="Compact"/>
              <w:jc w:val="right"/>
            </w:pPr>
            <w:r>
              <w:t xml:space="preserve">-82.659</w:t>
            </w:r>
          </w:p>
        </w:tc>
        <w:tc>
          <w:tcPr/>
          <w:p>
            <w:pPr>
              <w:pStyle w:val="Compact"/>
              <w:jc w:val="right"/>
            </w:pPr>
            <w:r>
              <w:t xml:space="preserve">27.990</w:t>
            </w:r>
          </w:p>
        </w:tc>
        <w:tc>
          <w:tcPr/>
          <w:p>
            <w:pPr>
              <w:pStyle w:val="Compact"/>
              <w:jc w:val="right"/>
            </w:pPr>
            <w:r>
              <w:t xml:space="preserve">1534</w:t>
            </w:r>
          </w:p>
        </w:tc>
        <w:tc>
          <w:tcPr/>
          <w:p>
            <w:pPr>
              <w:pStyle w:val="Compact"/>
              <w:jc w:val="right"/>
            </w:pPr>
            <w:r>
              <w:t xml:space="preserve">2.19</w:t>
            </w:r>
          </w:p>
        </w:tc>
        <w:tc>
          <w:tcPr/>
          <w:p>
            <w:pPr>
              <w:pStyle w:val="Compact"/>
              <w:jc w:val="right"/>
            </w:pPr>
            <w:r>
              <w:t xml:space="preserve">0.94</w:t>
            </w:r>
          </w:p>
        </w:tc>
      </w:tr>
      <w:tr>
        <w:tc>
          <w:tcPr/>
          <w:p>
            <w:pPr>
              <w:pStyle w:val="Compact"/>
            </w:pPr>
          </w:p>
        </w:tc>
        <w:tc>
          <w:tcPr/>
          <w:p>
            <w:pPr>
              <w:pStyle w:val="Compact"/>
              <w:jc w:val="right"/>
            </w:pPr>
            <w:r>
              <w:t xml:space="preserve">47</w:t>
            </w:r>
          </w:p>
        </w:tc>
        <w:tc>
          <w:tcPr/>
          <w:p>
            <w:pPr>
              <w:pStyle w:val="Compact"/>
              <w:jc w:val="right"/>
            </w:pPr>
            <w:r>
              <w:t xml:space="preserve">-82.620</w:t>
            </w:r>
          </w:p>
        </w:tc>
        <w:tc>
          <w:tcPr/>
          <w:p>
            <w:pPr>
              <w:pStyle w:val="Compact"/>
              <w:jc w:val="right"/>
            </w:pPr>
            <w:r>
              <w:t xml:space="preserve">27.973</w:t>
            </w:r>
          </w:p>
        </w:tc>
        <w:tc>
          <w:tcPr/>
          <w:p>
            <w:pPr>
              <w:pStyle w:val="Compact"/>
              <w:jc w:val="right"/>
            </w:pPr>
            <w:r>
              <w:t xml:space="preserve">1567</w:t>
            </w:r>
          </w:p>
        </w:tc>
        <w:tc>
          <w:tcPr/>
          <w:p>
            <w:pPr>
              <w:pStyle w:val="Compact"/>
              <w:jc w:val="right"/>
            </w:pPr>
            <w:r>
              <w:t xml:space="preserve">1.81</w:t>
            </w:r>
          </w:p>
        </w:tc>
        <w:tc>
          <w:tcPr/>
          <w:p>
            <w:pPr>
              <w:pStyle w:val="Compact"/>
              <w:jc w:val="right"/>
            </w:pPr>
            <w:r>
              <w:t xml:space="preserve">0.94</w:t>
            </w:r>
          </w:p>
        </w:tc>
      </w:tr>
      <w:tr>
        <w:tc>
          <w:tcPr/>
          <w:p>
            <w:pPr>
              <w:pStyle w:val="Compact"/>
            </w:pPr>
          </w:p>
        </w:tc>
        <w:tc>
          <w:tcPr/>
          <w:p>
            <w:pPr>
              <w:pStyle w:val="Compact"/>
              <w:jc w:val="right"/>
            </w:pPr>
            <w:r>
              <w:t xml:space="preserve">50</w:t>
            </w:r>
          </w:p>
        </w:tc>
        <w:tc>
          <w:tcPr/>
          <w:p>
            <w:pPr>
              <w:pStyle w:val="Compact"/>
              <w:jc w:val="right"/>
            </w:pPr>
            <w:r>
              <w:t xml:space="preserve">-82.538</w:t>
            </w:r>
          </w:p>
        </w:tc>
        <w:tc>
          <w:tcPr/>
          <w:p>
            <w:pPr>
              <w:pStyle w:val="Compact"/>
              <w:jc w:val="right"/>
            </w:pPr>
            <w:r>
              <w:t xml:space="preserve">27.919</w:t>
            </w:r>
          </w:p>
        </w:tc>
        <w:tc>
          <w:tcPr/>
          <w:p>
            <w:pPr>
              <w:pStyle w:val="Compact"/>
              <w:jc w:val="right"/>
            </w:pPr>
            <w:r>
              <w:t xml:space="preserve">1582</w:t>
            </w:r>
          </w:p>
        </w:tc>
        <w:tc>
          <w:tcPr/>
          <w:p>
            <w:pPr>
              <w:pStyle w:val="Compact"/>
              <w:jc w:val="right"/>
            </w:pPr>
            <w:r>
              <w:t xml:space="preserve">1.94</w:t>
            </w:r>
          </w:p>
        </w:tc>
        <w:tc>
          <w:tcPr/>
          <w:p>
            <w:pPr>
              <w:pStyle w:val="Compact"/>
              <w:jc w:val="right"/>
            </w:pPr>
            <w:r>
              <w:t xml:space="preserve">0.93</w:t>
            </w:r>
          </w:p>
        </w:tc>
      </w:tr>
      <w:tr>
        <w:tc>
          <w:tcPr/>
          <w:p>
            <w:pPr>
              <w:pStyle w:val="Compact"/>
            </w:pPr>
          </w:p>
        </w:tc>
        <w:tc>
          <w:tcPr/>
          <w:p>
            <w:pPr>
              <w:pStyle w:val="Compact"/>
              <w:jc w:val="right"/>
            </w:pPr>
            <w:r>
              <w:t xml:space="preserve">51</w:t>
            </w:r>
          </w:p>
        </w:tc>
        <w:tc>
          <w:tcPr/>
          <w:p>
            <w:pPr>
              <w:pStyle w:val="Compact"/>
              <w:jc w:val="right"/>
            </w:pPr>
            <w:r>
              <w:t xml:space="preserve">-82.549</w:t>
            </w:r>
          </w:p>
        </w:tc>
        <w:tc>
          <w:tcPr/>
          <w:p>
            <w:pPr>
              <w:pStyle w:val="Compact"/>
              <w:jc w:val="right"/>
            </w:pPr>
            <w:r>
              <w:t xml:space="preserve">27.890</w:t>
            </w:r>
          </w:p>
        </w:tc>
        <w:tc>
          <w:tcPr/>
          <w:p>
            <w:pPr>
              <w:pStyle w:val="Compact"/>
              <w:jc w:val="right"/>
            </w:pPr>
            <w:r>
              <w:t xml:space="preserve">1461</w:t>
            </w:r>
          </w:p>
        </w:tc>
        <w:tc>
          <w:tcPr/>
          <w:p>
            <w:pPr>
              <w:pStyle w:val="Compact"/>
              <w:jc w:val="right"/>
            </w:pPr>
            <w:r>
              <w:t xml:space="preserve">1.80</w:t>
            </w:r>
          </w:p>
        </w:tc>
        <w:tc>
          <w:tcPr/>
          <w:p>
            <w:pPr>
              <w:pStyle w:val="Compact"/>
              <w:jc w:val="right"/>
            </w:pPr>
            <w:r>
              <w:t xml:space="preserve">0.93</w:t>
            </w:r>
          </w:p>
        </w:tc>
      </w:tr>
      <w:tr>
        <w:tc>
          <w:tcPr/>
          <w:p>
            <w:pPr>
              <w:pStyle w:val="Compact"/>
            </w:pPr>
          </w:p>
        </w:tc>
        <w:tc>
          <w:tcPr/>
          <w:p>
            <w:pPr>
              <w:pStyle w:val="Compact"/>
              <w:jc w:val="right"/>
            </w:pPr>
            <w:r>
              <w:t xml:space="preserve">60</w:t>
            </w:r>
          </w:p>
        </w:tc>
        <w:tc>
          <w:tcPr/>
          <w:p>
            <w:pPr>
              <w:pStyle w:val="Compact"/>
              <w:jc w:val="right"/>
            </w:pPr>
            <w:r>
              <w:t xml:space="preserve">-82.632</w:t>
            </w:r>
          </w:p>
        </w:tc>
        <w:tc>
          <w:tcPr/>
          <w:p>
            <w:pPr>
              <w:pStyle w:val="Compact"/>
              <w:jc w:val="right"/>
            </w:pPr>
            <w:r>
              <w:t xml:space="preserve">27.990</w:t>
            </w:r>
          </w:p>
        </w:tc>
        <w:tc>
          <w:tcPr/>
          <w:p>
            <w:pPr>
              <w:pStyle w:val="Compact"/>
              <w:jc w:val="right"/>
            </w:pPr>
            <w:r>
              <w:t xml:space="preserve">1299</w:t>
            </w:r>
          </w:p>
        </w:tc>
        <w:tc>
          <w:tcPr/>
          <w:p>
            <w:pPr>
              <w:pStyle w:val="Compact"/>
              <w:jc w:val="right"/>
            </w:pPr>
            <w:r>
              <w:t xml:space="preserve">2.02</w:t>
            </w:r>
          </w:p>
        </w:tc>
        <w:tc>
          <w:tcPr/>
          <w:p>
            <w:pPr>
              <w:pStyle w:val="Compact"/>
              <w:jc w:val="right"/>
            </w:pPr>
            <w:r>
              <w:t xml:space="preserve">0.95</w:t>
            </w:r>
          </w:p>
        </w:tc>
      </w:tr>
      <w:tr>
        <w:tc>
          <w:tcPr/>
          <w:p>
            <w:pPr>
              <w:pStyle w:val="Compact"/>
            </w:pPr>
          </w:p>
        </w:tc>
        <w:tc>
          <w:tcPr/>
          <w:p>
            <w:pPr>
              <w:pStyle w:val="Compact"/>
              <w:jc w:val="right"/>
            </w:pPr>
            <w:r>
              <w:t xml:space="preserve">63</w:t>
            </w:r>
          </w:p>
        </w:tc>
        <w:tc>
          <w:tcPr/>
          <w:p>
            <w:pPr>
              <w:pStyle w:val="Compact"/>
              <w:jc w:val="right"/>
            </w:pPr>
            <w:r>
              <w:t xml:space="preserve">-82.576</w:t>
            </w:r>
          </w:p>
        </w:tc>
        <w:tc>
          <w:tcPr/>
          <w:p>
            <w:pPr>
              <w:pStyle w:val="Compact"/>
              <w:jc w:val="right"/>
            </w:pPr>
            <w:r>
              <w:t xml:space="preserve">27.968</w:t>
            </w:r>
          </w:p>
        </w:tc>
        <w:tc>
          <w:tcPr/>
          <w:p>
            <w:pPr>
              <w:pStyle w:val="Compact"/>
              <w:jc w:val="right"/>
            </w:pPr>
            <w:r>
              <w:t xml:space="preserve">1520</w:t>
            </w:r>
          </w:p>
        </w:tc>
        <w:tc>
          <w:tcPr/>
          <w:p>
            <w:pPr>
              <w:pStyle w:val="Compact"/>
              <w:jc w:val="right"/>
            </w:pPr>
            <w:r>
              <w:t xml:space="preserve">2.02</w:t>
            </w:r>
          </w:p>
        </w:tc>
        <w:tc>
          <w:tcPr/>
          <w:p>
            <w:pPr>
              <w:pStyle w:val="Compact"/>
              <w:jc w:val="right"/>
            </w:pPr>
            <w:r>
              <w:t xml:space="preserve">0.94</w:t>
            </w:r>
          </w:p>
        </w:tc>
      </w:tr>
      <w:tr>
        <w:tc>
          <w:tcPr/>
          <w:p>
            <w:pPr>
              <w:pStyle w:val="Compact"/>
            </w:pPr>
          </w:p>
        </w:tc>
        <w:tc>
          <w:tcPr/>
          <w:p>
            <w:pPr>
              <w:pStyle w:val="Compact"/>
              <w:jc w:val="right"/>
            </w:pPr>
            <w:r>
              <w:t xml:space="preserve">64</w:t>
            </w:r>
          </w:p>
        </w:tc>
        <w:tc>
          <w:tcPr/>
          <w:p>
            <w:pPr>
              <w:pStyle w:val="Compact"/>
              <w:jc w:val="right"/>
            </w:pPr>
            <w:r>
              <w:t xml:space="preserve">-82.683</w:t>
            </w:r>
          </w:p>
        </w:tc>
        <w:tc>
          <w:tcPr/>
          <w:p>
            <w:pPr>
              <w:pStyle w:val="Compact"/>
              <w:jc w:val="right"/>
            </w:pPr>
            <w:r>
              <w:t xml:space="preserve">27.979</w:t>
            </w:r>
          </w:p>
        </w:tc>
        <w:tc>
          <w:tcPr/>
          <w:p>
            <w:pPr>
              <w:pStyle w:val="Compact"/>
              <w:jc w:val="right"/>
            </w:pPr>
            <w:r>
              <w:t xml:space="preserve">1071</w:t>
            </w:r>
          </w:p>
        </w:tc>
        <w:tc>
          <w:tcPr/>
          <w:p>
            <w:pPr>
              <w:pStyle w:val="Compact"/>
              <w:jc w:val="right"/>
            </w:pPr>
            <w:r>
              <w:t xml:space="preserve">5.86</w:t>
            </w:r>
          </w:p>
        </w:tc>
        <w:tc>
          <w:tcPr/>
          <w:p>
            <w:pPr>
              <w:pStyle w:val="Compact"/>
              <w:jc w:val="right"/>
            </w:pPr>
            <w:r>
              <w:t xml:space="preserve">0.89</w:t>
            </w:r>
          </w:p>
        </w:tc>
      </w:tr>
      <w:tr>
        <w:tc>
          <w:tcPr/>
          <w:p>
            <w:pPr>
              <w:pStyle w:val="Compact"/>
            </w:pPr>
          </w:p>
        </w:tc>
        <w:tc>
          <w:tcPr/>
          <w:p>
            <w:pPr>
              <w:pStyle w:val="Compact"/>
              <w:jc w:val="right"/>
            </w:pPr>
            <w:r>
              <w:t xml:space="preserve">65</w:t>
            </w:r>
          </w:p>
        </w:tc>
        <w:tc>
          <w:tcPr/>
          <w:p>
            <w:pPr>
              <w:pStyle w:val="Compact"/>
              <w:jc w:val="right"/>
            </w:pPr>
            <w:r>
              <w:t xml:space="preserve">-82.694</w:t>
            </w:r>
          </w:p>
        </w:tc>
        <w:tc>
          <w:tcPr/>
          <w:p>
            <w:pPr>
              <w:pStyle w:val="Compact"/>
              <w:jc w:val="right"/>
            </w:pPr>
            <w:r>
              <w:t xml:space="preserve">27.946</w:t>
            </w:r>
          </w:p>
        </w:tc>
        <w:tc>
          <w:tcPr/>
          <w:p>
            <w:pPr>
              <w:pStyle w:val="Compact"/>
              <w:jc w:val="right"/>
            </w:pPr>
            <w:r>
              <w:t xml:space="preserve">1390</w:t>
            </w:r>
          </w:p>
        </w:tc>
        <w:tc>
          <w:tcPr/>
          <w:p>
            <w:pPr>
              <w:pStyle w:val="Compact"/>
              <w:jc w:val="right"/>
            </w:pPr>
            <w:r>
              <w:t xml:space="preserve">1.76</w:t>
            </w:r>
          </w:p>
        </w:tc>
        <w:tc>
          <w:tcPr/>
          <w:p>
            <w:pPr>
              <w:pStyle w:val="Compact"/>
              <w:jc w:val="right"/>
            </w:pPr>
            <w:r>
              <w:t xml:space="preserve">0.95</w:t>
            </w:r>
          </w:p>
        </w:tc>
      </w:tr>
      <w:tr>
        <w:tc>
          <w:tcPr/>
          <w:p>
            <w:pPr>
              <w:pStyle w:val="Compact"/>
            </w:pPr>
          </w:p>
        </w:tc>
        <w:tc>
          <w:tcPr/>
          <w:p>
            <w:pPr>
              <w:pStyle w:val="Compact"/>
              <w:jc w:val="right"/>
            </w:pPr>
            <w:r>
              <w:t xml:space="preserve">66</w:t>
            </w:r>
          </w:p>
        </w:tc>
        <w:tc>
          <w:tcPr/>
          <w:p>
            <w:pPr>
              <w:pStyle w:val="Compact"/>
              <w:jc w:val="right"/>
            </w:pPr>
            <w:r>
              <w:t xml:space="preserve">-82.640</w:t>
            </w:r>
          </w:p>
        </w:tc>
        <w:tc>
          <w:tcPr/>
          <w:p>
            <w:pPr>
              <w:pStyle w:val="Compact"/>
              <w:jc w:val="right"/>
            </w:pPr>
            <w:r>
              <w:t xml:space="preserve">27.928</w:t>
            </w:r>
          </w:p>
        </w:tc>
        <w:tc>
          <w:tcPr/>
          <w:p>
            <w:pPr>
              <w:pStyle w:val="Compact"/>
              <w:jc w:val="right"/>
            </w:pPr>
            <w:r>
              <w:t xml:space="preserve">1614</w:t>
            </w:r>
          </w:p>
        </w:tc>
        <w:tc>
          <w:tcPr/>
          <w:p>
            <w:pPr>
              <w:pStyle w:val="Compact"/>
              <w:jc w:val="right"/>
            </w:pPr>
            <w:r>
              <w:t xml:space="preserve">2.06</w:t>
            </w:r>
          </w:p>
        </w:tc>
        <w:tc>
          <w:tcPr/>
          <w:p>
            <w:pPr>
              <w:pStyle w:val="Compact"/>
              <w:jc w:val="right"/>
            </w:pPr>
            <w:r>
              <w:t xml:space="preserve">0.94</w:t>
            </w:r>
          </w:p>
        </w:tc>
      </w:tr>
      <w:tr>
        <w:tc>
          <w:tcPr/>
          <w:p>
            <w:pPr>
              <w:pStyle w:val="Compact"/>
            </w:pPr>
          </w:p>
        </w:tc>
        <w:tc>
          <w:tcPr/>
          <w:p>
            <w:pPr>
              <w:pStyle w:val="Compact"/>
              <w:jc w:val="right"/>
            </w:pPr>
            <w:r>
              <w:t xml:space="preserve">67</w:t>
            </w:r>
          </w:p>
        </w:tc>
        <w:tc>
          <w:tcPr/>
          <w:p>
            <w:pPr>
              <w:pStyle w:val="Compact"/>
              <w:jc w:val="right"/>
            </w:pPr>
            <w:r>
              <w:t xml:space="preserve">-82.592</w:t>
            </w:r>
          </w:p>
        </w:tc>
        <w:tc>
          <w:tcPr/>
          <w:p>
            <w:pPr>
              <w:pStyle w:val="Compact"/>
              <w:jc w:val="right"/>
            </w:pPr>
            <w:r>
              <w:t xml:space="preserve">27.900</w:t>
            </w:r>
          </w:p>
        </w:tc>
        <w:tc>
          <w:tcPr/>
          <w:p>
            <w:pPr>
              <w:pStyle w:val="Compact"/>
              <w:jc w:val="right"/>
            </w:pPr>
            <w:r>
              <w:t xml:space="preserve">1530</w:t>
            </w:r>
          </w:p>
        </w:tc>
        <w:tc>
          <w:tcPr/>
          <w:p>
            <w:pPr>
              <w:pStyle w:val="Compact"/>
              <w:jc w:val="right"/>
            </w:pPr>
            <w:r>
              <w:t xml:space="preserve">1.80</w:t>
            </w:r>
          </w:p>
        </w:tc>
        <w:tc>
          <w:tcPr/>
          <w:p>
            <w:pPr>
              <w:pStyle w:val="Compact"/>
              <w:jc w:val="right"/>
            </w:pPr>
            <w:r>
              <w:t xml:space="preserve">0.94</w:t>
            </w:r>
          </w:p>
        </w:tc>
      </w:tr>
      <w:tr>
        <w:tc>
          <w:tcPr/>
          <w:p>
            <w:pPr>
              <w:pStyle w:val="Compact"/>
            </w:pPr>
          </w:p>
        </w:tc>
        <w:tc>
          <w:tcPr/>
          <w:p>
            <w:pPr>
              <w:pStyle w:val="Compact"/>
              <w:jc w:val="right"/>
            </w:pPr>
            <w:r>
              <w:t xml:space="preserve">68</w:t>
            </w:r>
          </w:p>
        </w:tc>
        <w:tc>
          <w:tcPr/>
          <w:p>
            <w:pPr>
              <w:pStyle w:val="Compact"/>
              <w:jc w:val="right"/>
            </w:pPr>
            <w:r>
              <w:t xml:space="preserve">-82.581</w:t>
            </w:r>
          </w:p>
        </w:tc>
        <w:tc>
          <w:tcPr/>
          <w:p>
            <w:pPr>
              <w:pStyle w:val="Compact"/>
              <w:jc w:val="right"/>
            </w:pPr>
            <w:r>
              <w:t xml:space="preserve">27.852</w:t>
            </w:r>
          </w:p>
        </w:tc>
        <w:tc>
          <w:tcPr/>
          <w:p>
            <w:pPr>
              <w:pStyle w:val="Compact"/>
              <w:jc w:val="right"/>
            </w:pPr>
            <w:r>
              <w:t xml:space="preserve">1704</w:t>
            </w:r>
          </w:p>
        </w:tc>
        <w:tc>
          <w:tcPr/>
          <w:p>
            <w:pPr>
              <w:pStyle w:val="Compact"/>
              <w:jc w:val="right"/>
            </w:pPr>
            <w:r>
              <w:t xml:space="preserve">2.27</w:t>
            </w:r>
          </w:p>
        </w:tc>
        <w:tc>
          <w:tcPr/>
          <w:p>
            <w:pPr>
              <w:pStyle w:val="Compact"/>
              <w:jc w:val="right"/>
            </w:pPr>
            <w:r>
              <w:t xml:space="preserve">0.91</w:t>
            </w:r>
          </w:p>
        </w:tc>
      </w:tr>
      <w:tr>
        <w:tc>
          <w:tcPr/>
          <w:p>
            <w:pPr>
              <w:pStyle w:val="Compact"/>
              <w:jc w:val="left"/>
            </w:pPr>
            <w:r>
              <w:t xml:space="preserve">HB</w:t>
            </w:r>
          </w:p>
        </w:tc>
        <w:tc>
          <w:tcPr/>
          <w:p>
            <w:pPr>
              <w:pStyle w:val="Compact"/>
              <w:jc w:val="right"/>
            </w:pPr>
            <w:r>
              <w:t xml:space="preserve">6</w:t>
            </w:r>
          </w:p>
        </w:tc>
        <w:tc>
          <w:tcPr/>
          <w:p>
            <w:pPr>
              <w:pStyle w:val="Compact"/>
              <w:jc w:val="right"/>
            </w:pPr>
            <w:r>
              <w:t xml:space="preserve">-82.477</w:t>
            </w:r>
          </w:p>
        </w:tc>
        <w:tc>
          <w:tcPr/>
          <w:p>
            <w:pPr>
              <w:pStyle w:val="Compact"/>
              <w:jc w:val="right"/>
            </w:pPr>
            <w:r>
              <w:t xml:space="preserve">27.889</w:t>
            </w:r>
          </w:p>
        </w:tc>
        <w:tc>
          <w:tcPr/>
          <w:p>
            <w:pPr>
              <w:pStyle w:val="Compact"/>
              <w:jc w:val="right"/>
            </w:pPr>
            <w:r>
              <w:t xml:space="preserve">1982</w:t>
            </w:r>
          </w:p>
        </w:tc>
        <w:tc>
          <w:tcPr/>
          <w:p>
            <w:pPr>
              <w:pStyle w:val="Compact"/>
              <w:jc w:val="right"/>
            </w:pPr>
            <w:r>
              <w:t xml:space="preserve">4.08</w:t>
            </w:r>
          </w:p>
        </w:tc>
        <w:tc>
          <w:tcPr/>
          <w:p>
            <w:pPr>
              <w:pStyle w:val="Compact"/>
              <w:jc w:val="right"/>
            </w:pPr>
            <w:r>
              <w:t xml:space="preserve">0.87</w:t>
            </w:r>
          </w:p>
        </w:tc>
      </w:tr>
      <w:tr>
        <w:tc>
          <w:tcPr/>
          <w:p>
            <w:pPr>
              <w:pStyle w:val="Compact"/>
            </w:pPr>
          </w:p>
        </w:tc>
        <w:tc>
          <w:tcPr/>
          <w:p>
            <w:pPr>
              <w:pStyle w:val="Compact"/>
              <w:jc w:val="right"/>
            </w:pPr>
            <w:r>
              <w:t xml:space="preserve">7</w:t>
            </w:r>
          </w:p>
        </w:tc>
        <w:tc>
          <w:tcPr/>
          <w:p>
            <w:pPr>
              <w:pStyle w:val="Compact"/>
              <w:jc w:val="right"/>
            </w:pPr>
            <w:r>
              <w:t xml:space="preserve">-82.469</w:t>
            </w:r>
          </w:p>
        </w:tc>
        <w:tc>
          <w:tcPr/>
          <w:p>
            <w:pPr>
              <w:pStyle w:val="Compact"/>
              <w:jc w:val="right"/>
            </w:pPr>
            <w:r>
              <w:t xml:space="preserve">27.859</w:t>
            </w:r>
          </w:p>
        </w:tc>
        <w:tc>
          <w:tcPr/>
          <w:p>
            <w:pPr>
              <w:pStyle w:val="Compact"/>
              <w:jc w:val="right"/>
            </w:pPr>
            <w:r>
              <w:t xml:space="preserve">2041</w:t>
            </w:r>
          </w:p>
        </w:tc>
        <w:tc>
          <w:tcPr/>
          <w:p>
            <w:pPr>
              <w:pStyle w:val="Compact"/>
              <w:jc w:val="right"/>
            </w:pPr>
            <w:r>
              <w:t xml:space="preserve">4.01</w:t>
            </w:r>
          </w:p>
        </w:tc>
        <w:tc>
          <w:tcPr/>
          <w:p>
            <w:pPr>
              <w:pStyle w:val="Compact"/>
              <w:jc w:val="right"/>
            </w:pPr>
            <w:r>
              <w:t xml:space="preserve">0.85</w:t>
            </w:r>
          </w:p>
        </w:tc>
      </w:tr>
      <w:tr>
        <w:tc>
          <w:tcPr/>
          <w:p>
            <w:pPr>
              <w:pStyle w:val="Compact"/>
            </w:pPr>
          </w:p>
        </w:tc>
        <w:tc>
          <w:tcPr/>
          <w:p>
            <w:pPr>
              <w:pStyle w:val="Compact"/>
              <w:jc w:val="right"/>
            </w:pPr>
            <w:r>
              <w:t xml:space="preserve">8</w:t>
            </w:r>
          </w:p>
        </w:tc>
        <w:tc>
          <w:tcPr/>
          <w:p>
            <w:pPr>
              <w:pStyle w:val="Compact"/>
              <w:jc w:val="right"/>
            </w:pPr>
            <w:r>
              <w:t xml:space="preserve">-82.409</w:t>
            </w:r>
          </w:p>
        </w:tc>
        <w:tc>
          <w:tcPr/>
          <w:p>
            <w:pPr>
              <w:pStyle w:val="Compact"/>
              <w:jc w:val="right"/>
            </w:pPr>
            <w:r>
              <w:t xml:space="preserve">27.852</w:t>
            </w:r>
          </w:p>
        </w:tc>
        <w:tc>
          <w:tcPr/>
          <w:p>
            <w:pPr>
              <w:pStyle w:val="Compact"/>
              <w:jc w:val="right"/>
            </w:pPr>
            <w:r>
              <w:t xml:space="preserve">1285</w:t>
            </w:r>
          </w:p>
        </w:tc>
        <w:tc>
          <w:tcPr/>
          <w:p>
            <w:pPr>
              <w:pStyle w:val="Compact"/>
              <w:jc w:val="right"/>
            </w:pPr>
            <w:r>
              <w:t xml:space="preserve">6.05</w:t>
            </w:r>
          </w:p>
        </w:tc>
        <w:tc>
          <w:tcPr/>
          <w:p>
            <w:pPr>
              <w:pStyle w:val="Compact"/>
              <w:jc w:val="right"/>
            </w:pPr>
            <w:r>
              <w:t xml:space="preserve">0.85</w:t>
            </w:r>
          </w:p>
        </w:tc>
      </w:tr>
      <w:tr>
        <w:tc>
          <w:tcPr/>
          <w:p>
            <w:pPr>
              <w:pStyle w:val="Compact"/>
            </w:pPr>
          </w:p>
        </w:tc>
        <w:tc>
          <w:tcPr/>
          <w:p>
            <w:pPr>
              <w:pStyle w:val="Compact"/>
              <w:jc w:val="right"/>
            </w:pPr>
            <w:r>
              <w:t xml:space="preserve">44</w:t>
            </w:r>
          </w:p>
        </w:tc>
        <w:tc>
          <w:tcPr/>
          <w:p>
            <w:pPr>
              <w:pStyle w:val="Compact"/>
              <w:jc w:val="right"/>
            </w:pPr>
            <w:r>
              <w:t xml:space="preserve">-82.481</w:t>
            </w:r>
          </w:p>
        </w:tc>
        <w:tc>
          <w:tcPr/>
          <w:p>
            <w:pPr>
              <w:pStyle w:val="Compact"/>
              <w:jc w:val="right"/>
            </w:pPr>
            <w:r>
              <w:t xml:space="preserve">27.924</w:t>
            </w:r>
          </w:p>
        </w:tc>
        <w:tc>
          <w:tcPr/>
          <w:p>
            <w:pPr>
              <w:pStyle w:val="Compact"/>
              <w:jc w:val="right"/>
            </w:pPr>
            <w:r>
              <w:t xml:space="preserve">1435</w:t>
            </w:r>
          </w:p>
        </w:tc>
        <w:tc>
          <w:tcPr/>
          <w:p>
            <w:pPr>
              <w:pStyle w:val="Compact"/>
              <w:jc w:val="right"/>
            </w:pPr>
            <w:r>
              <w:t xml:space="preserve">6.83</w:t>
            </w:r>
          </w:p>
        </w:tc>
        <w:tc>
          <w:tcPr/>
          <w:p>
            <w:pPr>
              <w:pStyle w:val="Compact"/>
              <w:jc w:val="right"/>
            </w:pPr>
            <w:r>
              <w:t xml:space="preserve">0.88</w:t>
            </w:r>
          </w:p>
        </w:tc>
      </w:tr>
      <w:tr>
        <w:tc>
          <w:tcPr/>
          <w:p>
            <w:pPr>
              <w:pStyle w:val="Compact"/>
            </w:pPr>
          </w:p>
        </w:tc>
        <w:tc>
          <w:tcPr/>
          <w:p>
            <w:pPr>
              <w:pStyle w:val="Compact"/>
              <w:jc w:val="right"/>
            </w:pPr>
            <w:r>
              <w:t xml:space="preserve">52</w:t>
            </w:r>
          </w:p>
        </w:tc>
        <w:tc>
          <w:tcPr/>
          <w:p>
            <w:pPr>
              <w:pStyle w:val="Compact"/>
              <w:jc w:val="right"/>
            </w:pPr>
            <w:r>
              <w:t xml:space="preserve">-82.438</w:t>
            </w:r>
          </w:p>
        </w:tc>
        <w:tc>
          <w:tcPr/>
          <w:p>
            <w:pPr>
              <w:pStyle w:val="Compact"/>
              <w:jc w:val="right"/>
            </w:pPr>
            <w:r>
              <w:t xml:space="preserve">27.897</w:t>
            </w:r>
          </w:p>
        </w:tc>
        <w:tc>
          <w:tcPr/>
          <w:p>
            <w:pPr>
              <w:pStyle w:val="Compact"/>
              <w:jc w:val="right"/>
            </w:pPr>
            <w:r>
              <w:t xml:space="preserve">1754</w:t>
            </w:r>
          </w:p>
        </w:tc>
        <w:tc>
          <w:tcPr/>
          <w:p>
            <w:pPr>
              <w:pStyle w:val="Compact"/>
              <w:jc w:val="right"/>
            </w:pPr>
            <w:r>
              <w:t xml:space="preserve">2.61</w:t>
            </w:r>
          </w:p>
        </w:tc>
        <w:tc>
          <w:tcPr/>
          <w:p>
            <w:pPr>
              <w:pStyle w:val="Compact"/>
              <w:jc w:val="right"/>
            </w:pPr>
            <w:r>
              <w:t xml:space="preserve">0.89</w:t>
            </w:r>
          </w:p>
        </w:tc>
      </w:tr>
      <w:tr>
        <w:tc>
          <w:tcPr/>
          <w:p>
            <w:pPr>
              <w:pStyle w:val="Compact"/>
            </w:pPr>
          </w:p>
        </w:tc>
        <w:tc>
          <w:tcPr/>
          <w:p>
            <w:pPr>
              <w:pStyle w:val="Compact"/>
              <w:jc w:val="right"/>
            </w:pPr>
            <w:r>
              <w:t xml:space="preserve">55</w:t>
            </w:r>
          </w:p>
        </w:tc>
        <w:tc>
          <w:tcPr/>
          <w:p>
            <w:pPr>
              <w:pStyle w:val="Compact"/>
              <w:jc w:val="right"/>
            </w:pPr>
            <w:r>
              <w:t xml:space="preserve">-82.431</w:t>
            </w:r>
          </w:p>
        </w:tc>
        <w:tc>
          <w:tcPr/>
          <w:p>
            <w:pPr>
              <w:pStyle w:val="Compact"/>
              <w:jc w:val="right"/>
            </w:pPr>
            <w:r>
              <w:t xml:space="preserve">27.849</w:t>
            </w:r>
          </w:p>
        </w:tc>
        <w:tc>
          <w:tcPr/>
          <w:p>
            <w:pPr>
              <w:pStyle w:val="Compact"/>
              <w:jc w:val="right"/>
            </w:pPr>
            <w:r>
              <w:t xml:space="preserve">1864</w:t>
            </w:r>
          </w:p>
        </w:tc>
        <w:tc>
          <w:tcPr/>
          <w:p>
            <w:pPr>
              <w:pStyle w:val="Compact"/>
              <w:jc w:val="right"/>
            </w:pPr>
            <w:r>
              <w:t xml:space="preserve">2.85</w:t>
            </w:r>
          </w:p>
        </w:tc>
        <w:tc>
          <w:tcPr/>
          <w:p>
            <w:pPr>
              <w:pStyle w:val="Compact"/>
              <w:jc w:val="right"/>
            </w:pPr>
            <w:r>
              <w:t xml:space="preserve">0.86</w:t>
            </w:r>
          </w:p>
        </w:tc>
      </w:tr>
      <w:tr>
        <w:tc>
          <w:tcPr/>
          <w:p>
            <w:pPr>
              <w:pStyle w:val="Compact"/>
            </w:pPr>
          </w:p>
        </w:tc>
        <w:tc>
          <w:tcPr/>
          <w:p>
            <w:pPr>
              <w:pStyle w:val="Compact"/>
              <w:jc w:val="right"/>
            </w:pPr>
            <w:r>
              <w:t xml:space="preserve">70</w:t>
            </w:r>
          </w:p>
        </w:tc>
        <w:tc>
          <w:tcPr/>
          <w:p>
            <w:pPr>
              <w:pStyle w:val="Compact"/>
              <w:jc w:val="right"/>
            </w:pPr>
            <w:r>
              <w:t xml:space="preserve">-82.463</w:t>
            </w:r>
          </w:p>
        </w:tc>
        <w:tc>
          <w:tcPr/>
          <w:p>
            <w:pPr>
              <w:pStyle w:val="Compact"/>
              <w:jc w:val="right"/>
            </w:pPr>
            <w:r>
              <w:t xml:space="preserve">27.909</w:t>
            </w:r>
          </w:p>
        </w:tc>
        <w:tc>
          <w:tcPr/>
          <w:p>
            <w:pPr>
              <w:pStyle w:val="Compact"/>
              <w:jc w:val="right"/>
            </w:pPr>
            <w:r>
              <w:t xml:space="preserve">1405</w:t>
            </w:r>
          </w:p>
        </w:tc>
        <w:tc>
          <w:tcPr/>
          <w:p>
            <w:pPr>
              <w:pStyle w:val="Compact"/>
              <w:jc w:val="right"/>
            </w:pPr>
            <w:r>
              <w:t xml:space="preserve">4.83</w:t>
            </w:r>
          </w:p>
        </w:tc>
        <w:tc>
          <w:tcPr/>
          <w:p>
            <w:pPr>
              <w:pStyle w:val="Compact"/>
              <w:jc w:val="right"/>
            </w:pPr>
            <w:r>
              <w:t xml:space="preserve">0.89</w:t>
            </w:r>
          </w:p>
        </w:tc>
      </w:tr>
      <w:tr>
        <w:tc>
          <w:tcPr/>
          <w:p>
            <w:pPr>
              <w:pStyle w:val="Compact"/>
            </w:pPr>
          </w:p>
        </w:tc>
        <w:tc>
          <w:tcPr/>
          <w:p>
            <w:pPr>
              <w:pStyle w:val="Compact"/>
              <w:jc w:val="right"/>
            </w:pPr>
            <w:r>
              <w:t xml:space="preserve">71</w:t>
            </w:r>
          </w:p>
        </w:tc>
        <w:tc>
          <w:tcPr/>
          <w:p>
            <w:pPr>
              <w:pStyle w:val="Compact"/>
              <w:jc w:val="right"/>
            </w:pPr>
            <w:r>
              <w:t xml:space="preserve">-82.414</w:t>
            </w:r>
          </w:p>
        </w:tc>
        <w:tc>
          <w:tcPr/>
          <w:p>
            <w:pPr>
              <w:pStyle w:val="Compact"/>
              <w:jc w:val="right"/>
            </w:pPr>
            <w:r>
              <w:t xml:space="preserve">27.876</w:t>
            </w:r>
          </w:p>
        </w:tc>
        <w:tc>
          <w:tcPr/>
          <w:p>
            <w:pPr>
              <w:pStyle w:val="Compact"/>
              <w:jc w:val="right"/>
            </w:pPr>
            <w:r>
              <w:t xml:space="preserve">1921</w:t>
            </w:r>
          </w:p>
        </w:tc>
        <w:tc>
          <w:tcPr/>
          <w:p>
            <w:pPr>
              <w:pStyle w:val="Compact"/>
              <w:jc w:val="right"/>
            </w:pPr>
            <w:r>
              <w:t xml:space="preserve">3.50</w:t>
            </w:r>
          </w:p>
        </w:tc>
        <w:tc>
          <w:tcPr/>
          <w:p>
            <w:pPr>
              <w:pStyle w:val="Compact"/>
              <w:jc w:val="right"/>
            </w:pPr>
            <w:r>
              <w:t xml:space="preserve">0.87</w:t>
            </w:r>
          </w:p>
        </w:tc>
      </w:tr>
      <w:tr>
        <w:tc>
          <w:tcPr/>
          <w:p>
            <w:pPr>
              <w:pStyle w:val="Compact"/>
            </w:pPr>
          </w:p>
        </w:tc>
        <w:tc>
          <w:tcPr/>
          <w:p>
            <w:pPr>
              <w:pStyle w:val="Compact"/>
              <w:jc w:val="right"/>
            </w:pPr>
            <w:r>
              <w:t xml:space="preserve">73</w:t>
            </w:r>
          </w:p>
        </w:tc>
        <w:tc>
          <w:tcPr/>
          <w:p>
            <w:pPr>
              <w:pStyle w:val="Compact"/>
              <w:jc w:val="right"/>
            </w:pPr>
            <w:r>
              <w:t xml:space="preserve">-82.413</w:t>
            </w:r>
          </w:p>
        </w:tc>
        <w:tc>
          <w:tcPr/>
          <w:p>
            <w:pPr>
              <w:pStyle w:val="Compact"/>
              <w:jc w:val="right"/>
            </w:pPr>
            <w:r>
              <w:t xml:space="preserve">27.828</w:t>
            </w:r>
          </w:p>
        </w:tc>
        <w:tc>
          <w:tcPr/>
          <w:p>
            <w:pPr>
              <w:pStyle w:val="Compact"/>
              <w:jc w:val="right"/>
            </w:pPr>
            <w:r>
              <w:t xml:space="preserve">1845</w:t>
            </w:r>
          </w:p>
        </w:tc>
        <w:tc>
          <w:tcPr/>
          <w:p>
            <w:pPr>
              <w:pStyle w:val="Compact"/>
              <w:jc w:val="right"/>
            </w:pPr>
            <w:r>
              <w:t xml:space="preserve">3.29</w:t>
            </w:r>
          </w:p>
        </w:tc>
        <w:tc>
          <w:tcPr/>
          <w:p>
            <w:pPr>
              <w:pStyle w:val="Compact"/>
              <w:jc w:val="right"/>
            </w:pPr>
            <w:r>
              <w:t xml:space="preserve">0.87</w:t>
            </w:r>
          </w:p>
        </w:tc>
      </w:tr>
      <w:tr>
        <w:tc>
          <w:tcPr/>
          <w:p>
            <w:pPr>
              <w:pStyle w:val="Compact"/>
            </w:pPr>
          </w:p>
        </w:tc>
        <w:tc>
          <w:tcPr/>
          <w:p>
            <w:pPr>
              <w:pStyle w:val="Compact"/>
              <w:jc w:val="right"/>
            </w:pPr>
            <w:r>
              <w:t xml:space="preserve">80</w:t>
            </w:r>
          </w:p>
        </w:tc>
        <w:tc>
          <w:tcPr/>
          <w:p>
            <w:pPr>
              <w:pStyle w:val="Compact"/>
              <w:jc w:val="right"/>
            </w:pPr>
            <w:r>
              <w:t xml:space="preserve">-82.446</w:t>
            </w:r>
          </w:p>
        </w:tc>
        <w:tc>
          <w:tcPr/>
          <w:p>
            <w:pPr>
              <w:pStyle w:val="Compact"/>
              <w:jc w:val="right"/>
            </w:pPr>
            <w:r>
              <w:t xml:space="preserve">27.810</w:t>
            </w:r>
          </w:p>
        </w:tc>
        <w:tc>
          <w:tcPr/>
          <w:p>
            <w:pPr>
              <w:pStyle w:val="Compact"/>
              <w:jc w:val="right"/>
            </w:pPr>
            <w:r>
              <w:t xml:space="preserve">1708</w:t>
            </w:r>
          </w:p>
        </w:tc>
        <w:tc>
          <w:tcPr/>
          <w:p>
            <w:pPr>
              <w:pStyle w:val="Compact"/>
              <w:jc w:val="right"/>
            </w:pPr>
            <w:r>
              <w:t xml:space="preserve">2.58</w:t>
            </w:r>
          </w:p>
        </w:tc>
        <w:tc>
          <w:tcPr/>
          <w:p>
            <w:pPr>
              <w:pStyle w:val="Compact"/>
              <w:jc w:val="right"/>
            </w:pPr>
            <w:r>
              <w:t xml:space="preserve">0.90</w:t>
            </w:r>
          </w:p>
        </w:tc>
      </w:tr>
      <w:tr>
        <w:tc>
          <w:tcPr/>
          <w:p>
            <w:pPr>
              <w:pStyle w:val="Compact"/>
              <w:jc w:val="left"/>
            </w:pPr>
            <w:r>
              <w:t xml:space="preserve">MTB</w:t>
            </w:r>
          </w:p>
        </w:tc>
        <w:tc>
          <w:tcPr/>
          <w:p>
            <w:pPr>
              <w:pStyle w:val="Compact"/>
              <w:jc w:val="right"/>
            </w:pPr>
            <w:r>
              <w:t xml:space="preserve">9</w:t>
            </w:r>
          </w:p>
        </w:tc>
        <w:tc>
          <w:tcPr/>
          <w:p>
            <w:pPr>
              <w:pStyle w:val="Compact"/>
              <w:jc w:val="right"/>
            </w:pPr>
            <w:r>
              <w:t xml:space="preserve">-82.427</w:t>
            </w:r>
          </w:p>
        </w:tc>
        <w:tc>
          <w:tcPr/>
          <w:p>
            <w:pPr>
              <w:pStyle w:val="Compact"/>
              <w:jc w:val="right"/>
            </w:pPr>
            <w:r>
              <w:t xml:space="preserve">27.787</w:t>
            </w:r>
          </w:p>
        </w:tc>
        <w:tc>
          <w:tcPr/>
          <w:p>
            <w:pPr>
              <w:pStyle w:val="Compact"/>
              <w:jc w:val="right"/>
            </w:pPr>
            <w:r>
              <w:t xml:space="preserve">1662</w:t>
            </w:r>
          </w:p>
        </w:tc>
        <w:tc>
          <w:tcPr/>
          <w:p>
            <w:pPr>
              <w:pStyle w:val="Compact"/>
              <w:jc w:val="right"/>
            </w:pPr>
            <w:r>
              <w:t xml:space="preserve">2.28</w:t>
            </w:r>
          </w:p>
        </w:tc>
        <w:tc>
          <w:tcPr/>
          <w:p>
            <w:pPr>
              <w:pStyle w:val="Compact"/>
              <w:jc w:val="right"/>
            </w:pPr>
            <w:r>
              <w:t xml:space="preserve">0.90</w:t>
            </w:r>
          </w:p>
        </w:tc>
      </w:tr>
      <w:tr>
        <w:tc>
          <w:tcPr/>
          <w:p>
            <w:pPr>
              <w:pStyle w:val="Compact"/>
            </w:pPr>
          </w:p>
        </w:tc>
        <w:tc>
          <w:tcPr/>
          <w:p>
            <w:pPr>
              <w:pStyle w:val="Compact"/>
              <w:jc w:val="right"/>
            </w:pPr>
            <w:r>
              <w:t xml:space="preserve">11</w:t>
            </w:r>
          </w:p>
        </w:tc>
        <w:tc>
          <w:tcPr/>
          <w:p>
            <w:pPr>
              <w:pStyle w:val="Compact"/>
              <w:jc w:val="right"/>
            </w:pPr>
            <w:r>
              <w:t xml:space="preserve">-82.479</w:t>
            </w:r>
          </w:p>
        </w:tc>
        <w:tc>
          <w:tcPr/>
          <w:p>
            <w:pPr>
              <w:pStyle w:val="Compact"/>
              <w:jc w:val="right"/>
            </w:pPr>
            <w:r>
              <w:t xml:space="preserve">27.813</w:t>
            </w:r>
          </w:p>
        </w:tc>
        <w:tc>
          <w:tcPr/>
          <w:p>
            <w:pPr>
              <w:pStyle w:val="Compact"/>
              <w:jc w:val="right"/>
            </w:pPr>
            <w:r>
              <w:t xml:space="preserve">1920</w:t>
            </w:r>
          </w:p>
        </w:tc>
        <w:tc>
          <w:tcPr/>
          <w:p>
            <w:pPr>
              <w:pStyle w:val="Compact"/>
              <w:jc w:val="right"/>
            </w:pPr>
            <w:r>
              <w:t xml:space="preserve">3.63</w:t>
            </w:r>
          </w:p>
        </w:tc>
        <w:tc>
          <w:tcPr/>
          <w:p>
            <w:pPr>
              <w:pStyle w:val="Compact"/>
              <w:jc w:val="right"/>
            </w:pPr>
            <w:r>
              <w:t xml:space="preserve">0.85</w:t>
            </w:r>
          </w:p>
        </w:tc>
      </w:tr>
      <w:tr>
        <w:tc>
          <w:tcPr/>
          <w:p>
            <w:pPr>
              <w:pStyle w:val="Compact"/>
            </w:pPr>
          </w:p>
        </w:tc>
        <w:tc>
          <w:tcPr/>
          <w:p>
            <w:pPr>
              <w:pStyle w:val="Compact"/>
              <w:jc w:val="right"/>
            </w:pPr>
            <w:r>
              <w:t xml:space="preserve">13</w:t>
            </w:r>
          </w:p>
        </w:tc>
        <w:tc>
          <w:tcPr/>
          <w:p>
            <w:pPr>
              <w:pStyle w:val="Compact"/>
              <w:jc w:val="right"/>
            </w:pPr>
            <w:r>
              <w:t xml:space="preserve">-82.523</w:t>
            </w:r>
          </w:p>
        </w:tc>
        <w:tc>
          <w:tcPr/>
          <w:p>
            <w:pPr>
              <w:pStyle w:val="Compact"/>
              <w:jc w:val="right"/>
            </w:pPr>
            <w:r>
              <w:t xml:space="preserve">27.812</w:t>
            </w:r>
          </w:p>
        </w:tc>
        <w:tc>
          <w:tcPr/>
          <w:p>
            <w:pPr>
              <w:pStyle w:val="Compact"/>
              <w:jc w:val="right"/>
            </w:pPr>
            <w:r>
              <w:t xml:space="preserve">1680</w:t>
            </w:r>
          </w:p>
        </w:tc>
        <w:tc>
          <w:tcPr/>
          <w:p>
            <w:pPr>
              <w:pStyle w:val="Compact"/>
              <w:jc w:val="right"/>
            </w:pPr>
            <w:r>
              <w:t xml:space="preserve">2.37</w:t>
            </w:r>
          </w:p>
        </w:tc>
        <w:tc>
          <w:tcPr/>
          <w:p>
            <w:pPr>
              <w:pStyle w:val="Compact"/>
              <w:jc w:val="right"/>
            </w:pPr>
            <w:r>
              <w:t xml:space="preserve">0.90</w:t>
            </w:r>
          </w:p>
        </w:tc>
      </w:tr>
      <w:tr>
        <w:tc>
          <w:tcPr/>
          <w:p>
            <w:pPr>
              <w:pStyle w:val="Compact"/>
            </w:pPr>
          </w:p>
        </w:tc>
        <w:tc>
          <w:tcPr/>
          <w:p>
            <w:pPr>
              <w:pStyle w:val="Compact"/>
              <w:jc w:val="right"/>
            </w:pPr>
            <w:r>
              <w:t xml:space="preserve">14</w:t>
            </w:r>
          </w:p>
        </w:tc>
        <w:tc>
          <w:tcPr/>
          <w:p>
            <w:pPr>
              <w:pStyle w:val="Compact"/>
              <w:jc w:val="right"/>
            </w:pPr>
            <w:r>
              <w:t xml:space="preserve">-82.520</w:t>
            </w:r>
          </w:p>
        </w:tc>
        <w:tc>
          <w:tcPr/>
          <w:p>
            <w:pPr>
              <w:pStyle w:val="Compact"/>
              <w:jc w:val="right"/>
            </w:pPr>
            <w:r>
              <w:t xml:space="preserve">27.778</w:t>
            </w:r>
          </w:p>
        </w:tc>
        <w:tc>
          <w:tcPr/>
          <w:p>
            <w:pPr>
              <w:pStyle w:val="Compact"/>
              <w:jc w:val="right"/>
            </w:pPr>
            <w:r>
              <w:t xml:space="preserve">1690</w:t>
            </w:r>
          </w:p>
        </w:tc>
        <w:tc>
          <w:tcPr/>
          <w:p>
            <w:pPr>
              <w:pStyle w:val="Compact"/>
              <w:jc w:val="right"/>
            </w:pPr>
            <w:r>
              <w:t xml:space="preserve">2.19</w:t>
            </w:r>
          </w:p>
        </w:tc>
        <w:tc>
          <w:tcPr/>
          <w:p>
            <w:pPr>
              <w:pStyle w:val="Compact"/>
              <w:jc w:val="right"/>
            </w:pPr>
            <w:r>
              <w:t xml:space="preserve">0.88</w:t>
            </w:r>
          </w:p>
        </w:tc>
      </w:tr>
      <w:tr>
        <w:tc>
          <w:tcPr/>
          <w:p>
            <w:pPr>
              <w:pStyle w:val="Compact"/>
            </w:pPr>
          </w:p>
        </w:tc>
        <w:tc>
          <w:tcPr/>
          <w:p>
            <w:pPr>
              <w:pStyle w:val="Compact"/>
              <w:jc w:val="right"/>
            </w:pPr>
            <w:r>
              <w:t xml:space="preserve">16</w:t>
            </w:r>
          </w:p>
        </w:tc>
        <w:tc>
          <w:tcPr/>
          <w:p>
            <w:pPr>
              <w:pStyle w:val="Compact"/>
              <w:jc w:val="right"/>
            </w:pPr>
            <w:r>
              <w:t xml:space="preserve">-82.534</w:t>
            </w:r>
          </w:p>
        </w:tc>
        <w:tc>
          <w:tcPr/>
          <w:p>
            <w:pPr>
              <w:pStyle w:val="Compact"/>
              <w:jc w:val="right"/>
            </w:pPr>
            <w:r>
              <w:t xml:space="preserve">27.724</w:t>
            </w:r>
          </w:p>
        </w:tc>
        <w:tc>
          <w:tcPr/>
          <w:p>
            <w:pPr>
              <w:pStyle w:val="Compact"/>
              <w:jc w:val="right"/>
            </w:pPr>
            <w:r>
              <w:t xml:space="preserve">1592</w:t>
            </w:r>
          </w:p>
        </w:tc>
        <w:tc>
          <w:tcPr/>
          <w:p>
            <w:pPr>
              <w:pStyle w:val="Compact"/>
              <w:jc w:val="right"/>
            </w:pPr>
            <w:r>
              <w:t xml:space="preserve">2.46</w:t>
            </w:r>
          </w:p>
        </w:tc>
        <w:tc>
          <w:tcPr/>
          <w:p>
            <w:pPr>
              <w:pStyle w:val="Compact"/>
              <w:jc w:val="right"/>
            </w:pPr>
            <w:r>
              <w:t xml:space="preserve">0.88</w:t>
            </w:r>
          </w:p>
        </w:tc>
      </w:tr>
      <w:tr>
        <w:tc>
          <w:tcPr/>
          <w:p>
            <w:pPr>
              <w:pStyle w:val="Compact"/>
            </w:pPr>
          </w:p>
        </w:tc>
        <w:tc>
          <w:tcPr/>
          <w:p>
            <w:pPr>
              <w:pStyle w:val="Compact"/>
              <w:jc w:val="right"/>
            </w:pPr>
            <w:r>
              <w:t xml:space="preserve">19</w:t>
            </w:r>
          </w:p>
        </w:tc>
        <w:tc>
          <w:tcPr/>
          <w:p>
            <w:pPr>
              <w:pStyle w:val="Compact"/>
              <w:jc w:val="right"/>
            </w:pPr>
            <w:r>
              <w:t xml:space="preserve">-82.556</w:t>
            </w:r>
          </w:p>
        </w:tc>
        <w:tc>
          <w:tcPr/>
          <w:p>
            <w:pPr>
              <w:pStyle w:val="Compact"/>
              <w:jc w:val="right"/>
            </w:pPr>
            <w:r>
              <w:t xml:space="preserve">27.693</w:t>
            </w:r>
          </w:p>
        </w:tc>
        <w:tc>
          <w:tcPr/>
          <w:p>
            <w:pPr>
              <w:pStyle w:val="Compact"/>
              <w:jc w:val="right"/>
            </w:pPr>
            <w:r>
              <w:t xml:space="preserve">1858</w:t>
            </w:r>
          </w:p>
        </w:tc>
        <w:tc>
          <w:tcPr/>
          <w:p>
            <w:pPr>
              <w:pStyle w:val="Compact"/>
              <w:jc w:val="right"/>
            </w:pPr>
            <w:r>
              <w:t xml:space="preserve">2.70</w:t>
            </w:r>
          </w:p>
        </w:tc>
        <w:tc>
          <w:tcPr/>
          <w:p>
            <w:pPr>
              <w:pStyle w:val="Compact"/>
              <w:jc w:val="right"/>
            </w:pPr>
            <w:r>
              <w:t xml:space="preserve">0.80</w:t>
            </w:r>
          </w:p>
        </w:tc>
      </w:tr>
      <w:tr>
        <w:tc>
          <w:tcPr/>
          <w:p>
            <w:pPr>
              <w:pStyle w:val="Compact"/>
            </w:pPr>
          </w:p>
        </w:tc>
        <w:tc>
          <w:tcPr/>
          <w:p>
            <w:pPr>
              <w:pStyle w:val="Compact"/>
              <w:jc w:val="right"/>
            </w:pPr>
            <w:r>
              <w:t xml:space="preserve">28</w:t>
            </w:r>
          </w:p>
        </w:tc>
        <w:tc>
          <w:tcPr/>
          <w:p>
            <w:pPr>
              <w:pStyle w:val="Compact"/>
              <w:jc w:val="right"/>
            </w:pPr>
            <w:r>
              <w:t xml:space="preserve">-82.609</w:t>
            </w:r>
          </w:p>
        </w:tc>
        <w:tc>
          <w:tcPr/>
          <w:p>
            <w:pPr>
              <w:pStyle w:val="Compact"/>
              <w:jc w:val="right"/>
            </w:pPr>
            <w:r>
              <w:t xml:space="preserve">27.708</w:t>
            </w:r>
          </w:p>
        </w:tc>
        <w:tc>
          <w:tcPr/>
          <w:p>
            <w:pPr>
              <w:pStyle w:val="Compact"/>
              <w:jc w:val="right"/>
            </w:pPr>
            <w:r>
              <w:t xml:space="preserve">1919</w:t>
            </w:r>
          </w:p>
        </w:tc>
        <w:tc>
          <w:tcPr/>
          <w:p>
            <w:pPr>
              <w:pStyle w:val="Compact"/>
              <w:jc w:val="right"/>
            </w:pPr>
            <w:r>
              <w:t xml:space="preserve">3.38</w:t>
            </w:r>
          </w:p>
        </w:tc>
        <w:tc>
          <w:tcPr/>
          <w:p>
            <w:pPr>
              <w:pStyle w:val="Compact"/>
              <w:jc w:val="right"/>
            </w:pPr>
            <w:r>
              <w:t xml:space="preserve">0.84</w:t>
            </w:r>
          </w:p>
        </w:tc>
      </w:tr>
      <w:tr>
        <w:tc>
          <w:tcPr/>
          <w:p>
            <w:pPr>
              <w:pStyle w:val="Compact"/>
            </w:pPr>
          </w:p>
        </w:tc>
        <w:tc>
          <w:tcPr/>
          <w:p>
            <w:pPr>
              <w:pStyle w:val="Compact"/>
              <w:jc w:val="right"/>
            </w:pPr>
            <w:r>
              <w:t xml:space="preserve">32</w:t>
            </w:r>
          </w:p>
        </w:tc>
        <w:tc>
          <w:tcPr/>
          <w:p>
            <w:pPr>
              <w:pStyle w:val="Compact"/>
              <w:jc w:val="right"/>
            </w:pPr>
            <w:r>
              <w:t xml:space="preserve">-82.571</w:t>
            </w:r>
          </w:p>
        </w:tc>
        <w:tc>
          <w:tcPr/>
          <w:p>
            <w:pPr>
              <w:pStyle w:val="Compact"/>
              <w:jc w:val="right"/>
            </w:pPr>
            <w:r>
              <w:t xml:space="preserve">27.793</w:t>
            </w:r>
          </w:p>
        </w:tc>
        <w:tc>
          <w:tcPr/>
          <w:p>
            <w:pPr>
              <w:pStyle w:val="Compact"/>
              <w:jc w:val="right"/>
            </w:pPr>
            <w:r>
              <w:t xml:space="preserve">1753</w:t>
            </w:r>
          </w:p>
        </w:tc>
        <w:tc>
          <w:tcPr/>
          <w:p>
            <w:pPr>
              <w:pStyle w:val="Compact"/>
              <w:jc w:val="right"/>
            </w:pPr>
            <w:r>
              <w:t xml:space="preserve">2.53</w:t>
            </w:r>
          </w:p>
        </w:tc>
        <w:tc>
          <w:tcPr/>
          <w:p>
            <w:pPr>
              <w:pStyle w:val="Compact"/>
              <w:jc w:val="right"/>
            </w:pPr>
            <w:r>
              <w:t xml:space="preserve">0.87</w:t>
            </w:r>
          </w:p>
        </w:tc>
      </w:tr>
      <w:tr>
        <w:tc>
          <w:tcPr/>
          <w:p>
            <w:pPr>
              <w:pStyle w:val="Compact"/>
            </w:pPr>
          </w:p>
        </w:tc>
        <w:tc>
          <w:tcPr/>
          <w:p>
            <w:pPr>
              <w:pStyle w:val="Compact"/>
              <w:jc w:val="right"/>
            </w:pPr>
            <w:r>
              <w:t xml:space="preserve">33</w:t>
            </w:r>
          </w:p>
        </w:tc>
        <w:tc>
          <w:tcPr/>
          <w:p>
            <w:pPr>
              <w:pStyle w:val="Compact"/>
              <w:jc w:val="right"/>
            </w:pPr>
            <w:r>
              <w:t xml:space="preserve">-82.567</w:t>
            </w:r>
          </w:p>
        </w:tc>
        <w:tc>
          <w:tcPr/>
          <w:p>
            <w:pPr>
              <w:pStyle w:val="Compact"/>
              <w:jc w:val="right"/>
            </w:pPr>
            <w:r>
              <w:t xml:space="preserve">27.826</w:t>
            </w:r>
          </w:p>
        </w:tc>
        <w:tc>
          <w:tcPr/>
          <w:p>
            <w:pPr>
              <w:pStyle w:val="Compact"/>
              <w:jc w:val="right"/>
            </w:pPr>
            <w:r>
              <w:t xml:space="preserve">1616</w:t>
            </w:r>
          </w:p>
        </w:tc>
        <w:tc>
          <w:tcPr/>
          <w:p>
            <w:pPr>
              <w:pStyle w:val="Compact"/>
              <w:jc w:val="right"/>
            </w:pPr>
            <w:r>
              <w:t xml:space="preserve">2.10</w:t>
            </w:r>
          </w:p>
        </w:tc>
        <w:tc>
          <w:tcPr/>
          <w:p>
            <w:pPr>
              <w:pStyle w:val="Compact"/>
              <w:jc w:val="right"/>
            </w:pPr>
            <w:r>
              <w:t xml:space="preserve">0.92</w:t>
            </w:r>
          </w:p>
        </w:tc>
      </w:tr>
      <w:tr>
        <w:tc>
          <w:tcPr/>
          <w:p>
            <w:pPr>
              <w:pStyle w:val="Compact"/>
            </w:pPr>
          </w:p>
        </w:tc>
        <w:tc>
          <w:tcPr/>
          <w:p>
            <w:pPr>
              <w:pStyle w:val="Compact"/>
              <w:jc w:val="right"/>
            </w:pPr>
            <w:r>
              <w:t xml:space="preserve">81</w:t>
            </w:r>
          </w:p>
        </w:tc>
        <w:tc>
          <w:tcPr/>
          <w:p>
            <w:pPr>
              <w:pStyle w:val="Compact"/>
              <w:jc w:val="right"/>
            </w:pPr>
            <w:r>
              <w:t xml:space="preserve">-82.474</w:t>
            </w:r>
          </w:p>
        </w:tc>
        <w:tc>
          <w:tcPr/>
          <w:p>
            <w:pPr>
              <w:pStyle w:val="Compact"/>
              <w:jc w:val="right"/>
            </w:pPr>
            <w:r>
              <w:t xml:space="preserve">27.781</w:t>
            </w:r>
          </w:p>
        </w:tc>
        <w:tc>
          <w:tcPr/>
          <w:p>
            <w:pPr>
              <w:pStyle w:val="Compact"/>
              <w:jc w:val="right"/>
            </w:pPr>
            <w:r>
              <w:t xml:space="preserve">1744</w:t>
            </w:r>
          </w:p>
        </w:tc>
        <w:tc>
          <w:tcPr/>
          <w:p>
            <w:pPr>
              <w:pStyle w:val="Compact"/>
              <w:jc w:val="right"/>
            </w:pPr>
            <w:r>
              <w:t xml:space="preserve">2.35</w:t>
            </w:r>
          </w:p>
        </w:tc>
        <w:tc>
          <w:tcPr/>
          <w:p>
            <w:pPr>
              <w:pStyle w:val="Compact"/>
              <w:jc w:val="right"/>
            </w:pPr>
            <w:r>
              <w:t xml:space="preserve">0.87</w:t>
            </w:r>
          </w:p>
        </w:tc>
      </w:tr>
      <w:tr>
        <w:tc>
          <w:tcPr/>
          <w:p>
            <w:pPr>
              <w:pStyle w:val="Compact"/>
            </w:pPr>
          </w:p>
        </w:tc>
        <w:tc>
          <w:tcPr/>
          <w:p>
            <w:pPr>
              <w:pStyle w:val="Compact"/>
              <w:jc w:val="right"/>
            </w:pPr>
            <w:r>
              <w:t xml:space="preserve">82</w:t>
            </w:r>
          </w:p>
        </w:tc>
        <w:tc>
          <w:tcPr/>
          <w:p>
            <w:pPr>
              <w:pStyle w:val="Compact"/>
              <w:jc w:val="right"/>
            </w:pPr>
            <w:r>
              <w:t xml:space="preserve">-82.572</w:t>
            </w:r>
          </w:p>
        </w:tc>
        <w:tc>
          <w:tcPr/>
          <w:p>
            <w:pPr>
              <w:pStyle w:val="Compact"/>
              <w:jc w:val="right"/>
            </w:pPr>
            <w:r>
              <w:t xml:space="preserve">27.751</w:t>
            </w:r>
          </w:p>
        </w:tc>
        <w:tc>
          <w:tcPr/>
          <w:p>
            <w:pPr>
              <w:pStyle w:val="Compact"/>
              <w:jc w:val="right"/>
            </w:pPr>
            <w:r>
              <w:t xml:space="preserve">1415</w:t>
            </w:r>
          </w:p>
        </w:tc>
        <w:tc>
          <w:tcPr/>
          <w:p>
            <w:pPr>
              <w:pStyle w:val="Compact"/>
              <w:jc w:val="right"/>
            </w:pPr>
            <w:r>
              <w:t xml:space="preserve">2.01</w:t>
            </w:r>
          </w:p>
        </w:tc>
        <w:tc>
          <w:tcPr/>
          <w:p>
            <w:pPr>
              <w:pStyle w:val="Compact"/>
              <w:jc w:val="right"/>
            </w:pPr>
            <w:r>
              <w:t xml:space="preserve">0.93</w:t>
            </w:r>
          </w:p>
        </w:tc>
      </w:tr>
      <w:tr>
        <w:tc>
          <w:tcPr/>
          <w:p>
            <w:pPr>
              <w:pStyle w:val="Compact"/>
            </w:pPr>
          </w:p>
        </w:tc>
        <w:tc>
          <w:tcPr/>
          <w:p>
            <w:pPr>
              <w:pStyle w:val="Compact"/>
              <w:jc w:val="right"/>
            </w:pPr>
            <w:r>
              <w:t xml:space="preserve">84</w:t>
            </w:r>
          </w:p>
        </w:tc>
        <w:tc>
          <w:tcPr/>
          <w:p>
            <w:pPr>
              <w:pStyle w:val="Compact"/>
              <w:jc w:val="right"/>
            </w:pPr>
            <w:r>
              <w:t xml:space="preserve">-82.499</w:t>
            </w:r>
          </w:p>
        </w:tc>
        <w:tc>
          <w:tcPr/>
          <w:p>
            <w:pPr>
              <w:pStyle w:val="Compact"/>
              <w:jc w:val="right"/>
            </w:pPr>
            <w:r>
              <w:t xml:space="preserve">27.729</w:t>
            </w:r>
          </w:p>
        </w:tc>
        <w:tc>
          <w:tcPr/>
          <w:p>
            <w:pPr>
              <w:pStyle w:val="Compact"/>
              <w:jc w:val="right"/>
            </w:pPr>
            <w:r>
              <w:t xml:space="preserve">1329</w:t>
            </w:r>
          </w:p>
        </w:tc>
        <w:tc>
          <w:tcPr/>
          <w:p>
            <w:pPr>
              <w:pStyle w:val="Compact"/>
              <w:jc w:val="right"/>
            </w:pPr>
            <w:r>
              <w:t xml:space="preserve">2.22</w:t>
            </w:r>
          </w:p>
        </w:tc>
        <w:tc>
          <w:tcPr/>
          <w:p>
            <w:pPr>
              <w:pStyle w:val="Compact"/>
              <w:jc w:val="right"/>
            </w:pPr>
            <w:r>
              <w:t xml:space="preserve">0.93</w:t>
            </w:r>
          </w:p>
        </w:tc>
      </w:tr>
      <w:tr>
        <w:tc>
          <w:tcPr/>
          <w:p>
            <w:pPr>
              <w:pStyle w:val="Compact"/>
              <w:jc w:val="left"/>
            </w:pPr>
            <w:r>
              <w:t xml:space="preserve">LTB</w:t>
            </w:r>
          </w:p>
        </w:tc>
        <w:tc>
          <w:tcPr/>
          <w:p>
            <w:pPr>
              <w:pStyle w:val="Compact"/>
              <w:jc w:val="right"/>
            </w:pPr>
            <w:r>
              <w:t xml:space="preserve">23</w:t>
            </w:r>
          </w:p>
        </w:tc>
        <w:tc>
          <w:tcPr/>
          <w:p>
            <w:pPr>
              <w:pStyle w:val="Compact"/>
              <w:jc w:val="right"/>
            </w:pPr>
            <w:r>
              <w:t xml:space="preserve">-82.599</w:t>
            </w:r>
          </w:p>
        </w:tc>
        <w:tc>
          <w:tcPr/>
          <w:p>
            <w:pPr>
              <w:pStyle w:val="Compact"/>
              <w:jc w:val="right"/>
            </w:pPr>
            <w:r>
              <w:t xml:space="preserve">27.666</w:t>
            </w:r>
          </w:p>
        </w:tc>
        <w:tc>
          <w:tcPr/>
          <w:p>
            <w:pPr>
              <w:pStyle w:val="Compact"/>
              <w:jc w:val="right"/>
            </w:pPr>
            <w:r>
              <w:t xml:space="preserve">1688</w:t>
            </w:r>
          </w:p>
        </w:tc>
        <w:tc>
          <w:tcPr/>
          <w:p>
            <w:pPr>
              <w:pStyle w:val="Compact"/>
              <w:jc w:val="right"/>
            </w:pPr>
            <w:r>
              <w:t xml:space="preserve">2.25</w:t>
            </w:r>
          </w:p>
        </w:tc>
        <w:tc>
          <w:tcPr/>
          <w:p>
            <w:pPr>
              <w:pStyle w:val="Compact"/>
              <w:jc w:val="right"/>
            </w:pPr>
            <w:r>
              <w:t xml:space="preserve">0.83</w:t>
            </w:r>
          </w:p>
        </w:tc>
      </w:tr>
      <w:tr>
        <w:tc>
          <w:tcPr/>
          <w:p>
            <w:pPr>
              <w:pStyle w:val="Compact"/>
            </w:pPr>
          </w:p>
        </w:tc>
        <w:tc>
          <w:tcPr/>
          <w:p>
            <w:pPr>
              <w:pStyle w:val="Compact"/>
              <w:jc w:val="right"/>
            </w:pPr>
            <w:r>
              <w:t xml:space="preserve">24</w:t>
            </w:r>
          </w:p>
        </w:tc>
        <w:tc>
          <w:tcPr/>
          <w:p>
            <w:pPr>
              <w:pStyle w:val="Compact"/>
              <w:jc w:val="right"/>
            </w:pPr>
            <w:r>
              <w:t xml:space="preserve">-82.619</w:t>
            </w:r>
          </w:p>
        </w:tc>
        <w:tc>
          <w:tcPr/>
          <w:p>
            <w:pPr>
              <w:pStyle w:val="Compact"/>
              <w:jc w:val="right"/>
            </w:pPr>
            <w:r>
              <w:t xml:space="preserve">27.588</w:t>
            </w:r>
          </w:p>
        </w:tc>
        <w:tc>
          <w:tcPr/>
          <w:p>
            <w:pPr>
              <w:pStyle w:val="Compact"/>
              <w:jc w:val="right"/>
            </w:pPr>
            <w:r>
              <w:t xml:space="preserve">1751</w:t>
            </w:r>
          </w:p>
        </w:tc>
        <w:tc>
          <w:tcPr/>
          <w:p>
            <w:pPr>
              <w:pStyle w:val="Compact"/>
              <w:jc w:val="right"/>
            </w:pPr>
            <w:r>
              <w:t xml:space="preserve">2.48</w:t>
            </w:r>
          </w:p>
        </w:tc>
        <w:tc>
          <w:tcPr/>
          <w:p>
            <w:pPr>
              <w:pStyle w:val="Compact"/>
              <w:jc w:val="right"/>
            </w:pPr>
            <w:r>
              <w:t xml:space="preserve">0.83</w:t>
            </w:r>
          </w:p>
        </w:tc>
      </w:tr>
      <w:tr>
        <w:tc>
          <w:tcPr/>
          <w:p>
            <w:pPr>
              <w:pStyle w:val="Compact"/>
            </w:pPr>
          </w:p>
        </w:tc>
        <w:tc>
          <w:tcPr/>
          <w:p>
            <w:pPr>
              <w:pStyle w:val="Compact"/>
              <w:jc w:val="right"/>
            </w:pPr>
            <w:r>
              <w:t xml:space="preserve">25</w:t>
            </w:r>
          </w:p>
        </w:tc>
        <w:tc>
          <w:tcPr/>
          <w:p>
            <w:pPr>
              <w:pStyle w:val="Compact"/>
              <w:jc w:val="right"/>
            </w:pPr>
            <w:r>
              <w:t xml:space="preserve">-82.668</w:t>
            </w:r>
          </w:p>
        </w:tc>
        <w:tc>
          <w:tcPr/>
          <w:p>
            <w:pPr>
              <w:pStyle w:val="Compact"/>
              <w:jc w:val="right"/>
            </w:pPr>
            <w:r>
              <w:t xml:space="preserve">27.663</w:t>
            </w:r>
          </w:p>
        </w:tc>
        <w:tc>
          <w:tcPr/>
          <w:p>
            <w:pPr>
              <w:pStyle w:val="Compact"/>
              <w:jc w:val="right"/>
            </w:pPr>
            <w:r>
              <w:t xml:space="preserve">598</w:t>
            </w:r>
          </w:p>
        </w:tc>
        <w:tc>
          <w:tcPr/>
          <w:p>
            <w:pPr>
              <w:pStyle w:val="Compact"/>
              <w:jc w:val="right"/>
            </w:pPr>
            <w:r>
              <w:t xml:space="preserve">2.39</w:t>
            </w:r>
          </w:p>
        </w:tc>
        <w:tc>
          <w:tcPr/>
          <w:p>
            <w:pPr>
              <w:pStyle w:val="Compact"/>
              <w:jc w:val="right"/>
            </w:pPr>
            <w:r>
              <w:t xml:space="preserve">0.96</w:t>
            </w:r>
          </w:p>
        </w:tc>
      </w:tr>
      <w:tr>
        <w:tc>
          <w:tcPr/>
          <w:p>
            <w:pPr>
              <w:pStyle w:val="Compact"/>
            </w:pPr>
          </w:p>
        </w:tc>
        <w:tc>
          <w:tcPr/>
          <w:p>
            <w:pPr>
              <w:pStyle w:val="Compact"/>
              <w:jc w:val="right"/>
            </w:pPr>
            <w:r>
              <w:t xml:space="preserve">90</w:t>
            </w:r>
          </w:p>
        </w:tc>
        <w:tc>
          <w:tcPr/>
          <w:p>
            <w:pPr>
              <w:pStyle w:val="Compact"/>
              <w:jc w:val="right"/>
            </w:pPr>
            <w:r>
              <w:t xml:space="preserve">-82.591</w:t>
            </w:r>
          </w:p>
        </w:tc>
        <w:tc>
          <w:tcPr/>
          <w:p>
            <w:pPr>
              <w:pStyle w:val="Compact"/>
              <w:jc w:val="right"/>
            </w:pPr>
            <w:r>
              <w:t xml:space="preserve">27.626</w:t>
            </w:r>
          </w:p>
        </w:tc>
        <w:tc>
          <w:tcPr/>
          <w:p>
            <w:pPr>
              <w:pStyle w:val="Compact"/>
              <w:jc w:val="right"/>
            </w:pPr>
            <w:r>
              <w:t xml:space="preserve">1902</w:t>
            </w:r>
          </w:p>
        </w:tc>
        <w:tc>
          <w:tcPr/>
          <w:p>
            <w:pPr>
              <w:pStyle w:val="Compact"/>
              <w:jc w:val="right"/>
            </w:pPr>
            <w:r>
              <w:t xml:space="preserve">2.71</w:t>
            </w:r>
          </w:p>
        </w:tc>
        <w:tc>
          <w:tcPr/>
          <w:p>
            <w:pPr>
              <w:pStyle w:val="Compact"/>
              <w:jc w:val="right"/>
            </w:pPr>
            <w:r>
              <w:t xml:space="preserve">0.77</w:t>
            </w:r>
          </w:p>
        </w:tc>
      </w:tr>
      <w:tr>
        <w:tc>
          <w:tcPr/>
          <w:p>
            <w:pPr>
              <w:pStyle w:val="Compact"/>
            </w:pPr>
          </w:p>
        </w:tc>
        <w:tc>
          <w:tcPr/>
          <w:p>
            <w:pPr>
              <w:pStyle w:val="Compact"/>
              <w:jc w:val="right"/>
            </w:pPr>
            <w:r>
              <w:t xml:space="preserve">91</w:t>
            </w:r>
          </w:p>
        </w:tc>
        <w:tc>
          <w:tcPr/>
          <w:p>
            <w:pPr>
              <w:pStyle w:val="Compact"/>
              <w:jc w:val="right"/>
            </w:pPr>
            <w:r>
              <w:t xml:space="preserve">-82.642</w:t>
            </w:r>
          </w:p>
        </w:tc>
        <w:tc>
          <w:tcPr/>
          <w:p>
            <w:pPr>
              <w:pStyle w:val="Compact"/>
              <w:jc w:val="right"/>
            </w:pPr>
            <w:r>
              <w:t xml:space="preserve">27.628</w:t>
            </w:r>
          </w:p>
        </w:tc>
        <w:tc>
          <w:tcPr/>
          <w:p>
            <w:pPr>
              <w:pStyle w:val="Compact"/>
              <w:jc w:val="right"/>
            </w:pPr>
            <w:r>
              <w:t xml:space="preserve">1750</w:t>
            </w:r>
          </w:p>
        </w:tc>
        <w:tc>
          <w:tcPr/>
          <w:p>
            <w:pPr>
              <w:pStyle w:val="Compact"/>
              <w:jc w:val="right"/>
            </w:pPr>
            <w:r>
              <w:t xml:space="preserve">2.52</w:t>
            </w:r>
          </w:p>
        </w:tc>
        <w:tc>
          <w:tcPr/>
          <w:p>
            <w:pPr>
              <w:pStyle w:val="Compact"/>
              <w:jc w:val="right"/>
            </w:pPr>
            <w:r>
              <w:t xml:space="preserve">0.79</w:t>
            </w:r>
          </w:p>
        </w:tc>
      </w:tr>
      <w:tr>
        <w:tc>
          <w:tcPr/>
          <w:p>
            <w:pPr>
              <w:pStyle w:val="Compact"/>
            </w:pPr>
          </w:p>
        </w:tc>
        <w:tc>
          <w:tcPr/>
          <w:p>
            <w:pPr>
              <w:pStyle w:val="Compact"/>
              <w:jc w:val="right"/>
            </w:pPr>
            <w:r>
              <w:t xml:space="preserve">92</w:t>
            </w:r>
          </w:p>
        </w:tc>
        <w:tc>
          <w:tcPr/>
          <w:p>
            <w:pPr>
              <w:pStyle w:val="Compact"/>
              <w:jc w:val="right"/>
            </w:pPr>
            <w:r>
              <w:t xml:space="preserve">-82.687</w:t>
            </w:r>
          </w:p>
        </w:tc>
        <w:tc>
          <w:tcPr/>
          <w:p>
            <w:pPr>
              <w:pStyle w:val="Compact"/>
              <w:jc w:val="right"/>
            </w:pPr>
            <w:r>
              <w:t xml:space="preserve">27.574</w:t>
            </w:r>
          </w:p>
        </w:tc>
        <w:tc>
          <w:tcPr/>
          <w:p>
            <w:pPr>
              <w:pStyle w:val="Compact"/>
              <w:jc w:val="right"/>
            </w:pPr>
            <w:r>
              <w:t xml:space="preserve">1646</w:t>
            </w:r>
          </w:p>
        </w:tc>
        <w:tc>
          <w:tcPr/>
          <w:p>
            <w:pPr>
              <w:pStyle w:val="Compact"/>
              <w:jc w:val="right"/>
            </w:pPr>
            <w:r>
              <w:t xml:space="preserve">2.09</w:t>
            </w:r>
          </w:p>
        </w:tc>
        <w:tc>
          <w:tcPr/>
          <w:p>
            <w:pPr>
              <w:pStyle w:val="Compact"/>
              <w:jc w:val="right"/>
            </w:pPr>
            <w:r>
              <w:t xml:space="preserve">0.79</w:t>
            </w:r>
          </w:p>
        </w:tc>
      </w:tr>
      <w:tr>
        <w:tc>
          <w:tcPr/>
          <w:p>
            <w:pPr>
              <w:pStyle w:val="Compact"/>
            </w:pPr>
          </w:p>
        </w:tc>
        <w:tc>
          <w:tcPr/>
          <w:p>
            <w:pPr>
              <w:pStyle w:val="Compact"/>
              <w:jc w:val="right"/>
            </w:pPr>
            <w:r>
              <w:t xml:space="preserve">93</w:t>
            </w:r>
          </w:p>
        </w:tc>
        <w:tc>
          <w:tcPr/>
          <w:p>
            <w:pPr>
              <w:pStyle w:val="Compact"/>
              <w:jc w:val="right"/>
            </w:pPr>
            <w:r>
              <w:t xml:space="preserve">-82.744</w:t>
            </w:r>
          </w:p>
        </w:tc>
        <w:tc>
          <w:tcPr/>
          <w:p>
            <w:pPr>
              <w:pStyle w:val="Compact"/>
              <w:jc w:val="right"/>
            </w:pPr>
            <w:r>
              <w:t xml:space="preserve">27.579</w:t>
            </w:r>
          </w:p>
        </w:tc>
        <w:tc>
          <w:tcPr/>
          <w:p>
            <w:pPr>
              <w:pStyle w:val="Compact"/>
              <w:jc w:val="right"/>
            </w:pPr>
            <w:r>
              <w:t xml:space="preserve">1700</w:t>
            </w:r>
          </w:p>
        </w:tc>
        <w:tc>
          <w:tcPr/>
          <w:p>
            <w:pPr>
              <w:pStyle w:val="Compact"/>
              <w:jc w:val="right"/>
            </w:pPr>
            <w:r>
              <w:t xml:space="preserve">1.84</w:t>
            </w:r>
          </w:p>
        </w:tc>
        <w:tc>
          <w:tcPr/>
          <w:p>
            <w:pPr>
              <w:pStyle w:val="Compact"/>
              <w:jc w:val="right"/>
            </w:pPr>
            <w:r>
              <w:t xml:space="preserve">0.71</w:t>
            </w:r>
          </w:p>
        </w:tc>
      </w:tr>
      <w:tr>
        <w:tc>
          <w:tcPr/>
          <w:p>
            <w:pPr>
              <w:pStyle w:val="Compact"/>
            </w:pPr>
          </w:p>
        </w:tc>
        <w:tc>
          <w:tcPr/>
          <w:p>
            <w:pPr>
              <w:pStyle w:val="Compact"/>
              <w:jc w:val="right"/>
            </w:pPr>
            <w:r>
              <w:t xml:space="preserve">95</w:t>
            </w:r>
          </w:p>
        </w:tc>
        <w:tc>
          <w:tcPr/>
          <w:p>
            <w:pPr>
              <w:pStyle w:val="Compact"/>
              <w:jc w:val="right"/>
            </w:pPr>
            <w:r>
              <w:t xml:space="preserve">-82.695</w:t>
            </w:r>
          </w:p>
        </w:tc>
        <w:tc>
          <w:tcPr/>
          <w:p>
            <w:pPr>
              <w:pStyle w:val="Compact"/>
              <w:jc w:val="right"/>
            </w:pPr>
            <w:r>
              <w:t xml:space="preserve">27.611</w:t>
            </w:r>
          </w:p>
        </w:tc>
        <w:tc>
          <w:tcPr/>
          <w:p>
            <w:pPr>
              <w:pStyle w:val="Compact"/>
              <w:jc w:val="right"/>
            </w:pPr>
            <w:r>
              <w:t xml:space="preserve">1525</w:t>
            </w:r>
          </w:p>
        </w:tc>
        <w:tc>
          <w:tcPr/>
          <w:p>
            <w:pPr>
              <w:pStyle w:val="Compact"/>
              <w:jc w:val="right"/>
            </w:pPr>
            <w:r>
              <w:t xml:space="preserve">1.63</w:t>
            </w:r>
          </w:p>
        </w:tc>
        <w:tc>
          <w:tcPr/>
          <w:p>
            <w:pPr>
              <w:pStyle w:val="Compact"/>
              <w:jc w:val="right"/>
            </w:pPr>
            <w:r>
              <w:t xml:space="preserve">0.81</w:t>
            </w:r>
          </w:p>
        </w:tc>
      </w:tr>
    </w:tbl>
    <w:bookmarkEnd w:id="47"/>
    <w:p>
      <w:r>
        <w:br w:type="page"/>
      </w:r>
    </w:p>
    <w:p>
      <w:pPr>
        <w:pStyle w:val="BodyText"/>
      </w:pPr>
      <w:r>
        <w:t xml:space="preserve">Table S3: Summary of mixed-effects models evaluating increases in the number of days each year from 1975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S4: Summary of mixed-effects models evaluating increases in the number of days each year from 1998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S5: Number of days at the beginning and end of the period of record when temperature or salinity were above or below critical thresholds, respectively. Values are the estimated mean number of days (plus standard error) from 1975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3).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(2.9)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(3.8)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(3.3)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(1.2)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(2.7)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S6: Number of days at the beginning and end of the period of record when temperature or salinity were above or below critical thresholds, respectively. Values are the estimated mean number of days (plus standard error) from 1998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4).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75 (4.7)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(3.4)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(3.6)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 (4.7)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(4.5)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bookmarkEnd w:id="48"/>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Hot and fresh: evidence of climate-related suboptimal conditions for seagrass in a large Gulf coast estuary</dc:title>
  <dc:creator>Marcus W Beck1,✉, Kerry Flaherty-Walia1, Sheila Scolaro1, Maya C Burke1, Bradley T Furman2, David J Karlen3, Chris Pratt3, and Edward T Sherwood1</dc:creator>
  <cp:keywords/>
  <dcterms:created xsi:type="dcterms:W3CDTF">2024-01-28T20:02:06Z</dcterms:created>
  <dcterms:modified xsi:type="dcterms:W3CDTF">2024-01-28T20:02:06Z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estuaries-and-coasts.csl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