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89"/>
        <w:gridCol w:w="2325"/>
        <w:gridCol w:w="3631"/>
      </w:tblGrid>
      <w:tr>
        <w:trPr/>
        <w:tc>
          <w:tcPr>
            <w:tcW w:w="3689" w:type="dxa"/>
            <w:tcBorders/>
            <w:shd w:fill="auto" w:val="clear"/>
          </w:tcPr>
          <w:p>
            <w:pPr>
              <w:pStyle w:val="Titre5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BERNIER Thierry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1 Place des charmes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31240 Saint Jean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thierry.bernier.pro@gmail.com</w:t>
            </w:r>
          </w:p>
        </w:tc>
        <w:tc>
          <w:tcPr>
            <w:tcW w:w="2325" w:type="dxa"/>
            <w:tcBorders/>
            <w:shd w:fill="auto" w:val="clear"/>
          </w:tcPr>
          <w:p>
            <w:pPr>
              <w:pStyle w:val="Contenudetableau"/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w="3631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Portable : 06 73 75 60 31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Né le 21/02/1984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Permis B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jc w:val="both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www.tbernier.fr</w:t>
            </w:r>
          </w:p>
        </w:tc>
      </w:tr>
    </w:tbl>
    <w:p>
      <w:pPr>
        <w:pStyle w:val="Titre5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Titre3"/>
        <w:rPr>
          <w:rFonts w:ascii="Arial" w:hAnsi="Arial"/>
          <w:b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  <w:t>Développeur Front-End Sénior</w:t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bCs/>
          <w:sz w:val="22"/>
          <w:szCs w:val="22"/>
          <w:lang w:val="fr-FR" w:eastAsia="zxx"/>
        </w:rPr>
      </w:pPr>
      <w:r>
        <w:rPr>
          <w:rFonts w:ascii="Arial" w:hAnsi="Arial"/>
          <w:bCs/>
          <w:sz w:val="22"/>
          <w:szCs w:val="22"/>
          <w:lang w:val="fr-FR" w:eastAsia="zxx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bCs/>
          <w:sz w:val="22"/>
          <w:szCs w:val="22"/>
          <w:lang w:val="fr-FR" w:eastAsia="zxx"/>
        </w:rPr>
      </w:pPr>
      <w:r>
        <w:rPr>
          <w:rFonts w:ascii="Arial" w:hAnsi="Arial"/>
          <w:bCs/>
          <w:sz w:val="22"/>
          <w:szCs w:val="22"/>
          <w:lang w:val="fr-FR" w:eastAsia="zxx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b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COMPETENCES :</w:t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b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</w:r>
    </w:p>
    <w:tbl>
      <w:tblPr>
        <w:tblW w:w="1005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7475"/>
      </w:tblGrid>
      <w:tr>
        <w:trPr/>
        <w:tc>
          <w:tcPr>
            <w:tcW w:w="2575" w:type="dxa"/>
            <w:tcBorders/>
            <w:shd w:fill="E6E6E6" w:val="clear"/>
          </w:tcPr>
          <w:p>
            <w:pPr>
              <w:pStyle w:val="Titre6"/>
              <w:snapToGrid w:val="false"/>
              <w:rPr>
                <w:rFonts w:ascii="Arial" w:hAnsi="Arial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sz w:val="22"/>
                <w:szCs w:val="22"/>
                <w:u w:val="none"/>
                <w:lang w:val="fr-FR"/>
              </w:rPr>
              <w:t>Développement web</w:t>
            </w:r>
          </w:p>
        </w:tc>
        <w:tc>
          <w:tcPr>
            <w:tcW w:w="74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HTML5, CSS3, Less, Responsive design, Twitter Bootstrap,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Javascript, jQuery, YUI3, PHP5, MySQL, Photoshop.</w:t>
            </w:r>
          </w:p>
        </w:tc>
      </w:tr>
      <w:tr>
        <w:trPr>
          <w:trHeight w:val="170" w:hRule="exact"/>
        </w:trPr>
        <w:tc>
          <w:tcPr>
            <w:tcW w:w="2575" w:type="dxa"/>
            <w:tcBorders/>
            <w:shd w:fill="FFFFFF" w:val="clear"/>
          </w:tcPr>
          <w:p>
            <w:pPr>
              <w:pStyle w:val="Titre6"/>
              <w:snapToGrid w:val="false"/>
              <w:rPr/>
            </w:pPr>
            <w:r>
              <w:rPr/>
            </w:r>
          </w:p>
        </w:tc>
        <w:tc>
          <w:tcPr>
            <w:tcW w:w="747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75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Méthodes agiles</w:t>
            </w:r>
          </w:p>
        </w:tc>
        <w:tc>
          <w:tcPr>
            <w:tcW w:w="74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Scrum, Kanban.</w:t>
            </w:r>
          </w:p>
        </w:tc>
      </w:tr>
      <w:tr>
        <w:trPr>
          <w:trHeight w:val="170" w:hRule="exact"/>
        </w:trPr>
        <w:tc>
          <w:tcPr>
            <w:tcW w:w="257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rPr/>
            </w:pPr>
            <w:r>
              <w:rPr/>
            </w:r>
          </w:p>
        </w:tc>
        <w:tc>
          <w:tcPr>
            <w:tcW w:w="747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161" w:hRule="atLeast"/>
        </w:trPr>
        <w:tc>
          <w:tcPr>
            <w:tcW w:w="2575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Gestionnaire de version</w:t>
            </w:r>
          </w:p>
        </w:tc>
        <w:tc>
          <w:tcPr>
            <w:tcW w:w="74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Git.</w:t>
            </w:r>
          </w:p>
        </w:tc>
      </w:tr>
      <w:tr>
        <w:trPr>
          <w:trHeight w:val="170" w:hRule="exact"/>
        </w:trPr>
        <w:tc>
          <w:tcPr>
            <w:tcW w:w="257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747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75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Autoformation</w:t>
            </w:r>
          </w:p>
        </w:tc>
        <w:tc>
          <w:tcPr>
            <w:tcW w:w="74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 xml:space="preserve">Grunt, Bower, Sass, Knacss, Foundation, </w:t>
            </w: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AngularJS.</w:t>
            </w:r>
          </w:p>
        </w:tc>
      </w:tr>
      <w:tr>
        <w:trPr>
          <w:trHeight w:val="170" w:hRule="exact"/>
        </w:trPr>
        <w:tc>
          <w:tcPr>
            <w:tcW w:w="25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74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75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Certification</w:t>
            </w:r>
          </w:p>
        </w:tc>
        <w:tc>
          <w:tcPr>
            <w:tcW w:w="747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bCs/>
                <w:sz w:val="22"/>
                <w:szCs w:val="22"/>
                <w:lang w:val="fr-FR"/>
              </w:rPr>
            </w:pPr>
            <w:r>
              <w:rPr>
                <w:rFonts w:ascii="Arial" w:hAnsi="Arial"/>
                <w:bCs/>
                <w:sz w:val="22"/>
                <w:szCs w:val="22"/>
                <w:lang w:val="fr-FR"/>
              </w:rPr>
              <w:t>Certifié ingénieur Zend PHP5 en 2009.</w:t>
            </w:r>
          </w:p>
        </w:tc>
      </w:tr>
    </w:tbl>
    <w:p>
      <w:pPr>
        <w:pStyle w:val="Normal"/>
        <w:rPr>
          <w:rFonts w:ascii="Arial" w:hAnsi="Arial"/>
          <w:b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</w:r>
    </w:p>
    <w:p>
      <w:pPr>
        <w:pStyle w:val="Normal"/>
        <w:rPr>
          <w:rFonts w:ascii="Arial" w:hAnsi="Arial"/>
          <w:b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b/>
          <w:b/>
          <w:sz w:val="22"/>
          <w:szCs w:val="22"/>
          <w:lang w:val="fr-FR"/>
        </w:rPr>
      </w:pPr>
      <w:r>
        <w:rPr>
          <w:rFonts w:ascii="Arial" w:hAnsi="Arial"/>
          <w:b/>
          <w:sz w:val="22"/>
          <w:szCs w:val="22"/>
          <w:lang w:val="fr-FR"/>
        </w:rPr>
        <w:t>EXPERIENCES PROFESSIONNELLES ET REALISATIONS :</w:t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tblW w:w="10016" w:type="dxa"/>
        <w:jc w:val="left"/>
        <w:tblInd w:w="1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8125"/>
      </w:tblGrid>
      <w:tr>
        <w:trPr/>
        <w:tc>
          <w:tcPr>
            <w:tcW w:w="1891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Depuis 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Mars 2015</w:t>
            </w:r>
          </w:p>
        </w:tc>
        <w:tc>
          <w:tcPr>
            <w:tcW w:w="812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front-end sénior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chez 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Eolen, 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en mission chez Siemens</w:t>
            </w: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  <w:lang w:val="fr-FR" w:eastAsia="zxx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Mise en place d'une stratégie d'impression de rapports en pdf depuis l’application AngularJS avec wkhtmltopdf.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Développement Javascript avec le framework AngularJS, i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ntégration HTML5/CSS3.</w:t>
            </w:r>
          </w:p>
        </w:tc>
      </w:tr>
      <w:tr>
        <w:trPr/>
        <w:tc>
          <w:tcPr>
            <w:tcW w:w="1891" w:type="dxa"/>
            <w:tcBorders/>
            <w:shd w:fill="FFFFFF" w:val="clear"/>
          </w:tcPr>
          <w:p>
            <w:pPr>
              <w:pStyle w:val="Titre6"/>
              <w:snapToGrid w:val="false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w="812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1891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Septembre 2012 – Janvier 2014</w:t>
            </w:r>
          </w:p>
        </w:tc>
        <w:tc>
          <w:tcPr>
            <w:tcW w:w="812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Responsable développement des thèmes chez Overblog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  <w:lang w:val="fr-FR" w:eastAsia="zxx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 xml:space="preserve">- Gestion de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l'ensemble d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es thèmes de la plateforme Overblog Kiwi, maintenance et mise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s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 xml:space="preserve"> à jour des existants, développement de nouveaux thèmes.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  <w:lang w:val="fr-FR" w:eastAsia="zxx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- Intégration HTML5/CSS3, Twig, responsive design, compatibilité des navigateurs, développement Javascript et jQuery.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i w:val="false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- </w:t>
            </w: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Travail en équipe avec les méthodes agiles Scrum, puis Kanban.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i w:val="false"/>
                <w:i w:val="false"/>
                <w:iCs w:val="false"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 xml:space="preserve">- Gestion de l'équipe, formation d'un intégrateur junior </w:t>
            </w: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et d'un community manager</w:t>
            </w: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.</w:t>
            </w:r>
          </w:p>
        </w:tc>
      </w:tr>
      <w:tr>
        <w:trPr/>
        <w:tc>
          <w:tcPr>
            <w:tcW w:w="1891" w:type="dxa"/>
            <w:tcBorders/>
            <w:shd w:fill="FFFFFF" w:val="clear"/>
          </w:tcPr>
          <w:p>
            <w:pPr>
              <w:pStyle w:val="Titre6"/>
              <w:snapToGrid w:val="false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w="8125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1891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Avril 2011 – Septembre 2012</w:t>
            </w:r>
          </w:p>
        </w:tc>
        <w:tc>
          <w:tcPr>
            <w:tcW w:w="812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web chez Overblog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  <w:lang w:val="fr-FR" w:eastAsia="zxx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- Développement de la nouvelle version Overblog Kiwi.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- Développement Javascript avec les frameworks YUI3 et Yoshioka.js. Tests unitaires. I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ntégration HTML5/CSS3.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Rédaction de t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>ests unitaires.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</w:t>
            </w:r>
            <w:r>
              <w:rPr>
                <w:rFonts w:eastAsia="Arial" w:ascii="Arial" w:hAnsi="Arial"/>
                <w:sz w:val="22"/>
                <w:szCs w:val="22"/>
                <w:lang w:val="fr-FR"/>
              </w:rPr>
              <w:t>Prise en charge de la coordination entre un prestataire externe et l'équipe lors de l'intégration HTML5/CSS3 de la nouvelle administration.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/>
                <w:sz w:val="22"/>
                <w:szCs w:val="22"/>
                <w:u w:val="none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/>
                <w:sz w:val="22"/>
                <w:szCs w:val="22"/>
                <w:u w:val="none"/>
                <w:lang w:val="fr-FR"/>
              </w:rPr>
              <w:t>- Travail en équipe avec la méthode agile Scrum.</w:t>
            </w:r>
          </w:p>
        </w:tc>
      </w:tr>
    </w:tbl>
    <w:p>
      <w:pPr>
        <w:pStyle w:val="Retraitdecorpsdetexte"/>
        <w:ind w:left="0" w:right="0" w:hanging="0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  <w:r>
        <w:br w:type="page"/>
      </w:r>
    </w:p>
    <w:tbl>
      <w:tblPr>
        <w:tblW w:w="10016" w:type="dxa"/>
        <w:jc w:val="left"/>
        <w:tblInd w:w="1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8125"/>
      </w:tblGrid>
      <w:tr>
        <w:trPr/>
        <w:tc>
          <w:tcPr>
            <w:tcW w:w="1891" w:type="dxa"/>
            <w:tcBorders/>
            <w:shd w:fill="E6E6E6" w:val="clear"/>
          </w:tcPr>
          <w:p>
            <w:pPr>
              <w:pStyle w:val="Normal"/>
              <w:pageBreakBefore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Février 2007 – Décembre 2010</w:t>
            </w:r>
          </w:p>
        </w:tc>
        <w:tc>
          <w:tcPr>
            <w:tcW w:w="8125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2"/>
                <w:szCs w:val="22"/>
                <w:u w:val="none"/>
                <w:lang w:val="fr-FR"/>
              </w:rPr>
              <w:t>Développeur web chez WS Interactive – Toulouse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 :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b w:val="false"/>
                <w:b w:val="false"/>
                <w:bCs w:val="false"/>
                <w:sz w:val="22"/>
                <w:szCs w:val="22"/>
                <w:lang w:val="fr-FR" w:eastAsia="zxx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 xml:space="preserve">- Réalisation de nombreux sites avec le CMS open-source Automne. 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b w:val="false"/>
                <w:bCs w:val="false"/>
                <w:sz w:val="22"/>
                <w:szCs w:val="22"/>
                <w:lang w:val="fr-FR" w:eastAsia="zxx"/>
              </w:rPr>
              <w:t xml:space="preserve">- 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Intégration XHTML/CSS, compatibilité des navigateurs, respect des normes W3C, gestion de comportement non intrusive, sensibilité à l'accessibilité.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Développement de modules PHP spécifiques aux besoins client. </w:t>
            </w:r>
          </w:p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spacing w:before="113" w:after="0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- 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 xml:space="preserve">Maintenance 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>des sites</w:t>
            </w:r>
            <w:r>
              <w:rPr>
                <w:rFonts w:ascii="Arial" w:hAnsi="Arial"/>
                <w:i w:val="false"/>
                <w:iCs w:val="false"/>
                <w:sz w:val="22"/>
                <w:szCs w:val="22"/>
                <w:u w:val="none"/>
                <w:lang w:val="fr-FR"/>
              </w:rPr>
              <w:t>, support clientèle et évolutions personnalisées.</w:t>
            </w:r>
          </w:p>
        </w:tc>
      </w:tr>
    </w:tbl>
    <w:p>
      <w:pPr>
        <w:pStyle w:val="Normal"/>
        <w:ind w:left="0" w:right="0" w:hanging="0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Normal"/>
        <w:ind w:left="0" w:right="0" w:hanging="0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lang w:eastAsia="zxx"/>
        </w:rPr>
      </w:pPr>
      <w:r>
        <w:rPr>
          <w:rFonts w:ascii="Arial" w:hAnsi="Arial"/>
          <w:b/>
          <w:bCs/>
          <w:sz w:val="22"/>
          <w:szCs w:val="22"/>
          <w:lang w:val="fr-FR"/>
        </w:rPr>
        <w:t>FORMATION</w:t>
      </w:r>
      <w:r>
        <w:rPr>
          <w:rFonts w:ascii="Arial" w:hAnsi="Arial"/>
          <w:b/>
          <w:bCs/>
          <w:sz w:val="22"/>
          <w:szCs w:val="22"/>
          <w:lang w:val="fr-FR"/>
        </w:rPr>
        <w:t>S</w:t>
      </w:r>
      <w:r>
        <w:rPr>
          <w:rFonts w:ascii="Arial" w:hAnsi="Arial"/>
          <w:b/>
          <w:bCs/>
          <w:sz w:val="22"/>
          <w:szCs w:val="22"/>
          <w:lang w:val="fr-FR"/>
        </w:rPr>
        <w:t xml:space="preserve"> :</w:t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jc w:val="both"/>
        <w:rPr>
          <w:rFonts w:ascii="Arial" w:hAnsi="Arial"/>
          <w:sz w:val="22"/>
          <w:szCs w:val="22"/>
          <w:lang w:val="fr-FR"/>
        </w:rPr>
      </w:pPr>
      <w:r>
        <w:rPr>
          <w:rFonts w:ascii="Arial" w:hAnsi="Arial"/>
          <w:sz w:val="22"/>
          <w:szCs w:val="22"/>
          <w:lang w:val="fr-FR"/>
        </w:rPr>
      </w:r>
    </w:p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668"/>
      </w:tblGrid>
      <w:tr>
        <w:trPr/>
        <w:tc>
          <w:tcPr>
            <w:tcW w:w="1800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2005 - 2006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Licence Professionnelle Activités et Techniques de Communication mention Multimédia – Internet – Webmaster. </w:t>
            </w:r>
            <w:r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  <w:t>Université de Méditerranée - Gap (05)</w:t>
            </w:r>
          </w:p>
        </w:tc>
      </w:tr>
      <w:tr>
        <w:trPr>
          <w:trHeight w:val="113" w:hRule="exact"/>
        </w:trPr>
        <w:tc>
          <w:tcPr>
            <w:tcW w:w="1800" w:type="dxa"/>
            <w:tcBorders/>
            <w:shd w:fill="FFFFFF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</w:r>
          </w:p>
        </w:tc>
      </w:tr>
      <w:tr>
        <w:trPr/>
        <w:tc>
          <w:tcPr>
            <w:tcW w:w="1800" w:type="dxa"/>
            <w:tcBorders/>
            <w:shd w:fill="E6E6E6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center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>2003 - 2005</w:t>
            </w:r>
          </w:p>
        </w:tc>
        <w:tc>
          <w:tcPr>
            <w:tcW w:w="7668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</w:tabs>
              <w:snapToGrid w:val="false"/>
              <w:jc w:val="left"/>
              <w:rPr>
                <w:rFonts w:ascii="Arial" w:hAnsi="Arial"/>
                <w:sz w:val="22"/>
                <w:szCs w:val="22"/>
                <w:lang w:val="fr-FR"/>
              </w:rPr>
            </w:pPr>
            <w:r>
              <w:rPr>
                <w:rFonts w:ascii="Arial" w:hAnsi="Arial"/>
                <w:sz w:val="22"/>
                <w:szCs w:val="22"/>
                <w:lang w:val="fr-FR"/>
              </w:rPr>
              <w:t xml:space="preserve">DUT Informatique option Génie Informatique. </w:t>
            </w:r>
            <w:r>
              <w:rPr>
                <w:rFonts w:ascii="Arial" w:hAnsi="Arial"/>
                <w:i/>
                <w:iCs/>
                <w:color w:val="666699"/>
                <w:sz w:val="22"/>
                <w:szCs w:val="22"/>
                <w:lang w:val="fr-FR"/>
              </w:rPr>
              <w:t>IUT de Bayonne (64)</w:t>
            </w:r>
          </w:p>
        </w:tc>
      </w:tr>
    </w:tbl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ind w:left="0" w:right="0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  <w:lang w:val="fr-FR" w:eastAsia="zxx"/>
        </w:rPr>
      </w:pPr>
      <w:r>
        <w:rPr>
          <w:rFonts w:ascii="Arial" w:hAnsi="Arial"/>
          <w:b w:val="false"/>
          <w:bCs w:val="false"/>
          <w:sz w:val="22"/>
          <w:szCs w:val="22"/>
          <w:lang w:val="fr-FR" w:eastAsia="zxx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ind w:left="0" w:right="0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  <w:lang w:val="fr-FR" w:eastAsia="zxx"/>
        </w:rPr>
      </w:pPr>
      <w:r>
        <w:rPr>
          <w:rFonts w:ascii="Arial" w:hAnsi="Arial"/>
          <w:b w:val="false"/>
          <w:bCs w:val="false"/>
          <w:sz w:val="22"/>
          <w:szCs w:val="22"/>
          <w:lang w:val="fr-FR" w:eastAsia="zxx"/>
        </w:rPr>
      </w:r>
    </w:p>
    <w:p>
      <w:pPr>
        <w:pStyle w:val="Normal"/>
        <w:tabs>
          <w:tab w:val="left" w:pos="0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</w:tabs>
        <w:ind w:left="0" w:right="0" w:hanging="0"/>
        <w:jc w:val="both"/>
        <w:rPr>
          <w:rFonts w:ascii="Arial" w:hAnsi="Arial"/>
          <w:b/>
          <w:b/>
          <w:bCs/>
          <w:sz w:val="22"/>
          <w:szCs w:val="22"/>
          <w:lang w:val="fr-FR" w:eastAsia="zxx"/>
        </w:rPr>
      </w:pPr>
      <w:r>
        <w:rPr>
          <w:rFonts w:ascii="Arial" w:hAnsi="Arial"/>
          <w:b/>
          <w:bCs/>
          <w:sz w:val="22"/>
          <w:szCs w:val="22"/>
          <w:lang w:val="fr-FR" w:eastAsia="zxx"/>
        </w:rPr>
        <w:t>LOISIRS :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Jeux de société, </w:t>
      </w:r>
      <w:r>
        <w:rPr>
          <w:lang w:val="fr-FR"/>
        </w:rPr>
        <w:t xml:space="preserve">membre du bureau de l'association Buena partida social club, </w:t>
      </w:r>
      <w:r>
        <w:rPr>
          <w:lang w:val="fr-FR"/>
        </w:rPr>
        <w:t>participation bénévole au Festival du Jeu de Toulouse, jeux vidéo, lecture.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basedOn w:val="Titre"/>
    <w:next w:val="Corpsdetexte"/>
    <w:pPr>
      <w:numPr>
        <w:ilvl w:val="0"/>
        <w:numId w:val="0"/>
      </w:numPr>
      <w:outlineLvl w:val="0"/>
    </w:pPr>
    <w:rPr>
      <w:rFonts w:ascii="Times New Roman" w:hAnsi="Times New Roman" w:eastAsia="SimSun" w:cs="Mangal"/>
      <w:b/>
      <w:bCs/>
      <w:sz w:val="48"/>
      <w:szCs w:val="48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Normal"/>
    <w:next w:val="Normal"/>
    <w:pPr>
      <w:keepNext/>
      <w:pBdr>
        <w:top w:val="single" w:sz="4" w:space="1" w:color="000000"/>
        <w:bottom w:val="single" w:sz="4" w:space="1" w:color="000000"/>
      </w:pBdr>
      <w:tabs>
        <w:tab w:val="left" w:pos="0" w:leader="none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</w:tabs>
      <w:jc w:val="center"/>
    </w:pPr>
    <w:rPr>
      <w:sz w:val="28"/>
    </w:rPr>
  </w:style>
  <w:style w:type="paragraph" w:styleId="Titre5">
    <w:name w:val="Titre 5"/>
    <w:basedOn w:val="Normal"/>
    <w:next w:val="Normal"/>
    <w:pPr>
      <w:keepNext/>
      <w:tabs>
        <w:tab w:val="left" w:pos="0" w:leader="none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</w:tabs>
      <w:jc w:val="both"/>
    </w:pPr>
    <w:rPr>
      <w:u w:val="single"/>
    </w:rPr>
  </w:style>
  <w:style w:type="paragraph" w:styleId="Titre6">
    <w:name w:val="Titre 6"/>
    <w:basedOn w:val="Normal"/>
    <w:next w:val="Normal"/>
    <w:pPr>
      <w:keepNext/>
      <w:tabs>
        <w:tab w:val="left" w:pos="0" w:leader="none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</w:tabs>
      <w:jc w:val="center"/>
    </w:pPr>
    <w:rPr>
      <w:bCs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Retraitdecorpsdetexte">
    <w:name w:val="Retrait de corps de texte"/>
    <w:basedOn w:val="Normal"/>
    <w:pPr>
      <w:spacing w:before="0" w:after="0"/>
      <w:ind w:left="851" w:right="0" w:hanging="0"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next w:val="Corpsdetexte"/>
    <w:pPr>
      <w:spacing w:before="60" w:after="120"/>
      <w:jc w:val="center"/>
    </w:pPr>
    <w:rPr>
      <w:sz w:val="36"/>
      <w:szCs w:val="36"/>
    </w:rPr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26188</TotalTime>
  <Application>LibreOffice/4.4.1.2$Windows_x86 LibreOffice_project/45e2de17089c24a1fa810c8f975a7171ba4cd432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2011-03-11T16:09:10Z</dcterms:created>
  <dc:language>fr-FR</dc:language>
  <cp:lastPrinted>2015-04-01T00:45:29Z</cp:lastPrinted>
  <dcterms:modified xsi:type="dcterms:W3CDTF">2015-04-01T01:10:29Z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