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l4zvad14n0lp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Sistema de Gestão de Tickets (Help Desk)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04srp4ku55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Visão Geral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objetivo deste projeto é desenvolver uma solução de software para otimizar o fluxo de trabalho de uma equipe de suporte técnico de TI. 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Sistema de Gestão de Tickets</w:t>
      </w:r>
      <w:r w:rsidDel="00000000" w:rsidR="00000000" w:rsidRPr="00000000">
        <w:rPr>
          <w:color w:val="1f1f1f"/>
          <w:rtl w:val="0"/>
        </w:rPr>
        <w:t xml:space="preserve"> permitirá a abertura, categorização e resolução de chamados, servindo como uma ferramenta centralizada para que técnicos organizem suas demandas diárias e priorizem problemas críticos da infraestrutura.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771bdujg4rd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Objetivos de Aprendizado e Aplicação (POO)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Este projeto foca na flexibilidade do código e no uso avançado de herança e comportamento dinâmico: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Polimorfismo e Sobrescrita (@Override):</w:t>
      </w:r>
      <w:r w:rsidDel="00000000" w:rsidR="00000000" w:rsidRPr="00000000">
        <w:rPr>
          <w:color w:val="1f1f1f"/>
          <w:rtl w:val="0"/>
        </w:rPr>
        <w:t xml:space="preserve"> O sistema deve lidar com diferentes níveis de urgência (Ex: Baixa, Média, Alta ou Crítica). Espera-se que a dupla utilize o polimorfismo para sobrescrever métodos de cálculo de "Prazo de Resolução" ou "Prioridade de Exibição", onde cada nível de urgência dita uma regra de negócio diferente.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Herança:</w:t>
      </w:r>
      <w:r w:rsidDel="00000000" w:rsidR="00000000" w:rsidRPr="00000000">
        <w:rPr>
          <w:color w:val="1f1f1f"/>
          <w:rtl w:val="0"/>
        </w:rPr>
        <w:t xml:space="preserve"> Criação de uma classe base </w:t>
      </w:r>
      <w:r w:rsidDel="00000000" w:rsidR="00000000" w:rsidRPr="00000000">
        <w:rPr>
          <w:color w:val="444746"/>
          <w:shd w:fill="e9eef6" w:val="clear"/>
          <w:rtl w:val="0"/>
        </w:rPr>
        <w:t xml:space="preserve">Ticket</w:t>
      </w:r>
      <w:r w:rsidDel="00000000" w:rsidR="00000000" w:rsidRPr="00000000">
        <w:rPr>
          <w:color w:val="1f1f1f"/>
          <w:rtl w:val="0"/>
        </w:rPr>
        <w:t xml:space="preserve"> e subclasses especializadas que herdam atributos comuns (ID, descrição, solicitante) mas possuem comportamentos específicos.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Encapsulamento:</w:t>
      </w:r>
      <w:r w:rsidDel="00000000" w:rsidR="00000000" w:rsidRPr="00000000">
        <w:rPr>
          <w:color w:val="1f1f1f"/>
          <w:rtl w:val="0"/>
        </w:rPr>
        <w:t xml:space="preserve"> Proteção do status do chamado (Aberto, Em Atendimento, Concluído), garantindo que a transição de estados ocorra apenas através de métodos validados.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o208wr8451c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Requisitos de Persistência (JDBC)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continuidade do serviço de suporte depende de uma base de dados sólida e confiável: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Vínculo Classe-Banco:</w:t>
      </w:r>
      <w:r w:rsidDel="00000000" w:rsidR="00000000" w:rsidRPr="00000000">
        <w:rPr>
          <w:color w:val="1f1f1f"/>
          <w:rtl w:val="0"/>
        </w:rPr>
        <w:t xml:space="preserve"> Mapear os objetos da classe </w:t>
      </w:r>
      <w:r w:rsidDel="00000000" w:rsidR="00000000" w:rsidRPr="00000000">
        <w:rPr>
          <w:color w:val="444746"/>
          <w:shd w:fill="e9eef6" w:val="clear"/>
          <w:rtl w:val="0"/>
        </w:rPr>
        <w:t xml:space="preserve">Ticket</w:t>
      </w:r>
      <w:r w:rsidDel="00000000" w:rsidR="00000000" w:rsidRPr="00000000">
        <w:rPr>
          <w:color w:val="1f1f1f"/>
          <w:rtl w:val="0"/>
        </w:rPr>
        <w:t xml:space="preserve"> para as tabelas do banco de dados relacional.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Persistência via JDBC:</w:t>
      </w:r>
      <w:r w:rsidDel="00000000" w:rsidR="00000000" w:rsidRPr="00000000">
        <w:rPr>
          <w:color w:val="1f1f1f"/>
          <w:rtl w:val="0"/>
        </w:rPr>
        <w:t xml:space="preserve"> Implementar a gravação de novos chamados e a atualização de status diretamente no banco.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Histórico de Atendimento:</w:t>
      </w:r>
      <w:r w:rsidDel="00000000" w:rsidR="00000000" w:rsidRPr="00000000">
        <w:rPr>
          <w:color w:val="1f1f1f"/>
          <w:rtl w:val="0"/>
        </w:rPr>
        <w:t xml:space="preserve"> O banco de dados deve armazenar não apenas o ticket atual, mas o histórico de quem o atendeu e quando ele foi finalizado.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jh9q7ah1ur8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Interface Gráfica e UX (JavaFX)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sistema deve apresentar um fluxo de navegação profissional, simulando um ambiente de trabalho real: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Fluxo de Janelas FXML:</w:t>
      </w:r>
      <w:r w:rsidDel="00000000" w:rsidR="00000000" w:rsidRPr="00000000">
        <w:rPr>
          <w:color w:val="1f1f1f"/>
          <w:rtl w:val="0"/>
        </w:rPr>
        <w:t xml:space="preserve"> Implementar uma tela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Login</w:t>
      </w:r>
      <w:r w:rsidDel="00000000" w:rsidR="00000000" w:rsidRPr="00000000">
        <w:rPr>
          <w:color w:val="1f1f1f"/>
          <w:rtl w:val="0"/>
        </w:rPr>
        <w:t xml:space="preserve"> para identificar o técnico e, após a autenticação, direcioná-lo para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Lista de Chamados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Controles de Interface:</w:t>
      </w:r>
      <w:r w:rsidDel="00000000" w:rsidR="00000000" w:rsidRPr="00000000">
        <w:rPr>
          <w:color w:val="1f1f1f"/>
          <w:rtl w:val="0"/>
        </w:rPr>
        <w:t xml:space="preserve"> Uso de </w:t>
      </w:r>
      <w:r w:rsidDel="00000000" w:rsidR="00000000" w:rsidRPr="00000000">
        <w:rPr>
          <w:color w:val="444746"/>
          <w:shd w:fill="e9eef6" w:val="clear"/>
          <w:rtl w:val="0"/>
        </w:rPr>
        <w:t xml:space="preserve">ListView</w:t>
      </w:r>
      <w:r w:rsidDel="00000000" w:rsidR="00000000" w:rsidRPr="00000000">
        <w:rPr>
          <w:color w:val="1f1f1f"/>
          <w:rtl w:val="0"/>
        </w:rPr>
        <w:t xml:space="preserve"> ou </w:t>
      </w:r>
      <w:r w:rsidDel="00000000" w:rsidR="00000000" w:rsidRPr="00000000">
        <w:rPr>
          <w:color w:val="444746"/>
          <w:shd w:fill="e9eef6" w:val="clear"/>
          <w:rtl w:val="0"/>
        </w:rPr>
        <w:t xml:space="preserve">TableView</w:t>
      </w:r>
      <w:r w:rsidDel="00000000" w:rsidR="00000000" w:rsidRPr="00000000">
        <w:rPr>
          <w:color w:val="1f1f1f"/>
          <w:rtl w:val="0"/>
        </w:rPr>
        <w:t xml:space="preserve"> para listar os tickets, com diferenciação visual (cores ou ícones) para identificar chamados urgentes.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Interatividade:</w:t>
      </w:r>
      <w:r w:rsidDel="00000000" w:rsidR="00000000" w:rsidRPr="00000000">
        <w:rPr>
          <w:color w:val="1f1f1f"/>
          <w:rtl w:val="0"/>
        </w:rPr>
        <w:t xml:space="preserve"> Botões para "Assumir Chamado" ou "Finalizar" que disparam atualizações imediatas no banco de dados e refletem na interface.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lpee4ph1bg1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 Entregas Esperadas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Ao final da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Semana 15</w:t>
      </w:r>
      <w:r w:rsidDel="00000000" w:rsidR="00000000" w:rsidRPr="00000000">
        <w:rPr>
          <w:color w:val="1f1f1f"/>
          <w:rtl w:val="0"/>
        </w:rPr>
        <w:t xml:space="preserve">, a dupla deverá apresentar: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Aplicação Integrada:</w:t>
      </w:r>
      <w:r w:rsidDel="00000000" w:rsidR="00000000" w:rsidRPr="00000000">
        <w:rPr>
          <w:color w:val="1f1f1f"/>
          <w:rtl w:val="0"/>
        </w:rPr>
        <w:t xml:space="preserve"> Software funcionando com navegação entre janelas e persistência de dados.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Relatório de Lógica:</w:t>
      </w:r>
      <w:r w:rsidDel="00000000" w:rsidR="00000000" w:rsidRPr="00000000">
        <w:rPr>
          <w:color w:val="1f1f1f"/>
          <w:rtl w:val="0"/>
        </w:rPr>
        <w:t xml:space="preserve"> Uma explicação breve de como 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Polimorfismo</w:t>
      </w:r>
      <w:r w:rsidDel="00000000" w:rsidR="00000000" w:rsidRPr="00000000">
        <w:rPr>
          <w:color w:val="1f1f1f"/>
          <w:rtl w:val="0"/>
        </w:rPr>
        <w:t xml:space="preserve"> foi aplicado para diferenciar o tratamento dos tickets por urgência.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Script de Banco de Dados:</w:t>
      </w:r>
      <w:r w:rsidDel="00000000" w:rsidR="00000000" w:rsidRPr="00000000">
        <w:rPr>
          <w:color w:val="1f1f1f"/>
          <w:rtl w:val="0"/>
        </w:rPr>
        <w:t xml:space="preserve"> Arquivo SQL com a estrutura de tabelas necessária para o funcionamento do Help Desk.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