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4w7k599ar79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Video Game Sales Practice Case Study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  <w:t xml:space="preserve">Citation: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5f5f5" w:val="clear"/>
          <w:rtl w:val="0"/>
        </w:rPr>
        <w:t xml:space="preserve">Gregory Smith. (2022). Video Games Sales [Data set]. Zenodo.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5f5f5" w:val="clear"/>
            <w:rtl w:val="0"/>
          </w:rPr>
          <w:t xml:space="preserve">https://doi.org/10.5281/zenodo.5898311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This dataset contains a list of video games with sales greater than 100,000 copies. It was generated by a scrape of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28bca"/>
            <w:sz w:val="24"/>
            <w:szCs w:val="24"/>
            <w:highlight w:val="white"/>
            <w:rtl w:val="0"/>
          </w:rPr>
          <w:t xml:space="preserve">vgchartz.com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 Key: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2600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Atari 2600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Game Boy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GBA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Game Boy Advance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GameCube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Sega Genesis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N64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Nintendo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Nintendo Entertainment System </w:t>
        <w:tab/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PlayStation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PlayStation 2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PlayStation 3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PlayStation 4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PSP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PlayStation Portable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SNES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Super Nintendo Entertainment System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X360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XBox 360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XBox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XOne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XBox One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Areas/ Continents: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North America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Europe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Japan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Sales are per 100,000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ex: 1 sale  = 100,000 sales OR .5 sale = 50,000 sales</w:t>
      </w:r>
    </w:p>
    <w:p w:rsidR="00000000" w:rsidDel="00000000" w:rsidP="00000000" w:rsidRDefault="00000000" w:rsidRPr="00000000" w14:paraId="00000010">
      <w:pPr>
        <w:rPr>
          <w:rFonts w:ascii="Droid Serif" w:cs="Droid Serif" w:eastAsia="Droid Serif" w:hAnsi="Droid Seri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roid Serif" w:cs="Droid Serif" w:eastAsia="Droid Serif" w:hAnsi="Droid Serif"/>
          <w:highlight w:val="yellow"/>
        </w:rPr>
      </w:pPr>
      <w:r w:rsidDel="00000000" w:rsidR="00000000" w:rsidRPr="00000000">
        <w:rPr>
          <w:rFonts w:ascii="Droid Serif" w:cs="Droid Serif" w:eastAsia="Droid Serif" w:hAnsi="Droid Serif"/>
          <w:highlight w:val="yellow"/>
          <w:rtl w:val="0"/>
        </w:rPr>
        <w:t xml:space="preserve">Stats: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Data spans 1980 to 2016 (36 years)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17 total genres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500 games</w:t>
      </w:r>
    </w:p>
    <w:p w:rsidR="00000000" w:rsidDel="00000000" w:rsidP="00000000" w:rsidRDefault="00000000" w:rsidRPr="00000000" w14:paraId="00000015">
      <w:pPr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roid Serif" w:cs="Droid Serif" w:eastAsia="Droid Serif" w:hAnsi="Droid Serif"/>
          <w:highlight w:val="yellow"/>
        </w:rPr>
      </w:pPr>
      <w:r w:rsidDel="00000000" w:rsidR="00000000" w:rsidRPr="00000000">
        <w:rPr>
          <w:rFonts w:ascii="Droid Serif" w:cs="Droid Serif" w:eastAsia="Droid Serif" w:hAnsi="Droid Serif"/>
          <w:highlight w:val="yellow"/>
          <w:rtl w:val="0"/>
        </w:rPr>
        <w:t xml:space="preserve">Cleaning Steps:</w:t>
      </w:r>
    </w:p>
    <w:p w:rsidR="00000000" w:rsidDel="00000000" w:rsidP="00000000" w:rsidRDefault="00000000" w:rsidRPr="00000000" w14:paraId="00000017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Reduced the data to the top 500 ranked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Reviewed for missing/incomplete data and filled it in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Genre, Year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Friend Collection is actually Tomodachi Collection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Standardized formatting to be uniform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i.e. Operating System 2600 is not a number it is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Droid Serif" w:cs="Droid Serif" w:eastAsia="Droid Serif" w:hAnsi="Droid Serif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Droid Serif" w:cs="Droid Serif" w:eastAsia="Droid Serif" w:hAnsi="Droid Serif"/>
          <w:highlight w:val="yellow"/>
        </w:rPr>
      </w:pPr>
      <w:r w:rsidDel="00000000" w:rsidR="00000000" w:rsidRPr="00000000">
        <w:rPr>
          <w:rFonts w:ascii="Droid Serif" w:cs="Droid Serif" w:eastAsia="Droid Serif" w:hAnsi="Droid Serif"/>
          <w:highlight w:val="yellow"/>
          <w:rtl w:val="0"/>
        </w:rPr>
        <w:t xml:space="preserve">Limitations: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This dataset does include all country sales and instead groups them as “other_sales”, making it difficult to verify the validity of the sales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 limited the the dataset to the top 500 sales, which limited the year range to 2016</w:t>
      </w:r>
    </w:p>
    <w:p w:rsidR="00000000" w:rsidDel="00000000" w:rsidP="00000000" w:rsidRDefault="00000000" w:rsidRPr="00000000" w14:paraId="00000022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roid Serif" w:cs="Droid Serif" w:eastAsia="Droid Serif" w:hAnsi="Droid Serif"/>
          <w:highlight w:val="yellow"/>
        </w:rPr>
      </w:pPr>
      <w:r w:rsidDel="00000000" w:rsidR="00000000" w:rsidRPr="00000000">
        <w:rPr>
          <w:rFonts w:ascii="Droid Serif" w:cs="Droid Serif" w:eastAsia="Droid Serif" w:hAnsi="Droid Serif"/>
          <w:highlight w:val="yellow"/>
          <w:rtl w:val="0"/>
        </w:rPr>
        <w:t xml:space="preserve">Questions: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Which area consumes/ buys the most video games?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What are the 5 most popular genres in each listed region (North America, Europe, Japan)?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What is the most popular game in North America, Europe and Japan by sales?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What is the most popular game by sales?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What are the top 5 consoles?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Which console produced the most sales?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Total video game sales per year?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How many video games were sold per genre?</w:t>
      </w:r>
    </w:p>
    <w:p w:rsidR="00000000" w:rsidDel="00000000" w:rsidP="00000000" w:rsidRDefault="00000000" w:rsidRPr="00000000" w14:paraId="0000002D">
      <w:pPr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 Data Results</w:t>
      </w:r>
    </w:p>
    <w:p w:rsidR="00000000" w:rsidDel="00000000" w:rsidP="00000000" w:rsidRDefault="00000000" w:rsidRPr="00000000" w14:paraId="0000005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b w:val="1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Which area consumes/ buys the most video games?</w:t>
      </w:r>
    </w:p>
    <w:p w:rsidR="00000000" w:rsidDel="00000000" w:rsidP="00000000" w:rsidRDefault="00000000" w:rsidRPr="00000000" w14:paraId="0000005D">
      <w:pPr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 used the SUM function to look at the total sales for each listed region, instead of identifying the top consumer of video games. I rounded the total_na_sales as it was a trailing float. 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total_na_sales,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eu_sales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total_eu_sales,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jp_sales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total_jp_sales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`portfolio-projects-365917.sql_case_studies.video_game_sales`;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</w:rPr>
        <w:drawing>
          <wp:inline distB="114300" distT="114300" distL="114300" distR="114300">
            <wp:extent cx="3400425" cy="552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Answer: North America bought the most video games total</w:t>
      </w:r>
    </w:p>
    <w:p w:rsidR="00000000" w:rsidDel="00000000" w:rsidP="00000000" w:rsidRDefault="00000000" w:rsidRPr="00000000" w14:paraId="00000068">
      <w:pPr>
        <w:ind w:left="72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What are the 5 most popular genres in each listed region (North America, Europe, Japan)?</w:t>
      </w:r>
    </w:p>
    <w:p w:rsidR="00000000" w:rsidDel="00000000" w:rsidP="00000000" w:rsidRDefault="00000000" w:rsidRPr="00000000" w14:paraId="0000006B">
      <w:pPr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 used the SUM and GROUP BY functions on each regions sales to find the total sales for each genre listed  </w:t>
      </w:r>
    </w:p>
    <w:p w:rsidR="00000000" w:rsidDel="00000000" w:rsidP="00000000" w:rsidRDefault="00000000" w:rsidRPr="00000000" w14:paraId="0000006C">
      <w:pPr>
        <w:ind w:left="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North America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Genre,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na_genre_sales,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Genre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na_genre_sales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3467100" cy="1457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Europe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Genre,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eu_sales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eu_genre_sales,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Genre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eu_genre_sales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3448050" cy="14573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Japan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Genre,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jp_sales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jp_genre_sales,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Genre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jp_genre_sales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ind w:left="144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3438525" cy="14573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Answer:  </w:t>
      </w: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North America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Europe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Japan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2160" w:hanging="360"/>
        <w:rPr>
          <w:rFonts w:ascii="Droid Serif" w:cs="Droid Serif" w:eastAsia="Droid Serif" w:hAnsi="Droid Serif"/>
          <w:b w:val="1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Shooter</w:t>
        <w:tab/>
        <w:tab/>
        <w:t xml:space="preserve">Action</w:t>
        <w:tab/>
        <w:tab/>
        <w:t xml:space="preserve">Role-Playing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2160" w:hanging="360"/>
        <w:rPr>
          <w:rFonts w:ascii="Droid Serif" w:cs="Droid Serif" w:eastAsia="Droid Serif" w:hAnsi="Droid Serif"/>
          <w:b w:val="1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Action</w:t>
        <w:tab/>
        <w:tab/>
        <w:t xml:space="preserve">Sports</w:t>
        <w:tab/>
        <w:tab/>
        <w:tab/>
        <w:t xml:space="preserve">Platform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2160" w:hanging="360"/>
        <w:rPr>
          <w:rFonts w:ascii="Droid Serif" w:cs="Droid Serif" w:eastAsia="Droid Serif" w:hAnsi="Droid Serif"/>
          <w:b w:val="1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Platform </w:t>
        <w:tab/>
        <w:tab/>
        <w:t xml:space="preserve">Shooter</w:t>
        <w:tab/>
        <w:tab/>
        <w:t xml:space="preserve">Action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2160" w:hanging="360"/>
        <w:rPr>
          <w:rFonts w:ascii="Droid Serif" w:cs="Droid Serif" w:eastAsia="Droid Serif" w:hAnsi="Droid Serif"/>
          <w:b w:val="1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Sports</w:t>
        <w:tab/>
        <w:tab/>
        <w:tab/>
        <w:t xml:space="preserve">Platform</w:t>
        <w:tab/>
        <w:tab/>
        <w:t xml:space="preserve">Racing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2160" w:hanging="360"/>
        <w:rPr>
          <w:rFonts w:ascii="Droid Serif" w:cs="Droid Serif" w:eastAsia="Droid Serif" w:hAnsi="Droid Serif"/>
          <w:b w:val="1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Role-Playing</w:t>
        <w:tab/>
        <w:tab/>
        <w:t xml:space="preserve">Role-Playing</w:t>
        <w:tab/>
        <w:tab/>
        <w:t xml:space="preserve">Sports</w:t>
      </w:r>
    </w:p>
    <w:p w:rsidR="00000000" w:rsidDel="00000000" w:rsidP="00000000" w:rsidRDefault="00000000" w:rsidRPr="00000000" w14:paraId="0000009D">
      <w:pPr>
        <w:ind w:left="216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16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3. What is the most popular game in North America, Europe and Japan by sales?</w:t>
        <w:tab/>
      </w:r>
    </w:p>
    <w:p w:rsidR="00000000" w:rsidDel="00000000" w:rsidP="00000000" w:rsidRDefault="00000000" w:rsidRPr="00000000" w14:paraId="000000A0">
      <w:pPr>
        <w:ind w:left="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 created a subquery to find the name of the most popular game. </w:t>
      </w:r>
    </w:p>
    <w:p w:rsidR="00000000" w:rsidDel="00000000" w:rsidP="00000000" w:rsidRDefault="00000000" w:rsidRPr="00000000" w14:paraId="000000A1">
      <w:pPr>
        <w:ind w:left="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North America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Name,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na_sales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na_sales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b w:val="1"/>
          <w:color w:val="0d904f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u w:val="single"/>
          <w:rtl w:val="0"/>
        </w:rPr>
        <w:t xml:space="preserve">`portfolio-projects-365917.sql_case_studies.video_game_sales`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</w:rPr>
        <w:drawing>
          <wp:inline distB="114300" distT="114300" distL="114300" distR="114300">
            <wp:extent cx="3438525" cy="533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Europe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Name,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eu_sales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eu_sales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eu_sales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b w:val="1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u w:val="single"/>
        </w:rPr>
        <w:drawing>
          <wp:inline distB="114300" distT="114300" distL="114300" distR="114300">
            <wp:extent cx="3429000" cy="476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Japan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b w:val="1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u w:val="singl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Name,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jp_sales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jp_sales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jp_sales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ind w:left="144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u w:val="single"/>
        </w:rPr>
        <w:drawing>
          <wp:inline distB="114300" distT="114300" distL="114300" distR="114300">
            <wp:extent cx="3390900" cy="4857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72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CA">
      <w:pPr>
        <w:ind w:left="0" w:firstLine="72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North America: Wii Sports</w:t>
      </w:r>
    </w:p>
    <w:p w:rsidR="00000000" w:rsidDel="00000000" w:rsidP="00000000" w:rsidRDefault="00000000" w:rsidRPr="00000000" w14:paraId="000000CB">
      <w:pPr>
        <w:ind w:left="0" w:firstLine="72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Europe: Wii Sports</w:t>
      </w:r>
    </w:p>
    <w:p w:rsidR="00000000" w:rsidDel="00000000" w:rsidP="00000000" w:rsidRDefault="00000000" w:rsidRPr="00000000" w14:paraId="000000CC">
      <w:pPr>
        <w:ind w:left="0" w:firstLine="72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Japan: Pokemon Red/Pokemon Blue</w:t>
      </w:r>
    </w:p>
    <w:p w:rsidR="00000000" w:rsidDel="00000000" w:rsidP="00000000" w:rsidRDefault="00000000" w:rsidRPr="00000000" w14:paraId="000000CD">
      <w:pPr>
        <w:ind w:left="0" w:firstLine="72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4. What is the most popular game by sales?</w:t>
      </w:r>
    </w:p>
    <w:p w:rsidR="00000000" w:rsidDel="00000000" w:rsidP="00000000" w:rsidRDefault="00000000" w:rsidRPr="00000000" w14:paraId="000000D0">
      <w:pPr>
        <w:ind w:left="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This is a variation of the subquery from question 3. The included column global sales is the sum of all 4 regions (North America, Europe, Japan, and Other). All that was left was to isolate the name of the most and least popular games. </w:t>
      </w:r>
    </w:p>
    <w:p w:rsidR="00000000" w:rsidDel="00000000" w:rsidP="00000000" w:rsidRDefault="00000000" w:rsidRPr="00000000" w14:paraId="000000D1">
      <w:pPr>
        <w:ind w:left="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Most Popular</w:t>
      </w:r>
    </w:p>
    <w:p w:rsidR="00000000" w:rsidDel="00000000" w:rsidP="00000000" w:rsidRDefault="00000000" w:rsidRPr="00000000" w14:paraId="000000D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Name,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global_sales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global_sales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3438525" cy="4762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Least Popular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Name,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global_sales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global_sales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3467100" cy="7524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ED">
      <w:pPr>
        <w:ind w:firstLine="72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Most Popular: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u w:val="single"/>
          <w:rtl w:val="0"/>
        </w:rPr>
        <w:t xml:space="preserve">Least Popular:</w:t>
      </w:r>
    </w:p>
    <w:p w:rsidR="00000000" w:rsidDel="00000000" w:rsidP="00000000" w:rsidRDefault="00000000" w:rsidRPr="00000000" w14:paraId="000000EE">
      <w:pPr>
        <w:ind w:firstLine="72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Wii Sports</w:t>
        <w:tab/>
        <w:tab/>
        <w:tab/>
        <w:tab/>
        <w:tab/>
        <w:t xml:space="preserve">Need for Speed: Most Wanted</w:t>
      </w:r>
    </w:p>
    <w:p w:rsidR="00000000" w:rsidDel="00000000" w:rsidP="00000000" w:rsidRDefault="00000000" w:rsidRPr="00000000" w14:paraId="000000EF">
      <w:pPr>
        <w:ind w:firstLine="72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ab/>
        <w:tab/>
        <w:tab/>
        <w:tab/>
        <w:tab/>
        <w:tab/>
        <w:t xml:space="preserve">Hot Shots Golf 3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5. What are the top 5 consoles?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Platform,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Platform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ind w:left="0" w:firstLine="72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</w:rPr>
        <w:drawing>
          <wp:inline distB="114300" distT="114300" distL="114300" distR="114300">
            <wp:extent cx="2428875" cy="14192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6. Which console produced the most sales?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Platform,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total_sales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Platform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total_sales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ind w:left="72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3505200" cy="14954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Answer: Wii with 44,446,000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7. Total video game sales per year?</w:t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Year,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total_sales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YEAR</w:t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Year;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1952625" cy="44005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1895475" cy="3219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b w:val="1"/>
          <w:sz w:val="18"/>
          <w:szCs w:val="18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8. How many video games were sold per genre?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Genre,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num_sold</w:t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`portfolio-projects-365917.sql_case_studies.video_game_sales`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Genre</w:t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num_sold;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b w:val="1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u w:val="single"/>
        </w:rPr>
        <w:drawing>
          <wp:inline distB="114300" distT="114300" distL="114300" distR="114300">
            <wp:extent cx="1914525" cy="36099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>
          <w:rFonts w:ascii="Droid Serif" w:cs="Droid Serif" w:eastAsia="Droid Serif" w:hAnsi="Droid Serif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21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doi.org/10.5281/zenodo.5898311" TargetMode="External"/><Relationship Id="rId18" Type="http://schemas.openxmlformats.org/officeDocument/2006/relationships/image" Target="media/image4.png"/><Relationship Id="rId7" Type="http://schemas.openxmlformats.org/officeDocument/2006/relationships/hyperlink" Target="http://www.vgchartz.com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