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Supreme Automation - Website Structure</w:t>
      </w:r>
    </w:p>
    <w:p>
      <w:r>
        <w:t>Supreme-Automation/</w:t>
        <w:br/>
        <w:t>│</w:t>
        <w:br/>
        <w:t>├── index.html</w:t>
        <w:br/>
        <w:t>├── about.html</w:t>
        <w:br/>
        <w:t>├── services.html</w:t>
        <w:br/>
        <w:t>├── contact.html</w:t>
        <w:br/>
        <w:t>├── 404.html</w:t>
        <w:br/>
        <w:t>├── README.md</w:t>
        <w:br/>
        <w:t>│</w:t>
        <w:br/>
        <w:t>├── css/</w:t>
        <w:br/>
        <w:t>│   ├── style.css</w:t>
        <w:br/>
        <w:t>│   ├── animations.css</w:t>
        <w:br/>
        <w:t>│   └── responsive.css</w:t>
        <w:br/>
        <w:t>│</w:t>
        <w:br/>
        <w:t>├── js/</w:t>
        <w:br/>
        <w:t>│   ├── script.js</w:t>
        <w:br/>
        <w:t>│   ├── animations.js</w:t>
        <w:br/>
        <w:t>│   └── particles.js</w:t>
        <w:br/>
        <w:t>│</w:t>
        <w:br/>
        <w:t>├── assets/</w:t>
        <w:br/>
        <w:t>│   ├── images/</w:t>
        <w:br/>
        <w:t>│   ├── icons/</w:t>
        <w:br/>
        <w:t>│   └── fonts/</w:t>
        <w:br/>
        <w:t>│</w:t>
        <w:br/>
        <w:t>└── docs/</w:t>
        <w:br/>
        <w:t xml:space="preserve">    └── privacy-policy.md</w:t>
        <w:br/>
      </w:r>
    </w:p>
    <w:p>
      <w:pPr>
        <w:pStyle w:val="Heading2"/>
      </w:pPr>
      <w:r>
        <w:t>Main Sections</w:t>
      </w:r>
    </w:p>
    <w:p>
      <w:pPr>
        <w:pStyle w:val="ListBullet"/>
      </w:pPr>
      <w:r>
        <w:t>Hero</w:t>
      </w:r>
    </w:p>
    <w:p>
      <w:pPr>
        <w:pStyle w:val="ListBullet"/>
      </w:pPr>
      <w:r>
        <w:t>About</w:t>
      </w:r>
    </w:p>
    <w:p>
      <w:pPr>
        <w:pStyle w:val="ListBullet"/>
      </w:pPr>
      <w:r>
        <w:t>Services</w:t>
      </w:r>
    </w:p>
    <w:p>
      <w:pPr>
        <w:pStyle w:val="ListBullet"/>
      </w:pPr>
      <w:r>
        <w:t>Why Choose Us</w:t>
      </w:r>
    </w:p>
    <w:p>
      <w:pPr>
        <w:pStyle w:val="ListBullet"/>
      </w:pPr>
      <w:r>
        <w:t>Our Process</w:t>
      </w:r>
    </w:p>
    <w:p>
      <w:pPr>
        <w:pStyle w:val="ListBullet"/>
      </w:pPr>
      <w:r>
        <w:t>Industries We Serve</w:t>
      </w:r>
    </w:p>
    <w:p>
      <w:pPr>
        <w:pStyle w:val="ListBullet"/>
      </w:pPr>
      <w:r>
        <w:t>Contact</w:t>
      </w:r>
    </w:p>
    <w:p>
      <w:pPr>
        <w:pStyle w:val="ListBullet"/>
      </w:pPr>
      <w:r>
        <w:t>Footer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