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84C" w:rsidRDefault="0021384C"/>
    <w:p w:rsidR="0021384C" w:rsidRDefault="00C65567">
      <w:r>
        <w:t>Brook90_R_FNS_v4_5</w:t>
      </w:r>
      <w:bookmarkStart w:id="0" w:name="_GoBack"/>
      <w:bookmarkEnd w:id="0"/>
      <w:r w:rsidR="0021384C">
        <w:t>layer_ABRLBA</w:t>
      </w:r>
    </w:p>
    <w:tbl>
      <w:tblPr>
        <w:tblW w:w="7650" w:type="dxa"/>
        <w:tblCellSpacing w:w="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80"/>
        <w:gridCol w:w="1440"/>
        <w:gridCol w:w="1530"/>
        <w:gridCol w:w="990"/>
        <w:gridCol w:w="1710"/>
        <w:gridCol w:w="900"/>
      </w:tblGrid>
      <w:tr w:rsidR="0021384C" w:rsidRPr="0021384C" w:rsidTr="0021384C">
        <w:trPr>
          <w:tblHeader/>
          <w:tblCellSpacing w:w="0" w:type="dxa"/>
        </w:trPr>
        <w:tc>
          <w:tcPr>
            <w:tcW w:w="7650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Table </w:t>
            </w:r>
            <w:proofErr w:type="spellStart"/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xx.Summary</w:t>
            </w:r>
            <w:proofErr w:type="spellEnd"/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evapotranspiration, including monthly and annual means, and errors for daily values by month. Means and RMSE are in mm/day.</w:t>
            </w:r>
          </w:p>
        </w:tc>
      </w:tr>
      <w:tr w:rsidR="0021384C" w:rsidRPr="0021384C" w:rsidTr="0021384C">
        <w:trPr>
          <w:tblHeader/>
          <w:tblCellSpacing w:w="0" w:type="dxa"/>
        </w:trPr>
        <w:tc>
          <w:tcPr>
            <w:tcW w:w="108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Month</w:t>
            </w:r>
          </w:p>
        </w:tc>
        <w:tc>
          <w:tcPr>
            <w:tcW w:w="144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Observed</w:t>
            </w:r>
          </w:p>
        </w:tc>
        <w:tc>
          <w:tcPr>
            <w:tcW w:w="153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RMSE</w:t>
            </w:r>
          </w:p>
        </w:tc>
        <w:tc>
          <w:tcPr>
            <w:tcW w:w="171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3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nRMSE</w:t>
            </w:r>
            <w:proofErr w:type="spellEnd"/>
          </w:p>
        </w:tc>
        <w:tc>
          <w:tcPr>
            <w:tcW w:w="90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29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38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pbias</w:t>
            </w:r>
            <w:proofErr w:type="spellEnd"/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Jan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Feb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15.6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17.0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12.2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Apr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14.5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-3.8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May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16.8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-4.0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25.2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-12.6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Jul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32.0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-17.4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Aug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21.0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-10.0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Sep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22.7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Oct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16.9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-6.7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11.0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Dec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12.4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21384C" w:rsidRPr="0021384C" w:rsidTr="0021384C">
        <w:trPr>
          <w:tblCellSpacing w:w="0" w:type="dxa"/>
        </w:trPr>
        <w:tc>
          <w:tcPr>
            <w:tcW w:w="10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Ann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18.9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29" w:type="dxa"/>
              <w:right w:w="0" w:type="dxa"/>
            </w:tcMar>
            <w:vAlign w:val="center"/>
            <w:hideMark/>
          </w:tcPr>
          <w:p w:rsidR="0021384C" w:rsidRPr="0021384C" w:rsidRDefault="0021384C" w:rsidP="0021384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84C">
              <w:rPr>
                <w:rFonts w:ascii="Times New Roman" w:eastAsia="Times New Roman" w:hAnsi="Times New Roman" w:cs="Times New Roman"/>
                <w:sz w:val="24"/>
                <w:szCs w:val="24"/>
              </w:rPr>
              <w:t>-3.0</w:t>
            </w:r>
          </w:p>
        </w:tc>
      </w:tr>
    </w:tbl>
    <w:p w:rsidR="000343BA" w:rsidRDefault="000343BA"/>
    <w:p w:rsidR="0021384C" w:rsidRDefault="0021384C">
      <w:r>
        <w:rPr>
          <w:noProof/>
        </w:rPr>
        <w:drawing>
          <wp:inline distT="0" distB="0" distL="0" distR="0" wp14:anchorId="1B907B5B" wp14:editId="3348972F">
            <wp:extent cx="5943600" cy="42043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4C" w:rsidRDefault="0021384C"/>
    <w:p w:rsidR="0021384C" w:rsidRDefault="0021384C">
      <w:r>
        <w:t>ET/PET:</w:t>
      </w:r>
    </w:p>
    <w:p w:rsidR="0021384C" w:rsidRDefault="0021384C">
      <w:r>
        <w:rPr>
          <w:noProof/>
        </w:rPr>
        <w:drawing>
          <wp:inline distT="0" distB="0" distL="0" distR="0" wp14:anchorId="595657A6" wp14:editId="08674537">
            <wp:extent cx="5943600" cy="4204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4C" w:rsidRDefault="0021384C"/>
    <w:p w:rsidR="0021384C" w:rsidRDefault="0021384C">
      <w:r>
        <w:rPr>
          <w:noProof/>
        </w:rPr>
        <w:lastRenderedPageBreak/>
        <w:drawing>
          <wp:inline distT="0" distB="0" distL="0" distR="0" wp14:anchorId="45414F42" wp14:editId="372F61D2">
            <wp:extent cx="5943600" cy="42043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84C" w:rsidRDefault="0021384C">
      <w:r>
        <w:rPr>
          <w:noProof/>
        </w:rPr>
        <w:lastRenderedPageBreak/>
        <w:drawing>
          <wp:inline distT="0" distB="0" distL="0" distR="0" wp14:anchorId="41ABB3B5" wp14:editId="7667F66B">
            <wp:extent cx="5943600" cy="4204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84C"/>
    <w:rsid w:val="000343BA"/>
    <w:rsid w:val="0021384C"/>
    <w:rsid w:val="002F6D52"/>
    <w:rsid w:val="00C6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91A94"/>
  <w15:chartTrackingRefBased/>
  <w15:docId w15:val="{CC7683FC-E67A-455B-B518-AB66EE28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3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9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 State University</Company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Geography</dc:creator>
  <cp:keywords/>
  <dc:description/>
  <cp:lastModifiedBy>Geography</cp:lastModifiedBy>
  <cp:revision>2</cp:revision>
  <dcterms:created xsi:type="dcterms:W3CDTF">2020-06-19T19:44:00Z</dcterms:created>
  <dcterms:modified xsi:type="dcterms:W3CDTF">2020-06-19T19:44:00Z</dcterms:modified>
</cp:coreProperties>
</file>