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28" w:rsidRDefault="00D00628" w:rsidP="002B5ACD"/>
    <w:tbl>
      <w:tblPr>
        <w:tblStyle w:val="Rcsostblzat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380"/>
        <w:gridCol w:w="6379"/>
      </w:tblGrid>
      <w:tr w:rsidR="005105EF" w:rsidTr="005105EF">
        <w:trPr>
          <w:trHeight w:val="7380"/>
        </w:trPr>
        <w:tc>
          <w:tcPr>
            <w:tcW w:w="3731" w:type="dxa"/>
            <w:vAlign w:val="center"/>
          </w:tcPr>
          <w:p w:rsidR="005105EF" w:rsidRDefault="005105EF" w:rsidP="005105EF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3D876B9" wp14:editId="224F39E7">
                  <wp:extent cx="2232128" cy="46863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iwiSu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386" cy="474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:rsidR="005105EF" w:rsidRDefault="005105EF" w:rsidP="002B5ACD"/>
        </w:tc>
        <w:tc>
          <w:tcPr>
            <w:tcW w:w="6379" w:type="dxa"/>
          </w:tcPr>
          <w:p w:rsidR="005105EF" w:rsidRDefault="005105EF" w:rsidP="005105EF">
            <w:pPr>
              <w:pStyle w:val="Cm"/>
            </w:pPr>
            <w:r>
              <w:t>Belenus Szoftver Rendszer</w:t>
            </w:r>
          </w:p>
          <w:p w:rsidR="005105EF" w:rsidRDefault="005105EF" w:rsidP="005105EF">
            <w:pPr>
              <w:pStyle w:val="Alcm"/>
            </w:pPr>
          </w:p>
          <w:p w:rsidR="005105EF" w:rsidRDefault="005105EF" w:rsidP="005105EF">
            <w:pPr>
              <w:pStyle w:val="Alcm"/>
            </w:pPr>
            <w:r>
              <w:t>Felhasználói dokumentáció</w:t>
            </w:r>
          </w:p>
          <w:p w:rsidR="005105EF" w:rsidRDefault="005105EF" w:rsidP="005105EF">
            <w:pPr>
              <w:pStyle w:val="Alcm"/>
            </w:pPr>
          </w:p>
          <w:p w:rsidR="005105EF" w:rsidRDefault="005105EF" w:rsidP="005105EF">
            <w:pPr>
              <w:pStyle w:val="Alcm"/>
            </w:pPr>
            <w:r>
              <w:t>1.0-ás verzió</w:t>
            </w:r>
          </w:p>
        </w:tc>
      </w:tr>
    </w:tbl>
    <w:p w:rsidR="005105EF" w:rsidRDefault="005105EF" w:rsidP="002B5ACD">
      <w:pPr>
        <w:pStyle w:val="Tartalomjegyzkcmsora"/>
        <w:jc w:val="center"/>
      </w:pPr>
    </w:p>
    <w:p w:rsidR="005105EF" w:rsidRDefault="005105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414B82" w:rsidRDefault="00414B82" w:rsidP="00565338">
      <w:pPr>
        <w:pStyle w:val="Cmsor1"/>
      </w:pPr>
      <w:bookmarkStart w:id="0" w:name="_Toc371370567"/>
      <w:r>
        <w:lastRenderedPageBreak/>
        <w:t>Tartalomjegyzék</w:t>
      </w:r>
      <w:bookmarkEnd w:id="0"/>
    </w:p>
    <w:sdt>
      <w:sdtPr>
        <w:id w:val="-204492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211F" w:rsidRDefault="00F872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370567" w:history="1">
            <w:r w:rsidR="00A9211F" w:rsidRPr="00B66A94">
              <w:rPr>
                <w:rStyle w:val="Hiperhivatkozs"/>
                <w:noProof/>
              </w:rPr>
              <w:t>Tartalomjegyzék</w:t>
            </w:r>
            <w:r w:rsidR="00A9211F">
              <w:rPr>
                <w:noProof/>
                <w:webHidden/>
              </w:rPr>
              <w:tab/>
            </w:r>
            <w:r w:rsidR="00A9211F">
              <w:rPr>
                <w:noProof/>
                <w:webHidden/>
              </w:rPr>
              <w:fldChar w:fldCharType="begin"/>
            </w:r>
            <w:r w:rsidR="00A9211F">
              <w:rPr>
                <w:noProof/>
                <w:webHidden/>
              </w:rPr>
              <w:instrText xml:space="preserve"> PAGEREF _Toc371370567 \h </w:instrText>
            </w:r>
            <w:r w:rsidR="00A9211F">
              <w:rPr>
                <w:noProof/>
                <w:webHidden/>
              </w:rPr>
            </w:r>
            <w:r w:rsidR="00A9211F"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2</w:t>
            </w:r>
            <w:r w:rsidR="00A9211F"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68" w:history="1">
            <w:r w:rsidRPr="00B66A94">
              <w:rPr>
                <w:rStyle w:val="Hiperhivatkozs"/>
                <w:noProof/>
              </w:rPr>
              <w:t>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69" w:history="1">
            <w:r w:rsidRPr="00B66A94">
              <w:rPr>
                <w:rStyle w:val="Hiperhivatkozs"/>
                <w:noProof/>
              </w:rPr>
              <w:t>A Belenus Szoftver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0" w:history="1">
            <w:r w:rsidRPr="00B66A94">
              <w:rPr>
                <w:rStyle w:val="Hiperhivatkozs"/>
                <w:noProof/>
              </w:rPr>
              <w:t>Megjegyzések, jelölések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1" w:history="1">
            <w:r w:rsidRPr="00B66A94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2" w:history="1">
            <w:r w:rsidRPr="00B66A94">
              <w:rPr>
                <w:rStyle w:val="Hiperhivatkozs"/>
                <w:noProof/>
              </w:rPr>
              <w:t>Szükséges hardver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3" w:history="1">
            <w:r w:rsidRPr="00B66A94">
              <w:rPr>
                <w:rStyle w:val="Hiperhivatkozs"/>
                <w:noProof/>
              </w:rPr>
              <w:t>Szükséges szoftver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4" w:history="1">
            <w:r w:rsidRPr="00B66A94">
              <w:rPr>
                <w:rStyle w:val="Hiperhivatkozs"/>
                <w:noProof/>
              </w:rPr>
              <w:t>A Belenus alkalmazás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5" w:history="1">
            <w:r w:rsidRPr="00B66A94">
              <w:rPr>
                <w:rStyle w:val="Hiperhivatkozs"/>
                <w:noProof/>
              </w:rPr>
              <w:t>Az alkalmazás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6" w:history="1">
            <w:r w:rsidRPr="00B66A94">
              <w:rPr>
                <w:rStyle w:val="Hiperhivatkozs"/>
                <w:noProof/>
              </w:rPr>
              <w:t>Az alkalmazás első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7" w:history="1">
            <w:r w:rsidRPr="00B66A94">
              <w:rPr>
                <w:rStyle w:val="Hiperhivatkozs"/>
                <w:noProof/>
              </w:rPr>
              <w:t>Beállítások, testreszabás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8" w:history="1">
            <w:r w:rsidRPr="00B66A94">
              <w:rPr>
                <w:rStyle w:val="Hiperhivatkozs"/>
                <w:noProof/>
              </w:rPr>
              <w:t>Általános beállítások,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79" w:history="1">
            <w:r w:rsidRPr="00B66A94">
              <w:rPr>
                <w:rStyle w:val="Hiperhivatkozs"/>
                <w:noProof/>
              </w:rPr>
              <w:t>Hibalehetőségek, 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1F" w:rsidRDefault="00A921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71370580" w:history="1">
            <w:r w:rsidRPr="00B66A94">
              <w:rPr>
                <w:rStyle w:val="Hiperhivatkozs"/>
                <w:noProof/>
              </w:rPr>
              <w:t>Biztonsági előírások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F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258" w:rsidRDefault="00F87258">
          <w:r>
            <w:rPr>
              <w:b/>
              <w:bCs/>
            </w:rPr>
            <w:fldChar w:fldCharType="end"/>
          </w:r>
        </w:p>
      </w:sdtContent>
    </w:sdt>
    <w:p w:rsidR="00F87258" w:rsidRDefault="00F87258"/>
    <w:p w:rsidR="00414B82" w:rsidRDefault="00414B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4B82" w:rsidRDefault="00414B82" w:rsidP="00414B82">
      <w:pPr>
        <w:pStyle w:val="Cmsor1"/>
      </w:pPr>
      <w:bookmarkStart w:id="1" w:name="_Toc371370568"/>
      <w:r>
        <w:lastRenderedPageBreak/>
        <w:t>Általános információk</w:t>
      </w:r>
      <w:bookmarkEnd w:id="1"/>
    </w:p>
    <w:p w:rsidR="008E4FC4" w:rsidRDefault="008E4FC4" w:rsidP="008E4FC4">
      <w:pPr>
        <w:pStyle w:val="Cmsor2"/>
      </w:pPr>
      <w:bookmarkStart w:id="2" w:name="_Toc371370569"/>
      <w:r>
        <w:t>A Belenus Szoftver Rendszer</w:t>
      </w:r>
      <w:bookmarkEnd w:id="2"/>
    </w:p>
    <w:p w:rsidR="00414B82" w:rsidRDefault="00414B82" w:rsidP="00414B82">
      <w:pPr>
        <w:jc w:val="both"/>
      </w:pPr>
      <w:r>
        <w:t xml:space="preserve">A </w:t>
      </w:r>
      <w:r>
        <w:rPr>
          <w:b/>
          <w:i/>
        </w:rPr>
        <w:t>Belenus Szoftver Rendszer</w:t>
      </w:r>
      <w:r>
        <w:t xml:space="preserve"> (</w:t>
      </w:r>
      <w:r w:rsidRPr="00414B82">
        <w:rPr>
          <w:i/>
          <w:sz w:val="20"/>
        </w:rPr>
        <w:t>továbbiakban Belenus</w:t>
      </w:r>
      <w:r>
        <w:t>) a</w:t>
      </w:r>
      <w:r w:rsidRPr="00414B82">
        <w:t>lkalmazás</w:t>
      </w:r>
      <w:r>
        <w:t xml:space="preserve"> a KiwiSun Franchise hálózat megbízásából a korábbi </w:t>
      </w:r>
      <w:r>
        <w:rPr>
          <w:b/>
          <w:i/>
        </w:rPr>
        <w:t xml:space="preserve">Szolárium Vezérlő </w:t>
      </w:r>
      <w:r>
        <w:t>a</w:t>
      </w:r>
      <w:r w:rsidRPr="00414B82">
        <w:t>lkalmazás</w:t>
      </w:r>
      <w:r>
        <w:t xml:space="preserve"> </w:t>
      </w:r>
      <w:r w:rsidR="005105EF">
        <w:t>kiváltására</w:t>
      </w:r>
      <w:r>
        <w:t xml:space="preserve"> készült.</w:t>
      </w:r>
    </w:p>
    <w:p w:rsidR="008A20D4" w:rsidRPr="008A20D4" w:rsidRDefault="00D00628" w:rsidP="00414B82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tartalmazza mindazon funkciókat, melyek a </w:t>
      </w:r>
      <w:r>
        <w:rPr>
          <w:b/>
          <w:i/>
        </w:rPr>
        <w:t>Szolárium Vezérlő</w:t>
      </w:r>
      <w:r>
        <w:t xml:space="preserve"> alkalmazás részei voltak és ezen túl rendelkezik több, új funkcióval is. A </w:t>
      </w:r>
      <w:r>
        <w:rPr>
          <w:b/>
          <w:i/>
        </w:rPr>
        <w:t>Belenus</w:t>
      </w:r>
      <w:r>
        <w:t xml:space="preserve"> alkalmazás adatbiztonság szempontjából is többet nyújt elődjénél. A modernebb adatkezelő rendszer segítségével </w:t>
      </w:r>
      <w:r w:rsidR="008A20D4">
        <w:t xml:space="preserve">lényegesen </w:t>
      </w:r>
      <w:r w:rsidR="005105EF">
        <w:t xml:space="preserve">biztonságosabb, </w:t>
      </w:r>
      <w:r w:rsidR="008A20D4">
        <w:t xml:space="preserve">jobb lett </w:t>
      </w:r>
      <w:r>
        <w:t>a</w:t>
      </w:r>
      <w:r w:rsidR="008A20D4">
        <w:t xml:space="preserve"> szalonok működtetéséhez szükséges adatok tárolása és elérhetősége. A </w:t>
      </w:r>
      <w:r w:rsidR="008A20D4">
        <w:rPr>
          <w:b/>
          <w:i/>
        </w:rPr>
        <w:t xml:space="preserve">Belenus </w:t>
      </w:r>
      <w:r w:rsidR="008A20D4">
        <w:t xml:space="preserve">alkalmazás része lett egy önállóan működtethető </w:t>
      </w:r>
      <w:r w:rsidR="008A20D4">
        <w:rPr>
          <w:b/>
          <w:i/>
        </w:rPr>
        <w:t>Statisztika Megjelenítő alkalmazás</w:t>
      </w:r>
      <w:r w:rsidR="008A20D4" w:rsidRPr="008A20D4">
        <w:t>,</w:t>
      </w:r>
      <w:r w:rsidR="008A20D4">
        <w:t xml:space="preserve"> mely segítségével a szalon működésével és a szalonhoz tartozó adatokkal kapcsolatos több, különböző statisztikai lista készíthető el.</w:t>
      </w:r>
    </w:p>
    <w:p w:rsidR="00D00628" w:rsidRDefault="0030539B">
      <w:r>
        <w:t xml:space="preserve">A </w:t>
      </w:r>
      <w:r>
        <w:rPr>
          <w:b/>
          <w:i/>
        </w:rPr>
        <w:t xml:space="preserve">Belenus </w:t>
      </w:r>
      <w:r>
        <w:t xml:space="preserve">alkalmazásról naprakész információk a </w:t>
      </w:r>
      <w:hyperlink r:id="rId8" w:history="1">
        <w:r w:rsidRPr="00554344">
          <w:rPr>
            <w:rStyle w:val="Hiperhivatkozs"/>
          </w:rPr>
          <w:t>http://belenus.pagonymedia.hu</w:t>
        </w:r>
      </w:hyperlink>
      <w:r>
        <w:t xml:space="preserve"> oldalon találhatóak meg.</w:t>
      </w:r>
    </w:p>
    <w:p w:rsidR="008E4FC4" w:rsidRDefault="008E4FC4" w:rsidP="008E4FC4">
      <w:pPr>
        <w:pStyle w:val="Cmsor2"/>
      </w:pPr>
      <w:bookmarkStart w:id="3" w:name="_Toc371370570"/>
      <w:r>
        <w:t>Megjegyzések, jelölések</w:t>
      </w:r>
      <w:bookmarkEnd w:id="3"/>
    </w:p>
    <w:p w:rsidR="008E4FC4" w:rsidRDefault="008E4FC4" w:rsidP="008E4FC4">
      <w:pPr>
        <w:jc w:val="both"/>
      </w:pPr>
      <w:r>
        <w:t xml:space="preserve">Ezen dokumentáció a </w:t>
      </w:r>
      <w:r>
        <w:rPr>
          <w:b/>
          <w:i/>
        </w:rPr>
        <w:t>Belenus</w:t>
      </w:r>
      <w:r>
        <w:t xml:space="preserve"> alkalmazás felhasználóinak készült. A dokumentáció megértéséhez és a </w:t>
      </w:r>
      <w:r>
        <w:rPr>
          <w:b/>
          <w:i/>
        </w:rPr>
        <w:t>Belenus</w:t>
      </w:r>
      <w:r>
        <w:t xml:space="preserve"> alkalmazás használatához</w:t>
      </w:r>
      <w:r w:rsidR="00CC1C0A">
        <w:t xml:space="preserve"> alapfokú számítástechnikai ismeretekre és a KiwiSun szolárium gépek használatával kapcsolatos, illetve a KiwiSun szolárium szalonokban történő egyéb tevékenységek teljes körű ismeretére van szükség. Ezért </w:t>
      </w:r>
      <w:r w:rsidR="00A321EB">
        <w:t>a</w:t>
      </w:r>
      <w:r w:rsidR="00CC1C0A">
        <w:t xml:space="preserve"> dokumentáció szigorúan csak a </w:t>
      </w:r>
      <w:r w:rsidR="00CC1C0A">
        <w:rPr>
          <w:b/>
          <w:i/>
        </w:rPr>
        <w:t>Belenus</w:t>
      </w:r>
      <w:r w:rsidR="00CC1C0A">
        <w:t xml:space="preserve"> alkalmazással kapcsolatos ismeretanyagra koncentrál.</w:t>
      </w:r>
    </w:p>
    <w:p w:rsidR="00CC1C0A" w:rsidRDefault="00CC1C0A" w:rsidP="008E4FC4">
      <w:pPr>
        <w:jc w:val="both"/>
      </w:pPr>
      <w:r>
        <w:t>A dokumentációban az alábbi képek mellett speciális információk</w:t>
      </w:r>
      <w:r w:rsidR="00894B59">
        <w:t>, utasítások találhatóak.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6"/>
        <w:gridCol w:w="8216"/>
      </w:tblGrid>
      <w:tr w:rsidR="00894B59" w:rsidTr="00C13B19">
        <w:trPr>
          <w:jc w:val="center"/>
        </w:trPr>
        <w:tc>
          <w:tcPr>
            <w:tcW w:w="846" w:type="dxa"/>
            <w:vAlign w:val="center"/>
          </w:tcPr>
          <w:p w:rsidR="00894B59" w:rsidRDefault="00A321EB" w:rsidP="00A321E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7CB29610" wp14:editId="6A33DFF7">
                  <wp:extent cx="230400" cy="230400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eyboar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  <w:vAlign w:val="center"/>
          </w:tcPr>
          <w:p w:rsidR="00894B59" w:rsidRPr="00A321EB" w:rsidRDefault="00A321EB" w:rsidP="00A321EB">
            <w:r>
              <w:t>Billentyű kombináció. Egy adott tevékenység elérése megadott billentyűk lenyomásával.</w:t>
            </w:r>
          </w:p>
        </w:tc>
      </w:tr>
      <w:tr w:rsidR="00894B59" w:rsidTr="00C13B19">
        <w:trPr>
          <w:jc w:val="center"/>
        </w:trPr>
        <w:tc>
          <w:tcPr>
            <w:tcW w:w="846" w:type="dxa"/>
            <w:vAlign w:val="center"/>
          </w:tcPr>
          <w:p w:rsidR="00894B59" w:rsidRDefault="00A321EB" w:rsidP="00A321EB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226800" cy="226800"/>
                  <wp:effectExtent l="0" t="0" r="1905" b="190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  <w:vAlign w:val="center"/>
          </w:tcPr>
          <w:p w:rsidR="00894B59" w:rsidRDefault="00A321EB" w:rsidP="00BE5EE7">
            <w:pPr>
              <w:jc w:val="both"/>
            </w:pPr>
            <w:r>
              <w:t xml:space="preserve">Figyelmeztetés. Egy adott tevékenységgel, programrésszel kapcsolatos megjegyzés, amely </w:t>
            </w:r>
            <w:r w:rsidR="00BE5EE7">
              <w:t xml:space="preserve">fontos </w:t>
            </w:r>
            <w:r>
              <w:t>plusz információkat tartalmaz.</w:t>
            </w:r>
          </w:p>
        </w:tc>
      </w:tr>
    </w:tbl>
    <w:p w:rsidR="00894B59" w:rsidRDefault="00894B59" w:rsidP="008E4FC4">
      <w:pPr>
        <w:jc w:val="both"/>
      </w:pPr>
    </w:p>
    <w:p w:rsidR="00894B59" w:rsidRPr="00CC1C0A" w:rsidRDefault="00894B59" w:rsidP="008E4FC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E4FC4" w:rsidRDefault="008E4F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4562" w:rsidRDefault="00EF4562" w:rsidP="00EF4562">
      <w:pPr>
        <w:pStyle w:val="Cmsor1"/>
      </w:pPr>
      <w:bookmarkStart w:id="4" w:name="_Toc371370571"/>
      <w:r>
        <w:lastRenderedPageBreak/>
        <w:t>Rendszerkövetelmények</w:t>
      </w:r>
      <w:bookmarkEnd w:id="4"/>
    </w:p>
    <w:p w:rsidR="00EF4562" w:rsidRPr="00EF4562" w:rsidRDefault="00EF4562" w:rsidP="006F6D7D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csak a KiwiSun Franchise hálózat partner szalonjaiban, megadott hardver és szoftver környezetben működik. </w:t>
      </w:r>
    </w:p>
    <w:p w:rsidR="00EF4562" w:rsidRDefault="00EF4562" w:rsidP="00501A9F">
      <w:pPr>
        <w:pStyle w:val="Cmsor2"/>
      </w:pPr>
      <w:bookmarkStart w:id="5" w:name="_Toc371370572"/>
      <w:r>
        <w:t>Szükséges hardver környezet</w:t>
      </w:r>
      <w:bookmarkEnd w:id="5"/>
    </w:p>
    <w:p w:rsidR="00501A9F" w:rsidRDefault="006F6D7D" w:rsidP="00923B94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szabványos </w:t>
      </w:r>
      <w:r w:rsidR="00923B94">
        <w:t>személyi számítógépen működik. A számítógépnek rendelkeznie kell a megszokott perifériákon (</w:t>
      </w:r>
      <w:r w:rsidR="00923B94" w:rsidRPr="00923B94">
        <w:rPr>
          <w:i/>
        </w:rPr>
        <w:t>monitor, billentyűzet, egér</w:t>
      </w:r>
      <w:r w:rsidR="00923B94">
        <w:t>) kívül soros csatlakozóval (</w:t>
      </w:r>
      <w:r w:rsidR="00923B94" w:rsidRPr="00923B94">
        <w:rPr>
          <w:i/>
        </w:rPr>
        <w:t>RS232</w:t>
      </w:r>
      <w:r w:rsidR="00923B94">
        <w:t xml:space="preserve">) vagy USB csatlakozóval és erre csatlakoztatott soros csatlakozó átalakítóval. </w:t>
      </w:r>
    </w:p>
    <w:p w:rsidR="00923B94" w:rsidRDefault="00923B94" w:rsidP="00923B94">
      <w:pPr>
        <w:jc w:val="both"/>
      </w:pPr>
      <w:r>
        <w:t xml:space="preserve">A soros csatlakozó és az arra kötött </w:t>
      </w:r>
      <w:r w:rsidRPr="00923B94">
        <w:rPr>
          <w:b/>
          <w:i/>
        </w:rPr>
        <w:t>KiwiSun vezérlőegység</w:t>
      </w:r>
      <w:r>
        <w:t xml:space="preserve"> elengedhetetlen feltétele a szolárium szalonokban működő szolárium- és egyéb gépek működtetésének. Ezek hiányában a </w:t>
      </w:r>
      <w:r>
        <w:rPr>
          <w:b/>
          <w:i/>
        </w:rPr>
        <w:t>Belenus</w:t>
      </w:r>
      <w:r>
        <w:t xml:space="preserve"> alkalmazás csak DEMÓ módban képes működni.</w:t>
      </w:r>
    </w:p>
    <w:p w:rsidR="00923B94" w:rsidRDefault="00923B94" w:rsidP="00923B94">
      <w:pPr>
        <w:jc w:val="both"/>
      </w:pPr>
      <w:r>
        <w:t xml:space="preserve">A </w:t>
      </w:r>
      <w:r>
        <w:rPr>
          <w:b/>
          <w:i/>
        </w:rPr>
        <w:t>KiwiSun vezérlőegység</w:t>
      </w:r>
      <w:r>
        <w:t xml:space="preserve"> a KiwiSun Franchise hálózat által kerül telepítésre a szolárium szalonokba.</w:t>
      </w:r>
    </w:p>
    <w:p w:rsidR="006F0613" w:rsidRPr="00923B94" w:rsidRDefault="006F0613" w:rsidP="00923B94">
      <w:pPr>
        <w:jc w:val="both"/>
      </w:pPr>
      <w:r>
        <w:t>A felsorolt kiegészítőkön kívül opcionálisan szabványos vonalkód olvasó eszköz, illetve blokk-nyomtató is csatlakoztatható a számítógéphez, melyek használata megkönnyítheti az alkalmazás működtetését.</w:t>
      </w:r>
    </w:p>
    <w:p w:rsidR="00EF4562" w:rsidRDefault="00501A9F" w:rsidP="00501A9F">
      <w:pPr>
        <w:pStyle w:val="Cmsor2"/>
      </w:pPr>
      <w:bookmarkStart w:id="6" w:name="_Toc371370573"/>
      <w:r>
        <w:t>Szükséges</w:t>
      </w:r>
      <w:r w:rsidR="00EF4562">
        <w:t xml:space="preserve"> szoftver környezet</w:t>
      </w:r>
      <w:bookmarkEnd w:id="6"/>
    </w:p>
    <w:p w:rsidR="00501A9F" w:rsidRPr="000D4336" w:rsidRDefault="00DF7730" w:rsidP="00EF4562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32 bites Microsoft Windows XP illetve Microsoft Windows 7 operációs rendszereken működik. </w:t>
      </w:r>
      <w:r w:rsidR="000D4336">
        <w:t xml:space="preserve">Az alkalmazás működéséhez szükséges egyéb alkalmazások és segéd állományok a </w:t>
      </w:r>
      <w:r w:rsidR="000D4336">
        <w:rPr>
          <w:b/>
          <w:i/>
        </w:rPr>
        <w:t>Belenus</w:t>
      </w:r>
      <w:r w:rsidR="000D4336">
        <w:t xml:space="preserve"> alkalmazás telepítésekor automatikusan kerülnek fel a kijelölt számítógépre.</w:t>
      </w:r>
      <w:r w:rsidR="006F0613">
        <w:t xml:space="preserve"> A telepítést a KiwiSun Franchise szakemberei végzik, ezzel kapcsolatban az alkalmazás felhasználóinak semmilyen egyéb tennivalójuk nincs.</w:t>
      </w:r>
    </w:p>
    <w:p w:rsidR="00D00628" w:rsidRDefault="00D006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1A9F" w:rsidRDefault="00501A9F" w:rsidP="00501A9F">
      <w:pPr>
        <w:pStyle w:val="Cmsor1"/>
      </w:pPr>
      <w:bookmarkStart w:id="7" w:name="_Toc371370574"/>
      <w:r>
        <w:lastRenderedPageBreak/>
        <w:t>A</w:t>
      </w:r>
      <w:r w:rsidR="008E4FC4">
        <w:t xml:space="preserve"> Belenus alkalmazás </w:t>
      </w:r>
      <w:r w:rsidR="00EF4562">
        <w:t>használata</w:t>
      </w:r>
      <w:bookmarkEnd w:id="7"/>
    </w:p>
    <w:p w:rsidR="008E4FC4" w:rsidRDefault="008E4FC4" w:rsidP="008E4FC4">
      <w:pPr>
        <w:pStyle w:val="Cmsor2"/>
      </w:pPr>
      <w:bookmarkStart w:id="8" w:name="_Toc371370575"/>
      <w:r>
        <w:t>A</w:t>
      </w:r>
      <w:r w:rsidR="00A9211F">
        <w:t>z</w:t>
      </w:r>
      <w:r>
        <w:t xml:space="preserve"> alkalmazás indítása</w:t>
      </w:r>
      <w:bookmarkEnd w:id="8"/>
    </w:p>
    <w:p w:rsidR="008E4FC4" w:rsidRDefault="008E4FC4" w:rsidP="008E4FC4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telepítésekor mind a </w:t>
      </w:r>
      <w:r>
        <w:rPr>
          <w:b/>
          <w:i/>
        </w:rPr>
        <w:t>Start Menü</w:t>
      </w:r>
      <w:r w:rsidRPr="00EB3ECC">
        <w:t>be</w:t>
      </w:r>
      <w:r>
        <w:t xml:space="preserve">, mind pedig az </w:t>
      </w:r>
      <w:r>
        <w:rPr>
          <w:b/>
          <w:i/>
        </w:rPr>
        <w:t>Asztal</w:t>
      </w:r>
      <w:r>
        <w:t>ra felkerült az alkalmazás indítására szolgáló parancsikon.</w:t>
      </w:r>
    </w:p>
    <w:p w:rsidR="008E4FC4" w:rsidRPr="00373CD8" w:rsidRDefault="008E4FC4" w:rsidP="008E4FC4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439B1021" wp14:editId="2EC6A485">
            <wp:simplePos x="0" y="0"/>
            <wp:positionH relativeFrom="margin">
              <wp:align>right</wp:align>
            </wp:positionH>
            <wp:positionV relativeFrom="paragraph">
              <wp:posOffset>5686</wp:posOffset>
            </wp:positionV>
            <wp:extent cx="324000" cy="324000"/>
            <wp:effectExtent l="0" t="0" r="0" b="0"/>
            <wp:wrapTight wrapText="left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enus_ic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alkalmazás indításához kattintson kétszer az asztalon található parancsikonra vagy a </w:t>
      </w:r>
      <w:r>
        <w:rPr>
          <w:b/>
          <w:i/>
        </w:rPr>
        <w:t>Start Menü -&gt; Programok (</w:t>
      </w:r>
      <w:r w:rsidRPr="00373CD8">
        <w:rPr>
          <w:i/>
        </w:rPr>
        <w:t>Windows 7 esetén</w:t>
      </w:r>
      <w:r>
        <w:rPr>
          <w:b/>
          <w:i/>
        </w:rPr>
        <w:t xml:space="preserve"> Minden program) -&gt; Belenus</w:t>
      </w:r>
      <w:r>
        <w:t xml:space="preserve"> menüben található ikonra.</w:t>
      </w:r>
    </w:p>
    <w:p w:rsidR="008E4FC4" w:rsidRDefault="008E4FC4" w:rsidP="008E4FC4">
      <w:pPr>
        <w:jc w:val="both"/>
      </w:pPr>
      <w:r>
        <w:t>Az alkalmazás elindítása után megjelenik a „betöltési képernyő”, melyen az alkalmazás indítási folyamatát leíró információk jelennek meg, majd végül megjelenik az alkalmazás fő képernyője.</w:t>
      </w:r>
    </w:p>
    <w:p w:rsidR="008E4FC4" w:rsidRDefault="008E4FC4" w:rsidP="008E4FC4">
      <w:pPr>
        <w:jc w:val="both"/>
      </w:pPr>
      <w:r>
        <w:rPr>
          <w:noProof/>
          <w:lang w:eastAsia="hu-HU"/>
        </w:rPr>
        <w:drawing>
          <wp:inline distT="0" distB="0" distL="0" distR="0" wp14:anchorId="15A256B0" wp14:editId="0FE465A6">
            <wp:extent cx="5752465" cy="2620645"/>
            <wp:effectExtent l="0" t="0" r="63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C4" w:rsidRPr="00103575" w:rsidRDefault="008E4FC4" w:rsidP="008E4FC4">
      <w:pPr>
        <w:jc w:val="center"/>
        <w:rPr>
          <w:sz w:val="18"/>
        </w:rPr>
      </w:pPr>
      <w:r w:rsidRPr="00103575">
        <w:rPr>
          <w:sz w:val="16"/>
        </w:rPr>
        <w:t>Kezdőképernyő</w:t>
      </w:r>
    </w:p>
    <w:p w:rsidR="00C8717F" w:rsidRDefault="00C8717F" w:rsidP="008E4FC4">
      <w:pPr>
        <w:jc w:val="both"/>
      </w:pPr>
      <w:r>
        <w:t>Az alkalmazás fő képernyője 5 részre oszlik: Menü sor; Eszköztár; Bejelentkező panel; Kijelző terület; Státusz sor.</w:t>
      </w:r>
    </w:p>
    <w:p w:rsidR="00C8717F" w:rsidRPr="00C8717F" w:rsidRDefault="00C8717F" w:rsidP="008E4FC4">
      <w:pPr>
        <w:jc w:val="both"/>
      </w:pPr>
      <w:r>
        <w:t xml:space="preserve">A </w:t>
      </w:r>
      <w:r w:rsidRPr="00C8717F">
        <w:rPr>
          <w:b/>
        </w:rPr>
        <w:t>Menü sor</w:t>
      </w:r>
      <w:r>
        <w:t xml:space="preserve">on keresztül érhetőek el az alkalmazás funkciói, míg az </w:t>
      </w:r>
      <w:r>
        <w:rPr>
          <w:b/>
        </w:rPr>
        <w:t>Eszköztár</w:t>
      </w:r>
      <w:r>
        <w:t xml:space="preserve"> a fontosabb funkciók elérhetőségét biztosítja. A </w:t>
      </w:r>
      <w:r>
        <w:rPr>
          <w:b/>
        </w:rPr>
        <w:t>Bejelentkező panel</w:t>
      </w:r>
      <w:r>
        <w:t xml:space="preserve"> segítségével tudják a regisztrált felhasználók az alkalmazás használatát megkezdeni. A </w:t>
      </w:r>
      <w:r>
        <w:rPr>
          <w:b/>
        </w:rPr>
        <w:t>Kijelző terület</w:t>
      </w:r>
      <w:r>
        <w:t xml:space="preserve">en a szalonban telepített gépeket szimbolizáló kis panelok találhatóak, míg a fő képernyő alján található </w:t>
      </w:r>
      <w:r>
        <w:rPr>
          <w:b/>
        </w:rPr>
        <w:t>Státusz sor</w:t>
      </w:r>
      <w:r>
        <w:t>on az alkalmazás használatát segítő magyarázó szövegek kapnak helyet.</w:t>
      </w:r>
    </w:p>
    <w:p w:rsidR="005544C6" w:rsidRDefault="008E4FC4" w:rsidP="008E4FC4">
      <w:pPr>
        <w:jc w:val="both"/>
      </w:pPr>
      <w:r>
        <w:t>Az alkalmazás használatának megkezdéséhez</w:t>
      </w:r>
      <w:r w:rsidR="005544C6">
        <w:t xml:space="preserve"> regisztrált felhasználóként be kell jelentkezni. Amennyiben korábban már futott a </w:t>
      </w:r>
      <w:r w:rsidR="005544C6">
        <w:rPr>
          <w:b/>
          <w:i/>
        </w:rPr>
        <w:t>Szolárium Vezérlő</w:t>
      </w:r>
      <w:r w:rsidR="005544C6">
        <w:t xml:space="preserve"> alkalmazás a számítógépen, a </w:t>
      </w:r>
      <w:r w:rsidR="005544C6">
        <w:rPr>
          <w:b/>
          <w:i/>
        </w:rPr>
        <w:t>Belenus</w:t>
      </w:r>
      <w:r w:rsidR="005544C6">
        <w:t xml:space="preserve"> alkalmazás telepítése után a </w:t>
      </w:r>
      <w:r w:rsidR="005544C6">
        <w:t>KiwiSun Franchise szakemberei</w:t>
      </w:r>
      <w:r w:rsidR="005544C6">
        <w:t xml:space="preserve"> egyéb adatok mellett a korábban regisztrált felhasználókat is importálták.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6"/>
        <w:gridCol w:w="8216"/>
      </w:tblGrid>
      <w:tr w:rsidR="005544C6" w:rsidTr="00DF71D8">
        <w:trPr>
          <w:jc w:val="center"/>
        </w:trPr>
        <w:tc>
          <w:tcPr>
            <w:tcW w:w="846" w:type="dxa"/>
          </w:tcPr>
          <w:p w:rsidR="005544C6" w:rsidRDefault="005544C6" w:rsidP="000D4ECC">
            <w:pPr>
              <w:jc w:val="center"/>
              <w:rPr>
                <w:noProof/>
                <w:lang w:eastAsia="hu-HU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383A8077" wp14:editId="375F301F">
                  <wp:extent cx="226800" cy="226800"/>
                  <wp:effectExtent l="0" t="0" r="1905" b="190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  <w:vAlign w:val="center"/>
          </w:tcPr>
          <w:p w:rsidR="005544C6" w:rsidRDefault="005544C6" w:rsidP="000D4ECC">
            <w:pPr>
              <w:jc w:val="both"/>
            </w:pPr>
            <w:r>
              <w:t xml:space="preserve">A </w:t>
            </w:r>
            <w:r>
              <w:rPr>
                <w:b/>
                <w:i/>
              </w:rPr>
              <w:t>Belenus</w:t>
            </w:r>
            <w:r>
              <w:t xml:space="preserve"> alkalmazás két előre definiált felhasználóval rendelkezik: </w:t>
            </w:r>
            <w:r>
              <w:rPr>
                <w:b/>
              </w:rPr>
              <w:t>admin</w:t>
            </w:r>
            <w:r>
              <w:rPr>
                <w:i/>
              </w:rPr>
              <w:t xml:space="preserve"> </w:t>
            </w:r>
            <w:r>
              <w:t xml:space="preserve">és </w:t>
            </w:r>
            <w:r>
              <w:rPr>
                <w:b/>
              </w:rPr>
              <w:t>kezelo</w:t>
            </w:r>
            <w:r>
              <w:t>. Mind a két felhasználó jelszava megegyezik a felhasználói névvel.</w:t>
            </w:r>
          </w:p>
          <w:p w:rsidR="005544C6" w:rsidRPr="005544C6" w:rsidRDefault="005544C6" w:rsidP="00DF71D8">
            <w:pPr>
              <w:jc w:val="both"/>
            </w:pPr>
            <w:r>
              <w:t>Az alkalmazás biztonságos használata érdekében az alkalmazás első használatakor változtassa meg a</w:t>
            </w:r>
            <w:r w:rsidR="00DF71D8">
              <w:t xml:space="preserve">z </w:t>
            </w:r>
            <w:r w:rsidR="00DF71D8">
              <w:rPr>
                <w:b/>
              </w:rPr>
              <w:t>admin</w:t>
            </w:r>
            <w:r w:rsidR="00DF71D8">
              <w:t xml:space="preserve"> és a </w:t>
            </w:r>
            <w:r w:rsidR="00DF71D8" w:rsidRPr="00DF71D8">
              <w:rPr>
                <w:b/>
              </w:rPr>
              <w:t>k</w:t>
            </w:r>
            <w:r w:rsidR="00DF71D8">
              <w:rPr>
                <w:b/>
              </w:rPr>
              <w:t>ezelo</w:t>
            </w:r>
            <w:r>
              <w:t xml:space="preserve"> </w:t>
            </w:r>
            <w:r w:rsidR="00DF71D8">
              <w:t>felhasználók jelszavait, szükség esetén törölje a nem használt felhasználókat</w:t>
            </w:r>
            <w:r>
              <w:t>.</w:t>
            </w:r>
          </w:p>
        </w:tc>
      </w:tr>
    </w:tbl>
    <w:p w:rsidR="005544C6" w:rsidRDefault="00DF71D8" w:rsidP="008E4FC4">
      <w:pPr>
        <w:jc w:val="both"/>
      </w:pPr>
      <w:r>
        <w:t>Az alkalmazást csak sikeres bejelentkezés után lehet használni. Bejelentkezés előtt, illetve kijelentkezés után csak a program bezárását lehet csak kezdeményezni</w:t>
      </w:r>
    </w:p>
    <w:p w:rsidR="00DF71D8" w:rsidRPr="00C8717F" w:rsidRDefault="00DF71D8" w:rsidP="00C8717F">
      <w:pPr>
        <w:pStyle w:val="Cmsor2"/>
      </w:pPr>
      <w:bookmarkStart w:id="9" w:name="_Toc371370576"/>
      <w:r>
        <w:lastRenderedPageBreak/>
        <w:t>A</w:t>
      </w:r>
      <w:r w:rsidR="00A9211F">
        <w:t>z</w:t>
      </w:r>
      <w:r>
        <w:t xml:space="preserve"> alkalmazás első használata</w:t>
      </w:r>
      <w:bookmarkEnd w:id="9"/>
    </w:p>
    <w:p w:rsidR="00DF71D8" w:rsidRDefault="00606DD0" w:rsidP="00A86800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első </w:t>
      </w:r>
      <w:r w:rsidR="00A86800">
        <w:t xml:space="preserve">használatakor a szalon tulajdonosának – </w:t>
      </w:r>
      <w:r w:rsidR="00A86800">
        <w:rPr>
          <w:i/>
        </w:rPr>
        <w:t>az adminisztrátornak</w:t>
      </w:r>
      <w:r w:rsidR="00A86800">
        <w:t xml:space="preserve"> – kell beállítani az alkalmazás</w:t>
      </w:r>
      <w:r w:rsidR="000818CF">
        <w:t>sal kapcsolatos (</w:t>
      </w:r>
      <w:r w:rsidR="000818CF">
        <w:rPr>
          <w:i/>
        </w:rPr>
        <w:t>az alkalmazás működését és megjelenését befolyásoló</w:t>
      </w:r>
      <w:r w:rsidR="000818CF">
        <w:t>)</w:t>
      </w:r>
      <w:r w:rsidR="00CE65B1">
        <w:t xml:space="preserve"> és a szalon</w:t>
      </w:r>
      <w:r w:rsidR="000818CF">
        <w:t xml:space="preserve"> működtetésével kapcsolatos</w:t>
      </w:r>
      <w:r w:rsidR="00CE65B1">
        <w:t xml:space="preserve"> adatokat.</w:t>
      </w:r>
      <w:r w:rsidR="00516E19">
        <w:t xml:space="preserve"> A különböző beállításokkal a lehet a </w:t>
      </w:r>
      <w:r w:rsidR="00516E19">
        <w:rPr>
          <w:b/>
          <w:i/>
        </w:rPr>
        <w:t>Belenus</w:t>
      </w:r>
      <w:r w:rsidR="00516E19">
        <w:t xml:space="preserve"> alkalmazást teljes mértékben testre szabni és a használatot biztonságossá és jól nyomon követhetővé tenni.</w:t>
      </w:r>
    </w:p>
    <w:p w:rsidR="00516E19" w:rsidRDefault="00516E19" w:rsidP="00516E19">
      <w:pPr>
        <w:pStyle w:val="Cmsor2"/>
      </w:pPr>
      <w:bookmarkStart w:id="10" w:name="_Toc371370577"/>
      <w:r>
        <w:t>Beállítások, testreszabás</w:t>
      </w:r>
      <w:bookmarkEnd w:id="10"/>
    </w:p>
    <w:p w:rsidR="00516E19" w:rsidRDefault="00516E19" w:rsidP="00516E19">
      <w:pPr>
        <w:pStyle w:val="Cmsor3"/>
      </w:pPr>
      <w:bookmarkStart w:id="11" w:name="_Toc371370578"/>
      <w:r>
        <w:t>Általános beállítások, megjelenítés</w:t>
      </w:r>
      <w:bookmarkEnd w:id="11"/>
    </w:p>
    <w:p w:rsidR="00516E19" w:rsidRPr="00C8717F" w:rsidRDefault="00516E19" w:rsidP="00C8717F">
      <w:pPr>
        <w:jc w:val="both"/>
      </w:pPr>
      <w:r>
        <w:t xml:space="preserve">A </w:t>
      </w:r>
      <w:r>
        <w:rPr>
          <w:b/>
          <w:i/>
        </w:rPr>
        <w:t>Belenus</w:t>
      </w:r>
      <w:r>
        <w:t xml:space="preserve"> alkalmazás általános és megjelenéssel kapcsolatos beállításaihoz </w:t>
      </w:r>
      <w:r w:rsidR="00C8717F">
        <w:t xml:space="preserve">kattintson </w:t>
      </w:r>
      <w:r>
        <w:t xml:space="preserve">a </w:t>
      </w:r>
      <w:r w:rsidR="00C8717F" w:rsidRPr="00C8717F">
        <w:rPr>
          <w:b/>
          <w:i/>
          <w:u w:val="single"/>
        </w:rPr>
        <w:t>S</w:t>
      </w:r>
      <w:r w:rsidR="00C8717F">
        <w:rPr>
          <w:b/>
          <w:i/>
        </w:rPr>
        <w:t>zerkesztés</w:t>
      </w:r>
      <w:r w:rsidR="00C8717F">
        <w:t xml:space="preserve"> menü </w:t>
      </w:r>
      <w:r w:rsidR="00C8717F" w:rsidRPr="00C8717F">
        <w:rPr>
          <w:b/>
          <w:i/>
          <w:u w:val="single"/>
        </w:rPr>
        <w:t>B</w:t>
      </w:r>
      <w:r w:rsidR="00C8717F" w:rsidRPr="00C8717F">
        <w:rPr>
          <w:b/>
          <w:i/>
        </w:rPr>
        <w:t>eállítások</w:t>
      </w:r>
      <w:r w:rsidR="00C8717F">
        <w:t xml:space="preserve"> menüpontjára.</w:t>
      </w:r>
    </w:p>
    <w:p w:rsidR="00516E19" w:rsidRDefault="00516E19" w:rsidP="00C8717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438000" cy="2286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7F" w:rsidRPr="00516E19" w:rsidRDefault="00C8717F" w:rsidP="00C8717F">
      <w:pPr>
        <w:jc w:val="center"/>
        <w:rPr>
          <w:sz w:val="16"/>
        </w:rPr>
      </w:pPr>
      <w:r>
        <w:rPr>
          <w:sz w:val="16"/>
        </w:rPr>
        <w:t>Szerkesztés menü / Beállítások menüpont</w:t>
      </w:r>
    </w:p>
    <w:p w:rsidR="00516E19" w:rsidRPr="00DE17F5" w:rsidRDefault="00C8717F" w:rsidP="00A86800">
      <w:pPr>
        <w:jc w:val="both"/>
        <w:rPr>
          <w:i/>
        </w:rPr>
      </w:pPr>
      <w:r>
        <w:t>A megjelenő ablakban</w:t>
      </w:r>
      <w:r w:rsidR="00DE17F5">
        <w:t xml:space="preserve"> az </w:t>
      </w:r>
      <w:r w:rsidR="00DE17F5">
        <w:rPr>
          <w:b/>
          <w:i/>
        </w:rPr>
        <w:t>Általános</w:t>
      </w:r>
      <w:r>
        <w:t xml:space="preserve"> </w:t>
      </w:r>
      <w:r w:rsidR="00DE17F5">
        <w:t xml:space="preserve">panelon </w:t>
      </w:r>
      <w:r>
        <w:t xml:space="preserve">lehet </w:t>
      </w:r>
      <w:r w:rsidR="00DE17F5">
        <w:t>beállítani az alkalmazás nyomkövetési szintjeit, az alkalmazás nyelvét, illetve az Alapértelmezett országot.</w:t>
      </w:r>
    </w:p>
    <w:p w:rsidR="00AB2759" w:rsidRDefault="00AB2759" w:rsidP="00AB2759">
      <w:pPr>
        <w:jc w:val="center"/>
      </w:pPr>
      <w:r>
        <w:rPr>
          <w:noProof/>
          <w:lang w:eastAsia="hu-HU"/>
        </w:rPr>
        <w:drawing>
          <wp:inline distT="0" distB="0" distL="0" distR="0" wp14:anchorId="181773BB" wp14:editId="0F6862E2">
            <wp:extent cx="2718000" cy="2559600"/>
            <wp:effectExtent l="0" t="0" r="635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59" w:rsidRPr="00516E19" w:rsidRDefault="00AB2759" w:rsidP="00516E19">
      <w:pPr>
        <w:jc w:val="center"/>
        <w:rPr>
          <w:sz w:val="16"/>
        </w:rPr>
      </w:pPr>
      <w:r w:rsidRPr="00516E19">
        <w:rPr>
          <w:sz w:val="16"/>
        </w:rPr>
        <w:t>Általános beállítások</w:t>
      </w:r>
      <w:r w:rsidR="00DE17F5">
        <w:rPr>
          <w:sz w:val="16"/>
        </w:rPr>
        <w:t xml:space="preserve"> panel</w:t>
      </w:r>
    </w:p>
    <w:p w:rsidR="00AB2759" w:rsidRDefault="00DE17F5" w:rsidP="00AB2759">
      <w:pPr>
        <w:jc w:val="both"/>
      </w:pPr>
      <w:r>
        <w:t>A nyomkövetési szinteket érdemes a mellékelt képnek megfelelően beállítani és csak akkor módosítani a szinteket, amennyiben erre feltétlen szükség van.</w:t>
      </w:r>
    </w:p>
    <w:p w:rsidR="00DE17F5" w:rsidRPr="00DE17F5" w:rsidRDefault="00DE17F5" w:rsidP="00AB2759">
      <w:pPr>
        <w:jc w:val="both"/>
      </w:pPr>
      <w:r>
        <w:t xml:space="preserve">A </w:t>
      </w:r>
      <w:r>
        <w:rPr>
          <w:b/>
          <w:i/>
        </w:rPr>
        <w:t>Megjelenítés</w:t>
      </w:r>
      <w:r>
        <w:t xml:space="preserve"> panelon adhatjuk meg a főképernyő </w:t>
      </w:r>
      <w:r>
        <w:rPr>
          <w:b/>
        </w:rPr>
        <w:t>Kijelző terület</w:t>
      </w:r>
      <w:r>
        <w:t xml:space="preserve">ének háttérszínét, kapcsolhatjuk be és ki a másodlagos megjelenítő ablakot, </w:t>
      </w:r>
      <w:r>
        <w:t>illetve</w:t>
      </w:r>
      <w:r>
        <w:t xml:space="preserve"> adhatjuk meg annak is a háttérszínét. Ugyanitt </w:t>
      </w:r>
      <w:r>
        <w:lastRenderedPageBreak/>
        <w:t xml:space="preserve">állíthatjuk be, hogy a főképernyő </w:t>
      </w:r>
      <w:r>
        <w:rPr>
          <w:b/>
        </w:rPr>
        <w:t>Kijelző terület</w:t>
      </w:r>
      <w:r>
        <w:t>én</w:t>
      </w:r>
      <w:r>
        <w:t xml:space="preserve"> egy sorban mennyi szalonban működő gépet szimbolizáló panel látszódjon.</w:t>
      </w:r>
    </w:p>
    <w:p w:rsidR="00DE17F5" w:rsidRPr="00DE17F5" w:rsidRDefault="00DE17F5" w:rsidP="00DE17F5">
      <w:pPr>
        <w:jc w:val="center"/>
      </w:pPr>
      <w:r>
        <w:rPr>
          <w:noProof/>
          <w:lang w:eastAsia="hu-HU"/>
        </w:rPr>
        <w:drawing>
          <wp:inline distT="0" distB="0" distL="0" distR="0" wp14:anchorId="4F8D9AB3" wp14:editId="45C57C60">
            <wp:extent cx="2718000" cy="2559600"/>
            <wp:effectExtent l="0" t="0" r="635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F5" w:rsidRPr="00516E19" w:rsidRDefault="00DE17F5" w:rsidP="00DE17F5">
      <w:pPr>
        <w:jc w:val="center"/>
        <w:rPr>
          <w:sz w:val="16"/>
        </w:rPr>
      </w:pPr>
      <w:r>
        <w:rPr>
          <w:sz w:val="16"/>
        </w:rPr>
        <w:t>Megjelenítés panel</w:t>
      </w:r>
    </w:p>
    <w:p w:rsidR="00DE17F5" w:rsidRPr="009F5055" w:rsidRDefault="00DE17F5" w:rsidP="008E4FC4">
      <w:pPr>
        <w:jc w:val="both"/>
      </w:pPr>
      <w:r>
        <w:t xml:space="preserve">A </w:t>
      </w:r>
      <w:r>
        <w:rPr>
          <w:b/>
          <w:i/>
        </w:rPr>
        <w:t xml:space="preserve">Panel beállítások … </w:t>
      </w:r>
      <w:r>
        <w:t xml:space="preserve">gombra kattintva jelenik meg </w:t>
      </w:r>
      <w:r w:rsidR="009F5055">
        <w:t xml:space="preserve">a </w:t>
      </w:r>
      <w:r w:rsidR="009F5055">
        <w:rPr>
          <w:b/>
          <w:i/>
        </w:rPr>
        <w:t>Kijelző terület</w:t>
      </w:r>
      <w:r w:rsidR="009F5055" w:rsidRPr="009F5055">
        <w:t>en</w:t>
      </w:r>
      <w:r w:rsidR="009F5055">
        <w:t xml:space="preserve"> található, a szalonban működő gépeket reprezentáló panelok megjelenítési beállításait tartalmazó ablak.</w:t>
      </w:r>
    </w:p>
    <w:p w:rsidR="00DE17F5" w:rsidRPr="009F5055" w:rsidRDefault="009F5055" w:rsidP="009F5055">
      <w:pPr>
        <w:jc w:val="center"/>
      </w:pPr>
      <w:r>
        <w:rPr>
          <w:noProof/>
          <w:lang w:eastAsia="hu-HU"/>
        </w:rPr>
        <w:drawing>
          <wp:inline distT="0" distB="0" distL="0" distR="0" wp14:anchorId="0F1E71DE" wp14:editId="0D6CD82B">
            <wp:extent cx="3056400" cy="3096000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55" w:rsidRPr="00516E19" w:rsidRDefault="009F5055" w:rsidP="009F5055">
      <w:pPr>
        <w:jc w:val="center"/>
        <w:rPr>
          <w:sz w:val="16"/>
        </w:rPr>
      </w:pPr>
      <w:r>
        <w:rPr>
          <w:sz w:val="16"/>
        </w:rPr>
        <w:t>Panel beállítások</w:t>
      </w:r>
    </w:p>
    <w:p w:rsidR="009F5055" w:rsidRDefault="009F5055" w:rsidP="008E4FC4">
      <w:pPr>
        <w:jc w:val="both"/>
      </w:pPr>
      <w:r>
        <w:t>A szalonokban található különböző gépek különböző státusz állapotokkal, működésbeli tulajdonságokkal rendelkeznek. Az ablakban teljes mértékben testre szabható a különböző gépeket reprezentáló panelok megjelenése.</w:t>
      </w:r>
    </w:p>
    <w:p w:rsidR="00D00628" w:rsidRPr="008E4FC4" w:rsidRDefault="008E4FC4" w:rsidP="008E4FC4">
      <w:pPr>
        <w:jc w:val="both"/>
      </w:pPr>
      <w:r>
        <w:t xml:space="preserve"> </w:t>
      </w:r>
      <w:r w:rsidR="00D00628">
        <w:br w:type="page"/>
      </w:r>
    </w:p>
    <w:p w:rsidR="00F87258" w:rsidRDefault="00F87258" w:rsidP="00F87258">
      <w:pPr>
        <w:pStyle w:val="Cmsor1"/>
      </w:pPr>
      <w:bookmarkStart w:id="12" w:name="_Toc371370579"/>
      <w:r>
        <w:lastRenderedPageBreak/>
        <w:t>H</w:t>
      </w:r>
      <w:r w:rsidR="00EF4562">
        <w:t>ibalehetőségek, hibaüzenetek</w:t>
      </w:r>
      <w:bookmarkEnd w:id="12"/>
    </w:p>
    <w:p w:rsidR="00F87258" w:rsidRDefault="00F87258" w:rsidP="00EF4562">
      <w:pPr>
        <w:jc w:val="both"/>
      </w:pPr>
    </w:p>
    <w:p w:rsidR="00D00628" w:rsidRDefault="00D006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4562" w:rsidRDefault="00F87258" w:rsidP="00F87258">
      <w:pPr>
        <w:pStyle w:val="Cmsor1"/>
      </w:pPr>
      <w:bookmarkStart w:id="13" w:name="_Toc371370580"/>
      <w:r>
        <w:lastRenderedPageBreak/>
        <w:t>B</w:t>
      </w:r>
      <w:r w:rsidR="00EF4562">
        <w:t>iztonsági előírások</w:t>
      </w:r>
      <w:bookmarkEnd w:id="13"/>
    </w:p>
    <w:p w:rsidR="00F87258" w:rsidRPr="00414B82" w:rsidRDefault="00F87258" w:rsidP="00EF4562">
      <w:pPr>
        <w:jc w:val="both"/>
      </w:pPr>
    </w:p>
    <w:sectPr w:rsidR="00F87258" w:rsidRPr="00414B82" w:rsidSect="00D633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341" w:rsidRDefault="00B91341" w:rsidP="002B5ACD">
      <w:pPr>
        <w:spacing w:after="0" w:line="240" w:lineRule="auto"/>
      </w:pPr>
      <w:r>
        <w:separator/>
      </w:r>
    </w:p>
  </w:endnote>
  <w:endnote w:type="continuationSeparator" w:id="0">
    <w:p w:rsidR="00B91341" w:rsidRDefault="00B91341" w:rsidP="002B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F66" w:rsidRDefault="00965F66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028549"/>
      <w:docPartObj>
        <w:docPartGallery w:val="Page Numbers (Bottom of Page)"/>
        <w:docPartUnique/>
      </w:docPartObj>
    </w:sdtPr>
    <w:sdtEndPr/>
    <w:sdtContent>
      <w:p w:rsidR="002B5ACD" w:rsidRDefault="002B5A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F66">
          <w:rPr>
            <w:noProof/>
          </w:rPr>
          <w:t>2</w:t>
        </w:r>
        <w:r>
          <w:fldChar w:fldCharType="end"/>
        </w:r>
      </w:p>
    </w:sdtContent>
  </w:sdt>
  <w:p w:rsidR="002B5ACD" w:rsidRDefault="002B5ACD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F66" w:rsidRDefault="00965F6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341" w:rsidRDefault="00B91341" w:rsidP="002B5ACD">
      <w:pPr>
        <w:spacing w:after="0" w:line="240" w:lineRule="auto"/>
      </w:pPr>
      <w:r>
        <w:separator/>
      </w:r>
    </w:p>
  </w:footnote>
  <w:footnote w:type="continuationSeparator" w:id="0">
    <w:p w:rsidR="00B91341" w:rsidRDefault="00B91341" w:rsidP="002B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F66" w:rsidRDefault="00965F66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csostblzat"/>
      <w:tblW w:w="1006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820"/>
    </w:tblGrid>
    <w:tr w:rsidR="00D6333C" w:rsidTr="00565338">
      <w:tc>
        <w:tcPr>
          <w:tcW w:w="5245" w:type="dxa"/>
        </w:tcPr>
        <w:p w:rsidR="00D6333C" w:rsidRDefault="00565338" w:rsidP="00965F66">
          <w:pPr>
            <w:pStyle w:val="lfej"/>
          </w:pPr>
          <w:fldSimple w:instr=" TITLE   \* MERGEFORMAT ">
            <w:r w:rsidR="00965F66">
              <w:t>Belenus Szoftver Rendszer - Felhasználói dokumentáció</w:t>
            </w:r>
          </w:fldSimple>
          <w:bookmarkStart w:id="14" w:name="_GoBack"/>
          <w:bookmarkEnd w:id="14"/>
          <w:r w:rsidR="00965F66">
            <w:t xml:space="preserve"> </w:t>
          </w:r>
        </w:p>
      </w:tc>
      <w:tc>
        <w:tcPr>
          <w:tcW w:w="4820" w:type="dxa"/>
        </w:tcPr>
        <w:p w:rsidR="00D6333C" w:rsidRDefault="00565338" w:rsidP="00565338">
          <w:pPr>
            <w:pStyle w:val="lfej"/>
            <w:jc w:val="right"/>
          </w:pPr>
          <w:fldSimple w:instr=" STYLEREF  &quot;Címsor 1&quot;  \* MERGEFORMAT ">
            <w:r w:rsidR="00965F66">
              <w:rPr>
                <w:noProof/>
              </w:rPr>
              <w:t>Tartalomjegyzék</w:t>
            </w:r>
          </w:fldSimple>
        </w:p>
      </w:tc>
    </w:tr>
  </w:tbl>
  <w:p w:rsidR="00D6333C" w:rsidRDefault="00D6333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F66" w:rsidRDefault="00965F6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82"/>
    <w:rsid w:val="000818CF"/>
    <w:rsid w:val="000D4336"/>
    <w:rsid w:val="00103575"/>
    <w:rsid w:val="002B5ACD"/>
    <w:rsid w:val="0030539B"/>
    <w:rsid w:val="00373CD8"/>
    <w:rsid w:val="00414B82"/>
    <w:rsid w:val="00501A9F"/>
    <w:rsid w:val="005105EF"/>
    <w:rsid w:val="00516E19"/>
    <w:rsid w:val="005544C6"/>
    <w:rsid w:val="00565338"/>
    <w:rsid w:val="00596F57"/>
    <w:rsid w:val="00606DD0"/>
    <w:rsid w:val="006F0613"/>
    <w:rsid w:val="006F6D7D"/>
    <w:rsid w:val="00844249"/>
    <w:rsid w:val="00894B59"/>
    <w:rsid w:val="008A20D4"/>
    <w:rsid w:val="008E4FC4"/>
    <w:rsid w:val="00923B94"/>
    <w:rsid w:val="00965F66"/>
    <w:rsid w:val="009F5055"/>
    <w:rsid w:val="00A321EB"/>
    <w:rsid w:val="00A43055"/>
    <w:rsid w:val="00A86800"/>
    <w:rsid w:val="00A9211F"/>
    <w:rsid w:val="00AA0F15"/>
    <w:rsid w:val="00AB2759"/>
    <w:rsid w:val="00B91341"/>
    <w:rsid w:val="00BE5EE7"/>
    <w:rsid w:val="00C13B19"/>
    <w:rsid w:val="00C839BE"/>
    <w:rsid w:val="00C8717F"/>
    <w:rsid w:val="00CC1C0A"/>
    <w:rsid w:val="00CE65B1"/>
    <w:rsid w:val="00D00628"/>
    <w:rsid w:val="00D05866"/>
    <w:rsid w:val="00D6333C"/>
    <w:rsid w:val="00DE17F5"/>
    <w:rsid w:val="00DF71D8"/>
    <w:rsid w:val="00DF7730"/>
    <w:rsid w:val="00EB3ECC"/>
    <w:rsid w:val="00EF4562"/>
    <w:rsid w:val="00F87258"/>
    <w:rsid w:val="00FB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0287E8-20C8-440D-A187-87253D7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3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7730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7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F7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rtalomjegyzkcm">
    <w:name w:val="Tartalomjegyzék cím"/>
    <w:basedOn w:val="Cmsor1"/>
    <w:next w:val="Norml"/>
    <w:link w:val="TartalomjegyzkcmChar"/>
    <w:qFormat/>
    <w:rsid w:val="00F87258"/>
    <w:pPr>
      <w:jc w:val="center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F87258"/>
    <w:pPr>
      <w:outlineLvl w:val="9"/>
    </w:pPr>
    <w:rPr>
      <w:lang w:eastAsia="hu-HU"/>
    </w:rPr>
  </w:style>
  <w:style w:type="character" w:customStyle="1" w:styleId="TartalomjegyzkcmChar">
    <w:name w:val="Tartalomjegyzék cím Char"/>
    <w:basedOn w:val="Cmsor1Char"/>
    <w:link w:val="Tartalomjegyzkcm"/>
    <w:rsid w:val="00F87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F8725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8725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87258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D0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06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00628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2B5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B5ACD"/>
  </w:style>
  <w:style w:type="paragraph" w:styleId="llb">
    <w:name w:val="footer"/>
    <w:basedOn w:val="Norml"/>
    <w:link w:val="llbChar"/>
    <w:uiPriority w:val="99"/>
    <w:unhideWhenUsed/>
    <w:rsid w:val="002B5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5ACD"/>
  </w:style>
  <w:style w:type="paragraph" w:styleId="Nincstrkz">
    <w:name w:val="No Spacing"/>
    <w:link w:val="NincstrkzChar"/>
    <w:uiPriority w:val="1"/>
    <w:qFormat/>
    <w:rsid w:val="002B5AC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B5ACD"/>
    <w:rPr>
      <w:rFonts w:eastAsiaTheme="minorEastAsia"/>
      <w:lang w:eastAsia="hu-HU"/>
    </w:rPr>
  </w:style>
  <w:style w:type="table" w:styleId="Rcsostblzat">
    <w:name w:val="Table Grid"/>
    <w:basedOn w:val="Normltblzat"/>
    <w:uiPriority w:val="39"/>
    <w:rsid w:val="002B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516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921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enus.pagonymedia.hu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7E98A-6D98-42F5-A8CB-00DE2781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9</Pages>
  <Words>998</Words>
  <Characters>7318</Characters>
  <Application>Microsoft Office Word</Application>
  <DocSecurity>0</DocSecurity>
  <Lines>178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Belenus Szoftver Rendszer - Felhasználói dokumentáció</vt:lpstr>
    </vt:vector>
  </TitlesOfParts>
  <Company>Pagony Multimédia Stúdió Bt.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Belenus Szoftver Rendszer - Felhasználói dokumentáció</dc:title>
  <dc:subject/>
  <dc:creator>Bikfalvi Tamás</dc:creator>
  <cp:keywords/>
  <dc:description/>
  <cp:lastModifiedBy>Bikfalvi</cp:lastModifiedBy>
  <cp:revision>14</cp:revision>
  <cp:lastPrinted>2013-11-04T22:22:00Z</cp:lastPrinted>
  <dcterms:created xsi:type="dcterms:W3CDTF">2013-10-31T14:43:00Z</dcterms:created>
  <dcterms:modified xsi:type="dcterms:W3CDTF">2013-11-04T22:23:00Z</dcterms:modified>
</cp:coreProperties>
</file>