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ีระ  บินกาเซ็ม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ีระ  บินกาเซ็ม</w:t>
      </w:r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lastRenderedPageBreak/>
        <w:t>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41721F" w:rsidRPr="0041721F" w:rsidRDefault="00052794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จึงจะทำให้ผู้เรียนสามารถเข้าสู่โลกของอาชีพได้[1]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[2] 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เพื่อให้บรรลุวัตถุประสงค์ของหลักสูตร[3] 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</w:t>
      </w:r>
      <w:r w:rsidR="007C170A" w:rsidRPr="007C170A">
        <w:t xml:space="preserve">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(กระทรวงศึกษาธิการ</w:t>
      </w:r>
      <w:r w:rsidR="007C170A" w:rsidRPr="007C170A">
        <w:rPr>
          <w:rFonts w:ascii="TH SarabunPSK" w:hAnsi="TH SarabunPSK" w:cs="TH SarabunPSK"/>
          <w:sz w:val="32"/>
          <w:szCs w:val="32"/>
        </w:rPr>
        <w:t xml:space="preserve">,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2546)</w:t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 xml:space="preserve"> โดยให้สถานศึกษาและหน่วยงานที่เกี่ยวข้องดำเนินการดังต่อไปนี้ (มาตรา 24)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1. จัดเนื้อหาสาระและกิจกรรมให้สอดคล้องกับความสนใจและความถนัดของผู้เรียน โดยคำนึงถึงความแตกต่างระหว่างบุคคล[5]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2. ฝึกทักษะกระบวนการคิด การจัดการ การเผชิญสถานการณ์ และการประยุกต์ความรู้มาใช้เพื่อป้องกันและแก้ไขปัญหา[6]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3. 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รักการอ่านและเกิดการใฝ่รู้อย่างต่อเนื่อง[7]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4. จัดการเรียนการสอนโดยผสมผสานสาระความรู้ด้านต่าง ๆ อย่างได้สัดส่วนสมดุลกัน รวมทั้งปลูกฝังคุณธรรมค่านิยมที่ดีงามและคุณลักษณะอันพึงประสงค์ไว้ในทุกวิชา[8]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5.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รวมทั้งสามารถใช้การวิจัยเป็นส่วนหนึ่งของกระบวนการเรียนรู้[9] 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ๆ[10]</w:t>
      </w:r>
    </w:p>
    <w:p w:rsidR="0039580D" w:rsidRPr="0039580D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6.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เพื่อร่วมกันพัฒนาผู้เรียนตามศักยภาพ[11]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721F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</w:t>
      </w:r>
      <w:r w:rsidRPr="0041721F">
        <w:rPr>
          <w:rFonts w:ascii="TH SarabunPSK" w:hAnsi="TH SarabunPSK" w:cs="TH SarabunPSK"/>
          <w:sz w:val="32"/>
          <w:szCs w:val="32"/>
          <w:cs/>
        </w:rPr>
        <w:lastRenderedPageBreak/>
        <w:t>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</w:t>
      </w:r>
      <w:r w:rsidR="00DA664C">
        <w:rPr>
          <w:rFonts w:ascii="TH SarabunPSK" w:hAnsi="TH SarabunPSK" w:cs="TH SarabunPSK"/>
          <w:sz w:val="32"/>
          <w:szCs w:val="32"/>
        </w:rPr>
        <w:t>[13]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  <w:r w:rsidR="00DA664C">
        <w:rPr>
          <w:rFonts w:ascii="TH SarabunPSK" w:hAnsi="TH SarabunPSK" w:cs="TH SarabunPSK"/>
          <w:sz w:val="32"/>
          <w:szCs w:val="32"/>
        </w:rPr>
        <w:t>[14]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</w:t>
      </w:r>
      <w:r w:rsidR="00DA664C">
        <w:rPr>
          <w:rFonts w:ascii="TH SarabunPSK" w:hAnsi="TH SarabunPSK" w:cs="TH SarabunPSK" w:hint="cs"/>
          <w:sz w:val="32"/>
          <w:szCs w:val="32"/>
          <w:cs/>
        </w:rPr>
        <w:t>พ</w:t>
      </w:r>
      <w:r w:rsidRPr="0039580D">
        <w:rPr>
          <w:rFonts w:ascii="TH SarabunPSK" w:hAnsi="TH SarabunPSK" w:cs="TH SarabunPSK"/>
          <w:sz w:val="32"/>
          <w:szCs w:val="32"/>
          <w:cs/>
        </w:rPr>
        <w:t>อิสระ</w:t>
      </w:r>
      <w:r w:rsidR="00DA664C">
        <w:rPr>
          <w:rFonts w:ascii="TH SarabunPSK" w:hAnsi="TH SarabunPSK" w:cs="TH SarabunPSK"/>
          <w:sz w:val="32"/>
          <w:szCs w:val="32"/>
        </w:rPr>
        <w:t>[15]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</w:t>
      </w:r>
      <w:r w:rsidR="00DA664C">
        <w:rPr>
          <w:rFonts w:ascii="TH SarabunPSK" w:hAnsi="TH SarabunPSK" w:cs="TH SarabunPSK"/>
          <w:sz w:val="32"/>
          <w:szCs w:val="32"/>
          <w:cs/>
        </w:rPr>
        <w:t>ละกรอบคุณวุฒิอาชีวศึกษาแห่งชาติ</w:t>
      </w:r>
      <w:r w:rsidR="00DA664C">
        <w:rPr>
          <w:rFonts w:ascii="TH SarabunPSK" w:hAnsi="TH SarabunPSK" w:cs="TH SarabunPSK"/>
          <w:sz w:val="32"/>
          <w:szCs w:val="32"/>
        </w:rPr>
        <w:t>[16]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</w:t>
      </w:r>
      <w:r w:rsidR="00DA664C">
        <w:rPr>
          <w:rFonts w:ascii="TH SarabunPSK" w:hAnsi="TH SarabunPSK" w:cs="TH SarabunPSK"/>
          <w:sz w:val="32"/>
          <w:szCs w:val="32"/>
          <w:cs/>
        </w:rPr>
        <w:t>ระกอบการและสถานประกอบอาชีพอิสระ</w:t>
      </w:r>
      <w:r w:rsidR="00DA664C">
        <w:rPr>
          <w:rFonts w:ascii="TH SarabunPSK" w:hAnsi="TH SarabunPSK" w:cs="TH SarabunPSK"/>
          <w:sz w:val="32"/>
          <w:szCs w:val="32"/>
        </w:rPr>
        <w:t>[17]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</w:t>
      </w:r>
      <w:r w:rsidR="00DA664C">
        <w:rPr>
          <w:rFonts w:ascii="TH SarabunPSK" w:hAnsi="TH SarabunPSK" w:cs="TH SarabunPSK"/>
          <w:sz w:val="32"/>
          <w:szCs w:val="32"/>
        </w:rPr>
        <w:t>[18]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  <w:r w:rsidR="00DA664C">
        <w:rPr>
          <w:rFonts w:ascii="TH SarabunPSK" w:hAnsi="TH SarabunPSK" w:cs="TH SarabunPSK"/>
          <w:sz w:val="32"/>
          <w:szCs w:val="32"/>
        </w:rPr>
        <w:t>[19]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DA664C">
        <w:rPr>
          <w:rFonts w:ascii="TH SarabunPSK" w:hAnsi="TH SarabunPSK" w:cs="TH SarabunPSK"/>
          <w:sz w:val="32"/>
          <w:szCs w:val="32"/>
        </w:rPr>
        <w:t>[20]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ตามหนังสือราชการ ที่ ศธ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ศธ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C170A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7C170A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 w:rsidR="007C170A"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DD527F" w:rsidRPr="007C170A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</w:t>
      </w: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 xml:space="preserve">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นวนหน่วยกิตตลอดหลักสูตรไม่น้อยกว่า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bookmarkStart w:id="0" w:name="_GoBack"/>
      <w:bookmarkEnd w:id="0"/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นวนหน่วยกิตของแต่ละหมวดวิชาและกลุ่มวิชาในหลักสูตร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จัดจำนวนหน่วยกิตรวมในแต่ละภาคเรียน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สำหรับการเรียนแบบไม่เต็มเวลา ส่วนภาคเรียนฤดูร้อนจัดได้ไม่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และชีทต่าง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ร่วมกันได้ตามความเหมาะสมเพื่อนำไปสู่การเรียนรู้สมัยใหม่ในโลกดิจิทัล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พงษ์ศักดิ์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มีฟังก์ชั่นการเขียนคอมเมนต์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Piktochart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Stickies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สำหรับการระดมสมอง หาไอเดีย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Canva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ใช้ออกแบบเทมเพลตและงานดิจิทัล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อาศัยเครื่องมือทางด้านเทคโนโลยีสารสนเทศและการสื่อสาร เครื่องมือดิจิทัล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2. Google Meet 3. Zoom Cloud Meetings 4. Line 5.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ครูผู้สอนจึงต้องศึกษาลักษณะของเทคโนโลยีดิจิทัลแบบต่าง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กุลชัย กุลตวนิช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</w:t>
      </w:r>
      <w:r w:rsidR="000A6601" w:rsidRPr="007557C9">
        <w:rPr>
          <w:rFonts w:ascii="TH SarabunPSK" w:hAnsi="TH SarabunPSK" w:cs="TH SarabunPSK"/>
          <w:sz w:val="32"/>
          <w:szCs w:val="32"/>
        </w:rPr>
        <w:lastRenderedPageBreak/>
        <w:t xml:space="preserve">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Webex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แอพ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Jamboard</w:t>
      </w:r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สอนออนไลน์(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การแชทคุยกัน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2546  :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กู๊ด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(Reber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ศลใจ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มาสโลว์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สุรางค์  โค้วตระกูล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r w:rsidRPr="007557C9">
        <w:rPr>
          <w:rFonts w:ascii="TH SarabunPSK" w:hAnsi="TH SarabunPSK" w:cs="TH SarabunPSK"/>
          <w:sz w:val="32"/>
          <w:szCs w:val="32"/>
        </w:rPr>
        <w:t>Korman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พรรณทิพย์  ศิริวรรณบุศย์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มาตราส่วนแบบลิเคิร์ท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และความรับผิดชอบทางการเรียนวิชาภาษาไทย ที่ได้รับการสอนแบบร่วมมือแบบ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โรงเรียนอัสสัมชัญธนบุรี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</w:t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เอส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มหาวิทยาลัยราชภัฏอุบลราชธานี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มหาวิทยาลัยราชภัฏอุบลราชธานี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เครื่องมือสนับสนุนการเรียนแบบคลาวด์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ศิริพล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อมทางการเรียนรู้บนคลาวด์คอมพิวเตอร์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ณวัฒน์ นันทะเสนและรักถิ่น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การสอนด้วยเว็บเควสท์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เว็บเควสท์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(ปวส.)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เมื่อทำงานชิ้นงานตามใบงานเสร็จ กำหนดให้ผู้เรียนส่งลิงก์ชิ้นงานมาทางอีเมล์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(บุญชม  ศรีสะอาด,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lastRenderedPageBreak/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246C8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246C8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246C80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lastRenderedPageBreak/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>วิทยานิพนธ์ กศ.ม.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วิชาภาษาไทยที่ได้รับการสอนแบบร่วมมือ แบบ เอส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มหาวิทยาลัยศรีนครินทรวิโรฒ.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ชำนาญ เชากีรติพงศ์.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   นันทะเสน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มหาวิทยาลัยราชภัฏมหาสารคาม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มหาวิทยาลัยราชภัฏมหาสารคาม.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นงลักษณ์ อัจนปัญญา.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สุวีริยาสาส์น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ศิริวรรณบุศย์.  </w:t>
      </w:r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ทฤษฎีจิตวิทยาพัฒนาการ.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วท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ลัคนาภิเศรษฐ์(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ภูษิมา ภิญโญสินวัฒน์.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pandemic/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ผลและการสร้างแบบสอบผลสัมฤทธิ์.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19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วิภาวรรณ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มจธ.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2560.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rmutto.ac.th/xmlui/handle/123456789/133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ศลใจ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ความท้าทายและโอกาสด้านอีเลิร์นนิ่งในมหาวิทยาลัย. วารสาร สออ.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ศิริพล   แสนบุญส่ง.(</w:t>
      </w:r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มหาวิทยาลัยราชภัฏพระนครศรีอยุธยา.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มหาวิทยาลัยราชภัฏพระนครศรีอยุธยา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ภัททิยธนี.(2558).การวัดผลการศึกษา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มนุษย์.  วิทยานิพนธ์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แพรดํา.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ทักษะกระบวนการทางวิทยาศาสตร.อุบลราชธานี: สถาบันราชภัฏ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19).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สินธพานนท์.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พัฒนาทักษะการคิดพิชิตการสอน(พิมพ์ครั้งที่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โรงพิมพ์เลี่ยงเซียง.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การศึกษาผลสัมฤทธิ์ทางการเรียนและความพึงพอใจต่อวิธีสอนแบบจิกซอว์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สุรางค์  โคว้ตระกูล.  </w:t>
      </w:r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จิตวิทยการศึกษา.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สุวัฒน์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ราชภัฏอุบลราชธานี. วารสารมหาวิทยาลัยราชภัฏร้อยเอ็ด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nitedvec/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สถาบันราชภัฏยะลา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วิทยาศาสตร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6C80" w:rsidRDefault="00246C80" w:rsidP="00EA12EC">
      <w:pPr>
        <w:spacing w:after="0" w:line="240" w:lineRule="auto"/>
      </w:pPr>
      <w:r>
        <w:separator/>
      </w:r>
    </w:p>
  </w:endnote>
  <w:endnote w:type="continuationSeparator" w:id="0">
    <w:p w:rsidR="00246C80" w:rsidRDefault="00246C80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6C80" w:rsidRDefault="00246C80" w:rsidP="00EA12EC">
      <w:pPr>
        <w:spacing w:after="0" w:line="240" w:lineRule="auto"/>
      </w:pPr>
      <w:r>
        <w:separator/>
      </w:r>
    </w:p>
  </w:footnote>
  <w:footnote w:type="continuationSeparator" w:id="0">
    <w:p w:rsidR="00246C80" w:rsidRDefault="00246C80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4320D7" w:rsidRPr="004320D7">
          <w:rPr>
            <w:rFonts w:ascii="TH SarabunPSK" w:hAnsi="TH SarabunPSK" w:cs="TH SarabunPSK"/>
            <w:noProof/>
            <w:sz w:val="32"/>
            <w:szCs w:val="32"/>
            <w:lang w:val="th-TH"/>
          </w:rPr>
          <w:t>10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EndPr/>
    <w:sdtContent>
      <w:p w:rsidR="00DA664C" w:rsidRPr="00B32824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24FE" w:rsidRPr="007C24FE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B32824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37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6C80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1D11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20D7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9723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170A"/>
    <w:rsid w:val="007C24F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23CE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664C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E3B55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C4EE5-08E9-497E-9BF7-5D05812F6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16720</Words>
  <Characters>95304</Characters>
  <Application>Microsoft Office Word</Application>
  <DocSecurity>0</DocSecurity>
  <Lines>794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111801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TBINKASEM</cp:lastModifiedBy>
  <cp:revision>2</cp:revision>
  <cp:lastPrinted>2023-12-04T02:58:00Z</cp:lastPrinted>
  <dcterms:created xsi:type="dcterms:W3CDTF">2024-11-03T02:33:00Z</dcterms:created>
  <dcterms:modified xsi:type="dcterms:W3CDTF">2024-11-03T02:33:00Z</dcterms:modified>
</cp:coreProperties>
</file>