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72DEF" w:rsidR="003F3671" w:rsidP="157845AF" w:rsidRDefault="003F3671" w14:paraId="6C2E70B8" w14:textId="66D7EC21">
      <w:pPr>
        <w:spacing w:after="0" w:line="276" w:lineRule="auto"/>
        <w:jc w:val="center"/>
        <w:rPr>
          <w:rFonts w:ascii="Times New Roman" w:hAnsi="Times New Roman" w:eastAsia="Times New Roman" w:cs="Times New Roman"/>
          <w:b/>
          <w:sz w:val="48"/>
          <w:szCs w:val="48"/>
        </w:rPr>
      </w:pPr>
    </w:p>
    <w:p w:rsidRPr="00372DEF" w:rsidR="6634853A" w:rsidP="157845AF" w:rsidRDefault="6634853A" w14:paraId="7E85A98F" w14:textId="4441B8EE">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5A8E2D97" w14:textId="798F4A15">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0C9CB170" w14:textId="67082FB9">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18F04B26" w14:textId="38E19877">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74A872B3" w14:textId="479167B9">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294DB56C" w14:textId="19E154A2">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6634853A" w:rsidP="157845AF" w:rsidRDefault="6634853A" w14:paraId="4FB1CA5B" w14:textId="1F7591B3">
      <w:pPr>
        <w:spacing w:after="0" w:line="276" w:lineRule="auto"/>
        <w:jc w:val="center"/>
        <w:rPr>
          <w:rFonts w:ascii="Times New Roman" w:hAnsi="Times New Roman" w:cs="Times New Roman"/>
        </w:rPr>
      </w:pPr>
      <w:r w:rsidRPr="00372DEF">
        <w:rPr>
          <w:rFonts w:ascii="Times New Roman" w:hAnsi="Times New Roman" w:eastAsia="Times New Roman" w:cs="Times New Roman"/>
          <w:b/>
          <w:bCs/>
          <w:sz w:val="48"/>
          <w:szCs w:val="48"/>
        </w:rPr>
        <w:t xml:space="preserve"> </w:t>
      </w:r>
    </w:p>
    <w:p w:rsidRPr="00372DEF" w:rsidR="0030542D" w:rsidP="157845AF" w:rsidRDefault="3073568C" w14:paraId="184AA63C" w14:textId="02DC0893">
      <w:pPr>
        <w:spacing w:after="0" w:line="276" w:lineRule="auto"/>
        <w:jc w:val="center"/>
        <w:rPr>
          <w:rFonts w:ascii="Times New Roman" w:hAnsi="Times New Roman" w:cs="Times New Roman"/>
        </w:rPr>
      </w:pPr>
      <w:r w:rsidRPr="00372DEF">
        <w:rPr>
          <w:rFonts w:ascii="Times New Roman" w:hAnsi="Times New Roman" w:eastAsia="Times New Roman" w:cs="Times New Roman"/>
          <w:b/>
          <w:sz w:val="48"/>
          <w:szCs w:val="48"/>
        </w:rPr>
        <w:t>Security and Data Integrity Analysis</w:t>
      </w:r>
    </w:p>
    <w:p w:rsidR="005B3C26" w:rsidP="157845AF" w:rsidRDefault="005B3C26" w14:paraId="2904B192" w14:textId="77777777">
      <w:pPr>
        <w:spacing w:line="276" w:lineRule="auto"/>
        <w:jc w:val="center"/>
        <w:rPr>
          <w:rFonts w:ascii="Times New Roman" w:hAnsi="Times New Roman" w:cs="Times New Roman"/>
        </w:rPr>
      </w:pPr>
    </w:p>
    <w:p w:rsidRPr="00372DEF" w:rsidR="157845AF" w:rsidP="157845AF" w:rsidRDefault="00575827" w14:paraId="39638CF3" w14:textId="3E10E3EC">
      <w:pPr>
        <w:spacing w:line="276" w:lineRule="auto"/>
        <w:jc w:val="center"/>
        <w:rPr>
          <w:rFonts w:ascii="Times New Roman" w:hAnsi="Times New Roman" w:cs="Times New Roman"/>
        </w:rPr>
      </w:pPr>
      <w:r w:rsidRPr="00372DEF">
        <w:rPr>
          <w:rFonts w:ascii="Times New Roman" w:hAnsi="Times New Roman" w:cs="Times New Roman"/>
        </w:rPr>
        <w:t>Thomas Bioren</w:t>
      </w:r>
    </w:p>
    <w:p w:rsidR="7A6E6FDA" w:rsidP="7A6E6FDA" w:rsidRDefault="3C955967" w14:paraId="0A8DFD01" w14:textId="1C062291">
      <w:pPr>
        <w:spacing w:line="276" w:lineRule="auto"/>
        <w:jc w:val="center"/>
        <w:rPr>
          <w:rFonts w:ascii="Times New Roman" w:hAnsi="Times New Roman" w:cs="Times New Roman"/>
        </w:rPr>
      </w:pPr>
      <w:r w:rsidRPr="51513F7B" w:rsidR="6C422C7A">
        <w:rPr>
          <w:rFonts w:ascii="Times New Roman" w:hAnsi="Times New Roman" w:cs="Times New Roman"/>
        </w:rPr>
        <w:t>Christopher Kim</w:t>
      </w:r>
    </w:p>
    <w:p w:rsidR="3B8DAF2B" w:rsidP="51513F7B" w:rsidRDefault="3B8DAF2B" w14:paraId="4E4A4045" w14:textId="03602597">
      <w:pPr>
        <w:pStyle w:val="Normal"/>
        <w:spacing w:line="276" w:lineRule="auto"/>
        <w:jc w:val="center"/>
        <w:rPr>
          <w:rFonts w:ascii="Times New Roman" w:hAnsi="Times New Roman" w:cs="Times New Roman"/>
        </w:rPr>
      </w:pPr>
      <w:r w:rsidRPr="51513F7B" w:rsidR="3B8DAF2B">
        <w:rPr>
          <w:rFonts w:ascii="Times New Roman" w:hAnsi="Times New Roman" w:cs="Times New Roman"/>
        </w:rPr>
        <w:t>Carson Holscher</w:t>
      </w:r>
    </w:p>
    <w:p w:rsidRPr="00372DEF" w:rsidR="6634853A" w:rsidP="51513F7B" w:rsidRDefault="6634853A" w14:paraId="7CA1F357" w14:textId="1FB5031C">
      <w:pPr>
        <w:spacing w:line="276" w:lineRule="auto"/>
        <w:rPr>
          <w:rFonts w:ascii="Times New Roman" w:hAnsi="Times New Roman" w:eastAsia="Times New Roman" w:cs="Times New Roman"/>
          <w:color w:val="595959" w:themeColor="text1" w:themeTint="A6" w:themeShade="FF"/>
          <w:sz w:val="28"/>
          <w:szCs w:val="28"/>
        </w:rPr>
      </w:pPr>
      <w:r w:rsidRPr="51513F7B" w:rsidR="2D5A042E">
        <w:rPr>
          <w:rFonts w:ascii="Times New Roman" w:hAnsi="Times New Roman" w:eastAsia="Times New Roman" w:cs="Times New Roman"/>
          <w:color w:val="595959" w:themeColor="text1" w:themeTint="A6" w:themeShade="FF"/>
          <w:sz w:val="28"/>
          <w:szCs w:val="28"/>
        </w:rPr>
        <w:t xml:space="preserve"> </w:t>
      </w:r>
      <w:r>
        <w:tab/>
      </w:r>
      <w:r>
        <w:tab/>
      </w:r>
    </w:p>
    <w:p w:rsidRPr="00372DEF" w:rsidR="157845AF" w:rsidRDefault="157845AF" w14:paraId="3B19890C" w14:textId="1E1A450D">
      <w:pPr>
        <w:rPr>
          <w:rFonts w:ascii="Times New Roman" w:hAnsi="Times New Roman" w:cs="Times New Roman"/>
        </w:rPr>
      </w:pPr>
      <w:r w:rsidRPr="00372DEF">
        <w:rPr>
          <w:rFonts w:ascii="Times New Roman" w:hAnsi="Times New Roman" w:cs="Times New Roman"/>
        </w:rPr>
        <w:br w:type="page"/>
      </w:r>
    </w:p>
    <w:p w:rsidRPr="00372DEF" w:rsidR="6634853A" w:rsidP="0865612B" w:rsidRDefault="6634853A" w14:paraId="1A29680E" w14:textId="69C05A80">
      <w:pPr>
        <w:spacing w:line="276" w:lineRule="auto"/>
        <w:ind w:firstLine="720"/>
        <w:rPr>
          <w:rFonts w:ascii="Times New Roman" w:hAnsi="Times New Roman" w:eastAsia="Times New Roman" w:cs="Times New Roman"/>
          <w:b/>
        </w:rPr>
      </w:pPr>
    </w:p>
    <w:sdt>
      <w:sdtPr>
        <w:id w:val="1411967721"/>
        <w:docPartObj>
          <w:docPartGallery w:val="Table of Contents"/>
          <w:docPartUnique/>
        </w:docPartObj>
        <w:rPr>
          <w:rFonts w:ascii="Times New Roman" w:hAnsi="Times New Roman" w:eastAsia="" w:cs="Times New Roman" w:eastAsiaTheme="minorEastAsia"/>
          <w:b w:val="0"/>
          <w:bCs w:val="0"/>
          <w:caps w:val="0"/>
          <w:smallCaps w:val="0"/>
          <w:spacing w:val="0"/>
          <w:sz w:val="22"/>
          <w:szCs w:val="22"/>
        </w:rPr>
      </w:sdtPr>
      <w:sdtEndPr>
        <w:rPr>
          <w:rFonts w:ascii="Times New Roman" w:hAnsi="Times New Roman" w:eastAsia="" w:cs="Times New Roman" w:eastAsiaTheme="minorEastAsia"/>
          <w:b w:val="0"/>
          <w:bCs w:val="0"/>
          <w:caps w:val="0"/>
          <w:smallCaps w:val="0"/>
          <w:noProof/>
          <w:sz w:val="22"/>
          <w:szCs w:val="22"/>
        </w:rPr>
      </w:sdtEndPr>
      <w:sdtContent>
        <w:p w:rsidRPr="00372DEF" w:rsidR="00575827" w:rsidRDefault="00575827" w14:paraId="34CFC088" w14:textId="33CDDDA6">
          <w:pPr>
            <w:pStyle w:val="TOCHeading"/>
            <w:rPr>
              <w:rFonts w:ascii="Times New Roman" w:hAnsi="Times New Roman" w:cs="Times New Roman"/>
            </w:rPr>
          </w:pPr>
          <w:r w:rsidRPr="00372DEF">
            <w:rPr>
              <w:rFonts w:ascii="Times New Roman" w:hAnsi="Times New Roman" w:cs="Times New Roman"/>
            </w:rPr>
            <w:t>Table of Contents</w:t>
          </w:r>
        </w:p>
        <w:p w:rsidRPr="00372DEF" w:rsidR="00575827" w:rsidRDefault="00575827" w14:paraId="44D2B5ED" w14:textId="3986E77E">
          <w:pPr>
            <w:pStyle w:val="TOC1"/>
            <w:tabs>
              <w:tab w:val="right" w:leader="dot" w:pos="9350"/>
            </w:tabs>
            <w:rPr>
              <w:rFonts w:ascii="Times New Roman" w:hAnsi="Times New Roman" w:cs="Times New Roman"/>
              <w:noProof/>
              <w:kern w:val="2"/>
              <w:sz w:val="24"/>
              <w:szCs w:val="24"/>
              <w:lang w:eastAsia="en-US"/>
              <w14:ligatures w14:val="standardContextual"/>
            </w:rPr>
          </w:pPr>
          <w:r w:rsidRPr="00372DEF">
            <w:rPr>
              <w:rFonts w:ascii="Times New Roman" w:hAnsi="Times New Roman" w:cs="Times New Roman"/>
            </w:rPr>
            <w:fldChar w:fldCharType="begin"/>
          </w:r>
          <w:r w:rsidRPr="00372DEF">
            <w:rPr>
              <w:rFonts w:ascii="Times New Roman" w:hAnsi="Times New Roman" w:cs="Times New Roman"/>
            </w:rPr>
            <w:instrText xml:space="preserve"> TOC \o "1-3" \h \z \u </w:instrText>
          </w:r>
          <w:r w:rsidRPr="00372DEF">
            <w:rPr>
              <w:rFonts w:ascii="Times New Roman" w:hAnsi="Times New Roman" w:cs="Times New Roman"/>
            </w:rPr>
            <w:fldChar w:fldCharType="separate"/>
          </w:r>
          <w:hyperlink w:history="1" w:anchor="_Toc164534643">
            <w:r w:rsidRPr="00372DEF">
              <w:rPr>
                <w:rStyle w:val="Hyperlink"/>
                <w:rFonts w:ascii="Times New Roman" w:hAnsi="Times New Roman" w:eastAsia="Times New Roman" w:cs="Times New Roman"/>
                <w:noProof/>
              </w:rPr>
              <w:t>Executive Summary</w:t>
            </w:r>
            <w:r w:rsidRPr="00372DEF">
              <w:rPr>
                <w:rFonts w:ascii="Times New Roman" w:hAnsi="Times New Roman" w:cs="Times New Roman"/>
                <w:noProof/>
                <w:webHidden/>
              </w:rPr>
              <w:tab/>
            </w:r>
            <w:r w:rsidRPr="00372DEF">
              <w:rPr>
                <w:rFonts w:ascii="Times New Roman" w:hAnsi="Times New Roman" w:cs="Times New Roman"/>
                <w:noProof/>
                <w:webHidden/>
              </w:rPr>
              <w:fldChar w:fldCharType="begin"/>
            </w:r>
            <w:r w:rsidRPr="00372DEF">
              <w:rPr>
                <w:rFonts w:ascii="Times New Roman" w:hAnsi="Times New Roman" w:cs="Times New Roman"/>
                <w:noProof/>
                <w:webHidden/>
              </w:rPr>
              <w:instrText xml:space="preserve"> PAGEREF _Toc164534643 \h </w:instrText>
            </w:r>
            <w:r w:rsidRPr="00372DEF">
              <w:rPr>
                <w:rFonts w:ascii="Times New Roman" w:hAnsi="Times New Roman" w:cs="Times New Roman"/>
                <w:noProof/>
                <w:webHidden/>
              </w:rPr>
            </w:r>
            <w:r w:rsidRPr="00372DEF">
              <w:rPr>
                <w:rFonts w:ascii="Times New Roman" w:hAnsi="Times New Roman" w:cs="Times New Roman"/>
                <w:noProof/>
                <w:webHidden/>
              </w:rPr>
              <w:fldChar w:fldCharType="separate"/>
            </w:r>
            <w:r w:rsidRPr="00372DEF">
              <w:rPr>
                <w:rFonts w:ascii="Times New Roman" w:hAnsi="Times New Roman" w:cs="Times New Roman"/>
                <w:noProof/>
                <w:webHidden/>
              </w:rPr>
              <w:t>2</w:t>
            </w:r>
            <w:r w:rsidRPr="00372DEF">
              <w:rPr>
                <w:rFonts w:ascii="Times New Roman" w:hAnsi="Times New Roman" w:cs="Times New Roman"/>
                <w:noProof/>
                <w:webHidden/>
              </w:rPr>
              <w:fldChar w:fldCharType="end"/>
            </w:r>
          </w:hyperlink>
        </w:p>
        <w:p w:rsidRPr="00372DEF" w:rsidR="00575827" w:rsidRDefault="005B3C26" w14:paraId="629A0BAE" w14:textId="6FFDEA13">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4">
            <w:r w:rsidRPr="00372DEF" w:rsidR="00575827">
              <w:rPr>
                <w:rStyle w:val="Hyperlink"/>
                <w:rFonts w:ascii="Times New Roman" w:hAnsi="Times New Roman" w:eastAsia="Times New Roman" w:cs="Times New Roman"/>
                <w:noProof/>
              </w:rPr>
              <w:t>Privacy Analysis</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_Toc164534644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2</w:t>
            </w:r>
            <w:r w:rsidRPr="00372DEF" w:rsidR="00575827">
              <w:rPr>
                <w:rFonts w:ascii="Times New Roman" w:hAnsi="Times New Roman" w:cs="Times New Roman"/>
                <w:noProof/>
                <w:webHidden/>
              </w:rPr>
              <w:fldChar w:fldCharType="end"/>
            </w:r>
          </w:hyperlink>
        </w:p>
        <w:p w:rsidRPr="00372DEF" w:rsidR="00575827" w:rsidRDefault="005B3C26" w14:paraId="4ABEF019" w14:textId="1E245DC9">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5">
            <w:r w:rsidRPr="00372DEF" w:rsidR="00575827">
              <w:rPr>
                <w:rStyle w:val="Hyperlink"/>
                <w:rFonts w:ascii="Times New Roman" w:hAnsi="Times New Roman" w:eastAsia="Times New Roman" w:cs="Times New Roman"/>
                <w:noProof/>
              </w:rPr>
              <w:t>Security Analysis</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_Toc164534645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3</w:t>
            </w:r>
            <w:r w:rsidRPr="00372DEF" w:rsidR="00575827">
              <w:rPr>
                <w:rFonts w:ascii="Times New Roman" w:hAnsi="Times New Roman" w:cs="Times New Roman"/>
                <w:noProof/>
                <w:webHidden/>
              </w:rPr>
              <w:fldChar w:fldCharType="end"/>
            </w:r>
          </w:hyperlink>
        </w:p>
        <w:p w:rsidRPr="00372DEF" w:rsidR="00575827" w:rsidRDefault="005B3C26" w14:paraId="1A0DB96A" w14:textId="5BEA91A8">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6">
            <w:r w:rsidRPr="00372DEF" w:rsidR="00575827">
              <w:rPr>
                <w:rStyle w:val="Hyperlink"/>
                <w:rFonts w:ascii="Times New Roman" w:hAnsi="Times New Roman" w:eastAsia="Times New Roman" w:cs="Times New Roman"/>
                <w:noProof/>
              </w:rPr>
              <w:t>Entity Integrity Analysis</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_Toc164534646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3</w:t>
            </w:r>
            <w:r w:rsidRPr="00372DEF" w:rsidR="00575827">
              <w:rPr>
                <w:rFonts w:ascii="Times New Roman" w:hAnsi="Times New Roman" w:cs="Times New Roman"/>
                <w:noProof/>
                <w:webHidden/>
              </w:rPr>
              <w:fldChar w:fldCharType="end"/>
            </w:r>
          </w:hyperlink>
        </w:p>
        <w:p w:rsidRPr="00372DEF" w:rsidR="00575827" w:rsidRDefault="005B3C26" w14:paraId="1B8ED22E" w14:textId="73FC0BAB">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7">
            <w:r w:rsidRPr="00372DEF" w:rsidR="00575827">
              <w:rPr>
                <w:rStyle w:val="Hyperlink"/>
                <w:rFonts w:ascii="Times New Roman" w:hAnsi="Times New Roman" w:eastAsia="Times New Roman" w:cs="Times New Roman"/>
                <w:noProof/>
              </w:rPr>
              <w:t>Referential Integrity Analysis</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_Toc164534647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4</w:t>
            </w:r>
            <w:r w:rsidRPr="00372DEF" w:rsidR="00575827">
              <w:rPr>
                <w:rFonts w:ascii="Times New Roman" w:hAnsi="Times New Roman" w:cs="Times New Roman"/>
                <w:noProof/>
                <w:webHidden/>
              </w:rPr>
              <w:fldChar w:fldCharType="end"/>
            </w:r>
          </w:hyperlink>
        </w:p>
        <w:p w:rsidRPr="00372DEF" w:rsidR="00575827" w:rsidRDefault="005B3C26" w14:paraId="5121EACD" w14:textId="3F6E0F62">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8">
            <w:r w:rsidRPr="00372DEF" w:rsidR="00575827">
              <w:rPr>
                <w:rStyle w:val="Hyperlink"/>
                <w:rFonts w:ascii="Times New Roman" w:hAnsi="Times New Roman" w:eastAsia="Times New Roman" w:cs="Times New Roman"/>
                <w:noProof/>
              </w:rPr>
              <w:t>Business Rule Integrity Analysis</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_Toc164534648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4</w:t>
            </w:r>
            <w:r w:rsidRPr="00372DEF" w:rsidR="00575827">
              <w:rPr>
                <w:rFonts w:ascii="Times New Roman" w:hAnsi="Times New Roman" w:cs="Times New Roman"/>
                <w:noProof/>
                <w:webHidden/>
              </w:rPr>
              <w:fldChar w:fldCharType="end"/>
            </w:r>
          </w:hyperlink>
        </w:p>
        <w:p w:rsidRPr="00372DEF" w:rsidR="00575827" w:rsidRDefault="005B3C26" w14:paraId="1D39AE3D" w14:textId="529BA311">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49">
            <w:r w:rsidRPr="00372DEF" w:rsidR="00575827">
              <w:rPr>
                <w:rStyle w:val="Hyperlink"/>
                <w:rFonts w:ascii="Times New Roman" w:hAnsi="Times New Roman" w:eastAsia="Times New Roman" w:cs="Times New Roman"/>
                <w:noProof/>
              </w:rPr>
              <w:t>Index</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_Toc164534649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4</w:t>
            </w:r>
            <w:r w:rsidRPr="00372DEF" w:rsidR="00575827">
              <w:rPr>
                <w:rFonts w:ascii="Times New Roman" w:hAnsi="Times New Roman" w:cs="Times New Roman"/>
                <w:noProof/>
                <w:webHidden/>
              </w:rPr>
              <w:fldChar w:fldCharType="end"/>
            </w:r>
          </w:hyperlink>
        </w:p>
        <w:p w:rsidRPr="00372DEF" w:rsidR="00575827" w:rsidRDefault="005B3C26" w14:paraId="48DE25FD" w14:textId="2206512F">
          <w:pPr>
            <w:pStyle w:val="TOC1"/>
            <w:tabs>
              <w:tab w:val="right" w:leader="dot" w:pos="9350"/>
            </w:tabs>
            <w:rPr>
              <w:rFonts w:ascii="Times New Roman" w:hAnsi="Times New Roman" w:cs="Times New Roman"/>
              <w:noProof/>
              <w:kern w:val="2"/>
              <w:sz w:val="24"/>
              <w:szCs w:val="24"/>
              <w:lang w:eastAsia="en-US"/>
              <w14:ligatures w14:val="standardContextual"/>
            </w:rPr>
          </w:pPr>
          <w:hyperlink w:history="1" w:anchor="_Toc164534650">
            <w:r w:rsidRPr="00372DEF" w:rsidR="00575827">
              <w:rPr>
                <w:rStyle w:val="Hyperlink"/>
                <w:rFonts w:ascii="Times New Roman" w:hAnsi="Times New Roman" w:eastAsia="Times New Roman" w:cs="Times New Roman"/>
                <w:noProof/>
              </w:rPr>
              <w:t>Glossary</w:t>
            </w:r>
            <w:r w:rsidRPr="00372DEF" w:rsidR="00575827">
              <w:rPr>
                <w:rFonts w:ascii="Times New Roman" w:hAnsi="Times New Roman" w:cs="Times New Roman"/>
                <w:noProof/>
                <w:webHidden/>
              </w:rPr>
              <w:tab/>
            </w:r>
            <w:r w:rsidRPr="00372DEF" w:rsidR="00575827">
              <w:rPr>
                <w:rFonts w:ascii="Times New Roman" w:hAnsi="Times New Roman" w:cs="Times New Roman"/>
                <w:noProof/>
                <w:webHidden/>
              </w:rPr>
              <w:fldChar w:fldCharType="begin"/>
            </w:r>
            <w:r w:rsidRPr="00372DEF" w:rsidR="00575827">
              <w:rPr>
                <w:rFonts w:ascii="Times New Roman" w:hAnsi="Times New Roman" w:cs="Times New Roman"/>
                <w:noProof/>
                <w:webHidden/>
              </w:rPr>
              <w:instrText xml:space="preserve"> PAGEREF _Toc164534650 \h </w:instrText>
            </w:r>
            <w:r w:rsidRPr="00372DEF" w:rsidR="00575827">
              <w:rPr>
                <w:rFonts w:ascii="Times New Roman" w:hAnsi="Times New Roman" w:cs="Times New Roman"/>
                <w:noProof/>
                <w:webHidden/>
              </w:rPr>
            </w:r>
            <w:r w:rsidRPr="00372DEF" w:rsidR="00575827">
              <w:rPr>
                <w:rFonts w:ascii="Times New Roman" w:hAnsi="Times New Roman" w:cs="Times New Roman"/>
                <w:noProof/>
                <w:webHidden/>
              </w:rPr>
              <w:fldChar w:fldCharType="separate"/>
            </w:r>
            <w:r w:rsidRPr="00372DEF" w:rsidR="00575827">
              <w:rPr>
                <w:rFonts w:ascii="Times New Roman" w:hAnsi="Times New Roman" w:cs="Times New Roman"/>
                <w:noProof/>
                <w:webHidden/>
              </w:rPr>
              <w:t>5</w:t>
            </w:r>
            <w:r w:rsidRPr="00372DEF" w:rsidR="00575827">
              <w:rPr>
                <w:rFonts w:ascii="Times New Roman" w:hAnsi="Times New Roman" w:cs="Times New Roman"/>
                <w:noProof/>
                <w:webHidden/>
              </w:rPr>
              <w:fldChar w:fldCharType="end"/>
            </w:r>
          </w:hyperlink>
        </w:p>
        <w:p w:rsidRPr="00372DEF" w:rsidR="00575827" w:rsidRDefault="00575827" w14:paraId="2119FEFE" w14:textId="676549D2">
          <w:pPr>
            <w:rPr>
              <w:rFonts w:ascii="Times New Roman" w:hAnsi="Times New Roman" w:cs="Times New Roman"/>
            </w:rPr>
          </w:pPr>
          <w:r w:rsidRPr="00372DEF">
            <w:rPr>
              <w:rFonts w:ascii="Times New Roman" w:hAnsi="Times New Roman" w:cs="Times New Roman"/>
              <w:b/>
              <w:bCs/>
              <w:noProof/>
            </w:rPr>
            <w:fldChar w:fldCharType="end"/>
          </w:r>
        </w:p>
      </w:sdtContent>
    </w:sdt>
    <w:p w:rsidRPr="00372DEF" w:rsidR="00575827" w:rsidRDefault="00575827" w14:paraId="76A6771D" w14:textId="77777777">
      <w:pPr>
        <w:rPr>
          <w:rFonts w:ascii="Times New Roman" w:hAnsi="Times New Roman" w:eastAsia="Times New Roman" w:cs="Times New Roman"/>
          <w:b/>
          <w:bCs/>
          <w:caps/>
          <w:spacing w:val="4"/>
          <w:sz w:val="28"/>
          <w:szCs w:val="28"/>
        </w:rPr>
      </w:pPr>
      <w:bookmarkStart w:name="_Toc164534643" w:id="0"/>
      <w:r w:rsidRPr="00372DEF">
        <w:rPr>
          <w:rFonts w:ascii="Times New Roman" w:hAnsi="Times New Roman" w:eastAsia="Times New Roman" w:cs="Times New Roman"/>
        </w:rPr>
        <w:br w:type="page"/>
      </w:r>
    </w:p>
    <w:p w:rsidRPr="00372DEF" w:rsidR="6634853A" w:rsidP="157845AF" w:rsidRDefault="6634853A" w14:paraId="40C8E34F" w14:textId="0023C0C2">
      <w:pPr>
        <w:pStyle w:val="Heading1"/>
        <w:spacing w:line="276" w:lineRule="auto"/>
        <w:rPr>
          <w:rFonts w:ascii="Times New Roman" w:hAnsi="Times New Roman" w:cs="Times New Roman"/>
        </w:rPr>
      </w:pPr>
      <w:r w:rsidRPr="00372DEF">
        <w:rPr>
          <w:rFonts w:ascii="Times New Roman" w:hAnsi="Times New Roman" w:eastAsia="Times New Roman" w:cs="Times New Roman"/>
        </w:rPr>
        <w:lastRenderedPageBreak/>
        <w:t>Executive Summary</w:t>
      </w:r>
      <w:bookmarkEnd w:id="0"/>
    </w:p>
    <w:p w:rsidRPr="00372DEF" w:rsidR="6634853A" w:rsidP="157845AF" w:rsidRDefault="6634853A" w14:paraId="5D294C87" w14:textId="14215D68">
      <w:pPr>
        <w:rPr>
          <w:rFonts w:ascii="Times New Roman" w:hAnsi="Times New Roman" w:cs="Times New Roman"/>
        </w:rPr>
      </w:pPr>
      <w:r w:rsidRPr="00372DEF">
        <w:rPr>
          <w:rFonts w:ascii="Times New Roman" w:hAnsi="Times New Roman" w:eastAsia="Times New Roman" w:cs="Times New Roman"/>
          <w:sz w:val="24"/>
          <w:szCs w:val="24"/>
        </w:rPr>
        <w:t>This document describes the security and data integrity problems the MyID90 database faces and how we intend to resolve them.</w:t>
      </w:r>
    </w:p>
    <w:p w:rsidRPr="00372DEF" w:rsidR="6634853A" w:rsidP="157845AF" w:rsidRDefault="6634853A" w14:paraId="6737A0F5" w14:textId="6F6117A2">
      <w:pPr>
        <w:rPr>
          <w:rFonts w:ascii="Times New Roman" w:hAnsi="Times New Roman" w:cs="Times New Roman"/>
        </w:rPr>
      </w:pPr>
      <w:r w:rsidRPr="00372DEF">
        <w:rPr>
          <w:rFonts w:ascii="Times New Roman" w:hAnsi="Times New Roman" w:eastAsia="Times New Roman" w:cs="Times New Roman"/>
          <w:sz w:val="24"/>
          <w:szCs w:val="24"/>
        </w:rPr>
        <w:t>In short, our users have their names, IDs, dependent relationships, and passwords stored in our database, and it is possible for an attacker to obtain them through SQL injection, connecting directly to the database to run arbitrary code, or social engineering.</w:t>
      </w:r>
    </w:p>
    <w:p w:rsidRPr="00372DEF" w:rsidR="6634853A" w:rsidP="157845AF" w:rsidRDefault="6634853A" w14:paraId="34E748BD" w14:textId="656D2336">
      <w:pPr>
        <w:pStyle w:val="Heading1"/>
        <w:spacing w:line="276" w:lineRule="auto"/>
        <w:rPr>
          <w:rFonts w:ascii="Times New Roman" w:hAnsi="Times New Roman" w:cs="Times New Roman"/>
        </w:rPr>
      </w:pPr>
      <w:bookmarkStart w:name="_Toc164534644" w:id="1"/>
      <w:r w:rsidRPr="00372DEF">
        <w:rPr>
          <w:rFonts w:ascii="Times New Roman" w:hAnsi="Times New Roman" w:eastAsia="Times New Roman" w:cs="Times New Roman"/>
        </w:rPr>
        <w:t>Privacy Analysis</w:t>
      </w:r>
      <w:bookmarkEnd w:id="1"/>
    </w:p>
    <w:p w:rsidRPr="00372DEF" w:rsidR="6634853A" w:rsidP="157845AF" w:rsidRDefault="6634853A" w14:paraId="01DF2EB1" w14:textId="23706EFC">
      <w:pPr>
        <w:spacing w:line="276" w:lineRule="auto"/>
        <w:rPr>
          <w:rFonts w:ascii="Times New Roman" w:hAnsi="Times New Roman" w:cs="Times New Roman"/>
        </w:rPr>
      </w:pPr>
      <w:r w:rsidRPr="00372DEF">
        <w:rPr>
          <w:rFonts w:ascii="Times New Roman" w:hAnsi="Times New Roman" w:eastAsia="Times New Roman" w:cs="Times New Roman"/>
          <w:sz w:val="24"/>
          <w:szCs w:val="24"/>
        </w:rPr>
        <w:t>Sensitive information related to a Person entity includes the person’s name, ID, password, and relationship to other persons (as a dependent or vice versa). Users can view the personal information of their dependents. Database administrators can view all users’ personal information. This information should remain inaccessible to other users because there is no legitimate reason for one user to know the personal information of other users; allowing such access could lead to privacy concerns.</w:t>
      </w:r>
    </w:p>
    <w:p w:rsidRPr="00372DEF" w:rsidR="6634853A" w:rsidP="157845AF" w:rsidRDefault="6634853A" w14:paraId="746018BD" w14:textId="22FF6AF2">
      <w:pPr>
        <w:spacing w:line="276" w:lineRule="auto"/>
        <w:rPr>
          <w:rFonts w:ascii="Times New Roman" w:hAnsi="Times New Roman" w:cs="Times New Roman"/>
        </w:rPr>
      </w:pPr>
      <w:r w:rsidRPr="00372DEF">
        <w:rPr>
          <w:rFonts w:ascii="Times New Roman" w:hAnsi="Times New Roman" w:eastAsia="Times New Roman" w:cs="Times New Roman"/>
          <w:sz w:val="24"/>
          <w:szCs w:val="24"/>
        </w:rPr>
        <w:t>The only sensitive information related to the Airline table is which employees are employed at which airline. A user can see only what airline they are listed as an employee under. Dependents can see what airline their employee is listed under as well. This information should remain private because an airline could potentially forbid their employees from using this service and could punish users if they had access to this data.</w:t>
      </w:r>
    </w:p>
    <w:p w:rsidRPr="00372DEF" w:rsidR="6634853A" w:rsidP="157845AF" w:rsidRDefault="6634853A" w14:paraId="5F03A7E7" w14:textId="436CE281">
      <w:pPr>
        <w:spacing w:line="276" w:lineRule="auto"/>
        <w:rPr>
          <w:rFonts w:ascii="Times New Roman" w:hAnsi="Times New Roman" w:cs="Times New Roman"/>
        </w:rPr>
      </w:pPr>
      <w:r w:rsidRPr="00372DEF">
        <w:rPr>
          <w:rFonts w:ascii="Times New Roman" w:hAnsi="Times New Roman" w:eastAsia="Times New Roman" w:cs="Times New Roman"/>
          <w:sz w:val="24"/>
          <w:szCs w:val="24"/>
        </w:rPr>
        <w:t>The ID of the person who submitted a load request is only available to the person who made the submission. To all other users, the person submitting the request is anonymous. This can potentially stop favoritism and refusing to fill load requests for certain users.</w:t>
      </w:r>
    </w:p>
    <w:p w:rsidRPr="00372DEF" w:rsidR="6634853A" w:rsidP="157845AF" w:rsidRDefault="6634853A" w14:paraId="3699EBE5" w14:textId="200D65BB">
      <w:pPr>
        <w:spacing w:line="276" w:lineRule="auto"/>
        <w:rPr>
          <w:rFonts w:ascii="Times New Roman" w:hAnsi="Times New Roman" w:cs="Times New Roman"/>
        </w:rPr>
      </w:pPr>
      <w:r w:rsidRPr="00372DEF">
        <w:rPr>
          <w:rFonts w:ascii="Times New Roman" w:hAnsi="Times New Roman" w:eastAsia="Times New Roman" w:cs="Times New Roman"/>
          <w:sz w:val="24"/>
          <w:szCs w:val="24"/>
        </w:rPr>
        <w:t>The ID of who requested and who fulfilled a load request will never be available to any non-administrative user. The only people who can see this information are database administrators.</w:t>
      </w:r>
    </w:p>
    <w:p w:rsidRPr="00372DEF" w:rsidR="6634853A" w:rsidP="157845AF" w:rsidRDefault="6634853A" w14:paraId="55AEB07D" w14:textId="229F3569">
      <w:pPr>
        <w:spacing w:line="276" w:lineRule="auto"/>
        <w:rPr>
          <w:rFonts w:ascii="Times New Roman" w:hAnsi="Times New Roman" w:cs="Times New Roman"/>
        </w:rPr>
      </w:pPr>
      <w:r w:rsidRPr="00372DEF">
        <w:rPr>
          <w:rFonts w:ascii="Times New Roman" w:hAnsi="Times New Roman" w:eastAsia="Times New Roman" w:cs="Times New Roman"/>
          <w:sz w:val="24"/>
          <w:szCs w:val="24"/>
        </w:rPr>
        <w:t>All information related to the Flight relation is available to all users. There is no sensitive information in this relation.</w:t>
      </w:r>
    </w:p>
    <w:p w:rsidRPr="00372DEF" w:rsidR="00B60127" w:rsidP="00310E36" w:rsidRDefault="008C6693" w14:paraId="0653EB0A" w14:textId="27398E90">
      <w:pPr>
        <w:pStyle w:val="Heading1"/>
        <w:spacing w:line="276" w:lineRule="auto"/>
        <w:rPr>
          <w:rFonts w:ascii="Times New Roman" w:hAnsi="Times New Roman" w:cs="Times New Roman"/>
        </w:rPr>
      </w:pPr>
      <w:bookmarkStart w:name="_Toc164534645" w:id="2"/>
      <w:r w:rsidRPr="00372DEF">
        <w:rPr>
          <w:rFonts w:ascii="Times New Roman" w:hAnsi="Times New Roman" w:eastAsia="Times New Roman" w:cs="Times New Roman"/>
        </w:rPr>
        <w:t>Security Analysis</w:t>
      </w:r>
      <w:bookmarkEnd w:id="2"/>
    </w:p>
    <w:p w:rsidRPr="00372DEF" w:rsidR="00D1062B" w:rsidP="00310E36" w:rsidRDefault="00626F0F" w14:paraId="530A4641" w14:textId="3BF41CE2">
      <w:pPr>
        <w:spacing w:line="276" w:lineRule="auto"/>
        <w:rPr>
          <w:rFonts w:ascii="Times New Roman" w:hAnsi="Times New Roman" w:cs="Times New Roman"/>
        </w:rPr>
      </w:pPr>
      <w:r w:rsidRPr="00372DEF">
        <w:rPr>
          <w:rFonts w:ascii="Times New Roman" w:hAnsi="Times New Roman" w:eastAsia="Times New Roman" w:cs="Times New Roman"/>
          <w:sz w:val="24"/>
          <w:szCs w:val="24"/>
        </w:rPr>
        <w:t>Database applications have many vulnerabilities.</w:t>
      </w:r>
      <w:r w:rsidRPr="00372DEF" w:rsidR="001A5F0B">
        <w:rPr>
          <w:rFonts w:ascii="Times New Roman" w:hAnsi="Times New Roman" w:eastAsia="Times New Roman" w:cs="Times New Roman"/>
          <w:sz w:val="24"/>
          <w:szCs w:val="24"/>
        </w:rPr>
        <w:t xml:space="preserve"> This section discusses three potential exploits an</w:t>
      </w:r>
      <w:r w:rsidRPr="00372DEF" w:rsidR="005C7ECC">
        <w:rPr>
          <w:rFonts w:ascii="Times New Roman" w:hAnsi="Times New Roman" w:eastAsia="Times New Roman" w:cs="Times New Roman"/>
          <w:sz w:val="24"/>
          <w:szCs w:val="24"/>
        </w:rPr>
        <w:t>d our approach to mitigating them.</w:t>
      </w:r>
    </w:p>
    <w:p w:rsidRPr="00372DEF" w:rsidR="00F469F1" w:rsidP="00310E36" w:rsidRDefault="00704EBC" w14:paraId="7B6DC83F" w14:textId="21E0844E">
      <w:pPr>
        <w:spacing w:line="276" w:lineRule="auto"/>
        <w:rPr>
          <w:rFonts w:ascii="Times New Roman" w:hAnsi="Times New Roman" w:cs="Times New Roman"/>
        </w:rPr>
      </w:pPr>
      <w:r w:rsidRPr="00372DEF">
        <w:rPr>
          <w:rFonts w:ascii="Times New Roman" w:hAnsi="Times New Roman" w:eastAsia="Times New Roman" w:cs="Times New Roman"/>
          <w:i/>
          <w:sz w:val="24"/>
          <w:szCs w:val="24"/>
        </w:rPr>
        <w:t>SQL Injection:</w:t>
      </w:r>
      <w:r w:rsidRPr="00372DEF">
        <w:rPr>
          <w:rFonts w:ascii="Times New Roman" w:hAnsi="Times New Roman" w:eastAsia="Times New Roman" w:cs="Times New Roman"/>
          <w:sz w:val="24"/>
          <w:szCs w:val="24"/>
        </w:rPr>
        <w:t xml:space="preserve"> </w:t>
      </w:r>
      <w:r w:rsidRPr="00372DEF" w:rsidR="004B5A68">
        <w:rPr>
          <w:rFonts w:ascii="Times New Roman" w:hAnsi="Times New Roman" w:eastAsia="Times New Roman" w:cs="Times New Roman"/>
          <w:sz w:val="24"/>
          <w:szCs w:val="24"/>
        </w:rPr>
        <w:t xml:space="preserve">A potential attacker can inject malicious SQL scripts into our database to </w:t>
      </w:r>
      <w:r w:rsidRPr="00372DEF" w:rsidR="00D60C60">
        <w:rPr>
          <w:rFonts w:ascii="Times New Roman" w:hAnsi="Times New Roman" w:eastAsia="Times New Roman" w:cs="Times New Roman"/>
          <w:sz w:val="24"/>
          <w:szCs w:val="24"/>
        </w:rPr>
        <w:t>delete data or return sensitive information.</w:t>
      </w:r>
      <w:r w:rsidRPr="00372DEF" w:rsidR="001B57FA">
        <w:rPr>
          <w:rFonts w:ascii="Times New Roman" w:hAnsi="Times New Roman" w:eastAsia="Times New Roman" w:cs="Times New Roman"/>
          <w:sz w:val="24"/>
          <w:szCs w:val="24"/>
        </w:rPr>
        <w:t xml:space="preserve"> </w:t>
      </w:r>
      <w:r w:rsidRPr="00372DEF" w:rsidR="00F53827">
        <w:rPr>
          <w:rFonts w:ascii="Times New Roman" w:hAnsi="Times New Roman" w:eastAsia="Times New Roman" w:cs="Times New Roman"/>
          <w:sz w:val="24"/>
          <w:szCs w:val="24"/>
        </w:rPr>
        <w:t xml:space="preserve">SQL injection could potentially reveal sensitive information about users such as their passwords or relationships to other users. </w:t>
      </w:r>
      <w:r w:rsidRPr="00372DEF" w:rsidR="00780817">
        <w:rPr>
          <w:rFonts w:ascii="Times New Roman" w:hAnsi="Times New Roman" w:eastAsia="Times New Roman" w:cs="Times New Roman"/>
          <w:sz w:val="24"/>
          <w:szCs w:val="24"/>
        </w:rPr>
        <w:t xml:space="preserve">A breach of this kind can </w:t>
      </w:r>
      <w:r w:rsidRPr="00372DEF" w:rsidR="00C46B89">
        <w:rPr>
          <w:rFonts w:ascii="Times New Roman" w:hAnsi="Times New Roman" w:eastAsia="Times New Roman" w:cs="Times New Roman"/>
          <w:sz w:val="24"/>
          <w:szCs w:val="24"/>
        </w:rPr>
        <w:t xml:space="preserve">cause distrust among </w:t>
      </w:r>
      <w:r w:rsidRPr="00372DEF" w:rsidR="00926131">
        <w:rPr>
          <w:rFonts w:ascii="Times New Roman" w:hAnsi="Times New Roman" w:eastAsia="Times New Roman" w:cs="Times New Roman"/>
          <w:sz w:val="24"/>
          <w:szCs w:val="24"/>
        </w:rPr>
        <w:t>employees and their dependents. Furthermore, data breaches could cause airlines to ban their employees from using our service.</w:t>
      </w:r>
      <w:r w:rsidRPr="00372DEF" w:rsidR="00157E06">
        <w:rPr>
          <w:rFonts w:ascii="Times New Roman" w:hAnsi="Times New Roman" w:eastAsia="Times New Roman" w:cs="Times New Roman"/>
          <w:sz w:val="24"/>
          <w:szCs w:val="24"/>
        </w:rPr>
        <w:t xml:space="preserve"> </w:t>
      </w:r>
      <w:r w:rsidRPr="00372DEF" w:rsidR="6634853A">
        <w:rPr>
          <w:rFonts w:ascii="Times New Roman" w:hAnsi="Times New Roman" w:eastAsia="Times New Roman" w:cs="Times New Roman"/>
          <w:sz w:val="24"/>
          <w:szCs w:val="24"/>
        </w:rPr>
        <w:t>Our solution to this potential</w:t>
      </w:r>
      <w:r w:rsidRPr="00372DEF" w:rsidR="00157E06">
        <w:rPr>
          <w:rFonts w:ascii="Times New Roman" w:hAnsi="Times New Roman" w:eastAsia="Times New Roman" w:cs="Times New Roman"/>
          <w:sz w:val="24"/>
          <w:szCs w:val="24"/>
        </w:rPr>
        <w:t xml:space="preserve"> issue is to use prepared statements and </w:t>
      </w:r>
      <w:r w:rsidRPr="00372DEF" w:rsidR="00361DF7">
        <w:rPr>
          <w:rFonts w:ascii="Times New Roman" w:hAnsi="Times New Roman" w:eastAsia="Times New Roman" w:cs="Times New Roman"/>
          <w:sz w:val="24"/>
          <w:szCs w:val="24"/>
        </w:rPr>
        <w:t xml:space="preserve">stored procedures wherever possible. In a situation where </w:t>
      </w:r>
      <w:r w:rsidRPr="00372DEF" w:rsidR="00581198">
        <w:rPr>
          <w:rFonts w:ascii="Times New Roman" w:hAnsi="Times New Roman" w:eastAsia="Times New Roman" w:cs="Times New Roman"/>
          <w:sz w:val="24"/>
          <w:szCs w:val="24"/>
        </w:rPr>
        <w:t xml:space="preserve">a user input string is </w:t>
      </w:r>
      <w:r w:rsidRPr="00372DEF" w:rsidR="00581198">
        <w:rPr>
          <w:rFonts w:ascii="Times New Roman" w:hAnsi="Times New Roman" w:eastAsia="Times New Roman" w:cs="Times New Roman"/>
          <w:sz w:val="24"/>
          <w:szCs w:val="24"/>
        </w:rPr>
        <w:lastRenderedPageBreak/>
        <w:t xml:space="preserve">required, </w:t>
      </w:r>
      <w:r w:rsidRPr="00372DEF" w:rsidR="00CE4C57">
        <w:rPr>
          <w:rFonts w:ascii="Times New Roman" w:hAnsi="Times New Roman" w:eastAsia="Times New Roman" w:cs="Times New Roman"/>
          <w:sz w:val="24"/>
          <w:szCs w:val="24"/>
        </w:rPr>
        <w:t xml:space="preserve">we will sanitize the string in Java before sending </w:t>
      </w:r>
      <w:r w:rsidRPr="00372DEF" w:rsidR="00D6193D">
        <w:rPr>
          <w:rFonts w:ascii="Times New Roman" w:hAnsi="Times New Roman" w:eastAsia="Times New Roman" w:cs="Times New Roman"/>
          <w:sz w:val="24"/>
          <w:szCs w:val="24"/>
        </w:rPr>
        <w:t xml:space="preserve">the query to the database. This will </w:t>
      </w:r>
      <w:r w:rsidRPr="00372DEF" w:rsidR="001F38BA">
        <w:rPr>
          <w:rFonts w:ascii="Times New Roman" w:hAnsi="Times New Roman" w:eastAsia="Times New Roman" w:cs="Times New Roman"/>
          <w:sz w:val="24"/>
          <w:szCs w:val="24"/>
        </w:rPr>
        <w:t>ensure that SQL injection becomes impossible.</w:t>
      </w:r>
    </w:p>
    <w:p w:rsidRPr="00372DEF" w:rsidR="00292395" w:rsidP="00310E36" w:rsidRDefault="000526C8" w14:paraId="2D44C564" w14:textId="04B2D2D6">
      <w:pPr>
        <w:spacing w:line="276" w:lineRule="auto"/>
        <w:rPr>
          <w:rFonts w:ascii="Times New Roman" w:hAnsi="Times New Roman" w:cs="Times New Roman"/>
        </w:rPr>
      </w:pPr>
      <w:r w:rsidRPr="00372DEF">
        <w:rPr>
          <w:rFonts w:ascii="Times New Roman" w:hAnsi="Times New Roman" w:eastAsia="Times New Roman" w:cs="Times New Roman"/>
          <w:i/>
          <w:sz w:val="24"/>
          <w:szCs w:val="24"/>
        </w:rPr>
        <w:t>Social Engineering:</w:t>
      </w:r>
      <w:r w:rsidRPr="00372DEF">
        <w:rPr>
          <w:rFonts w:ascii="Times New Roman" w:hAnsi="Times New Roman" w:eastAsia="Times New Roman" w:cs="Times New Roman"/>
          <w:sz w:val="24"/>
          <w:szCs w:val="24"/>
        </w:rPr>
        <w:t xml:space="preserve"> </w:t>
      </w:r>
      <w:r w:rsidRPr="00372DEF" w:rsidR="00CD511D">
        <w:rPr>
          <w:rFonts w:ascii="Times New Roman" w:hAnsi="Times New Roman" w:eastAsia="Times New Roman" w:cs="Times New Roman"/>
          <w:sz w:val="24"/>
          <w:szCs w:val="24"/>
        </w:rPr>
        <w:t>A system’s security is only as</w:t>
      </w:r>
      <w:r w:rsidRPr="00372DEF" w:rsidR="00C76ACE">
        <w:rPr>
          <w:rFonts w:ascii="Times New Roman" w:hAnsi="Times New Roman" w:eastAsia="Times New Roman" w:cs="Times New Roman"/>
          <w:sz w:val="24"/>
          <w:szCs w:val="24"/>
        </w:rPr>
        <w:t xml:space="preserve"> secure as</w:t>
      </w:r>
      <w:r w:rsidRPr="00372DEF" w:rsidR="00CD511D">
        <w:rPr>
          <w:rFonts w:ascii="Times New Roman" w:hAnsi="Times New Roman" w:eastAsia="Times New Roman" w:cs="Times New Roman"/>
          <w:sz w:val="24"/>
          <w:szCs w:val="24"/>
        </w:rPr>
        <w:t xml:space="preserve"> </w:t>
      </w:r>
      <w:r w:rsidRPr="00372DEF" w:rsidR="002C7715">
        <w:rPr>
          <w:rFonts w:ascii="Times New Roman" w:hAnsi="Times New Roman" w:eastAsia="Times New Roman" w:cs="Times New Roman"/>
          <w:sz w:val="24"/>
          <w:szCs w:val="24"/>
        </w:rPr>
        <w:t xml:space="preserve">the least secure person using it. </w:t>
      </w:r>
      <w:r w:rsidRPr="00372DEF" w:rsidR="00792348">
        <w:rPr>
          <w:rFonts w:ascii="Times New Roman" w:hAnsi="Times New Roman" w:eastAsia="Times New Roman" w:cs="Times New Roman"/>
          <w:sz w:val="24"/>
          <w:szCs w:val="24"/>
        </w:rPr>
        <w:t xml:space="preserve">A motivated attacker can use social engineering techniques to </w:t>
      </w:r>
      <w:r w:rsidRPr="00372DEF" w:rsidR="00B37FED">
        <w:rPr>
          <w:rFonts w:ascii="Times New Roman" w:hAnsi="Times New Roman" w:eastAsia="Times New Roman" w:cs="Times New Roman"/>
          <w:sz w:val="24"/>
          <w:szCs w:val="24"/>
        </w:rPr>
        <w:t>convince an administrator to give up sensitive information such as passwords</w:t>
      </w:r>
      <w:r w:rsidRPr="00372DEF" w:rsidR="00231DB2">
        <w:rPr>
          <w:rFonts w:ascii="Times New Roman" w:hAnsi="Times New Roman" w:eastAsia="Times New Roman" w:cs="Times New Roman"/>
          <w:sz w:val="24"/>
          <w:szCs w:val="24"/>
        </w:rPr>
        <w:t xml:space="preserve">. Just as the previous attack vector, </w:t>
      </w:r>
      <w:r w:rsidRPr="00372DEF" w:rsidR="0008341D">
        <w:rPr>
          <w:rFonts w:ascii="Times New Roman" w:hAnsi="Times New Roman" w:eastAsia="Times New Roman" w:cs="Times New Roman"/>
          <w:sz w:val="24"/>
          <w:szCs w:val="24"/>
        </w:rPr>
        <w:t xml:space="preserve">if information is easily exposed, employees and their dependents may lose trust in our product. Additionally, airlines may ban our product from their employees. We will fix this by having strict policies in place for people with administrative privileges. </w:t>
      </w:r>
      <w:r w:rsidRPr="00372DEF" w:rsidR="6634853A">
        <w:rPr>
          <w:rFonts w:ascii="Times New Roman" w:hAnsi="Times New Roman" w:eastAsia="Times New Roman" w:cs="Times New Roman"/>
          <w:sz w:val="24"/>
          <w:szCs w:val="24"/>
        </w:rPr>
        <w:t>Under no circumstances</w:t>
      </w:r>
      <w:r w:rsidRPr="00372DEF" w:rsidR="0008341D">
        <w:rPr>
          <w:rFonts w:ascii="Times New Roman" w:hAnsi="Times New Roman" w:eastAsia="Times New Roman" w:cs="Times New Roman"/>
          <w:sz w:val="24"/>
          <w:szCs w:val="24"/>
        </w:rPr>
        <w:t xml:space="preserve"> will an administrator provide a user’s password or request a password. </w:t>
      </w:r>
      <w:r w:rsidRPr="00372DEF" w:rsidR="002C2638">
        <w:rPr>
          <w:rFonts w:ascii="Times New Roman" w:hAnsi="Times New Roman" w:eastAsia="Times New Roman" w:cs="Times New Roman"/>
          <w:sz w:val="24"/>
          <w:szCs w:val="24"/>
        </w:rPr>
        <w:t xml:space="preserve">An administrator will only provide information to users that is accessible to them through </w:t>
      </w:r>
      <w:r w:rsidRPr="00372DEF" w:rsidR="00787BF6">
        <w:rPr>
          <w:rFonts w:ascii="Times New Roman" w:hAnsi="Times New Roman" w:eastAsia="Times New Roman" w:cs="Times New Roman"/>
          <w:sz w:val="24"/>
          <w:szCs w:val="24"/>
        </w:rPr>
        <w:t>the user’s user interface.</w:t>
      </w:r>
    </w:p>
    <w:p w:rsidRPr="00372DEF" w:rsidR="6634853A" w:rsidP="157845AF" w:rsidRDefault="6634853A" w14:paraId="2BDD7CA6" w14:textId="52726DD6">
      <w:pPr>
        <w:spacing w:line="276" w:lineRule="auto"/>
        <w:rPr>
          <w:rFonts w:ascii="Times New Roman" w:hAnsi="Times New Roman" w:cs="Times New Roman"/>
        </w:rPr>
      </w:pPr>
      <w:r w:rsidRPr="00372DEF">
        <w:rPr>
          <w:rFonts w:ascii="Times New Roman" w:hAnsi="Times New Roman" w:eastAsia="Times New Roman" w:cs="Times New Roman"/>
          <w:i/>
          <w:iCs/>
          <w:sz w:val="24"/>
          <w:szCs w:val="24"/>
        </w:rPr>
        <w:t>Over-Privileged Application Accounts:</w:t>
      </w:r>
      <w:r w:rsidRPr="00372DEF">
        <w:rPr>
          <w:rFonts w:ascii="Times New Roman" w:hAnsi="Times New Roman" w:eastAsia="Times New Roman" w:cs="Times New Roman"/>
          <w:sz w:val="24"/>
          <w:szCs w:val="24"/>
        </w:rPr>
        <w:t xml:space="preserve"> If an attacker gets the username and password of MyID90’s application account, they can wreak havoc on the database. This is a worst-case scenario. All security measures would become irrelevant. Employees and their dependents would have all their information leaked; airlines would be thoroughly upset that all sensitive information about their employees and flights is now public information. To address this, we are taking two separate measures. First, our application account’s password is encrypted. This, in theory, will make it impossible for an attacker to get the password. Additionally, we have limited the permissions of the application account to hopefully limit any potential  damage that can be done in the event of this worst-case scenario.</w:t>
      </w:r>
    </w:p>
    <w:p w:rsidRPr="00372DEF" w:rsidR="6634853A" w:rsidP="157845AF" w:rsidRDefault="6634853A" w14:paraId="0D14158B" w14:textId="0E668F03">
      <w:pPr>
        <w:pStyle w:val="Heading1"/>
        <w:spacing w:line="276" w:lineRule="auto"/>
        <w:rPr>
          <w:rFonts w:ascii="Times New Roman" w:hAnsi="Times New Roman" w:cs="Times New Roman"/>
        </w:rPr>
      </w:pPr>
      <w:bookmarkStart w:name="_Toc164534646" w:id="3"/>
      <w:r w:rsidRPr="00372DEF">
        <w:rPr>
          <w:rFonts w:ascii="Times New Roman" w:hAnsi="Times New Roman" w:eastAsia="Times New Roman" w:cs="Times New Roman"/>
        </w:rPr>
        <w:t>Entity Integrity Analysis</w:t>
      </w:r>
      <w:bookmarkEnd w:id="3"/>
    </w:p>
    <w:p w:rsidRPr="00372DEF" w:rsidR="6634853A" w:rsidP="157845AF" w:rsidRDefault="6634853A" w14:paraId="73E9A026" w14:textId="6BEF2717">
      <w:pPr>
        <w:rPr>
          <w:rFonts w:ascii="Times New Roman" w:hAnsi="Times New Roman" w:cs="Times New Roman"/>
        </w:rPr>
      </w:pPr>
      <w:r w:rsidRPr="00372DEF">
        <w:rPr>
          <w:rFonts w:ascii="Times New Roman" w:hAnsi="Times New Roman" w:eastAsia="Times New Roman" w:cs="Times New Roman"/>
          <w:sz w:val="24"/>
          <w:szCs w:val="24"/>
        </w:rPr>
        <w:t xml:space="preserve">For our database, we will be utilizing IDs as our primary keys for the Employee, Dependent, and Flight tables. The values for these IDs will be integers. The Airline table will have a 3-letter character variable called ID as its primary key. Airline’s primary key will represent the official ICAO airline code of any airline recognized with ICAO. The Destination table will use the official IATA codes for airports as its primary key. Lastly, a composite key of </w:t>
      </w:r>
      <w:proofErr w:type="spellStart"/>
      <w:r w:rsidRPr="00372DEF">
        <w:rPr>
          <w:rFonts w:ascii="Times New Roman" w:hAnsi="Times New Roman" w:eastAsia="Times New Roman" w:cs="Times New Roman"/>
          <w:sz w:val="24"/>
          <w:szCs w:val="24"/>
        </w:rPr>
        <w:t>EmployeeID</w:t>
      </w:r>
      <w:proofErr w:type="spellEnd"/>
      <w:r w:rsidRPr="00372DEF">
        <w:rPr>
          <w:rFonts w:ascii="Times New Roman" w:hAnsi="Times New Roman" w:eastAsia="Times New Roman" w:cs="Times New Roman"/>
          <w:sz w:val="24"/>
          <w:szCs w:val="24"/>
        </w:rPr>
        <w:t xml:space="preserve"> and </w:t>
      </w:r>
      <w:proofErr w:type="spellStart"/>
      <w:r w:rsidRPr="00372DEF">
        <w:rPr>
          <w:rFonts w:ascii="Times New Roman" w:hAnsi="Times New Roman" w:eastAsia="Times New Roman" w:cs="Times New Roman"/>
          <w:sz w:val="24"/>
          <w:szCs w:val="24"/>
        </w:rPr>
        <w:t>FlightID</w:t>
      </w:r>
      <w:proofErr w:type="spellEnd"/>
      <w:r w:rsidRPr="00372DEF">
        <w:rPr>
          <w:rFonts w:ascii="Times New Roman" w:hAnsi="Times New Roman" w:eastAsia="Times New Roman" w:cs="Times New Roman"/>
          <w:sz w:val="24"/>
          <w:szCs w:val="24"/>
        </w:rPr>
        <w:t xml:space="preserve"> will be used as the primary key for tables </w:t>
      </w:r>
      <w:proofErr w:type="spellStart"/>
      <w:r w:rsidRPr="00372DEF">
        <w:rPr>
          <w:rFonts w:ascii="Times New Roman" w:hAnsi="Times New Roman" w:eastAsia="Times New Roman" w:cs="Times New Roman"/>
          <w:sz w:val="24"/>
          <w:szCs w:val="24"/>
        </w:rPr>
        <w:t>SubmitsLoadRequest</w:t>
      </w:r>
      <w:proofErr w:type="spellEnd"/>
      <w:r w:rsidRPr="00372DEF">
        <w:rPr>
          <w:rFonts w:ascii="Times New Roman" w:hAnsi="Times New Roman" w:eastAsia="Times New Roman" w:cs="Times New Roman"/>
          <w:sz w:val="24"/>
          <w:szCs w:val="24"/>
        </w:rPr>
        <w:t xml:space="preserve"> and Updates. </w:t>
      </w:r>
      <w:proofErr w:type="spellStart"/>
      <w:r w:rsidRPr="00372DEF">
        <w:rPr>
          <w:rFonts w:ascii="Times New Roman" w:hAnsi="Times New Roman" w:eastAsia="Times New Roman" w:cs="Times New Roman"/>
          <w:sz w:val="24"/>
          <w:szCs w:val="24"/>
        </w:rPr>
        <w:t>EmployeeID</w:t>
      </w:r>
      <w:proofErr w:type="spellEnd"/>
      <w:r w:rsidRPr="00372DEF">
        <w:rPr>
          <w:rFonts w:ascii="Times New Roman" w:hAnsi="Times New Roman" w:eastAsia="Times New Roman" w:cs="Times New Roman"/>
          <w:sz w:val="24"/>
          <w:szCs w:val="24"/>
        </w:rPr>
        <w:t xml:space="preserve"> and </w:t>
      </w:r>
      <w:proofErr w:type="spellStart"/>
      <w:r w:rsidRPr="00372DEF">
        <w:rPr>
          <w:rFonts w:ascii="Times New Roman" w:hAnsi="Times New Roman" w:eastAsia="Times New Roman" w:cs="Times New Roman"/>
          <w:sz w:val="24"/>
          <w:szCs w:val="24"/>
        </w:rPr>
        <w:t>FlightID</w:t>
      </w:r>
      <w:proofErr w:type="spellEnd"/>
      <w:r w:rsidRPr="00372DEF">
        <w:rPr>
          <w:rFonts w:ascii="Times New Roman" w:hAnsi="Times New Roman" w:eastAsia="Times New Roman" w:cs="Times New Roman"/>
          <w:sz w:val="24"/>
          <w:szCs w:val="24"/>
        </w:rPr>
        <w:t xml:space="preserve"> will be foreign key references to the respective ID of an Employee and Flight. </w:t>
      </w:r>
    </w:p>
    <w:p w:rsidRPr="00372DEF" w:rsidR="6634853A" w:rsidP="157845AF" w:rsidRDefault="6634853A" w14:paraId="45DBBD17" w14:textId="73CD8B63">
      <w:pPr>
        <w:rPr>
          <w:rFonts w:ascii="Times New Roman" w:hAnsi="Times New Roman" w:cs="Times New Roman"/>
        </w:rPr>
      </w:pPr>
      <w:r w:rsidRPr="00372DEF">
        <w:rPr>
          <w:rFonts w:ascii="Times New Roman" w:hAnsi="Times New Roman" w:eastAsia="Times New Roman" w:cs="Times New Roman"/>
          <w:sz w:val="24"/>
          <w:szCs w:val="24"/>
        </w:rPr>
        <w:t xml:space="preserve">There are some additional constraints for other keys. In the </w:t>
      </w:r>
      <w:proofErr w:type="spellStart"/>
      <w:r w:rsidRPr="00372DEF">
        <w:rPr>
          <w:rFonts w:ascii="Times New Roman" w:hAnsi="Times New Roman" w:eastAsia="Times New Roman" w:cs="Times New Roman"/>
          <w:sz w:val="24"/>
          <w:szCs w:val="24"/>
        </w:rPr>
        <w:t>SubmitsLoadRequest</w:t>
      </w:r>
      <w:proofErr w:type="spellEnd"/>
      <w:r w:rsidRPr="00372DEF">
        <w:rPr>
          <w:rFonts w:ascii="Times New Roman" w:hAnsi="Times New Roman" w:eastAsia="Times New Roman" w:cs="Times New Roman"/>
          <w:sz w:val="24"/>
          <w:szCs w:val="24"/>
        </w:rPr>
        <w:t xml:space="preserve"> table, the column </w:t>
      </w:r>
      <w:proofErr w:type="spellStart"/>
      <w:r w:rsidRPr="00372DEF">
        <w:rPr>
          <w:rFonts w:ascii="Times New Roman" w:hAnsi="Times New Roman" w:eastAsia="Times New Roman" w:cs="Times New Roman"/>
          <w:sz w:val="24"/>
          <w:szCs w:val="24"/>
        </w:rPr>
        <w:t>DateTime</w:t>
      </w:r>
      <w:proofErr w:type="spellEnd"/>
      <w:r w:rsidRPr="00372DEF">
        <w:rPr>
          <w:rFonts w:ascii="Times New Roman" w:hAnsi="Times New Roman" w:eastAsia="Times New Roman" w:cs="Times New Roman"/>
          <w:sz w:val="24"/>
          <w:szCs w:val="24"/>
        </w:rPr>
        <w:t xml:space="preserve"> cannot have a date that is in the future (</w:t>
      </w:r>
      <w:r w:rsidRPr="00372DEF">
        <w:rPr>
          <w:rFonts w:ascii="Times New Roman" w:hAnsi="Times New Roman" w:eastAsia="Times New Roman" w:cs="Times New Roman"/>
          <w:i/>
          <w:iCs/>
          <w:sz w:val="24"/>
          <w:szCs w:val="24"/>
        </w:rPr>
        <w:t>i.e.</w:t>
      </w:r>
      <w:r w:rsidRPr="00372DEF">
        <w:rPr>
          <w:rFonts w:ascii="Times New Roman" w:hAnsi="Times New Roman" w:eastAsia="Times New Roman" w:cs="Times New Roman"/>
          <w:sz w:val="24"/>
          <w:szCs w:val="24"/>
        </w:rPr>
        <w:t xml:space="preserve"> a date that is greater than the current date). This principle will also apply to the table Flight and the column </w:t>
      </w:r>
      <w:proofErr w:type="spellStart"/>
      <w:r w:rsidRPr="00372DEF">
        <w:rPr>
          <w:rFonts w:ascii="Times New Roman" w:hAnsi="Times New Roman" w:eastAsia="Times New Roman" w:cs="Times New Roman"/>
          <w:sz w:val="24"/>
          <w:szCs w:val="24"/>
        </w:rPr>
        <w:t>LastLoadUpdate</w:t>
      </w:r>
      <w:proofErr w:type="spellEnd"/>
      <w:r w:rsidRPr="00372DEF">
        <w:rPr>
          <w:rFonts w:ascii="Times New Roman" w:hAnsi="Times New Roman" w:eastAsia="Times New Roman" w:cs="Times New Roman"/>
          <w:sz w:val="24"/>
          <w:szCs w:val="24"/>
        </w:rPr>
        <w:t xml:space="preserve">. </w:t>
      </w:r>
    </w:p>
    <w:p w:rsidRPr="00372DEF" w:rsidR="6634853A" w:rsidP="157845AF" w:rsidRDefault="6634853A" w14:paraId="3C6229FF" w14:textId="1D876CAE">
      <w:pPr>
        <w:rPr>
          <w:rFonts w:ascii="Times New Roman" w:hAnsi="Times New Roman" w:cs="Times New Roman"/>
        </w:rPr>
      </w:pPr>
      <w:r w:rsidRPr="00372DEF">
        <w:rPr>
          <w:rFonts w:ascii="Times New Roman" w:hAnsi="Times New Roman" w:eastAsia="Times New Roman" w:cs="Times New Roman"/>
          <w:sz w:val="24"/>
          <w:szCs w:val="24"/>
        </w:rPr>
        <w:t>There are also some constraints for other columns. In the Employee table, an employee cannot have less than 0 tokens. We will use a check constraint on the table to prevent invalid data in these cases.</w:t>
      </w:r>
    </w:p>
    <w:p w:rsidRPr="00372DEF" w:rsidR="008C6693" w:rsidP="00310E36" w:rsidRDefault="008C6693" w14:paraId="666A5309" w14:textId="63513D6D">
      <w:pPr>
        <w:pStyle w:val="Heading1"/>
        <w:spacing w:line="276" w:lineRule="auto"/>
        <w:rPr>
          <w:rFonts w:ascii="Times New Roman" w:hAnsi="Times New Roman" w:cs="Times New Roman"/>
        </w:rPr>
      </w:pPr>
      <w:bookmarkStart w:name="_Toc164534647" w:id="4"/>
      <w:r w:rsidRPr="00372DEF">
        <w:rPr>
          <w:rFonts w:ascii="Times New Roman" w:hAnsi="Times New Roman" w:eastAsia="Times New Roman" w:cs="Times New Roman"/>
        </w:rPr>
        <w:t>Referential Integrity Analysis</w:t>
      </w:r>
      <w:bookmarkEnd w:id="4"/>
    </w:p>
    <w:p w:rsidRPr="00372DEF" w:rsidR="6634853A" w:rsidP="157845AF" w:rsidRDefault="6634853A" w14:paraId="50F40F02" w14:textId="0725FC50">
      <w:pPr>
        <w:spacing w:line="278" w:lineRule="auto"/>
        <w:rPr>
          <w:rFonts w:ascii="Times New Roman" w:hAnsi="Times New Roman" w:cs="Times New Roman"/>
        </w:rPr>
      </w:pPr>
      <w:r w:rsidRPr="00372DEF">
        <w:rPr>
          <w:rFonts w:ascii="Times New Roman" w:hAnsi="Times New Roman" w:eastAsia="Times New Roman" w:cs="Times New Roman"/>
          <w:color w:val="000000" w:themeColor="text1"/>
          <w:sz w:val="24"/>
          <w:szCs w:val="24"/>
        </w:rPr>
        <w:t>If an employee is removed from the database, then the database will cascade to a null value. A dependent will no longer be able to do anything useful without an employee to refer to.</w:t>
      </w:r>
    </w:p>
    <w:p w:rsidRPr="00372DEF" w:rsidR="6634853A" w:rsidP="157845AF" w:rsidRDefault="6634853A" w14:paraId="4FD235AB" w14:textId="54C9EC76">
      <w:pPr>
        <w:spacing w:line="278" w:lineRule="auto"/>
        <w:rPr>
          <w:rFonts w:ascii="Times New Roman" w:hAnsi="Times New Roman" w:cs="Times New Roman"/>
        </w:rPr>
      </w:pPr>
      <w:r w:rsidRPr="00372DEF">
        <w:rPr>
          <w:rFonts w:ascii="Times New Roman" w:hAnsi="Times New Roman" w:eastAsia="Times New Roman" w:cs="Times New Roman"/>
          <w:sz w:val="24"/>
          <w:szCs w:val="24"/>
        </w:rPr>
        <w:lastRenderedPageBreak/>
        <w:t xml:space="preserve">The database will reject the deletion of an Airline that has any Employees or Flights dependent on it. This is because there cannot be any flights or employees that work for/operated by a null airline. </w:t>
      </w:r>
    </w:p>
    <w:p w:rsidRPr="00372DEF" w:rsidR="6634853A" w:rsidP="157845AF" w:rsidRDefault="6634853A" w14:paraId="7623CE16" w14:textId="2F873275">
      <w:pPr>
        <w:rPr>
          <w:rFonts w:ascii="Times New Roman" w:hAnsi="Times New Roman" w:cs="Times New Roman"/>
        </w:rPr>
      </w:pPr>
      <w:r w:rsidRPr="00372DEF">
        <w:rPr>
          <w:rFonts w:ascii="Times New Roman" w:hAnsi="Times New Roman" w:eastAsia="Times New Roman" w:cs="Times New Roman"/>
          <w:sz w:val="24"/>
          <w:szCs w:val="24"/>
        </w:rPr>
        <w:t xml:space="preserve">If a flight that a </w:t>
      </w:r>
      <w:proofErr w:type="spellStart"/>
      <w:r w:rsidRPr="00372DEF">
        <w:rPr>
          <w:rFonts w:ascii="Times New Roman" w:hAnsi="Times New Roman" w:eastAsia="Times New Roman" w:cs="Times New Roman"/>
          <w:sz w:val="24"/>
          <w:szCs w:val="24"/>
        </w:rPr>
        <w:t>SubmitsLoadRequest</w:t>
      </w:r>
      <w:proofErr w:type="spellEnd"/>
      <w:r w:rsidRPr="00372DEF">
        <w:rPr>
          <w:rFonts w:ascii="Times New Roman" w:hAnsi="Times New Roman" w:eastAsia="Times New Roman" w:cs="Times New Roman"/>
          <w:sz w:val="24"/>
          <w:szCs w:val="24"/>
        </w:rPr>
        <w:t xml:space="preserve"> or Updates has a dependency on is being removed, it will cascade to a null value. This is because it is assumed that the flight is being cancelled, thus negating the need for a load request or update to that load request. </w:t>
      </w:r>
    </w:p>
    <w:p w:rsidRPr="00372DEF" w:rsidR="6634853A" w:rsidP="157845AF" w:rsidRDefault="6634853A" w14:paraId="59F001CA" w14:textId="204BC07C">
      <w:pPr>
        <w:rPr>
          <w:rFonts w:ascii="Times New Roman" w:hAnsi="Times New Roman" w:cs="Times New Roman"/>
        </w:rPr>
      </w:pPr>
      <w:r w:rsidRPr="00372DEF">
        <w:rPr>
          <w:rFonts w:ascii="Times New Roman" w:hAnsi="Times New Roman" w:eastAsia="Times New Roman" w:cs="Times New Roman"/>
          <w:sz w:val="24"/>
          <w:szCs w:val="24"/>
        </w:rPr>
        <w:t xml:space="preserve">When updating the Airline table, Destination table, and Employee table, the database will cascade to all foreign key relationships. This is because when an airline ID is updated, that ID information update needs to be reflected across the database (namely tables Flight and Employee). Similarly, when a Destination ID is updated, that change needs to be reflected in the Flight table, and when an Employee ID is updated, it will need to be reflected in all other foreign key relations in other tables (Dependent, </w:t>
      </w:r>
      <w:proofErr w:type="spellStart"/>
      <w:r w:rsidRPr="00372DEF">
        <w:rPr>
          <w:rFonts w:ascii="Times New Roman" w:hAnsi="Times New Roman" w:eastAsia="Times New Roman" w:cs="Times New Roman"/>
          <w:sz w:val="24"/>
          <w:szCs w:val="24"/>
        </w:rPr>
        <w:t>SubmitsLoadsRequest</w:t>
      </w:r>
      <w:proofErr w:type="spellEnd"/>
      <w:r w:rsidRPr="00372DEF">
        <w:rPr>
          <w:rFonts w:ascii="Times New Roman" w:hAnsi="Times New Roman" w:eastAsia="Times New Roman" w:cs="Times New Roman"/>
          <w:sz w:val="24"/>
          <w:szCs w:val="24"/>
        </w:rPr>
        <w:t>, and Updates)</w:t>
      </w:r>
    </w:p>
    <w:p w:rsidRPr="00372DEF" w:rsidR="008C6693" w:rsidP="00310E36" w:rsidRDefault="008C6693" w14:paraId="3A8470F4" w14:textId="143F264A">
      <w:pPr>
        <w:pStyle w:val="Heading1"/>
        <w:spacing w:line="276" w:lineRule="auto"/>
        <w:rPr>
          <w:rFonts w:ascii="Times New Roman" w:hAnsi="Times New Roman" w:cs="Times New Roman"/>
        </w:rPr>
      </w:pPr>
      <w:bookmarkStart w:name="_Toc164534648" w:id="5"/>
      <w:r w:rsidRPr="00372DEF">
        <w:rPr>
          <w:rFonts w:ascii="Times New Roman" w:hAnsi="Times New Roman" w:eastAsia="Times New Roman" w:cs="Times New Roman"/>
        </w:rPr>
        <w:t>Business Rule Integrity Analysis</w:t>
      </w:r>
      <w:bookmarkEnd w:id="5"/>
    </w:p>
    <w:p w:rsidRPr="00372DEF" w:rsidR="003A7FCE" w:rsidP="003A7FCE" w:rsidRDefault="00FF3DA6" w14:paraId="74F0EBF8" w14:textId="77D5937C">
      <w:pPr>
        <w:rPr>
          <w:rFonts w:ascii="Times New Roman" w:hAnsi="Times New Roman" w:eastAsia="Times New Roman" w:cs="Times New Roman"/>
          <w:sz w:val="24"/>
          <w:szCs w:val="24"/>
        </w:rPr>
      </w:pPr>
      <w:r w:rsidRPr="00372DEF">
        <w:rPr>
          <w:rFonts w:ascii="Times New Roman" w:hAnsi="Times New Roman" w:eastAsia="Times New Roman" w:cs="Times New Roman"/>
          <w:sz w:val="24"/>
          <w:szCs w:val="24"/>
        </w:rPr>
        <w:t xml:space="preserve">When </w:t>
      </w:r>
      <w:r w:rsidRPr="00372DEF" w:rsidR="008C723C">
        <w:rPr>
          <w:rFonts w:ascii="Times New Roman" w:hAnsi="Times New Roman" w:eastAsia="Times New Roman" w:cs="Times New Roman"/>
          <w:sz w:val="24"/>
          <w:szCs w:val="24"/>
        </w:rPr>
        <w:t xml:space="preserve">a flight’s date/time of departure has passed, no more </w:t>
      </w:r>
      <w:r w:rsidRPr="00372DEF" w:rsidR="00D024F4">
        <w:rPr>
          <w:rFonts w:ascii="Times New Roman" w:hAnsi="Times New Roman" w:eastAsia="Times New Roman" w:cs="Times New Roman"/>
          <w:sz w:val="24"/>
          <w:szCs w:val="24"/>
        </w:rPr>
        <w:t xml:space="preserve">load requests or </w:t>
      </w:r>
      <w:r w:rsidRPr="00372DEF" w:rsidR="00957D98">
        <w:rPr>
          <w:rFonts w:ascii="Times New Roman" w:hAnsi="Times New Roman" w:eastAsia="Times New Roman" w:cs="Times New Roman"/>
          <w:sz w:val="24"/>
          <w:szCs w:val="24"/>
        </w:rPr>
        <w:t xml:space="preserve">updates may be made. This is </w:t>
      </w:r>
      <w:r w:rsidRPr="00372DEF" w:rsidR="00210EDC">
        <w:rPr>
          <w:rFonts w:ascii="Times New Roman" w:hAnsi="Times New Roman" w:eastAsia="Times New Roman" w:cs="Times New Roman"/>
          <w:sz w:val="24"/>
          <w:szCs w:val="24"/>
        </w:rPr>
        <w:t xml:space="preserve">because </w:t>
      </w:r>
      <w:r w:rsidRPr="00372DEF" w:rsidR="002B4C1E">
        <w:rPr>
          <w:rFonts w:ascii="Times New Roman" w:hAnsi="Times New Roman" w:eastAsia="Times New Roman" w:cs="Times New Roman"/>
          <w:sz w:val="24"/>
          <w:szCs w:val="24"/>
        </w:rPr>
        <w:t>a past flight’s load is irrelevant.</w:t>
      </w:r>
      <w:r w:rsidRPr="00372DEF" w:rsidR="00D269EB">
        <w:rPr>
          <w:rFonts w:ascii="Times New Roman" w:hAnsi="Times New Roman" w:eastAsia="Times New Roman" w:cs="Times New Roman"/>
          <w:sz w:val="24"/>
          <w:szCs w:val="24"/>
        </w:rPr>
        <w:t xml:space="preserve"> This will be implemented with the</w:t>
      </w:r>
      <w:r w:rsidRPr="00372DEF" w:rsidR="0001052B">
        <w:rPr>
          <w:rFonts w:ascii="Times New Roman" w:hAnsi="Times New Roman" w:eastAsia="Times New Roman" w:cs="Times New Roman"/>
          <w:sz w:val="24"/>
          <w:szCs w:val="24"/>
        </w:rPr>
        <w:t xml:space="preserve"> stored procedures to create and update load requests.</w:t>
      </w:r>
    </w:p>
    <w:p w:rsidRPr="00372DEF" w:rsidR="00372DEF" w:rsidP="00372DEF" w:rsidRDefault="00372DEF" w14:paraId="18CA7B90" w14:textId="616BF19C">
      <w:pPr>
        <w:pStyle w:val="Heading1"/>
        <w:rPr>
          <w:rFonts w:ascii="Times New Roman" w:hAnsi="Times New Roman" w:cs="Times New Roman"/>
        </w:rPr>
      </w:pPr>
      <w:r w:rsidRPr="00372DEF">
        <w:rPr>
          <w:rFonts w:ascii="Times New Roman" w:hAnsi="Times New Roman" w:cs="Times New Roman"/>
        </w:rPr>
        <w:t>References</w:t>
      </w:r>
    </w:p>
    <w:p w:rsidRPr="00372DEF" w:rsidR="00372DEF" w:rsidP="00372DEF" w:rsidRDefault="00372DEF" w14:paraId="5ADCA159" w14:textId="44A8777B">
      <w:pPr>
        <w:rPr>
          <w:rFonts w:ascii="Times New Roman" w:hAnsi="Times New Roman" w:cs="Times New Roman"/>
        </w:rPr>
      </w:pPr>
      <w:r w:rsidRPr="00372DEF">
        <w:rPr>
          <w:rFonts w:ascii="Times New Roman" w:hAnsi="Times New Roman" w:cs="Times New Roman"/>
        </w:rPr>
        <w:t>None</w:t>
      </w:r>
    </w:p>
    <w:p w:rsidR="00372DEF" w:rsidP="00372DEF" w:rsidRDefault="00372DEF" w14:paraId="2C14D46E" w14:textId="5E153A89">
      <w:pPr>
        <w:pStyle w:val="Heading1"/>
        <w:rPr>
          <w:rFonts w:ascii="Times New Roman" w:hAnsi="Times New Roman" w:cs="Times New Roman"/>
        </w:rPr>
      </w:pPr>
      <w:r w:rsidRPr="00372DEF">
        <w:rPr>
          <w:rFonts w:ascii="Times New Roman" w:hAnsi="Times New Roman" w:cs="Times New Roman"/>
        </w:rPr>
        <w:t>Appendix</w:t>
      </w:r>
    </w:p>
    <w:p w:rsidRPr="00372DEF" w:rsidR="00372DEF" w:rsidP="00372DEF" w:rsidRDefault="00021DF8" w14:paraId="7967F728" w14:textId="3F5D1768">
      <w:pPr>
        <w:rPr>
          <w:rFonts w:ascii="Times New Roman" w:hAnsi="Times New Roman" w:cs="Times New Roman"/>
        </w:rPr>
      </w:pPr>
      <w:r>
        <w:rPr>
          <w:rFonts w:ascii="Times New Roman" w:hAnsi="Times New Roman" w:cs="Times New Roman"/>
        </w:rPr>
        <w:t xml:space="preserve">Airline loads are highly volatile and may be negative at times. We are aware of this and chose to not have any restrictions on </w:t>
      </w:r>
      <w:r w:rsidR="00CA5779">
        <w:rPr>
          <w:rFonts w:ascii="Times New Roman" w:hAnsi="Times New Roman" w:cs="Times New Roman"/>
        </w:rPr>
        <w:t>load values.</w:t>
      </w:r>
    </w:p>
    <w:p w:rsidRPr="00372DEF" w:rsidR="00CC72FA" w:rsidP="00310E36" w:rsidRDefault="00CC72FA" w14:paraId="09A05AA1" w14:textId="1AA202E4">
      <w:pPr>
        <w:pStyle w:val="Heading1"/>
        <w:spacing w:line="276" w:lineRule="auto"/>
        <w:rPr>
          <w:rFonts w:ascii="Times New Roman" w:hAnsi="Times New Roman" w:cs="Times New Roman"/>
        </w:rPr>
      </w:pPr>
      <w:bookmarkStart w:name="_Toc164534649" w:id="6"/>
      <w:r w:rsidRPr="00372DEF">
        <w:rPr>
          <w:rFonts w:ascii="Times New Roman" w:hAnsi="Times New Roman" w:eastAsia="Times New Roman" w:cs="Times New Roman"/>
        </w:rPr>
        <w:t>Index</w:t>
      </w:r>
      <w:bookmarkEnd w:id="6"/>
    </w:p>
    <w:p w:rsidRPr="00372DEF" w:rsidR="6634853A" w:rsidP="157845AF" w:rsidRDefault="6634853A" w14:paraId="7AF066F7" w14:textId="725F52CF">
      <w:pPr>
        <w:rPr>
          <w:rFonts w:ascii="Times New Roman" w:hAnsi="Times New Roman" w:cs="Times New Roman"/>
        </w:rPr>
      </w:pPr>
      <w:r w:rsidRPr="00372DEF">
        <w:rPr>
          <w:rFonts w:ascii="Times New Roman" w:hAnsi="Times New Roman" w:eastAsia="Aptos" w:cs="Times New Roman"/>
        </w:rPr>
        <w:t>Airline- 3, 5</w:t>
      </w:r>
    </w:p>
    <w:p w:rsidRPr="00372DEF" w:rsidR="6634853A" w:rsidP="157845AF" w:rsidRDefault="6634853A" w14:paraId="5F3BAB8A" w14:textId="7A5B7436">
      <w:pPr>
        <w:rPr>
          <w:rFonts w:ascii="Times New Roman" w:hAnsi="Times New Roman" w:cs="Times New Roman"/>
        </w:rPr>
      </w:pPr>
      <w:r w:rsidRPr="00372DEF">
        <w:rPr>
          <w:rFonts w:ascii="Times New Roman" w:hAnsi="Times New Roman" w:eastAsia="Aptos" w:cs="Times New Roman"/>
        </w:rPr>
        <w:t>Data- 3</w:t>
      </w:r>
    </w:p>
    <w:p w:rsidRPr="00372DEF" w:rsidR="6634853A" w:rsidP="157845AF" w:rsidRDefault="6634853A" w14:paraId="1E4124E2" w14:textId="72419C27">
      <w:pPr>
        <w:rPr>
          <w:rFonts w:ascii="Times New Roman" w:hAnsi="Times New Roman" w:cs="Times New Roman"/>
        </w:rPr>
      </w:pPr>
      <w:r w:rsidRPr="00372DEF">
        <w:rPr>
          <w:rFonts w:ascii="Times New Roman" w:hAnsi="Times New Roman" w:eastAsia="Aptos" w:cs="Times New Roman"/>
        </w:rPr>
        <w:t>Database- 3, 4</w:t>
      </w:r>
    </w:p>
    <w:p w:rsidRPr="00372DEF" w:rsidR="6634853A" w:rsidP="157845AF" w:rsidRDefault="6634853A" w14:paraId="257DB8DB" w14:textId="587AC5BF">
      <w:pPr>
        <w:rPr>
          <w:rFonts w:ascii="Times New Roman" w:hAnsi="Times New Roman" w:cs="Times New Roman"/>
        </w:rPr>
      </w:pPr>
      <w:r w:rsidRPr="00372DEF">
        <w:rPr>
          <w:rFonts w:ascii="Times New Roman" w:hAnsi="Times New Roman" w:eastAsia="Aptos" w:cs="Times New Roman"/>
        </w:rPr>
        <w:t>Dependent- 3, 4</w:t>
      </w:r>
    </w:p>
    <w:p w:rsidRPr="00372DEF" w:rsidR="6634853A" w:rsidP="157845AF" w:rsidRDefault="6634853A" w14:paraId="37D4CB0E" w14:textId="42FA7E2C">
      <w:pPr>
        <w:rPr>
          <w:rFonts w:ascii="Times New Roman" w:hAnsi="Times New Roman" w:cs="Times New Roman"/>
        </w:rPr>
      </w:pPr>
      <w:r w:rsidRPr="00372DEF">
        <w:rPr>
          <w:rFonts w:ascii="Times New Roman" w:hAnsi="Times New Roman" w:eastAsia="Aptos" w:cs="Times New Roman"/>
        </w:rPr>
        <w:t>Employee- 3, 4, 5</w:t>
      </w:r>
    </w:p>
    <w:p w:rsidRPr="00372DEF" w:rsidR="6634853A" w:rsidP="157845AF" w:rsidRDefault="6634853A" w14:paraId="594B0B18" w14:textId="5DFBEC78">
      <w:pPr>
        <w:rPr>
          <w:rFonts w:ascii="Times New Roman" w:hAnsi="Times New Roman" w:cs="Times New Roman"/>
        </w:rPr>
      </w:pPr>
      <w:r w:rsidRPr="00372DEF">
        <w:rPr>
          <w:rFonts w:ascii="Times New Roman" w:hAnsi="Times New Roman" w:eastAsia="Aptos" w:cs="Times New Roman"/>
        </w:rPr>
        <w:t>Flight- 3, 4, 5</w:t>
      </w:r>
    </w:p>
    <w:p w:rsidRPr="00372DEF" w:rsidR="6634853A" w:rsidP="157845AF" w:rsidRDefault="6634853A" w14:paraId="7DDA0015" w14:textId="7B02BE11">
      <w:pPr>
        <w:rPr>
          <w:rFonts w:ascii="Times New Roman" w:hAnsi="Times New Roman" w:cs="Times New Roman"/>
        </w:rPr>
      </w:pPr>
      <w:r w:rsidRPr="00372DEF">
        <w:rPr>
          <w:rFonts w:ascii="Times New Roman" w:hAnsi="Times New Roman" w:eastAsia="Aptos" w:cs="Times New Roman"/>
        </w:rPr>
        <w:t>ID- 3, 4, 5</w:t>
      </w:r>
    </w:p>
    <w:p w:rsidRPr="00372DEF" w:rsidR="6634853A" w:rsidP="157845AF" w:rsidRDefault="6634853A" w14:paraId="58A3C563" w14:textId="7A5D5EDC">
      <w:pPr>
        <w:rPr>
          <w:rFonts w:ascii="Times New Roman" w:hAnsi="Times New Roman" w:cs="Times New Roman"/>
        </w:rPr>
      </w:pPr>
      <w:r w:rsidRPr="00372DEF">
        <w:rPr>
          <w:rFonts w:ascii="Times New Roman" w:hAnsi="Times New Roman" w:eastAsia="Aptos" w:cs="Times New Roman"/>
        </w:rPr>
        <w:t>Integrity- 3, 4, 5</w:t>
      </w:r>
    </w:p>
    <w:p w:rsidRPr="00372DEF" w:rsidR="00CC72FA" w:rsidP="00310E36" w:rsidRDefault="00CC72FA" w14:paraId="6D8FF6B0" w14:textId="290E09F9">
      <w:pPr>
        <w:pStyle w:val="Heading1"/>
        <w:spacing w:line="276" w:lineRule="auto"/>
        <w:rPr>
          <w:rFonts w:ascii="Times New Roman" w:hAnsi="Times New Roman" w:cs="Times New Roman"/>
        </w:rPr>
      </w:pPr>
      <w:bookmarkStart w:name="_Toc164534650" w:id="7"/>
      <w:r w:rsidRPr="00372DEF">
        <w:rPr>
          <w:rFonts w:ascii="Times New Roman" w:hAnsi="Times New Roman" w:eastAsia="Times New Roman" w:cs="Times New Roman"/>
        </w:rPr>
        <w:t>Glossary</w:t>
      </w:r>
      <w:bookmarkEnd w:id="7"/>
    </w:p>
    <w:p w:rsidRPr="00372DEF" w:rsidR="00CC72FA" w:rsidP="218110C3" w:rsidRDefault="2214C50C" w14:paraId="0C3C15EC" w14:textId="2AD6FB6F">
      <w:pPr>
        <w:rPr>
          <w:rFonts w:ascii="Times New Roman" w:hAnsi="Times New Roman" w:cs="Times New Roman"/>
        </w:rPr>
      </w:pPr>
      <w:r w:rsidRPr="00372DEF">
        <w:rPr>
          <w:rFonts w:ascii="Times New Roman" w:hAnsi="Times New Roman" w:eastAsia="Aptos" w:cs="Times New Roman"/>
        </w:rPr>
        <w:t>ICAO: International Civil Aviation Organization</w:t>
      </w:r>
    </w:p>
    <w:p w:rsidRPr="00E3139E" w:rsidR="00CC72FA" w:rsidP="00E3139E" w:rsidRDefault="46E06C77" w14:paraId="79EFB256" w14:textId="704B0C36">
      <w:pPr>
        <w:rPr>
          <w:rFonts w:ascii="Times New Roman" w:hAnsi="Times New Roman" w:cs="Times New Roman"/>
        </w:rPr>
      </w:pPr>
      <w:r w:rsidRPr="00372DEF">
        <w:rPr>
          <w:rFonts w:ascii="Times New Roman" w:hAnsi="Times New Roman" w:eastAsia="Aptos" w:cs="Times New Roman"/>
        </w:rPr>
        <w:t>IATA: International Air Transport Association</w:t>
      </w:r>
    </w:p>
    <w:sectPr w:rsidRPr="00E3139E" w:rsidR="00CC72FA" w:rsidSect="006F6A7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6A7A" w:rsidP="00C615CF" w:rsidRDefault="006F6A7A" w14:paraId="00A26551" w14:textId="77777777">
      <w:pPr>
        <w:spacing w:after="0" w:line="240" w:lineRule="auto"/>
      </w:pPr>
      <w:r>
        <w:separator/>
      </w:r>
    </w:p>
  </w:endnote>
  <w:endnote w:type="continuationSeparator" w:id="0">
    <w:p w:rsidR="006F6A7A" w:rsidP="00C615CF" w:rsidRDefault="006F6A7A" w14:paraId="61CC3D6F" w14:textId="77777777">
      <w:pPr>
        <w:spacing w:after="0" w:line="240" w:lineRule="auto"/>
      </w:pPr>
      <w:r>
        <w:continuationSeparator/>
      </w:r>
    </w:p>
  </w:endnote>
  <w:endnote w:type="continuationNotice" w:id="1">
    <w:p w:rsidR="006F6A7A" w:rsidRDefault="006F6A7A" w14:paraId="6E5622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6A7A" w:rsidP="00C615CF" w:rsidRDefault="006F6A7A" w14:paraId="14A05323" w14:textId="77777777">
      <w:pPr>
        <w:spacing w:after="0" w:line="240" w:lineRule="auto"/>
      </w:pPr>
      <w:r>
        <w:separator/>
      </w:r>
    </w:p>
  </w:footnote>
  <w:footnote w:type="continuationSeparator" w:id="0">
    <w:p w:rsidR="006F6A7A" w:rsidP="00C615CF" w:rsidRDefault="006F6A7A" w14:paraId="1AC38F67" w14:textId="77777777">
      <w:pPr>
        <w:spacing w:after="0" w:line="240" w:lineRule="auto"/>
      </w:pPr>
      <w:r>
        <w:continuationSeparator/>
      </w:r>
    </w:p>
  </w:footnote>
  <w:footnote w:type="continuationNotice" w:id="1">
    <w:p w:rsidR="006F6A7A" w:rsidRDefault="006F6A7A" w14:paraId="35EB0B5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44168933">
    <w:abstractNumId w:val="0"/>
  </w:num>
  <w:num w:numId="2" w16cid:durableId="1024478767">
    <w:abstractNumId w:val="0"/>
  </w:num>
  <w:num w:numId="3" w16cid:durableId="1890529163">
    <w:abstractNumId w:val="0"/>
  </w:num>
  <w:num w:numId="4" w16cid:durableId="1133985337">
    <w:abstractNumId w:val="0"/>
  </w:num>
  <w:num w:numId="5" w16cid:durableId="895820271">
    <w:abstractNumId w:val="0"/>
  </w:num>
  <w:num w:numId="6" w16cid:durableId="1258832905">
    <w:abstractNumId w:val="0"/>
  </w:num>
  <w:num w:numId="7" w16cid:durableId="1206025898">
    <w:abstractNumId w:val="0"/>
  </w:num>
  <w:num w:numId="8" w16cid:durableId="1450929105">
    <w:abstractNumId w:val="0"/>
  </w:num>
  <w:num w:numId="9" w16cid:durableId="1416896512">
    <w:abstractNumId w:val="0"/>
  </w:num>
  <w:num w:numId="10" w16cid:durableId="201309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4619F"/>
    <w:rsid w:val="00000337"/>
    <w:rsid w:val="000069C0"/>
    <w:rsid w:val="0001052B"/>
    <w:rsid w:val="00013F75"/>
    <w:rsid w:val="00014A30"/>
    <w:rsid w:val="00021DF8"/>
    <w:rsid w:val="00023B60"/>
    <w:rsid w:val="00025BE6"/>
    <w:rsid w:val="00025EC5"/>
    <w:rsid w:val="00026FC2"/>
    <w:rsid w:val="000307B5"/>
    <w:rsid w:val="00040AF5"/>
    <w:rsid w:val="00045C62"/>
    <w:rsid w:val="00047BC5"/>
    <w:rsid w:val="000526C8"/>
    <w:rsid w:val="00052BFB"/>
    <w:rsid w:val="00054879"/>
    <w:rsid w:val="00062E44"/>
    <w:rsid w:val="00063F2E"/>
    <w:rsid w:val="000656AC"/>
    <w:rsid w:val="00071030"/>
    <w:rsid w:val="00072461"/>
    <w:rsid w:val="00072B53"/>
    <w:rsid w:val="000760D3"/>
    <w:rsid w:val="00076E6F"/>
    <w:rsid w:val="00080405"/>
    <w:rsid w:val="0008341D"/>
    <w:rsid w:val="00085390"/>
    <w:rsid w:val="00096CEC"/>
    <w:rsid w:val="000A3848"/>
    <w:rsid w:val="000A5F75"/>
    <w:rsid w:val="000B25AF"/>
    <w:rsid w:val="000C7056"/>
    <w:rsid w:val="000D24C4"/>
    <w:rsid w:val="000D3507"/>
    <w:rsid w:val="000D43E2"/>
    <w:rsid w:val="000E609C"/>
    <w:rsid w:val="000F481D"/>
    <w:rsid w:val="000F525D"/>
    <w:rsid w:val="000F7E8D"/>
    <w:rsid w:val="00113633"/>
    <w:rsid w:val="0011510A"/>
    <w:rsid w:val="00115CC5"/>
    <w:rsid w:val="001207D3"/>
    <w:rsid w:val="00120AAE"/>
    <w:rsid w:val="001210B7"/>
    <w:rsid w:val="001313A5"/>
    <w:rsid w:val="001348E8"/>
    <w:rsid w:val="00135159"/>
    <w:rsid w:val="00152A90"/>
    <w:rsid w:val="00156ADC"/>
    <w:rsid w:val="0015719D"/>
    <w:rsid w:val="00157E06"/>
    <w:rsid w:val="0016479E"/>
    <w:rsid w:val="00167EBB"/>
    <w:rsid w:val="00170DFC"/>
    <w:rsid w:val="00180BF7"/>
    <w:rsid w:val="00181B5C"/>
    <w:rsid w:val="0018490D"/>
    <w:rsid w:val="00184C8C"/>
    <w:rsid w:val="0018594B"/>
    <w:rsid w:val="00187743"/>
    <w:rsid w:val="00193B16"/>
    <w:rsid w:val="00194A2C"/>
    <w:rsid w:val="00195EA8"/>
    <w:rsid w:val="00196022"/>
    <w:rsid w:val="001964F5"/>
    <w:rsid w:val="001969C0"/>
    <w:rsid w:val="001A082A"/>
    <w:rsid w:val="001A5F0B"/>
    <w:rsid w:val="001B1E6A"/>
    <w:rsid w:val="001B30E6"/>
    <w:rsid w:val="001B57FA"/>
    <w:rsid w:val="001B5B2F"/>
    <w:rsid w:val="001C2308"/>
    <w:rsid w:val="001C57DE"/>
    <w:rsid w:val="001C70C6"/>
    <w:rsid w:val="001C7A29"/>
    <w:rsid w:val="001D1480"/>
    <w:rsid w:val="001D27C2"/>
    <w:rsid w:val="001D35A1"/>
    <w:rsid w:val="001E04CD"/>
    <w:rsid w:val="001F38BA"/>
    <w:rsid w:val="00203288"/>
    <w:rsid w:val="00205F98"/>
    <w:rsid w:val="00206434"/>
    <w:rsid w:val="00210EDC"/>
    <w:rsid w:val="00212F1A"/>
    <w:rsid w:val="0021417A"/>
    <w:rsid w:val="00223914"/>
    <w:rsid w:val="002248D0"/>
    <w:rsid w:val="00226F6B"/>
    <w:rsid w:val="0022716E"/>
    <w:rsid w:val="00231C92"/>
    <w:rsid w:val="00231DB2"/>
    <w:rsid w:val="00232129"/>
    <w:rsid w:val="00236D2E"/>
    <w:rsid w:val="00237A33"/>
    <w:rsid w:val="002400B5"/>
    <w:rsid w:val="0024014E"/>
    <w:rsid w:val="0024153B"/>
    <w:rsid w:val="00254F18"/>
    <w:rsid w:val="002611D6"/>
    <w:rsid w:val="002614F9"/>
    <w:rsid w:val="00264BEE"/>
    <w:rsid w:val="00266441"/>
    <w:rsid w:val="00276C67"/>
    <w:rsid w:val="00285D75"/>
    <w:rsid w:val="002867A5"/>
    <w:rsid w:val="002901F5"/>
    <w:rsid w:val="00290619"/>
    <w:rsid w:val="00292395"/>
    <w:rsid w:val="002926A6"/>
    <w:rsid w:val="0029732A"/>
    <w:rsid w:val="002A1322"/>
    <w:rsid w:val="002A2B5B"/>
    <w:rsid w:val="002B0C6B"/>
    <w:rsid w:val="002B37FC"/>
    <w:rsid w:val="002B4C1E"/>
    <w:rsid w:val="002C2638"/>
    <w:rsid w:val="002C39D1"/>
    <w:rsid w:val="002C7715"/>
    <w:rsid w:val="002D2E12"/>
    <w:rsid w:val="002E491D"/>
    <w:rsid w:val="002F2C11"/>
    <w:rsid w:val="002F7E88"/>
    <w:rsid w:val="00300EDB"/>
    <w:rsid w:val="00301992"/>
    <w:rsid w:val="00303F56"/>
    <w:rsid w:val="0030542D"/>
    <w:rsid w:val="00305BF7"/>
    <w:rsid w:val="003060AF"/>
    <w:rsid w:val="00307970"/>
    <w:rsid w:val="00310E36"/>
    <w:rsid w:val="00312EDD"/>
    <w:rsid w:val="0031363B"/>
    <w:rsid w:val="00314143"/>
    <w:rsid w:val="003158A5"/>
    <w:rsid w:val="00317408"/>
    <w:rsid w:val="00325BB1"/>
    <w:rsid w:val="00333081"/>
    <w:rsid w:val="003526EA"/>
    <w:rsid w:val="00356ABC"/>
    <w:rsid w:val="003615F1"/>
    <w:rsid w:val="00361DF7"/>
    <w:rsid w:val="00367268"/>
    <w:rsid w:val="00371291"/>
    <w:rsid w:val="00371912"/>
    <w:rsid w:val="00372DEF"/>
    <w:rsid w:val="0037785C"/>
    <w:rsid w:val="00383C81"/>
    <w:rsid w:val="00390DBA"/>
    <w:rsid w:val="00396B17"/>
    <w:rsid w:val="003A2EB9"/>
    <w:rsid w:val="003A3B6B"/>
    <w:rsid w:val="003A5A08"/>
    <w:rsid w:val="003A6B6D"/>
    <w:rsid w:val="003A7E9A"/>
    <w:rsid w:val="003A7FCE"/>
    <w:rsid w:val="003B3B58"/>
    <w:rsid w:val="003C574C"/>
    <w:rsid w:val="003C5CF7"/>
    <w:rsid w:val="003D34E2"/>
    <w:rsid w:val="003D4706"/>
    <w:rsid w:val="003E046F"/>
    <w:rsid w:val="003F3671"/>
    <w:rsid w:val="003F485A"/>
    <w:rsid w:val="00403A84"/>
    <w:rsid w:val="00404FC3"/>
    <w:rsid w:val="00405DEB"/>
    <w:rsid w:val="0040602A"/>
    <w:rsid w:val="00406F45"/>
    <w:rsid w:val="004115FE"/>
    <w:rsid w:val="004134BF"/>
    <w:rsid w:val="00415D8F"/>
    <w:rsid w:val="004208FA"/>
    <w:rsid w:val="00421BA2"/>
    <w:rsid w:val="00424BF1"/>
    <w:rsid w:val="0042719A"/>
    <w:rsid w:val="00427F76"/>
    <w:rsid w:val="00433A24"/>
    <w:rsid w:val="004424A9"/>
    <w:rsid w:val="00451CD8"/>
    <w:rsid w:val="004528F7"/>
    <w:rsid w:val="00455A0E"/>
    <w:rsid w:val="004628C9"/>
    <w:rsid w:val="004635E5"/>
    <w:rsid w:val="00472D5A"/>
    <w:rsid w:val="004853E3"/>
    <w:rsid w:val="00487F56"/>
    <w:rsid w:val="00491785"/>
    <w:rsid w:val="0049225C"/>
    <w:rsid w:val="004A1745"/>
    <w:rsid w:val="004A1B75"/>
    <w:rsid w:val="004A27E0"/>
    <w:rsid w:val="004A7D45"/>
    <w:rsid w:val="004B20EE"/>
    <w:rsid w:val="004B3764"/>
    <w:rsid w:val="004B37F8"/>
    <w:rsid w:val="004B5A68"/>
    <w:rsid w:val="004C407E"/>
    <w:rsid w:val="004C53C0"/>
    <w:rsid w:val="004D6AFA"/>
    <w:rsid w:val="004D779C"/>
    <w:rsid w:val="004E28C0"/>
    <w:rsid w:val="004E72A9"/>
    <w:rsid w:val="004F2E59"/>
    <w:rsid w:val="00501810"/>
    <w:rsid w:val="0051169C"/>
    <w:rsid w:val="00513084"/>
    <w:rsid w:val="0052352A"/>
    <w:rsid w:val="005318B1"/>
    <w:rsid w:val="00532E45"/>
    <w:rsid w:val="00533C2D"/>
    <w:rsid w:val="00534C39"/>
    <w:rsid w:val="00541D3A"/>
    <w:rsid w:val="00544A19"/>
    <w:rsid w:val="005455F0"/>
    <w:rsid w:val="00546F2A"/>
    <w:rsid w:val="0055028E"/>
    <w:rsid w:val="00552213"/>
    <w:rsid w:val="005525C3"/>
    <w:rsid w:val="0055534D"/>
    <w:rsid w:val="00572C02"/>
    <w:rsid w:val="00575827"/>
    <w:rsid w:val="00581198"/>
    <w:rsid w:val="00581868"/>
    <w:rsid w:val="00590E21"/>
    <w:rsid w:val="00591883"/>
    <w:rsid w:val="00594065"/>
    <w:rsid w:val="005978C1"/>
    <w:rsid w:val="005A39C3"/>
    <w:rsid w:val="005A3BA9"/>
    <w:rsid w:val="005A4315"/>
    <w:rsid w:val="005B1327"/>
    <w:rsid w:val="005B3C26"/>
    <w:rsid w:val="005C5833"/>
    <w:rsid w:val="005C7ECC"/>
    <w:rsid w:val="005D16F0"/>
    <w:rsid w:val="005D1B9D"/>
    <w:rsid w:val="005D67F0"/>
    <w:rsid w:val="005E0344"/>
    <w:rsid w:val="005E2BAB"/>
    <w:rsid w:val="005E32AA"/>
    <w:rsid w:val="005E6218"/>
    <w:rsid w:val="005F1E7A"/>
    <w:rsid w:val="005F71B3"/>
    <w:rsid w:val="00601057"/>
    <w:rsid w:val="00601ECC"/>
    <w:rsid w:val="0060794D"/>
    <w:rsid w:val="006141DF"/>
    <w:rsid w:val="00614EEF"/>
    <w:rsid w:val="00617BBC"/>
    <w:rsid w:val="00625D12"/>
    <w:rsid w:val="00626F0F"/>
    <w:rsid w:val="00630085"/>
    <w:rsid w:val="00636DBE"/>
    <w:rsid w:val="006527FA"/>
    <w:rsid w:val="006553B6"/>
    <w:rsid w:val="006629FC"/>
    <w:rsid w:val="00663F5D"/>
    <w:rsid w:val="00666FFE"/>
    <w:rsid w:val="00672798"/>
    <w:rsid w:val="0068786D"/>
    <w:rsid w:val="00691FA1"/>
    <w:rsid w:val="00694FDC"/>
    <w:rsid w:val="00695EF0"/>
    <w:rsid w:val="0069745D"/>
    <w:rsid w:val="006A7B25"/>
    <w:rsid w:val="006B3292"/>
    <w:rsid w:val="006D07F3"/>
    <w:rsid w:val="006D2A68"/>
    <w:rsid w:val="006D3119"/>
    <w:rsid w:val="006D4BC0"/>
    <w:rsid w:val="006D4D65"/>
    <w:rsid w:val="006E18CA"/>
    <w:rsid w:val="006E420F"/>
    <w:rsid w:val="006F6A7A"/>
    <w:rsid w:val="00701396"/>
    <w:rsid w:val="00702C1E"/>
    <w:rsid w:val="007041A4"/>
    <w:rsid w:val="00704EBC"/>
    <w:rsid w:val="00705355"/>
    <w:rsid w:val="007056EE"/>
    <w:rsid w:val="007058DA"/>
    <w:rsid w:val="007114F5"/>
    <w:rsid w:val="00712E7A"/>
    <w:rsid w:val="007138E2"/>
    <w:rsid w:val="007145C8"/>
    <w:rsid w:val="00717C18"/>
    <w:rsid w:val="00720A66"/>
    <w:rsid w:val="0073105D"/>
    <w:rsid w:val="00734BE2"/>
    <w:rsid w:val="00740187"/>
    <w:rsid w:val="00744A23"/>
    <w:rsid w:val="007461E9"/>
    <w:rsid w:val="00755896"/>
    <w:rsid w:val="00762292"/>
    <w:rsid w:val="0076752B"/>
    <w:rsid w:val="00773DCA"/>
    <w:rsid w:val="007805A7"/>
    <w:rsid w:val="00780817"/>
    <w:rsid w:val="007832FB"/>
    <w:rsid w:val="00783D64"/>
    <w:rsid w:val="00786E65"/>
    <w:rsid w:val="00787BF6"/>
    <w:rsid w:val="00787E97"/>
    <w:rsid w:val="00792348"/>
    <w:rsid w:val="007A1183"/>
    <w:rsid w:val="007A2CE3"/>
    <w:rsid w:val="007A3326"/>
    <w:rsid w:val="007A667C"/>
    <w:rsid w:val="007B1335"/>
    <w:rsid w:val="007B2729"/>
    <w:rsid w:val="007C2FC5"/>
    <w:rsid w:val="007C74F4"/>
    <w:rsid w:val="007D2018"/>
    <w:rsid w:val="007D2BDB"/>
    <w:rsid w:val="007D5387"/>
    <w:rsid w:val="007D724D"/>
    <w:rsid w:val="007E50F6"/>
    <w:rsid w:val="007E55FC"/>
    <w:rsid w:val="007F148E"/>
    <w:rsid w:val="007F2FD3"/>
    <w:rsid w:val="007F3D78"/>
    <w:rsid w:val="007F5513"/>
    <w:rsid w:val="007F78A6"/>
    <w:rsid w:val="00801D6F"/>
    <w:rsid w:val="00803A2E"/>
    <w:rsid w:val="00804824"/>
    <w:rsid w:val="0081270C"/>
    <w:rsid w:val="00812CA8"/>
    <w:rsid w:val="00823665"/>
    <w:rsid w:val="0082417F"/>
    <w:rsid w:val="008248B2"/>
    <w:rsid w:val="008263B4"/>
    <w:rsid w:val="0084240F"/>
    <w:rsid w:val="00855CD9"/>
    <w:rsid w:val="00860A82"/>
    <w:rsid w:val="00865402"/>
    <w:rsid w:val="00867158"/>
    <w:rsid w:val="00870182"/>
    <w:rsid w:val="00870A8B"/>
    <w:rsid w:val="008722C3"/>
    <w:rsid w:val="00872D46"/>
    <w:rsid w:val="00881957"/>
    <w:rsid w:val="00881EE0"/>
    <w:rsid w:val="008A1902"/>
    <w:rsid w:val="008A5FB4"/>
    <w:rsid w:val="008A6913"/>
    <w:rsid w:val="008B2ED8"/>
    <w:rsid w:val="008C2B76"/>
    <w:rsid w:val="008C6693"/>
    <w:rsid w:val="008C723C"/>
    <w:rsid w:val="008D3675"/>
    <w:rsid w:val="008D544C"/>
    <w:rsid w:val="008E44CE"/>
    <w:rsid w:val="008E6424"/>
    <w:rsid w:val="008F12D6"/>
    <w:rsid w:val="008F3003"/>
    <w:rsid w:val="008F5FBD"/>
    <w:rsid w:val="00902673"/>
    <w:rsid w:val="009054EE"/>
    <w:rsid w:val="009129D6"/>
    <w:rsid w:val="00917948"/>
    <w:rsid w:val="00926131"/>
    <w:rsid w:val="00935244"/>
    <w:rsid w:val="00943989"/>
    <w:rsid w:val="0094451E"/>
    <w:rsid w:val="0094535D"/>
    <w:rsid w:val="00950212"/>
    <w:rsid w:val="00950AF4"/>
    <w:rsid w:val="00953282"/>
    <w:rsid w:val="00957D98"/>
    <w:rsid w:val="00966EDA"/>
    <w:rsid w:val="00972B9D"/>
    <w:rsid w:val="0097309E"/>
    <w:rsid w:val="00985EB6"/>
    <w:rsid w:val="009911B8"/>
    <w:rsid w:val="009B106B"/>
    <w:rsid w:val="009B5409"/>
    <w:rsid w:val="009B64E8"/>
    <w:rsid w:val="009C2D1E"/>
    <w:rsid w:val="009D3550"/>
    <w:rsid w:val="009D4A5F"/>
    <w:rsid w:val="009D6DFF"/>
    <w:rsid w:val="009E3F4B"/>
    <w:rsid w:val="009E7088"/>
    <w:rsid w:val="009F0816"/>
    <w:rsid w:val="009F1302"/>
    <w:rsid w:val="00A00339"/>
    <w:rsid w:val="00A04001"/>
    <w:rsid w:val="00A10B50"/>
    <w:rsid w:val="00A12ECB"/>
    <w:rsid w:val="00A132FE"/>
    <w:rsid w:val="00A14000"/>
    <w:rsid w:val="00A147B3"/>
    <w:rsid w:val="00A24D16"/>
    <w:rsid w:val="00A25085"/>
    <w:rsid w:val="00A254B0"/>
    <w:rsid w:val="00A25FA4"/>
    <w:rsid w:val="00A27130"/>
    <w:rsid w:val="00A31237"/>
    <w:rsid w:val="00A35F29"/>
    <w:rsid w:val="00A44781"/>
    <w:rsid w:val="00A51D49"/>
    <w:rsid w:val="00A5383B"/>
    <w:rsid w:val="00A54082"/>
    <w:rsid w:val="00A612D0"/>
    <w:rsid w:val="00A63CDA"/>
    <w:rsid w:val="00A65884"/>
    <w:rsid w:val="00A72B8A"/>
    <w:rsid w:val="00A90765"/>
    <w:rsid w:val="00A90E0C"/>
    <w:rsid w:val="00AA2353"/>
    <w:rsid w:val="00AA7744"/>
    <w:rsid w:val="00AA79C3"/>
    <w:rsid w:val="00AB47EF"/>
    <w:rsid w:val="00AB5BFF"/>
    <w:rsid w:val="00AB639E"/>
    <w:rsid w:val="00AC3E87"/>
    <w:rsid w:val="00AC52EB"/>
    <w:rsid w:val="00AD06C9"/>
    <w:rsid w:val="00AD63C0"/>
    <w:rsid w:val="00AD6D01"/>
    <w:rsid w:val="00AD75D4"/>
    <w:rsid w:val="00AE5621"/>
    <w:rsid w:val="00AE6214"/>
    <w:rsid w:val="00AE7E35"/>
    <w:rsid w:val="00AF605D"/>
    <w:rsid w:val="00AF6A3A"/>
    <w:rsid w:val="00B027FC"/>
    <w:rsid w:val="00B07C4A"/>
    <w:rsid w:val="00B134F0"/>
    <w:rsid w:val="00B16418"/>
    <w:rsid w:val="00B17E99"/>
    <w:rsid w:val="00B21D34"/>
    <w:rsid w:val="00B2480A"/>
    <w:rsid w:val="00B32770"/>
    <w:rsid w:val="00B3393C"/>
    <w:rsid w:val="00B33F6A"/>
    <w:rsid w:val="00B35D7C"/>
    <w:rsid w:val="00B37FED"/>
    <w:rsid w:val="00B60127"/>
    <w:rsid w:val="00B630E9"/>
    <w:rsid w:val="00B64D4A"/>
    <w:rsid w:val="00B744DA"/>
    <w:rsid w:val="00B75073"/>
    <w:rsid w:val="00B7529E"/>
    <w:rsid w:val="00B811A0"/>
    <w:rsid w:val="00B82013"/>
    <w:rsid w:val="00B82EE9"/>
    <w:rsid w:val="00B8507D"/>
    <w:rsid w:val="00B951D0"/>
    <w:rsid w:val="00BA3F32"/>
    <w:rsid w:val="00BA5012"/>
    <w:rsid w:val="00BA6689"/>
    <w:rsid w:val="00BA7A22"/>
    <w:rsid w:val="00BC1439"/>
    <w:rsid w:val="00BC355D"/>
    <w:rsid w:val="00BC3F06"/>
    <w:rsid w:val="00BC623C"/>
    <w:rsid w:val="00BD68B0"/>
    <w:rsid w:val="00BE562E"/>
    <w:rsid w:val="00BE7427"/>
    <w:rsid w:val="00BF09D6"/>
    <w:rsid w:val="00C0639B"/>
    <w:rsid w:val="00C07880"/>
    <w:rsid w:val="00C117FD"/>
    <w:rsid w:val="00C12949"/>
    <w:rsid w:val="00C15E72"/>
    <w:rsid w:val="00C17070"/>
    <w:rsid w:val="00C20A95"/>
    <w:rsid w:val="00C23110"/>
    <w:rsid w:val="00C248AF"/>
    <w:rsid w:val="00C3546C"/>
    <w:rsid w:val="00C42C71"/>
    <w:rsid w:val="00C43A30"/>
    <w:rsid w:val="00C46B1F"/>
    <w:rsid w:val="00C46B89"/>
    <w:rsid w:val="00C56A12"/>
    <w:rsid w:val="00C610AE"/>
    <w:rsid w:val="00C615CF"/>
    <w:rsid w:val="00C623FC"/>
    <w:rsid w:val="00C64768"/>
    <w:rsid w:val="00C64E27"/>
    <w:rsid w:val="00C67A26"/>
    <w:rsid w:val="00C75AC8"/>
    <w:rsid w:val="00C76ACE"/>
    <w:rsid w:val="00C76F47"/>
    <w:rsid w:val="00C77580"/>
    <w:rsid w:val="00C77CBA"/>
    <w:rsid w:val="00C86318"/>
    <w:rsid w:val="00C96E2B"/>
    <w:rsid w:val="00CA0958"/>
    <w:rsid w:val="00CA2A96"/>
    <w:rsid w:val="00CA5779"/>
    <w:rsid w:val="00CB1C1F"/>
    <w:rsid w:val="00CB3268"/>
    <w:rsid w:val="00CB4897"/>
    <w:rsid w:val="00CC0969"/>
    <w:rsid w:val="00CC1A57"/>
    <w:rsid w:val="00CC60C9"/>
    <w:rsid w:val="00CC72FA"/>
    <w:rsid w:val="00CD0E54"/>
    <w:rsid w:val="00CD511D"/>
    <w:rsid w:val="00CD5529"/>
    <w:rsid w:val="00CD5D94"/>
    <w:rsid w:val="00CE05A0"/>
    <w:rsid w:val="00CE4C57"/>
    <w:rsid w:val="00CE5894"/>
    <w:rsid w:val="00CE65DA"/>
    <w:rsid w:val="00D024F4"/>
    <w:rsid w:val="00D100C1"/>
    <w:rsid w:val="00D1062B"/>
    <w:rsid w:val="00D1119F"/>
    <w:rsid w:val="00D131FF"/>
    <w:rsid w:val="00D14EAE"/>
    <w:rsid w:val="00D21E3B"/>
    <w:rsid w:val="00D269EB"/>
    <w:rsid w:val="00D27CF5"/>
    <w:rsid w:val="00D3249A"/>
    <w:rsid w:val="00D359ED"/>
    <w:rsid w:val="00D43920"/>
    <w:rsid w:val="00D45C22"/>
    <w:rsid w:val="00D45E6C"/>
    <w:rsid w:val="00D5794E"/>
    <w:rsid w:val="00D60C60"/>
    <w:rsid w:val="00D6193D"/>
    <w:rsid w:val="00D65B72"/>
    <w:rsid w:val="00D669BA"/>
    <w:rsid w:val="00D6C3A1"/>
    <w:rsid w:val="00D724D8"/>
    <w:rsid w:val="00D77E08"/>
    <w:rsid w:val="00D847A4"/>
    <w:rsid w:val="00D911A1"/>
    <w:rsid w:val="00D9242C"/>
    <w:rsid w:val="00D92BF3"/>
    <w:rsid w:val="00D97192"/>
    <w:rsid w:val="00D97776"/>
    <w:rsid w:val="00DA08E1"/>
    <w:rsid w:val="00DA1B5A"/>
    <w:rsid w:val="00DA3468"/>
    <w:rsid w:val="00DA4353"/>
    <w:rsid w:val="00DB2F8A"/>
    <w:rsid w:val="00DB42E4"/>
    <w:rsid w:val="00DB701F"/>
    <w:rsid w:val="00DC03BC"/>
    <w:rsid w:val="00DC2423"/>
    <w:rsid w:val="00DC6A9D"/>
    <w:rsid w:val="00DC7D5B"/>
    <w:rsid w:val="00DD2774"/>
    <w:rsid w:val="00DE0595"/>
    <w:rsid w:val="00DE3A71"/>
    <w:rsid w:val="00DF2250"/>
    <w:rsid w:val="00DF24F8"/>
    <w:rsid w:val="00DF467A"/>
    <w:rsid w:val="00DF672D"/>
    <w:rsid w:val="00E00609"/>
    <w:rsid w:val="00E00F76"/>
    <w:rsid w:val="00E10965"/>
    <w:rsid w:val="00E11EE8"/>
    <w:rsid w:val="00E129FD"/>
    <w:rsid w:val="00E15215"/>
    <w:rsid w:val="00E17978"/>
    <w:rsid w:val="00E25BDC"/>
    <w:rsid w:val="00E265F1"/>
    <w:rsid w:val="00E27845"/>
    <w:rsid w:val="00E3139E"/>
    <w:rsid w:val="00E31CF0"/>
    <w:rsid w:val="00E32668"/>
    <w:rsid w:val="00E3479D"/>
    <w:rsid w:val="00E35DB9"/>
    <w:rsid w:val="00E46684"/>
    <w:rsid w:val="00E565FE"/>
    <w:rsid w:val="00E70F6D"/>
    <w:rsid w:val="00E7398F"/>
    <w:rsid w:val="00E74765"/>
    <w:rsid w:val="00E9295B"/>
    <w:rsid w:val="00E94185"/>
    <w:rsid w:val="00EB4EF0"/>
    <w:rsid w:val="00EB4FFB"/>
    <w:rsid w:val="00EC4DBE"/>
    <w:rsid w:val="00ED2FC2"/>
    <w:rsid w:val="00ED39A4"/>
    <w:rsid w:val="00ED557F"/>
    <w:rsid w:val="00ED66E6"/>
    <w:rsid w:val="00ED7E4C"/>
    <w:rsid w:val="00EE02F2"/>
    <w:rsid w:val="00EE3853"/>
    <w:rsid w:val="00EF0F42"/>
    <w:rsid w:val="00EF1210"/>
    <w:rsid w:val="00EF173C"/>
    <w:rsid w:val="00EF48FF"/>
    <w:rsid w:val="00EF59EE"/>
    <w:rsid w:val="00F039DE"/>
    <w:rsid w:val="00F1311D"/>
    <w:rsid w:val="00F146FD"/>
    <w:rsid w:val="00F1532D"/>
    <w:rsid w:val="00F23D94"/>
    <w:rsid w:val="00F23EE7"/>
    <w:rsid w:val="00F30708"/>
    <w:rsid w:val="00F321E0"/>
    <w:rsid w:val="00F3479A"/>
    <w:rsid w:val="00F37D8A"/>
    <w:rsid w:val="00F40345"/>
    <w:rsid w:val="00F413D9"/>
    <w:rsid w:val="00F469F1"/>
    <w:rsid w:val="00F50CEA"/>
    <w:rsid w:val="00F5107D"/>
    <w:rsid w:val="00F53827"/>
    <w:rsid w:val="00F62F47"/>
    <w:rsid w:val="00F637D4"/>
    <w:rsid w:val="00F70450"/>
    <w:rsid w:val="00F72441"/>
    <w:rsid w:val="00F80121"/>
    <w:rsid w:val="00F82E90"/>
    <w:rsid w:val="00F83F23"/>
    <w:rsid w:val="00F85571"/>
    <w:rsid w:val="00F85D41"/>
    <w:rsid w:val="00FA02B2"/>
    <w:rsid w:val="00FA2D37"/>
    <w:rsid w:val="00FB46AC"/>
    <w:rsid w:val="00FB57FE"/>
    <w:rsid w:val="00FC37AF"/>
    <w:rsid w:val="00FC4B7F"/>
    <w:rsid w:val="00FD2B02"/>
    <w:rsid w:val="00FE15FF"/>
    <w:rsid w:val="00FE5088"/>
    <w:rsid w:val="00FF2370"/>
    <w:rsid w:val="00FF3DA6"/>
    <w:rsid w:val="0337BB8E"/>
    <w:rsid w:val="033EA781"/>
    <w:rsid w:val="038CDD74"/>
    <w:rsid w:val="03A06858"/>
    <w:rsid w:val="05086963"/>
    <w:rsid w:val="0591FF33"/>
    <w:rsid w:val="066F5C50"/>
    <w:rsid w:val="073B18F4"/>
    <w:rsid w:val="07FCDDDB"/>
    <w:rsid w:val="084077E7"/>
    <w:rsid w:val="0865612B"/>
    <w:rsid w:val="0A178FC2"/>
    <w:rsid w:val="0A536B36"/>
    <w:rsid w:val="0BCDB2F7"/>
    <w:rsid w:val="0C255494"/>
    <w:rsid w:val="0DB5FF67"/>
    <w:rsid w:val="0DE6961A"/>
    <w:rsid w:val="0DFB0C45"/>
    <w:rsid w:val="0E4C1692"/>
    <w:rsid w:val="0EF6E97F"/>
    <w:rsid w:val="0F0553B9"/>
    <w:rsid w:val="0F3DA6D6"/>
    <w:rsid w:val="10388D06"/>
    <w:rsid w:val="109E2EC2"/>
    <w:rsid w:val="10C3A8D9"/>
    <w:rsid w:val="11984F22"/>
    <w:rsid w:val="12D3CB8B"/>
    <w:rsid w:val="12F18674"/>
    <w:rsid w:val="13539C5B"/>
    <w:rsid w:val="156AB3F2"/>
    <w:rsid w:val="157845AF"/>
    <w:rsid w:val="157DBFC9"/>
    <w:rsid w:val="15D2F0F7"/>
    <w:rsid w:val="15E189F5"/>
    <w:rsid w:val="162A334D"/>
    <w:rsid w:val="164CD66C"/>
    <w:rsid w:val="1665C77F"/>
    <w:rsid w:val="167391F2"/>
    <w:rsid w:val="17AF648B"/>
    <w:rsid w:val="17C299B7"/>
    <w:rsid w:val="17C44322"/>
    <w:rsid w:val="17D43A30"/>
    <w:rsid w:val="180FE2D3"/>
    <w:rsid w:val="1889C3CF"/>
    <w:rsid w:val="19040A6D"/>
    <w:rsid w:val="1A4156DB"/>
    <w:rsid w:val="1A8F1233"/>
    <w:rsid w:val="1BAB392C"/>
    <w:rsid w:val="1BE4619F"/>
    <w:rsid w:val="1BFD4005"/>
    <w:rsid w:val="1C67B337"/>
    <w:rsid w:val="1CCCE9A7"/>
    <w:rsid w:val="1D0073D1"/>
    <w:rsid w:val="1DA7240F"/>
    <w:rsid w:val="1E3DF62D"/>
    <w:rsid w:val="1F4CA763"/>
    <w:rsid w:val="200A832F"/>
    <w:rsid w:val="208C51B1"/>
    <w:rsid w:val="20A83B9A"/>
    <w:rsid w:val="20E8131D"/>
    <w:rsid w:val="20F466D9"/>
    <w:rsid w:val="2150B942"/>
    <w:rsid w:val="218110C3"/>
    <w:rsid w:val="21B36B1A"/>
    <w:rsid w:val="2214C50C"/>
    <w:rsid w:val="23BE3E37"/>
    <w:rsid w:val="240722FA"/>
    <w:rsid w:val="24C06C3A"/>
    <w:rsid w:val="25C0E115"/>
    <w:rsid w:val="26915500"/>
    <w:rsid w:val="26B0B426"/>
    <w:rsid w:val="27B05386"/>
    <w:rsid w:val="27CE3CC7"/>
    <w:rsid w:val="289C28F3"/>
    <w:rsid w:val="2908C08F"/>
    <w:rsid w:val="292745C1"/>
    <w:rsid w:val="29553F62"/>
    <w:rsid w:val="2B89114A"/>
    <w:rsid w:val="2BC4B9ED"/>
    <w:rsid w:val="2D124C2F"/>
    <w:rsid w:val="2D36D037"/>
    <w:rsid w:val="2D5A042E"/>
    <w:rsid w:val="2E3E4C12"/>
    <w:rsid w:val="2FF151AC"/>
    <w:rsid w:val="3007B16D"/>
    <w:rsid w:val="30377916"/>
    <w:rsid w:val="305B7867"/>
    <w:rsid w:val="3073568C"/>
    <w:rsid w:val="3195A0F6"/>
    <w:rsid w:val="3269DE1F"/>
    <w:rsid w:val="32FB5EFF"/>
    <w:rsid w:val="330F513F"/>
    <w:rsid w:val="33574BB2"/>
    <w:rsid w:val="35CD8044"/>
    <w:rsid w:val="360050CF"/>
    <w:rsid w:val="376AB5E4"/>
    <w:rsid w:val="39F0C81B"/>
    <w:rsid w:val="3A579E3B"/>
    <w:rsid w:val="3A6C3DA9"/>
    <w:rsid w:val="3A7F3EE8"/>
    <w:rsid w:val="3B2A14FC"/>
    <w:rsid w:val="3B8DAF2B"/>
    <w:rsid w:val="3C949F27"/>
    <w:rsid w:val="3C955967"/>
    <w:rsid w:val="3CFC35A4"/>
    <w:rsid w:val="3D16D8B0"/>
    <w:rsid w:val="3F80E17A"/>
    <w:rsid w:val="40701681"/>
    <w:rsid w:val="416D26C5"/>
    <w:rsid w:val="41BA0B3A"/>
    <w:rsid w:val="41D7F47B"/>
    <w:rsid w:val="442888AB"/>
    <w:rsid w:val="443E5709"/>
    <w:rsid w:val="44A2CF49"/>
    <w:rsid w:val="44D7EC27"/>
    <w:rsid w:val="4597C12C"/>
    <w:rsid w:val="45B62DE6"/>
    <w:rsid w:val="4646F1D7"/>
    <w:rsid w:val="4694D170"/>
    <w:rsid w:val="46E06C77"/>
    <w:rsid w:val="48281DCE"/>
    <w:rsid w:val="49A1C284"/>
    <w:rsid w:val="49ACCA65"/>
    <w:rsid w:val="49C9DE03"/>
    <w:rsid w:val="4ADD5896"/>
    <w:rsid w:val="4B8A8E44"/>
    <w:rsid w:val="4BB41ADD"/>
    <w:rsid w:val="4BEE3EFA"/>
    <w:rsid w:val="4C795BC8"/>
    <w:rsid w:val="4D2E38BF"/>
    <w:rsid w:val="4D4C557F"/>
    <w:rsid w:val="4E0584E9"/>
    <w:rsid w:val="4F8B245C"/>
    <w:rsid w:val="50382368"/>
    <w:rsid w:val="5051CE19"/>
    <w:rsid w:val="50B10CBE"/>
    <w:rsid w:val="50F91450"/>
    <w:rsid w:val="511B0593"/>
    <w:rsid w:val="51513F7B"/>
    <w:rsid w:val="51D5F080"/>
    <w:rsid w:val="52311A74"/>
    <w:rsid w:val="52E2D757"/>
    <w:rsid w:val="539FA145"/>
    <w:rsid w:val="53BC794C"/>
    <w:rsid w:val="53F854C0"/>
    <w:rsid w:val="5475C28C"/>
    <w:rsid w:val="54B06F10"/>
    <w:rsid w:val="54F042A0"/>
    <w:rsid w:val="5595EB89"/>
    <w:rsid w:val="570BE1A5"/>
    <w:rsid w:val="57933ED2"/>
    <w:rsid w:val="57F91F78"/>
    <w:rsid w:val="582C6F49"/>
    <w:rsid w:val="582EFEFF"/>
    <w:rsid w:val="5880432F"/>
    <w:rsid w:val="58933FF5"/>
    <w:rsid w:val="58A0EEF7"/>
    <w:rsid w:val="5925506C"/>
    <w:rsid w:val="59948392"/>
    <w:rsid w:val="5A2F1056"/>
    <w:rsid w:val="5A72B304"/>
    <w:rsid w:val="5A8F00A2"/>
    <w:rsid w:val="5CB42AE7"/>
    <w:rsid w:val="5D47026A"/>
    <w:rsid w:val="5D8AC5F0"/>
    <w:rsid w:val="5DA9B442"/>
    <w:rsid w:val="5E87115F"/>
    <w:rsid w:val="5E8AA7CC"/>
    <w:rsid w:val="601B8ED3"/>
    <w:rsid w:val="6036523E"/>
    <w:rsid w:val="60545825"/>
    <w:rsid w:val="62B3D161"/>
    <w:rsid w:val="63F67F1D"/>
    <w:rsid w:val="6634853A"/>
    <w:rsid w:val="66978019"/>
    <w:rsid w:val="66E39A45"/>
    <w:rsid w:val="677B68FB"/>
    <w:rsid w:val="67A78704"/>
    <w:rsid w:val="68A5DC63"/>
    <w:rsid w:val="69020276"/>
    <w:rsid w:val="69211F20"/>
    <w:rsid w:val="699907DE"/>
    <w:rsid w:val="6ADD03D1"/>
    <w:rsid w:val="6BA795FE"/>
    <w:rsid w:val="6BBCCCE4"/>
    <w:rsid w:val="6C422C7A"/>
    <w:rsid w:val="6C5E1CB7"/>
    <w:rsid w:val="6CF44427"/>
    <w:rsid w:val="6D3CA8C4"/>
    <w:rsid w:val="6D7AEB3A"/>
    <w:rsid w:val="6E37B22C"/>
    <w:rsid w:val="6E3EE407"/>
    <w:rsid w:val="6E980BF6"/>
    <w:rsid w:val="6F16485E"/>
    <w:rsid w:val="70AD751D"/>
    <w:rsid w:val="71677406"/>
    <w:rsid w:val="716AFC5D"/>
    <w:rsid w:val="71EF0086"/>
    <w:rsid w:val="7263247F"/>
    <w:rsid w:val="72EF7B5F"/>
    <w:rsid w:val="749C8512"/>
    <w:rsid w:val="758B1D06"/>
    <w:rsid w:val="75B1F465"/>
    <w:rsid w:val="76119BB5"/>
    <w:rsid w:val="77A88A13"/>
    <w:rsid w:val="77C01DDE"/>
    <w:rsid w:val="787800E4"/>
    <w:rsid w:val="7955058E"/>
    <w:rsid w:val="7A42625E"/>
    <w:rsid w:val="7A6E6FDA"/>
    <w:rsid w:val="7AC3CC39"/>
    <w:rsid w:val="7B15CE9D"/>
    <w:rsid w:val="7BFC4499"/>
    <w:rsid w:val="7D4F3FBE"/>
    <w:rsid w:val="7EEC71E0"/>
    <w:rsid w:val="7F23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4619F"/>
  <w15:chartTrackingRefBased/>
  <w15:docId w15:val="{A98CAA2B-E9D9-40D5-AB11-939EB7F5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3A30"/>
  </w:style>
  <w:style w:type="paragraph" w:styleId="Heading1">
    <w:name w:val="heading 1"/>
    <w:basedOn w:val="Normal"/>
    <w:next w:val="Normal"/>
    <w:link w:val="Heading1Char"/>
    <w:uiPriority w:val="9"/>
    <w:qFormat/>
    <w:rsid w:val="00C43A30"/>
    <w:pPr>
      <w:keepNext/>
      <w:keepLines/>
      <w:spacing w:before="320" w:after="40"/>
      <w:outlineLvl w:val="0"/>
    </w:pPr>
    <w:rPr>
      <w:rFonts w:asciiTheme="majorHAnsi" w:hAnsiTheme="majorHAnsi"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C43A30"/>
    <w:pPr>
      <w:keepNext/>
      <w:keepLines/>
      <w:spacing w:before="12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unhideWhenUsed/>
    <w:qFormat/>
    <w:rsid w:val="00C43A30"/>
    <w:pPr>
      <w:keepNext/>
      <w:keepLines/>
      <w:spacing w:before="120" w:after="0"/>
      <w:outlineLvl w:val="2"/>
    </w:pPr>
    <w:rPr>
      <w:rFonts w:asciiTheme="majorHAnsi" w:hAnsiTheme="majorHAnsi" w:eastAsiaTheme="majorEastAsia" w:cstheme="majorBidi"/>
      <w:spacing w:val="4"/>
      <w:sz w:val="24"/>
      <w:szCs w:val="24"/>
    </w:rPr>
  </w:style>
  <w:style w:type="paragraph" w:styleId="Heading4">
    <w:name w:val="heading 4"/>
    <w:basedOn w:val="Normal"/>
    <w:next w:val="Normal"/>
    <w:link w:val="Heading4Char"/>
    <w:uiPriority w:val="9"/>
    <w:unhideWhenUsed/>
    <w:qFormat/>
    <w:rsid w:val="00C43A30"/>
    <w:pPr>
      <w:keepNext/>
      <w:keepLines/>
      <w:spacing w:before="120" w:after="0"/>
      <w:outlineLvl w:val="3"/>
    </w:pPr>
    <w:rPr>
      <w:rFonts w:asciiTheme="majorHAnsi" w:hAnsiTheme="majorHAnsi" w:eastAsiaTheme="majorEastAsia" w:cstheme="majorBidi"/>
      <w:i/>
      <w:iCs/>
      <w:sz w:val="24"/>
      <w:szCs w:val="24"/>
    </w:rPr>
  </w:style>
  <w:style w:type="paragraph" w:styleId="Heading5">
    <w:name w:val="heading 5"/>
    <w:basedOn w:val="Normal"/>
    <w:next w:val="Normal"/>
    <w:link w:val="Heading5Char"/>
    <w:uiPriority w:val="9"/>
    <w:unhideWhenUsed/>
    <w:qFormat/>
    <w:rsid w:val="00C43A30"/>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unhideWhenUsed/>
    <w:qFormat/>
    <w:rsid w:val="00C43A30"/>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unhideWhenUsed/>
    <w:qFormat/>
    <w:rsid w:val="00C43A30"/>
    <w:pPr>
      <w:keepNext/>
      <w:keepLines/>
      <w:spacing w:before="120" w:after="0"/>
      <w:outlineLvl w:val="6"/>
    </w:pPr>
    <w:rPr>
      <w:i/>
      <w:iCs/>
    </w:rPr>
  </w:style>
  <w:style w:type="paragraph" w:styleId="Heading8">
    <w:name w:val="heading 8"/>
    <w:basedOn w:val="Normal"/>
    <w:next w:val="Normal"/>
    <w:link w:val="Heading8Char"/>
    <w:uiPriority w:val="9"/>
    <w:unhideWhenUsed/>
    <w:qFormat/>
    <w:rsid w:val="00C43A30"/>
    <w:pPr>
      <w:keepNext/>
      <w:keepLines/>
      <w:spacing w:before="120" w:after="0"/>
      <w:outlineLvl w:val="7"/>
    </w:pPr>
    <w:rPr>
      <w:b/>
      <w:bCs/>
    </w:rPr>
  </w:style>
  <w:style w:type="paragraph" w:styleId="Heading9">
    <w:name w:val="heading 9"/>
    <w:basedOn w:val="Normal"/>
    <w:next w:val="Normal"/>
    <w:link w:val="Heading9Char"/>
    <w:uiPriority w:val="9"/>
    <w:unhideWhenUsed/>
    <w:qFormat/>
    <w:rsid w:val="00C43A30"/>
    <w:pPr>
      <w:keepNext/>
      <w:keepLines/>
      <w:spacing w:before="12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3A30"/>
    <w:rPr>
      <w:rFonts w:asciiTheme="majorHAnsi" w:hAnsiTheme="majorHAnsi" w:eastAsiaTheme="majorEastAsia" w:cstheme="majorBidi"/>
      <w:b/>
      <w:bCs/>
      <w:caps/>
      <w:spacing w:val="4"/>
      <w:sz w:val="28"/>
      <w:szCs w:val="28"/>
    </w:rPr>
  </w:style>
  <w:style w:type="character" w:styleId="Heading2Char" w:customStyle="1">
    <w:name w:val="Heading 2 Char"/>
    <w:basedOn w:val="DefaultParagraphFont"/>
    <w:link w:val="Heading2"/>
    <w:uiPriority w:val="9"/>
    <w:rsid w:val="00C43A30"/>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rsid w:val="00C43A30"/>
    <w:rPr>
      <w:rFonts w:asciiTheme="majorHAnsi" w:hAnsiTheme="majorHAnsi" w:eastAsiaTheme="majorEastAsia" w:cstheme="majorBidi"/>
      <w:spacing w:val="4"/>
      <w:sz w:val="24"/>
      <w:szCs w:val="24"/>
    </w:rPr>
  </w:style>
  <w:style w:type="character" w:styleId="Heading4Char" w:customStyle="1">
    <w:name w:val="Heading 4 Char"/>
    <w:basedOn w:val="DefaultParagraphFont"/>
    <w:link w:val="Heading4"/>
    <w:uiPriority w:val="9"/>
    <w:rsid w:val="00C43A30"/>
    <w:rPr>
      <w:rFonts w:asciiTheme="majorHAnsi" w:hAnsiTheme="majorHAnsi" w:eastAsiaTheme="majorEastAsia" w:cstheme="majorBidi"/>
      <w:i/>
      <w:iCs/>
      <w:sz w:val="24"/>
      <w:szCs w:val="24"/>
    </w:rPr>
  </w:style>
  <w:style w:type="character" w:styleId="Heading5Char" w:customStyle="1">
    <w:name w:val="Heading 5 Char"/>
    <w:basedOn w:val="DefaultParagraphFont"/>
    <w:link w:val="Heading5"/>
    <w:uiPriority w:val="9"/>
    <w:rsid w:val="00C43A30"/>
    <w:rPr>
      <w:rFonts w:asciiTheme="majorHAnsi" w:hAnsiTheme="majorHAnsi" w:eastAsiaTheme="majorEastAsia" w:cstheme="majorBidi"/>
      <w:b/>
      <w:bCs/>
    </w:rPr>
  </w:style>
  <w:style w:type="character" w:styleId="Heading6Char" w:customStyle="1">
    <w:name w:val="Heading 6 Char"/>
    <w:basedOn w:val="DefaultParagraphFont"/>
    <w:link w:val="Heading6"/>
    <w:uiPriority w:val="9"/>
    <w:rsid w:val="00C43A30"/>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rsid w:val="00C43A30"/>
    <w:rPr>
      <w:i/>
      <w:iCs/>
    </w:rPr>
  </w:style>
  <w:style w:type="character" w:styleId="Heading8Char" w:customStyle="1">
    <w:name w:val="Heading 8 Char"/>
    <w:basedOn w:val="DefaultParagraphFont"/>
    <w:link w:val="Heading8"/>
    <w:uiPriority w:val="9"/>
    <w:rsid w:val="00C43A30"/>
    <w:rPr>
      <w:b/>
      <w:bCs/>
    </w:rPr>
  </w:style>
  <w:style w:type="character" w:styleId="Heading9Char" w:customStyle="1">
    <w:name w:val="Heading 9 Char"/>
    <w:basedOn w:val="DefaultParagraphFont"/>
    <w:link w:val="Heading9"/>
    <w:uiPriority w:val="9"/>
    <w:rsid w:val="00C43A30"/>
    <w:rPr>
      <w:i/>
      <w:iCs/>
    </w:rPr>
  </w:style>
  <w:style w:type="character" w:styleId="TitleChar" w:customStyle="1">
    <w:name w:val="Title Char"/>
    <w:basedOn w:val="DefaultParagraphFont"/>
    <w:link w:val="Title"/>
    <w:uiPriority w:val="10"/>
    <w:rsid w:val="00C43A30"/>
    <w:rPr>
      <w:rFonts w:asciiTheme="majorHAnsi" w:hAnsiTheme="majorHAnsi" w:eastAsiaTheme="majorEastAsia" w:cstheme="majorBidi"/>
      <w:b/>
      <w:bCs/>
      <w:spacing w:val="-7"/>
      <w:sz w:val="48"/>
      <w:szCs w:val="48"/>
    </w:rPr>
  </w:style>
  <w:style w:type="paragraph" w:styleId="Title">
    <w:name w:val="Title"/>
    <w:basedOn w:val="Normal"/>
    <w:next w:val="Normal"/>
    <w:link w:val="TitleChar"/>
    <w:uiPriority w:val="10"/>
    <w:qFormat/>
    <w:rsid w:val="00C43A30"/>
    <w:pPr>
      <w:spacing w:after="0" w:line="240" w:lineRule="auto"/>
      <w:contextualSpacing/>
      <w:jc w:val="center"/>
    </w:pPr>
    <w:rPr>
      <w:rFonts w:asciiTheme="majorHAnsi" w:hAnsiTheme="majorHAnsi" w:eastAsiaTheme="majorEastAsia" w:cstheme="majorBidi"/>
      <w:b/>
      <w:bCs/>
      <w:spacing w:val="-7"/>
      <w:sz w:val="48"/>
      <w:szCs w:val="48"/>
    </w:rPr>
  </w:style>
  <w:style w:type="character" w:styleId="SubtitleChar" w:customStyle="1">
    <w:name w:val="Subtitle Char"/>
    <w:basedOn w:val="DefaultParagraphFont"/>
    <w:link w:val="Subtitle"/>
    <w:uiPriority w:val="11"/>
    <w:rsid w:val="00C43A30"/>
    <w:rPr>
      <w:rFonts w:asciiTheme="majorHAnsi" w:hAnsiTheme="majorHAnsi" w:eastAsiaTheme="majorEastAsia" w:cstheme="majorBidi"/>
      <w:sz w:val="24"/>
      <w:szCs w:val="24"/>
    </w:rPr>
  </w:style>
  <w:style w:type="paragraph" w:styleId="Subtitle">
    <w:name w:val="Subtitle"/>
    <w:basedOn w:val="Normal"/>
    <w:next w:val="Normal"/>
    <w:link w:val="SubtitleChar"/>
    <w:uiPriority w:val="11"/>
    <w:qFormat/>
    <w:rsid w:val="00C43A30"/>
    <w:pPr>
      <w:numPr>
        <w:ilvl w:val="1"/>
      </w:numPr>
      <w:spacing w:after="240"/>
      <w:jc w:val="center"/>
    </w:pPr>
    <w:rPr>
      <w:rFonts w:asciiTheme="majorHAnsi" w:hAnsiTheme="majorHAnsi" w:eastAsiaTheme="majorEastAsia" w:cstheme="majorBidi"/>
      <w:sz w:val="24"/>
      <w:szCs w:val="24"/>
    </w:rPr>
  </w:style>
  <w:style w:type="character" w:styleId="IntenseEmphasis">
    <w:name w:val="Intense Emphasis"/>
    <w:basedOn w:val="DefaultParagraphFont"/>
    <w:uiPriority w:val="21"/>
    <w:qFormat/>
    <w:rsid w:val="00C43A30"/>
    <w:rPr>
      <w:b/>
      <w:bCs/>
      <w:i/>
      <w:iCs/>
      <w:color w:val="auto"/>
    </w:rPr>
  </w:style>
  <w:style w:type="character" w:styleId="QuoteChar" w:customStyle="1">
    <w:name w:val="Quote Char"/>
    <w:basedOn w:val="DefaultParagraphFont"/>
    <w:link w:val="Quote"/>
    <w:uiPriority w:val="29"/>
    <w:rsid w:val="00C43A30"/>
    <w:rPr>
      <w:rFonts w:asciiTheme="majorHAnsi" w:hAnsiTheme="majorHAnsi" w:eastAsiaTheme="majorEastAsia" w:cstheme="majorBidi"/>
      <w:i/>
      <w:iCs/>
      <w:sz w:val="24"/>
      <w:szCs w:val="24"/>
    </w:rPr>
  </w:style>
  <w:style w:type="paragraph" w:styleId="Quote">
    <w:name w:val="Quote"/>
    <w:basedOn w:val="Normal"/>
    <w:next w:val="Normal"/>
    <w:link w:val="QuoteChar"/>
    <w:uiPriority w:val="29"/>
    <w:qFormat/>
    <w:rsid w:val="00C43A30"/>
    <w:pPr>
      <w:spacing w:before="200" w:line="264" w:lineRule="auto"/>
      <w:ind w:left="864" w:right="864"/>
      <w:jc w:val="center"/>
    </w:pPr>
    <w:rPr>
      <w:rFonts w:asciiTheme="majorHAnsi" w:hAnsiTheme="majorHAnsi" w:eastAsiaTheme="majorEastAsia" w:cstheme="majorBidi"/>
      <w:i/>
      <w:iCs/>
      <w:sz w:val="24"/>
      <w:szCs w:val="24"/>
    </w:rPr>
  </w:style>
  <w:style w:type="character" w:styleId="IntenseQuoteChar" w:customStyle="1">
    <w:name w:val="Intense Quote Char"/>
    <w:basedOn w:val="DefaultParagraphFont"/>
    <w:link w:val="IntenseQuote"/>
    <w:uiPriority w:val="30"/>
    <w:rsid w:val="00C43A30"/>
    <w:rPr>
      <w:rFonts w:asciiTheme="majorHAnsi" w:hAnsiTheme="majorHAnsi" w:eastAsiaTheme="majorEastAsia" w:cstheme="majorBidi"/>
      <w:sz w:val="26"/>
      <w:szCs w:val="26"/>
    </w:rPr>
  </w:style>
  <w:style w:type="paragraph" w:styleId="IntenseQuote">
    <w:name w:val="Intense Quote"/>
    <w:basedOn w:val="Normal"/>
    <w:next w:val="Normal"/>
    <w:link w:val="IntenseQuoteChar"/>
    <w:uiPriority w:val="30"/>
    <w:qFormat/>
    <w:rsid w:val="00C43A30"/>
    <w:pPr>
      <w:spacing w:before="100" w:beforeAutospacing="1" w:after="240"/>
      <w:ind w:left="936" w:right="936"/>
      <w:jc w:val="center"/>
    </w:pPr>
    <w:rPr>
      <w:rFonts w:asciiTheme="majorHAnsi" w:hAnsiTheme="majorHAnsi" w:eastAsiaTheme="majorEastAsia" w:cstheme="majorBidi"/>
      <w:sz w:val="26"/>
      <w:szCs w:val="26"/>
    </w:rPr>
  </w:style>
  <w:style w:type="character" w:styleId="IntenseReference">
    <w:name w:val="Intense Reference"/>
    <w:basedOn w:val="DefaultParagraphFont"/>
    <w:uiPriority w:val="32"/>
    <w:qFormat/>
    <w:rsid w:val="00C43A30"/>
    <w:rPr>
      <w:b/>
      <w:bCs/>
      <w:smallCaps/>
      <w:color w:val="auto"/>
      <w:u w:val="single"/>
    </w:rPr>
  </w:style>
  <w:style w:type="paragraph" w:styleId="TOCHeading">
    <w:name w:val="TOC Heading"/>
    <w:basedOn w:val="Heading1"/>
    <w:next w:val="Normal"/>
    <w:uiPriority w:val="39"/>
    <w:unhideWhenUsed/>
    <w:qFormat/>
    <w:rsid w:val="00C43A30"/>
    <w:pPr>
      <w:outlineLvl w:val="9"/>
    </w:pPr>
  </w:style>
  <w:style w:type="paragraph" w:styleId="TOC1">
    <w:name w:val="toc 1"/>
    <w:basedOn w:val="Normal"/>
    <w:next w:val="Normal"/>
    <w:autoRedefine/>
    <w:uiPriority w:val="39"/>
    <w:unhideWhenUsed/>
    <w:rsid w:val="00C615CF"/>
    <w:pPr>
      <w:spacing w:after="100"/>
    </w:pPr>
  </w:style>
  <w:style w:type="character" w:styleId="Hyperlink">
    <w:name w:val="Hyperlink"/>
    <w:basedOn w:val="DefaultParagraphFont"/>
    <w:uiPriority w:val="99"/>
    <w:unhideWhenUsed/>
    <w:rsid w:val="00C615CF"/>
    <w:rPr>
      <w:color w:val="467886" w:themeColor="hyperlink"/>
      <w:u w:val="single"/>
    </w:rPr>
  </w:style>
  <w:style w:type="character" w:styleId="LineNumber">
    <w:name w:val="line number"/>
    <w:basedOn w:val="DefaultParagraphFont"/>
    <w:uiPriority w:val="99"/>
    <w:semiHidden/>
    <w:unhideWhenUsed/>
    <w:rsid w:val="00C615CF"/>
  </w:style>
  <w:style w:type="paragraph" w:styleId="Header">
    <w:name w:val="header"/>
    <w:basedOn w:val="Normal"/>
    <w:link w:val="HeaderChar"/>
    <w:uiPriority w:val="99"/>
    <w:unhideWhenUsed/>
    <w:rsid w:val="00C615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15CF"/>
  </w:style>
  <w:style w:type="paragraph" w:styleId="Footer">
    <w:name w:val="footer"/>
    <w:basedOn w:val="Normal"/>
    <w:link w:val="FooterChar"/>
    <w:uiPriority w:val="99"/>
    <w:unhideWhenUsed/>
    <w:rsid w:val="00C615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615CF"/>
  </w:style>
  <w:style w:type="paragraph" w:styleId="Caption">
    <w:name w:val="caption"/>
    <w:basedOn w:val="Normal"/>
    <w:next w:val="Normal"/>
    <w:uiPriority w:val="35"/>
    <w:semiHidden/>
    <w:unhideWhenUsed/>
    <w:qFormat/>
    <w:rsid w:val="00C43A30"/>
    <w:rPr>
      <w:b/>
      <w:bCs/>
      <w:sz w:val="18"/>
      <w:szCs w:val="18"/>
    </w:rPr>
  </w:style>
  <w:style w:type="character" w:styleId="Strong">
    <w:name w:val="Strong"/>
    <w:basedOn w:val="DefaultParagraphFont"/>
    <w:uiPriority w:val="22"/>
    <w:qFormat/>
    <w:rsid w:val="00C43A30"/>
    <w:rPr>
      <w:b/>
      <w:bCs/>
      <w:color w:val="auto"/>
    </w:rPr>
  </w:style>
  <w:style w:type="character" w:styleId="Emphasis">
    <w:name w:val="Emphasis"/>
    <w:basedOn w:val="DefaultParagraphFont"/>
    <w:uiPriority w:val="20"/>
    <w:qFormat/>
    <w:rsid w:val="00C43A30"/>
    <w:rPr>
      <w:i/>
      <w:iCs/>
      <w:color w:val="auto"/>
    </w:rPr>
  </w:style>
  <w:style w:type="paragraph" w:styleId="NoSpacing">
    <w:name w:val="No Spacing"/>
    <w:uiPriority w:val="1"/>
    <w:qFormat/>
    <w:rsid w:val="00C43A30"/>
    <w:pPr>
      <w:spacing w:after="0" w:line="240" w:lineRule="auto"/>
    </w:pPr>
  </w:style>
  <w:style w:type="character" w:styleId="SubtleEmphasis">
    <w:name w:val="Subtle Emphasis"/>
    <w:basedOn w:val="DefaultParagraphFont"/>
    <w:uiPriority w:val="19"/>
    <w:qFormat/>
    <w:rsid w:val="00C43A30"/>
    <w:rPr>
      <w:i/>
      <w:iCs/>
      <w:color w:val="auto"/>
    </w:rPr>
  </w:style>
  <w:style w:type="character" w:styleId="SubtleReference">
    <w:name w:val="Subtle Reference"/>
    <w:basedOn w:val="DefaultParagraphFont"/>
    <w:uiPriority w:val="31"/>
    <w:qFormat/>
    <w:rsid w:val="00C43A30"/>
    <w:rPr>
      <w:smallCaps/>
      <w:color w:val="auto"/>
      <w:u w:val="single" w:color="7F7F7F" w:themeColor="text1" w:themeTint="80"/>
    </w:rPr>
  </w:style>
  <w:style w:type="character" w:styleId="BookTitle">
    <w:name w:val="Book Title"/>
    <w:basedOn w:val="DefaultParagraphFont"/>
    <w:uiPriority w:val="33"/>
    <w:qFormat/>
    <w:rsid w:val="00C43A30"/>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386afcb833c14fd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213151-c2da-47ec-b7c0-3af5ec2179d1}"/>
      </w:docPartPr>
      <w:docPartBody>
        <w:p w14:paraId="2A3D1BB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9EDE2-B77F-4194-BBBC-90FF32E35120}">
  <ds:schemaRefs>
    <ds:schemaRef ds:uri="http://purl.org/dc/dcmitype/"/>
    <ds:schemaRef ds:uri="http://schemas.openxmlformats.org/package/2006/metadata/core-properties"/>
    <ds:schemaRef ds:uri="http://www.w3.org/XML/1998/namespace"/>
    <ds:schemaRef ds:uri="http://schemas.microsoft.com/office/2006/documentManagement/types"/>
    <ds:schemaRef ds:uri="d9572f4f-5f18-434b-bf93-5afce283efec"/>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D397467-96C9-45CD-AADA-B8C1B9BCDAF0}">
  <ds:schemaRefs>
    <ds:schemaRef ds:uri="http://schemas.openxmlformats.org/officeDocument/2006/bibliography"/>
  </ds:schemaRefs>
</ds:datastoreItem>
</file>

<file path=customXml/itemProps3.xml><?xml version="1.0" encoding="utf-8"?>
<ds:datastoreItem xmlns:ds="http://schemas.openxmlformats.org/officeDocument/2006/customXml" ds:itemID="{4CA0E21F-B283-4857-ACA7-8C0D8B98C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72f4f-5f18-434b-bf93-5afce283e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2A6FD-DBA7-4687-B788-EE076741DF8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Bioren, Thomas</dc:creator>
  <keywords/>
  <dc:description/>
  <lastModifiedBy>Holscher, Carson</lastModifiedBy>
  <revision>268</revision>
  <dcterms:created xsi:type="dcterms:W3CDTF">2024-04-20T16:56:00.0000000Z</dcterms:created>
  <dcterms:modified xsi:type="dcterms:W3CDTF">2024-04-21T02:09:07.9782104Z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