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C18C" w14:textId="77777777" w:rsidR="003D7059" w:rsidRPr="00904E38" w:rsidRDefault="00904E38" w:rsidP="00904E38">
      <w:pPr>
        <w:pStyle w:val="Heading1"/>
        <w:jc w:val="center"/>
      </w:pPr>
      <w:r w:rsidRPr="00904E38">
        <w:t>Incident handler's journal</w:t>
      </w:r>
    </w:p>
    <w:p w14:paraId="109BC18D" w14:textId="77777777" w:rsidR="003D7059" w:rsidRPr="00904E38" w:rsidRDefault="00904E38">
      <w:pPr>
        <w:spacing w:after="200" w:line="360" w:lineRule="auto"/>
        <w:ind w:left="-360" w:right="-360"/>
        <w:rPr>
          <w:rFonts w:ascii="Times New Roman" w:eastAsia="Google Sans" w:hAnsi="Times New Roman" w:cs="Times New Roman"/>
          <w:sz w:val="24"/>
          <w:szCs w:val="24"/>
        </w:rPr>
      </w:pPr>
      <w:r w:rsidRPr="00904E38">
        <w:rPr>
          <w:rFonts w:ascii="Times New Roman" w:eastAsia="Google Sans" w:hAnsi="Times New Roman" w:cs="Times New Roman"/>
          <w:b/>
          <w:color w:val="34A853"/>
          <w:sz w:val="24"/>
          <w:szCs w:val="24"/>
        </w:rPr>
        <w:t>Instructions</w:t>
      </w:r>
    </w:p>
    <w:p w14:paraId="109BC18E" w14:textId="77777777" w:rsidR="003D7059" w:rsidRPr="00904E38" w:rsidRDefault="00904E38">
      <w:pPr>
        <w:spacing w:after="200" w:line="360" w:lineRule="auto"/>
        <w:ind w:left="-360" w:right="-360"/>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 xml:space="preserve">As you continue through this course, you may use this template to record your findings after completing an activity or to take notes on what you've learned about a specific tool or concept. You can also use this journal </w:t>
      </w:r>
      <w:proofErr w:type="gramStart"/>
      <w:r w:rsidRPr="00904E38">
        <w:rPr>
          <w:rFonts w:ascii="Times New Roman" w:eastAsia="Google Sans" w:hAnsi="Times New Roman" w:cs="Times New Roman"/>
          <w:sz w:val="24"/>
          <w:szCs w:val="24"/>
        </w:rPr>
        <w:t>as a way to</w:t>
      </w:r>
      <w:proofErr w:type="gramEnd"/>
      <w:r w:rsidRPr="00904E38">
        <w:rPr>
          <w:rFonts w:ascii="Times New Roman" w:eastAsia="Google Sans" w:hAnsi="Times New Roman" w:cs="Times New Roman"/>
          <w:sz w:val="24"/>
          <w:szCs w:val="24"/>
        </w:rPr>
        <w:t xml:space="preserve">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0"/>
        <w:gridCol w:w="7660"/>
      </w:tblGrid>
      <w:tr w:rsidR="003D7059" w:rsidRPr="00904E38" w14:paraId="109BC191" w14:textId="77777777" w:rsidTr="00770273">
        <w:trPr>
          <w:trHeight w:val="420"/>
        </w:trPr>
        <w:tc>
          <w:tcPr>
            <w:tcW w:w="2420" w:type="dxa"/>
            <w:tcMar>
              <w:top w:w="100" w:type="dxa"/>
              <w:left w:w="100" w:type="dxa"/>
              <w:bottom w:w="100" w:type="dxa"/>
              <w:right w:w="100" w:type="dxa"/>
            </w:tcMar>
          </w:tcPr>
          <w:p w14:paraId="109BC18F" w14:textId="0E3CD990" w:rsidR="003D7059" w:rsidRPr="00904E38" w:rsidRDefault="00904E38">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b/>
                <w:sz w:val="24"/>
                <w:szCs w:val="24"/>
              </w:rPr>
              <w:t>Date:</w:t>
            </w:r>
            <w:r w:rsidRPr="00904E38">
              <w:rPr>
                <w:rFonts w:ascii="Times New Roman" w:eastAsia="Google Sans" w:hAnsi="Times New Roman" w:cs="Times New Roman"/>
                <w:sz w:val="24"/>
                <w:szCs w:val="24"/>
              </w:rPr>
              <w:t xml:space="preserve"> </w:t>
            </w:r>
            <w:r w:rsidR="00F626E0" w:rsidRPr="00904E38">
              <w:rPr>
                <w:rFonts w:ascii="Times New Roman" w:eastAsia="Google Sans" w:hAnsi="Times New Roman" w:cs="Times New Roman"/>
                <w:sz w:val="24"/>
                <w:szCs w:val="24"/>
              </w:rPr>
              <w:t>October 6</w:t>
            </w:r>
            <w:r w:rsidRPr="00904E38">
              <w:rPr>
                <w:rFonts w:ascii="Times New Roman" w:eastAsia="Google Sans" w:hAnsi="Times New Roman" w:cs="Times New Roman"/>
                <w:sz w:val="24"/>
                <w:szCs w:val="24"/>
              </w:rPr>
              <w:t>,</w:t>
            </w:r>
            <w:r w:rsidR="00EA432C">
              <w:rPr>
                <w:rFonts w:ascii="Times New Roman" w:eastAsia="Google Sans" w:hAnsi="Times New Roman" w:cs="Times New Roman"/>
                <w:sz w:val="24"/>
                <w:szCs w:val="24"/>
              </w:rPr>
              <w:t xml:space="preserve"> </w:t>
            </w:r>
            <w:r w:rsidRPr="00904E38">
              <w:rPr>
                <w:rFonts w:ascii="Times New Roman" w:eastAsia="Google Sans" w:hAnsi="Times New Roman" w:cs="Times New Roman"/>
                <w:sz w:val="24"/>
                <w:szCs w:val="24"/>
              </w:rPr>
              <w:t>202</w:t>
            </w:r>
            <w:r w:rsidR="00F626E0" w:rsidRPr="00904E38">
              <w:rPr>
                <w:rFonts w:ascii="Times New Roman" w:eastAsia="Google Sans" w:hAnsi="Times New Roman" w:cs="Times New Roman"/>
                <w:sz w:val="24"/>
                <w:szCs w:val="24"/>
              </w:rPr>
              <w:t>5</w:t>
            </w:r>
          </w:p>
        </w:tc>
        <w:tc>
          <w:tcPr>
            <w:tcW w:w="7660" w:type="dxa"/>
            <w:tcMar>
              <w:top w:w="100" w:type="dxa"/>
              <w:left w:w="100" w:type="dxa"/>
              <w:bottom w:w="100" w:type="dxa"/>
              <w:right w:w="100" w:type="dxa"/>
            </w:tcMar>
          </w:tcPr>
          <w:p w14:paraId="109BC190" w14:textId="375D4F57" w:rsidR="003D7059" w:rsidRPr="00904E38" w:rsidRDefault="00750651">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b/>
                <w:sz w:val="24"/>
                <w:szCs w:val="24"/>
              </w:rPr>
              <w:t xml:space="preserve">Entry: </w:t>
            </w:r>
            <w:r w:rsidRPr="00904E38">
              <w:rPr>
                <w:rFonts w:ascii="Times New Roman" w:eastAsia="Google Sans" w:hAnsi="Times New Roman" w:cs="Times New Roman"/>
                <w:sz w:val="24"/>
                <w:szCs w:val="24"/>
              </w:rPr>
              <w:t>01</w:t>
            </w:r>
          </w:p>
        </w:tc>
      </w:tr>
      <w:tr w:rsidR="003D7059" w:rsidRPr="00904E38" w14:paraId="109BC194" w14:textId="77777777" w:rsidTr="00770273">
        <w:trPr>
          <w:trHeight w:val="420"/>
        </w:trPr>
        <w:tc>
          <w:tcPr>
            <w:tcW w:w="2420" w:type="dxa"/>
            <w:tcMar>
              <w:top w:w="100" w:type="dxa"/>
              <w:left w:w="100" w:type="dxa"/>
              <w:bottom w:w="100" w:type="dxa"/>
              <w:right w:w="100" w:type="dxa"/>
            </w:tcMar>
          </w:tcPr>
          <w:p w14:paraId="109BC192" w14:textId="77777777" w:rsidR="003D7059" w:rsidRPr="00904E38" w:rsidRDefault="00904E38">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Description</w:t>
            </w:r>
          </w:p>
        </w:tc>
        <w:tc>
          <w:tcPr>
            <w:tcW w:w="7660" w:type="dxa"/>
            <w:tcMar>
              <w:top w:w="100" w:type="dxa"/>
              <w:left w:w="100" w:type="dxa"/>
              <w:bottom w:w="100" w:type="dxa"/>
              <w:right w:w="100" w:type="dxa"/>
            </w:tcMar>
          </w:tcPr>
          <w:p w14:paraId="109BC193" w14:textId="05F69608" w:rsidR="003D7059" w:rsidRPr="00904E38" w:rsidRDefault="00750651">
            <w:pPr>
              <w:widowControl w:val="0"/>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Documenting a ransomware attack that disrupted business operations at a health care clinic.</w:t>
            </w:r>
          </w:p>
        </w:tc>
      </w:tr>
      <w:tr w:rsidR="003D7059" w:rsidRPr="00904E38" w14:paraId="109BC197" w14:textId="77777777" w:rsidTr="00770273">
        <w:trPr>
          <w:trHeight w:val="420"/>
        </w:trPr>
        <w:tc>
          <w:tcPr>
            <w:tcW w:w="2420" w:type="dxa"/>
            <w:tcMar>
              <w:top w:w="100" w:type="dxa"/>
              <w:left w:w="100" w:type="dxa"/>
              <w:bottom w:w="100" w:type="dxa"/>
              <w:right w:w="100" w:type="dxa"/>
            </w:tcMar>
          </w:tcPr>
          <w:p w14:paraId="109BC195" w14:textId="77777777" w:rsidR="003D7059" w:rsidRPr="00904E38" w:rsidRDefault="00904E38">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Tool(s) used</w:t>
            </w:r>
          </w:p>
        </w:tc>
        <w:tc>
          <w:tcPr>
            <w:tcW w:w="7660" w:type="dxa"/>
            <w:tcMar>
              <w:top w:w="100" w:type="dxa"/>
              <w:left w:w="100" w:type="dxa"/>
              <w:bottom w:w="100" w:type="dxa"/>
              <w:right w:w="100" w:type="dxa"/>
            </w:tcMar>
          </w:tcPr>
          <w:p w14:paraId="109BC196" w14:textId="77777777" w:rsidR="003D7059" w:rsidRPr="00904E38" w:rsidRDefault="00904E38">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None.</w:t>
            </w:r>
          </w:p>
        </w:tc>
      </w:tr>
      <w:tr w:rsidR="003D7059" w:rsidRPr="00904E38" w14:paraId="109BC19E" w14:textId="77777777" w:rsidTr="00770273">
        <w:trPr>
          <w:trHeight w:val="1061"/>
        </w:trPr>
        <w:tc>
          <w:tcPr>
            <w:tcW w:w="2420" w:type="dxa"/>
            <w:tcMar>
              <w:top w:w="100" w:type="dxa"/>
              <w:left w:w="100" w:type="dxa"/>
              <w:bottom w:w="100" w:type="dxa"/>
              <w:right w:w="100" w:type="dxa"/>
            </w:tcMar>
          </w:tcPr>
          <w:p w14:paraId="109BC198" w14:textId="77777777" w:rsidR="003D7059" w:rsidRPr="00904E38" w:rsidRDefault="00904E38">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 xml:space="preserve">The 5 W's </w:t>
            </w:r>
          </w:p>
        </w:tc>
        <w:tc>
          <w:tcPr>
            <w:tcW w:w="7660" w:type="dxa"/>
            <w:tcMar>
              <w:top w:w="100" w:type="dxa"/>
              <w:left w:w="100" w:type="dxa"/>
              <w:bottom w:w="100" w:type="dxa"/>
              <w:right w:w="100" w:type="dxa"/>
            </w:tcMar>
          </w:tcPr>
          <w:p w14:paraId="109BC199" w14:textId="5A854C86" w:rsidR="003D7059" w:rsidRPr="00904E38" w:rsidRDefault="00904E38" w:rsidP="00D5212E">
            <w:pPr>
              <w:pStyle w:val="ListParagraph"/>
              <w:widowControl w:val="0"/>
              <w:numPr>
                <w:ilvl w:val="0"/>
                <w:numId w:val="3"/>
              </w:numPr>
              <w:rPr>
                <w:rFonts w:ascii="Times New Roman" w:hAnsi="Times New Roman" w:cs="Times New Roman"/>
                <w:sz w:val="24"/>
                <w:szCs w:val="24"/>
              </w:rPr>
            </w:pPr>
            <w:r w:rsidRPr="00904E38">
              <w:rPr>
                <w:rFonts w:ascii="Times New Roman" w:eastAsia="Google Sans" w:hAnsi="Times New Roman" w:cs="Times New Roman"/>
                <w:b/>
                <w:sz w:val="24"/>
                <w:szCs w:val="24"/>
              </w:rPr>
              <w:t>Who</w:t>
            </w:r>
            <w:r w:rsidRPr="00904E38">
              <w:rPr>
                <w:rFonts w:ascii="Times New Roman" w:eastAsia="Google Sans" w:hAnsi="Times New Roman" w:cs="Times New Roman"/>
                <w:sz w:val="24"/>
                <w:szCs w:val="24"/>
              </w:rPr>
              <w:t xml:space="preserve">: </w:t>
            </w:r>
            <w:r w:rsidR="00807431" w:rsidRPr="00904E38">
              <w:rPr>
                <w:rFonts w:ascii="Times New Roman" w:eastAsia="Google Sans" w:hAnsi="Times New Roman" w:cs="Times New Roman"/>
                <w:sz w:val="24"/>
                <w:szCs w:val="24"/>
              </w:rPr>
              <w:t>An organized group of unethical hackers known for targeting health care and transportation organizations.</w:t>
            </w:r>
          </w:p>
          <w:p w14:paraId="109BC19A" w14:textId="63E34BFE" w:rsidR="003D7059" w:rsidRPr="00904E38" w:rsidRDefault="00904E38" w:rsidP="00D5212E">
            <w:pPr>
              <w:pStyle w:val="ListParagraph"/>
              <w:widowControl w:val="0"/>
              <w:numPr>
                <w:ilvl w:val="0"/>
                <w:numId w:val="3"/>
              </w:numPr>
              <w:rPr>
                <w:rFonts w:ascii="Times New Roman" w:hAnsi="Times New Roman" w:cs="Times New Roman"/>
                <w:sz w:val="24"/>
                <w:szCs w:val="24"/>
              </w:rPr>
            </w:pPr>
            <w:r w:rsidRPr="00904E38">
              <w:rPr>
                <w:rFonts w:ascii="Times New Roman" w:eastAsia="Google Sans" w:hAnsi="Times New Roman" w:cs="Times New Roman"/>
                <w:b/>
                <w:sz w:val="24"/>
                <w:szCs w:val="24"/>
              </w:rPr>
              <w:t>What</w:t>
            </w:r>
            <w:r w:rsidRPr="00904E38">
              <w:rPr>
                <w:rFonts w:ascii="Times New Roman" w:eastAsia="Google Sans" w:hAnsi="Times New Roman" w:cs="Times New Roman"/>
                <w:sz w:val="24"/>
                <w:szCs w:val="24"/>
              </w:rPr>
              <w:t xml:space="preserve">: </w:t>
            </w:r>
            <w:r w:rsidR="00977287" w:rsidRPr="00904E38">
              <w:rPr>
                <w:rFonts w:ascii="Times New Roman" w:eastAsia="Google Sans" w:hAnsi="Times New Roman" w:cs="Times New Roman"/>
                <w:sz w:val="24"/>
                <w:szCs w:val="24"/>
              </w:rPr>
              <w:t>A phishing email delivered malware that allowed attackers to deploy ransomware, which encrypted the clinic’s files and displayed a ransom note.</w:t>
            </w:r>
          </w:p>
          <w:p w14:paraId="109BC19B" w14:textId="77777777" w:rsidR="003D7059" w:rsidRPr="00904E38" w:rsidRDefault="00904E38" w:rsidP="00D5212E">
            <w:pPr>
              <w:pStyle w:val="ListParagraph"/>
              <w:widowControl w:val="0"/>
              <w:numPr>
                <w:ilvl w:val="0"/>
                <w:numId w:val="3"/>
              </w:numPr>
              <w:rPr>
                <w:rFonts w:ascii="Times New Roman" w:hAnsi="Times New Roman" w:cs="Times New Roman"/>
                <w:sz w:val="24"/>
                <w:szCs w:val="24"/>
              </w:rPr>
            </w:pPr>
            <w:r w:rsidRPr="00904E38">
              <w:rPr>
                <w:rFonts w:ascii="Times New Roman" w:eastAsia="Google Sans" w:hAnsi="Times New Roman" w:cs="Times New Roman"/>
                <w:b/>
                <w:sz w:val="24"/>
                <w:szCs w:val="24"/>
              </w:rPr>
              <w:t>Where</w:t>
            </w:r>
            <w:r w:rsidRPr="00904E38">
              <w:rPr>
                <w:rFonts w:ascii="Times New Roman" w:eastAsia="Google Sans" w:hAnsi="Times New Roman" w:cs="Times New Roman"/>
                <w:sz w:val="24"/>
                <w:szCs w:val="24"/>
              </w:rPr>
              <w:t>: At a health care company</w:t>
            </w:r>
          </w:p>
          <w:p w14:paraId="109BC19C" w14:textId="77777777" w:rsidR="003D7059" w:rsidRPr="00904E38" w:rsidRDefault="00904E38" w:rsidP="00D5212E">
            <w:pPr>
              <w:pStyle w:val="ListParagraph"/>
              <w:widowControl w:val="0"/>
              <w:numPr>
                <w:ilvl w:val="0"/>
                <w:numId w:val="3"/>
              </w:numPr>
              <w:rPr>
                <w:rFonts w:ascii="Times New Roman" w:hAnsi="Times New Roman" w:cs="Times New Roman"/>
                <w:sz w:val="24"/>
                <w:szCs w:val="24"/>
              </w:rPr>
            </w:pPr>
            <w:r w:rsidRPr="00904E38">
              <w:rPr>
                <w:rFonts w:ascii="Times New Roman" w:eastAsia="Google Sans" w:hAnsi="Times New Roman" w:cs="Times New Roman"/>
                <w:b/>
                <w:sz w:val="24"/>
                <w:szCs w:val="24"/>
              </w:rPr>
              <w:t>When</w:t>
            </w:r>
            <w:r w:rsidRPr="00904E38">
              <w:rPr>
                <w:rFonts w:ascii="Times New Roman" w:eastAsia="Google Sans" w:hAnsi="Times New Roman" w:cs="Times New Roman"/>
                <w:sz w:val="24"/>
                <w:szCs w:val="24"/>
              </w:rPr>
              <w:t>: Tuesday 9:00 a.m.</w:t>
            </w:r>
          </w:p>
          <w:p w14:paraId="109BC19D" w14:textId="1B769B2B" w:rsidR="003D7059" w:rsidRPr="00904E38" w:rsidRDefault="00904E38" w:rsidP="00D5212E">
            <w:pPr>
              <w:pStyle w:val="ListParagraph"/>
              <w:widowControl w:val="0"/>
              <w:numPr>
                <w:ilvl w:val="0"/>
                <w:numId w:val="3"/>
              </w:numPr>
              <w:rPr>
                <w:rFonts w:ascii="Times New Roman" w:hAnsi="Times New Roman" w:cs="Times New Roman"/>
                <w:sz w:val="24"/>
                <w:szCs w:val="24"/>
              </w:rPr>
            </w:pPr>
            <w:r w:rsidRPr="00904E38">
              <w:rPr>
                <w:rFonts w:ascii="Times New Roman" w:eastAsia="Google Sans" w:hAnsi="Times New Roman" w:cs="Times New Roman"/>
                <w:b/>
                <w:sz w:val="24"/>
                <w:szCs w:val="24"/>
              </w:rPr>
              <w:t>Why</w:t>
            </w:r>
            <w:r w:rsidRPr="00904E38">
              <w:rPr>
                <w:rFonts w:ascii="Times New Roman" w:eastAsia="Google Sans" w:hAnsi="Times New Roman" w:cs="Times New Roman"/>
                <w:sz w:val="24"/>
                <w:szCs w:val="24"/>
              </w:rPr>
              <w:t xml:space="preserve">: </w:t>
            </w:r>
            <w:r w:rsidR="00C741A9" w:rsidRPr="00904E38">
              <w:rPr>
                <w:rFonts w:ascii="Times New Roman" w:eastAsia="Google Sans" w:hAnsi="Times New Roman" w:cs="Times New Roman"/>
                <w:sz w:val="24"/>
                <w:szCs w:val="24"/>
              </w:rPr>
              <w:t>The attack happened because an employee downloaded a malicious attachment from a targeted phishing email. This gave the attackers access to the clinic’s systems, where they launched ransomware to encrypt critical patient and business files. Their motivation was financial, as the ransom note demanded payment in exchange for the decryption key.</w:t>
            </w:r>
          </w:p>
        </w:tc>
      </w:tr>
      <w:tr w:rsidR="003D7059" w:rsidRPr="00904E38" w14:paraId="109BC1A2" w14:textId="77777777" w:rsidTr="00770273">
        <w:trPr>
          <w:trHeight w:val="420"/>
        </w:trPr>
        <w:tc>
          <w:tcPr>
            <w:tcW w:w="2420" w:type="dxa"/>
            <w:tcMar>
              <w:top w:w="100" w:type="dxa"/>
              <w:left w:w="100" w:type="dxa"/>
              <w:bottom w:w="100" w:type="dxa"/>
              <w:right w:w="100" w:type="dxa"/>
            </w:tcMar>
          </w:tcPr>
          <w:p w14:paraId="109BC19F" w14:textId="77777777" w:rsidR="003D7059" w:rsidRPr="00904E38" w:rsidRDefault="00904E38">
            <w:pPr>
              <w:widowControl w:val="0"/>
              <w:spacing w:line="360" w:lineRule="auto"/>
              <w:rPr>
                <w:rFonts w:ascii="Times New Roman" w:eastAsia="Google Sans" w:hAnsi="Times New Roman" w:cs="Times New Roman"/>
                <w:sz w:val="24"/>
                <w:szCs w:val="24"/>
              </w:rPr>
            </w:pPr>
            <w:r w:rsidRPr="00904E38">
              <w:rPr>
                <w:rFonts w:ascii="Times New Roman" w:eastAsia="Google Sans" w:hAnsi="Times New Roman" w:cs="Times New Roman"/>
                <w:sz w:val="24"/>
                <w:szCs w:val="24"/>
              </w:rPr>
              <w:t>Additional notes</w:t>
            </w:r>
          </w:p>
        </w:tc>
        <w:tc>
          <w:tcPr>
            <w:tcW w:w="7660" w:type="dxa"/>
            <w:tcMar>
              <w:top w:w="100" w:type="dxa"/>
              <w:left w:w="100" w:type="dxa"/>
              <w:bottom w:w="100" w:type="dxa"/>
              <w:right w:w="100" w:type="dxa"/>
            </w:tcMar>
          </w:tcPr>
          <w:p w14:paraId="109BC1A1" w14:textId="5A0BD40B" w:rsidR="003D7059" w:rsidRPr="00904E38" w:rsidRDefault="00770273" w:rsidP="00770273">
            <w:pPr>
              <w:widowControl w:val="0"/>
              <w:ind w:left="720"/>
              <w:rPr>
                <w:rFonts w:ascii="Times New Roman" w:eastAsia="Google Sans" w:hAnsi="Times New Roman" w:cs="Times New Roman"/>
                <w:sz w:val="24"/>
                <w:szCs w:val="24"/>
                <w:lang w:val="en-US"/>
              </w:rPr>
            </w:pPr>
            <w:r w:rsidRPr="00770273">
              <w:rPr>
                <w:rFonts w:ascii="Times New Roman" w:eastAsia="Google Sans" w:hAnsi="Times New Roman" w:cs="Times New Roman"/>
                <w:sz w:val="24"/>
                <w:szCs w:val="24"/>
                <w:lang w:val="en-US"/>
              </w:rPr>
              <w:t>The incident forced the clinic to shut down its systems and seek outside technical assistance. Preventive measures—such as stronger email filtering, more employee training, and improved access controls—could help stop similar attacks in the future. It also raises the question of whether paying the ransom would be ethical or effective in restoring operations.</w:t>
            </w:r>
          </w:p>
        </w:tc>
      </w:tr>
    </w:tbl>
    <w:p w14:paraId="109BC1A3" w14:textId="77777777" w:rsidR="003D7059" w:rsidRPr="00904E38" w:rsidRDefault="003D7059" w:rsidP="00904E38">
      <w:pPr>
        <w:spacing w:after="200" w:line="360" w:lineRule="auto"/>
        <w:ind w:left="-360" w:right="-360"/>
        <w:rPr>
          <w:rFonts w:ascii="Times New Roman" w:eastAsia="Google Sans" w:hAnsi="Times New Roman" w:cs="Times New Roman"/>
          <w:sz w:val="24"/>
          <w:szCs w:val="24"/>
        </w:rPr>
      </w:pPr>
    </w:p>
    <w:sectPr w:rsidR="003D7059" w:rsidRPr="00904E3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C1AA" w14:textId="77777777" w:rsidR="00904E38" w:rsidRDefault="00904E38">
      <w:pPr>
        <w:spacing w:line="240" w:lineRule="auto"/>
      </w:pPr>
      <w:r>
        <w:separator/>
      </w:r>
    </w:p>
  </w:endnote>
  <w:endnote w:type="continuationSeparator" w:id="0">
    <w:p w14:paraId="109BC1AC" w14:textId="77777777" w:rsidR="00904E38" w:rsidRDefault="00904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F744402B-77E2-4FEC-A002-D4D1C7A72557}"/>
    <w:embedBold r:id="rId2" w:fontKey="{F44F0707-233C-4613-820B-CFCCE8E9FA1C}"/>
  </w:font>
  <w:font w:name="Calibri">
    <w:panose1 w:val="020F0502020204030204"/>
    <w:charset w:val="00"/>
    <w:family w:val="swiss"/>
    <w:pitch w:val="variable"/>
    <w:sig w:usb0="E4002EFF" w:usb1="C200247B" w:usb2="00000009" w:usb3="00000000" w:csb0="000001FF" w:csb1="00000000"/>
    <w:embedRegular r:id="rId3" w:fontKey="{6898F3E5-605E-41E9-B970-1EBB12B99536}"/>
  </w:font>
  <w:font w:name="Cambria">
    <w:panose1 w:val="02040503050406030204"/>
    <w:charset w:val="00"/>
    <w:family w:val="roman"/>
    <w:pitch w:val="variable"/>
    <w:sig w:usb0="E00006FF" w:usb1="420024FF" w:usb2="02000000" w:usb3="00000000" w:csb0="0000019F" w:csb1="00000000"/>
    <w:embedRegular r:id="rId4" w:fontKey="{AE10A49A-73E8-4D24-B6E2-C28AFCC283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C1A6" w14:textId="77777777" w:rsidR="00904E38" w:rsidRDefault="00904E38">
      <w:pPr>
        <w:spacing w:line="240" w:lineRule="auto"/>
      </w:pPr>
      <w:r>
        <w:separator/>
      </w:r>
    </w:p>
  </w:footnote>
  <w:footnote w:type="continuationSeparator" w:id="0">
    <w:p w14:paraId="109BC1A8" w14:textId="77777777" w:rsidR="00904E38" w:rsidRDefault="00904E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C7B60"/>
    <w:multiLevelType w:val="multilevel"/>
    <w:tmpl w:val="60AC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3B1C1A"/>
    <w:multiLevelType w:val="hybridMultilevel"/>
    <w:tmpl w:val="7D606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255E32"/>
    <w:multiLevelType w:val="multilevel"/>
    <w:tmpl w:val="DEFAB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98973312">
    <w:abstractNumId w:val="0"/>
  </w:num>
  <w:num w:numId="2" w16cid:durableId="1804733441">
    <w:abstractNumId w:val="2"/>
  </w:num>
  <w:num w:numId="3" w16cid:durableId="53936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059"/>
    <w:rsid w:val="00093227"/>
    <w:rsid w:val="003D7059"/>
    <w:rsid w:val="00750651"/>
    <w:rsid w:val="00770273"/>
    <w:rsid w:val="00777AC1"/>
    <w:rsid w:val="00807431"/>
    <w:rsid w:val="00904E38"/>
    <w:rsid w:val="00977287"/>
    <w:rsid w:val="00C741A9"/>
    <w:rsid w:val="00D5212E"/>
    <w:rsid w:val="00EA432C"/>
    <w:rsid w:val="00F62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C18C"/>
  <w15:docId w15:val="{A3D2E97D-3939-410C-A030-754473F4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5212E"/>
    <w:pPr>
      <w:ind w:left="720"/>
      <w:contextualSpacing/>
    </w:pPr>
  </w:style>
  <w:style w:type="paragraph" w:styleId="Header">
    <w:name w:val="header"/>
    <w:basedOn w:val="Normal"/>
    <w:link w:val="HeaderChar"/>
    <w:uiPriority w:val="99"/>
    <w:unhideWhenUsed/>
    <w:rsid w:val="00D5212E"/>
    <w:pPr>
      <w:tabs>
        <w:tab w:val="center" w:pos="4680"/>
        <w:tab w:val="right" w:pos="9360"/>
      </w:tabs>
      <w:spacing w:line="240" w:lineRule="auto"/>
    </w:pPr>
  </w:style>
  <w:style w:type="character" w:customStyle="1" w:styleId="HeaderChar">
    <w:name w:val="Header Char"/>
    <w:basedOn w:val="DefaultParagraphFont"/>
    <w:link w:val="Header"/>
    <w:uiPriority w:val="99"/>
    <w:rsid w:val="00D5212E"/>
  </w:style>
  <w:style w:type="paragraph" w:styleId="Footer">
    <w:name w:val="footer"/>
    <w:basedOn w:val="Normal"/>
    <w:link w:val="FooterChar"/>
    <w:uiPriority w:val="99"/>
    <w:unhideWhenUsed/>
    <w:rsid w:val="00D5212E"/>
    <w:pPr>
      <w:tabs>
        <w:tab w:val="center" w:pos="4680"/>
        <w:tab w:val="right" w:pos="9360"/>
      </w:tabs>
      <w:spacing w:line="240" w:lineRule="auto"/>
    </w:pPr>
  </w:style>
  <w:style w:type="character" w:customStyle="1" w:styleId="FooterChar">
    <w:name w:val="Footer Char"/>
    <w:basedOn w:val="DefaultParagraphFont"/>
    <w:link w:val="Footer"/>
    <w:uiPriority w:val="99"/>
    <w:rsid w:val="00D52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Bishnu Thapa</cp:lastModifiedBy>
  <cp:revision>10</cp:revision>
  <dcterms:created xsi:type="dcterms:W3CDTF">2025-11-25T02:51:00Z</dcterms:created>
  <dcterms:modified xsi:type="dcterms:W3CDTF">2025-11-25T02:59:00Z</dcterms:modified>
</cp:coreProperties>
</file>