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PV102 Day 6 Student Packet</w:t>
      </w:r>
    </w:p>
    <w:p>
      <w:r>
        <w:t>Inverter Charge Controller and Protection Boundaries</w:t>
      </w:r>
    </w:p>
    <w:p>
      <w:pPr>
        <w:jc w:val="center"/>
      </w:pPr>
      <w:r>
        <w:rPr>
          <w:color w:val="5A5A5A"/>
          <w:sz w:val="18"/>
        </w:rPr>
        <w:t>PV102 | CTS Day 22 | Student Print Packet</w:t>
        <w:br/>
        <w:t>Power electronics set system boundaries. | Tuesday, August 11, 2026</w:t>
      </w:r>
    </w:p>
    <w:p>
      <w:pPr>
        <w:pStyle w:val="Heading1"/>
      </w:pPr>
      <w:r>
        <w:t>Today's rule</w:t>
      </w:r>
    </w:p>
    <w:p>
      <w:r>
        <w:t>Power electronics set system boundaries.</w:t>
      </w:r>
    </w:p>
    <w:p>
      <w:pPr>
        <w:pStyle w:val="Heading1"/>
      </w:pPr>
      <w:r>
        <w:t>Learning targets</w:t>
      </w:r>
    </w:p>
    <w:p>
      <w:pPr>
        <w:pStyle w:val="ListBullet"/>
      </w:pPr>
      <w:r>
        <w:t>Explain the roles of charge controllers and inverters in battery-based PV systems.</w:t>
      </w:r>
    </w:p>
    <w:p>
      <w:pPr>
        <w:pStyle w:val="ListBullet"/>
      </w:pPr>
      <w:r>
        <w:t>Match inverter selection to continuous load, surge load, voltage, and output requirement.</w:t>
      </w:r>
    </w:p>
    <w:p>
      <w:pPr>
        <w:pStyle w:val="ListBullet"/>
      </w:pPr>
      <w:r>
        <w:t>Identify where disconnects and overcurrent protection belong conceptually.</w:t>
      </w:r>
    </w:p>
    <w:p>
      <w:pPr>
        <w:pStyle w:val="ListBullet"/>
      </w:pPr>
      <w:r>
        <w:t>Create a block diagram that separates source, storage, conversion, and load boundaries.</w:t>
      </w:r>
    </w:p>
    <w:p>
      <w:pPr>
        <w:pStyle w:val="Heading1"/>
      </w:pPr>
      <w:r>
        <w:t>Morning quiz</w:t>
      </w:r>
    </w:p>
    <w:p>
      <w:r>
        <w:rPr>
          <w:b/>
        </w:rPr>
        <w:t>1. An inverter primarily converts:</w:t>
      </w:r>
    </w:p>
    <w:p>
      <w:pPr>
        <w:pStyle w:val="ListBullet"/>
      </w:pPr>
      <w:r>
        <w:t>A. DC to AC</w:t>
      </w:r>
    </w:p>
    <w:p>
      <w:pPr>
        <w:pStyle w:val="ListBullet"/>
      </w:pPr>
      <w:r>
        <w:t>B. AC to sunlight</w:t>
      </w:r>
    </w:p>
    <w:p>
      <w:pPr>
        <w:pStyle w:val="ListBullet"/>
      </w:pPr>
      <w:r>
        <w:t>C. wood to wire</w:t>
      </w:r>
    </w:p>
    <w:p>
      <w:pPr>
        <w:pStyle w:val="ListBullet"/>
      </w:pPr>
      <w:r>
        <w:t>D. shade to volts</w:t>
      </w:r>
    </w:p>
    <w:p>
      <w:r>
        <w:rPr>
          <w:b/>
        </w:rPr>
        <w:t>2. A charge controller protects and manages:</w:t>
      </w:r>
    </w:p>
    <w:p>
      <w:pPr>
        <w:pStyle w:val="ListBullet"/>
      </w:pPr>
      <w:r>
        <w:t>A. Battery charging from PV</w:t>
      </w:r>
    </w:p>
    <w:p>
      <w:pPr>
        <w:pStyle w:val="ListBullet"/>
      </w:pPr>
      <w:r>
        <w:t>B. Roof pitch</w:t>
      </w:r>
    </w:p>
    <w:p>
      <w:pPr>
        <w:pStyle w:val="ListBullet"/>
      </w:pPr>
      <w:r>
        <w:t>C. Clipboards</w:t>
      </w:r>
    </w:p>
    <w:p>
      <w:pPr>
        <w:pStyle w:val="ListBullet"/>
      </w:pPr>
      <w:r>
        <w:t>D. Nameplate stickers only</w:t>
      </w:r>
    </w:p>
    <w:p>
      <w:r>
        <w:rPr>
          <w:b/>
        </w:rPr>
        <w:t>3. Inverter sizing must consider:</w:t>
      </w:r>
    </w:p>
    <w:p>
      <w:pPr>
        <w:pStyle w:val="ListBullet"/>
      </w:pPr>
      <w:r>
        <w:t>A. Continuous load and surge</w:t>
      </w:r>
    </w:p>
    <w:p>
      <w:pPr>
        <w:pStyle w:val="ListBullet"/>
      </w:pPr>
      <w:r>
        <w:t>B. Marker color only</w:t>
      </w:r>
    </w:p>
    <w:p>
      <w:pPr>
        <w:pStyle w:val="ListBullet"/>
      </w:pPr>
      <w:r>
        <w:t>C. Roof direction only</w:t>
      </w:r>
    </w:p>
    <w:p>
      <w:pPr>
        <w:pStyle w:val="ListBullet"/>
      </w:pPr>
      <w:r>
        <w:t>D. Lunch menu</w:t>
      </w:r>
    </w:p>
    <w:p>
      <w:r>
        <w:rPr>
          <w:b/>
        </w:rPr>
        <w:t>4. An overcurrent device is used to:</w:t>
      </w:r>
    </w:p>
    <w:p>
      <w:pPr>
        <w:pStyle w:val="ListBullet"/>
      </w:pPr>
      <w:r>
        <w:t>A. Open a circuit during excessive current</w:t>
      </w:r>
    </w:p>
    <w:p>
      <w:pPr>
        <w:pStyle w:val="ListBullet"/>
      </w:pPr>
      <w:r>
        <w:t>B. Store solar energy</w:t>
      </w:r>
    </w:p>
    <w:p>
      <w:pPr>
        <w:pStyle w:val="ListBullet"/>
      </w:pPr>
      <w:r>
        <w:t>C. Increase sunshine</w:t>
      </w:r>
    </w:p>
    <w:p>
      <w:pPr>
        <w:pStyle w:val="ListBullet"/>
      </w:pPr>
      <w:r>
        <w:t>D. Convert AC to shade</w:t>
      </w:r>
    </w:p>
    <w:p>
      <w:r>
        <w:rPr>
          <w:b/>
        </w:rPr>
        <w:t>5. A disconnect provides:</w:t>
      </w:r>
    </w:p>
    <w:p>
      <w:pPr>
        <w:pStyle w:val="ListBullet"/>
      </w:pPr>
      <w:r>
        <w:t>A. A means to isolate equipment</w:t>
      </w:r>
    </w:p>
    <w:p>
      <w:pPr>
        <w:pStyle w:val="ListBullet"/>
      </w:pPr>
      <w:r>
        <w:t>B. Free battery capacity</w:t>
      </w:r>
    </w:p>
    <w:p>
      <w:pPr>
        <w:pStyle w:val="ListBullet"/>
      </w:pPr>
      <w:r>
        <w:t>C. More roof area</w:t>
      </w:r>
    </w:p>
    <w:p>
      <w:pPr>
        <w:pStyle w:val="ListBullet"/>
      </w:pPr>
      <w:r>
        <w:t>D. A better compass</w:t>
      </w:r>
    </w:p>
    <w:p>
      <w:r>
        <w:rPr>
          <w:b/>
        </w:rPr>
        <w:t>6. Why should source, storage, conversion, and load boundaries be shown separately?</w:t>
      </w:r>
    </w:p>
    <w:p>
      <w:r>
        <w:t>________________________________________________________________________________________________</w:t>
      </w:r>
    </w:p>
    <w:p>
      <w:r>
        <w:t>________________________________________________________________________________________________</w:t>
      </w:r>
    </w:p>
    <w:p>
      <w:r>
        <w:rPr>
          <w:b/>
        </w:rPr>
        <w:t>7. Name one label that belongs on a training system handoff diagram.</w:t>
      </w:r>
    </w:p>
    <w:p>
      <w:r>
        <w:t>________________________________________________________________________________________________</w:t>
      </w:r>
    </w:p>
    <w:p>
      <w:r>
        <w:t>________________________________________________________________________________________________</w:t>
      </w:r>
    </w:p>
    <w:p>
      <w:r>
        <w:rPr>
          <w:b/>
        </w:rPr>
        <w:t>8. Why can an inverter with enough continuous watts still fail a job?</w:t>
      </w:r>
    </w:p>
    <w:p>
      <w:r>
        <w:t>________________________________________________________________________________________________</w:t>
      </w:r>
    </w:p>
    <w:p>
      <w:r>
        <w:t>________________________________________________________________________________________________</w:t>
      </w:r>
    </w:p>
    <w:p>
      <w:r>
        <w:rPr>
          <w:b/>
        </w:rPr>
        <w:t>9. What is one thing students should not decide without manufacturer instructions?</w:t>
      </w:r>
    </w:p>
    <w:p>
      <w:r>
        <w:t>________________________________________________________________________________________________</w:t>
      </w:r>
    </w:p>
    <w:p>
      <w:r>
        <w:t>________________________________________________________________________________________________</w:t>
      </w:r>
    </w:p>
    <w:p>
      <w:r>
        <w:rPr>
          <w:b/>
        </w:rPr>
        <w:t>10. Write the Day 6 rule in your own words.</w:t>
      </w:r>
    </w:p>
    <w:p>
      <w:r>
        <w:t>________________________________________________________________________________________________</w:t>
      </w:r>
    </w:p>
    <w:p>
      <w:r>
        <w:t>________________________________________________________________________________________________</w:t>
      </w:r>
    </w:p>
    <w:p>
      <w:pPr>
        <w:pStyle w:val="Heading1"/>
      </w:pPr>
      <w:r>
        <w:t>Reference: decision order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52"/>
        <w:gridCol w:w="3552"/>
        <w:gridCol w:w="3552"/>
      </w:tblGrid>
      <w:tr>
        <w:tc>
          <w:tcPr>
            <w:tcW w:type="dxa" w:w="3552"/>
            <w:shd w:fill="D9EAF7"/>
          </w:tcPr>
          <w:p>
            <w:r/>
            <w:r>
              <w:rPr>
                <w:b/>
                <w:sz w:val="18"/>
              </w:rPr>
              <w:t>Step</w:t>
            </w:r>
          </w:p>
        </w:tc>
        <w:tc>
          <w:tcPr>
            <w:tcW w:type="dxa" w:w="3552"/>
            <w:shd w:fill="D9EAF7"/>
          </w:tcPr>
          <w:p>
            <w:r/>
            <w:r>
              <w:rPr>
                <w:b/>
                <w:sz w:val="18"/>
              </w:rPr>
              <w:t>Action</w:t>
            </w:r>
          </w:p>
        </w:tc>
        <w:tc>
          <w:tcPr>
            <w:tcW w:type="dxa" w:w="3552"/>
            <w:shd w:fill="D9EAF7"/>
          </w:tcPr>
          <w:p>
            <w:r/>
            <w:r>
              <w:rPr>
                <w:b/>
                <w:sz w:val="18"/>
              </w:rPr>
              <w:t>Proof question</w:t>
            </w:r>
          </w:p>
        </w:tc>
      </w:tr>
      <w:tr>
        <w:tc>
          <w:tcPr>
            <w:tcW w:type="dxa" w:w="3552"/>
            <w:vAlign w:val="top"/>
          </w:tcPr>
          <w:p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3552"/>
            <w:vAlign w:val="top"/>
          </w:tcPr>
          <w:p>
            <w:r/>
            <w:r>
              <w:rPr>
                <w:b w:val="0"/>
                <w:sz w:val="18"/>
              </w:rPr>
              <w:t>Define the job</w:t>
            </w:r>
          </w:p>
        </w:tc>
        <w:tc>
          <w:tcPr>
            <w:tcW w:type="dxa" w:w="3552"/>
            <w:vAlign w:val="top"/>
          </w:tcPr>
          <w:p>
            <w:r/>
            <w:r>
              <w:rPr>
                <w:b w:val="0"/>
                <w:sz w:val="18"/>
              </w:rPr>
              <w:t>What must the system accomplish?</w:t>
            </w:r>
          </w:p>
        </w:tc>
      </w:tr>
      <w:tr>
        <w:tc>
          <w:tcPr>
            <w:tcW w:type="dxa" w:w="3552"/>
            <w:vAlign w:val="top"/>
          </w:tcPr>
          <w:p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3552"/>
            <w:vAlign w:val="top"/>
          </w:tcPr>
          <w:p>
            <w:r/>
            <w:r>
              <w:rPr>
                <w:b w:val="0"/>
                <w:sz w:val="18"/>
              </w:rPr>
              <w:t>Collect evidence</w:t>
            </w:r>
          </w:p>
        </w:tc>
        <w:tc>
          <w:tcPr>
            <w:tcW w:type="dxa" w:w="3552"/>
            <w:vAlign w:val="top"/>
          </w:tcPr>
          <w:p>
            <w:r/>
            <w:r>
              <w:rPr>
                <w:b w:val="0"/>
                <w:sz w:val="18"/>
              </w:rPr>
              <w:t>What is measured, observed, or still unknown?</w:t>
            </w:r>
          </w:p>
        </w:tc>
      </w:tr>
      <w:tr>
        <w:tc>
          <w:tcPr>
            <w:tcW w:type="dxa" w:w="3552"/>
            <w:vAlign w:val="top"/>
          </w:tcPr>
          <w:p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3552"/>
            <w:vAlign w:val="top"/>
          </w:tcPr>
          <w:p>
            <w:r/>
            <w:r>
              <w:rPr>
                <w:b w:val="0"/>
                <w:sz w:val="18"/>
              </w:rPr>
              <w:t>Choose boundary</w:t>
            </w:r>
          </w:p>
        </w:tc>
        <w:tc>
          <w:tcPr>
            <w:tcW w:type="dxa" w:w="3552"/>
            <w:vAlign w:val="top"/>
          </w:tcPr>
          <w:p>
            <w:r/>
            <w:r>
              <w:rPr>
                <w:b w:val="0"/>
                <w:sz w:val="18"/>
              </w:rPr>
              <w:t>What must be protected, isolated, sized, or verified?</w:t>
            </w:r>
          </w:p>
        </w:tc>
      </w:tr>
      <w:tr>
        <w:tc>
          <w:tcPr>
            <w:tcW w:type="dxa" w:w="3552"/>
            <w:vAlign w:val="top"/>
          </w:tcPr>
          <w:p>
            <w:r/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3552"/>
            <w:vAlign w:val="top"/>
          </w:tcPr>
          <w:p>
            <w:r/>
            <w:r>
              <w:rPr>
                <w:b w:val="0"/>
                <w:sz w:val="18"/>
              </w:rPr>
              <w:t>Defend the choice</w:t>
            </w:r>
          </w:p>
        </w:tc>
        <w:tc>
          <w:tcPr>
            <w:tcW w:type="dxa" w:w="3552"/>
            <w:vAlign w:val="top"/>
          </w:tcPr>
          <w:p>
            <w:r/>
            <w:r>
              <w:rPr>
                <w:b w:val="0"/>
                <w:sz w:val="18"/>
              </w:rPr>
              <w:t>What evidence supports the decision?</w:t>
            </w:r>
          </w:p>
        </w:tc>
      </w:tr>
      <w:tr>
        <w:tc>
          <w:tcPr>
            <w:tcW w:type="dxa" w:w="3552"/>
            <w:vAlign w:val="top"/>
          </w:tcPr>
          <w:p>
            <w:r/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3552"/>
            <w:vAlign w:val="top"/>
          </w:tcPr>
          <w:p>
            <w:r/>
            <w:r>
              <w:rPr>
                <w:b w:val="0"/>
                <w:sz w:val="18"/>
              </w:rPr>
              <w:t>Handoff</w:t>
            </w:r>
          </w:p>
        </w:tc>
        <w:tc>
          <w:tcPr>
            <w:tcW w:type="dxa" w:w="3552"/>
            <w:vAlign w:val="top"/>
          </w:tcPr>
          <w:p>
            <w:r/>
            <w:r>
              <w:rPr>
                <w:b w:val="0"/>
                <w:sz w:val="18"/>
              </w:rPr>
              <w:t>What should the next person know?</w:t>
            </w:r>
          </w:p>
        </w:tc>
      </w:tr>
    </w:tbl>
    <w:p>
      <w:pPr>
        <w:pStyle w:val="Heading1"/>
      </w:pPr>
      <w:r>
        <w:t>Balance-of-System Block Diagram</w:t>
      </w:r>
    </w:p>
    <w:p>
      <w:r>
        <w:t>Teams build a labeled block diagram and defend every protection/isolation point.</w:t>
      </w:r>
    </w:p>
    <w:p>
      <w:pPr>
        <w:pStyle w:val="Heading2"/>
      </w:pPr>
      <w:r>
        <w:t>Scenario options</w:t>
      </w:r>
    </w:p>
    <w:p>
      <w:pPr>
        <w:pStyle w:val="ListBullet"/>
      </w:pPr>
      <w:r>
        <w:t>12 V training system with PV module, controller, LiFePO4 battery, inverter, DC load, AC load.</w:t>
      </w:r>
    </w:p>
    <w:p>
      <w:pPr>
        <w:pStyle w:val="ListBullet"/>
      </w:pPr>
      <w:r>
        <w:t>48 V bus system concept with hybrid inverter/charger, battery bank, PV strings, AC distribution.</w:t>
      </w:r>
    </w:p>
    <w:p>
      <w:pPr>
        <w:pStyle w:val="ListBullet"/>
      </w:pPr>
      <w:r>
        <w:t>Remote DC-only sensor system with no inverter and limited service visits.</w:t>
      </w:r>
    </w:p>
    <w:p>
      <w:pPr>
        <w:pStyle w:val="Heading2"/>
      </w:pPr>
      <w:r>
        <w:t>Team procedure</w:t>
      </w:r>
    </w:p>
    <w:p>
      <w:pPr>
        <w:pStyle w:val="ListBullet"/>
      </w:pPr>
      <w:r>
        <w:t>Choose a scenario and place component cards in energy-path order.</w:t>
      </w:r>
    </w:p>
    <w:p>
      <w:pPr>
        <w:pStyle w:val="ListBullet"/>
      </w:pPr>
      <w:r>
        <w:t>Draw source, storage, conversion, and load boundaries.</w:t>
      </w:r>
    </w:p>
    <w:p>
      <w:pPr>
        <w:pStyle w:val="ListBullet"/>
      </w:pPr>
      <w:r>
        <w:t>Add conceptual OCPD/disconnect labels where energy could feed a fault or where service isolation is needed.</w:t>
      </w:r>
    </w:p>
    <w:p>
      <w:pPr>
        <w:pStyle w:val="ListBullet"/>
      </w:pPr>
      <w:r>
        <w:t>Mark manufacturer-instruction-required decisions.</w:t>
      </w:r>
    </w:p>
    <w:p>
      <w:pPr>
        <w:pStyle w:val="ListBullet"/>
      </w:pPr>
      <w:r>
        <w:t>Run a peer safety check: can someone tell what is energized, isolated, and unknown?</w:t>
      </w:r>
    </w:p>
    <w:p>
      <w:pPr>
        <w:pStyle w:val="ListBullet"/>
      </w:pPr>
      <w:r>
        <w:t>Handoff the diagram and unresolved decisions.</w:t>
      </w:r>
    </w:p>
    <w:p>
      <w:pPr>
        <w:pStyle w:val="Heading2"/>
      </w:pPr>
      <w:r>
        <w:t>Team worksheet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shd w:fill="D9EAF7"/>
          </w:tcPr>
          <w:p>
            <w:r/>
            <w:r>
              <w:rPr>
                <w:b/>
                <w:sz w:val="18"/>
              </w:rPr>
              <w:t>Prompt</w:t>
            </w:r>
          </w:p>
        </w:tc>
        <w:tc>
          <w:tcPr>
            <w:tcW w:type="dxa" w:w="5328"/>
            <w:shd w:fill="D9EAF7"/>
          </w:tcPr>
          <w:p>
            <w:r/>
            <w:r>
              <w:rPr>
                <w:b/>
                <w:sz w:val="18"/>
              </w:rPr>
              <w:t>Team response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b w:val="0"/>
                <w:sz w:val="18"/>
              </w:rPr>
              <w:t>System/job statement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b w:val="0"/>
                <w:sz w:val="18"/>
              </w:rPr>
              <w:t>Evidence used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b w:val="0"/>
                <w:sz w:val="18"/>
              </w:rPr>
              <w:t>Decision made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b w:val="0"/>
                <w:sz w:val="18"/>
              </w:rPr>
              <w:t>Safety boundary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b w:val="0"/>
                <w:sz w:val="18"/>
              </w:rPr>
              <w:t>Top unknowns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b w:val="0"/>
                <w:sz w:val="18"/>
              </w:rPr>
              <w:t>Next action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sz w:val="18"/>
              </w:rPr>
            </w:r>
          </w:p>
        </w:tc>
      </w:tr>
    </w:tbl>
    <w:p>
      <w:pPr>
        <w:pStyle w:val="Heading1"/>
      </w:pPr>
      <w:r>
        <w:t>Exit ticket</w:t>
      </w:r>
    </w:p>
    <w:p>
      <w:r>
        <w:t>Which boundary on your diagram mattered most for safety, and what would happen if it were missing?</w:t>
      </w:r>
    </w:p>
    <w:p>
      <w:r>
        <w:t>________________________________________________________________________________________________</w:t>
      </w:r>
    </w:p>
    <w:p>
      <w:r>
        <w:t>________________________________________________________________________________________________</w:t>
      </w:r>
    </w:p>
    <w:sectPr w:rsidR="00FC693F" w:rsidRPr="0006063C" w:rsidSect="00034616">
      <w:headerReference w:type="default" r:id="rId9"/>
      <w:pgSz w:w="12240" w:h="15840"/>
      <w:pgMar w:top="648" w:right="792" w:bottom="648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/>
    <w:r>
      <w:rPr>
        <w:color w:val="646464"/>
        <w:sz w:val="16"/>
      </w:rPr>
      <w:t>PV102 | CTS Cohort 6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1F4E79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2F75B5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" w:hAnsi="Aptos"/>
      <w:b/>
      <w:color w:val="1F4E79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>PV102 Cohort 6 curriculum material</dc:subject>
  <dc:creator>CTS Curriculum System</dc:creator>
  <cp:keywords>PV102, CTS, solar, curriculum, Cohort 6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