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RCS01 Quiz Answer Key</w:t>
      </w:r>
    </w:p>
    <w:p>
      <w:pPr>
        <w:jc w:val="center"/>
      </w:pPr>
      <w:r>
        <w:rPr>
          <w:sz w:val="20"/>
        </w:rPr>
        <w:t>CTS Cohort 6 | D09 / RCS01 | Monday, July 20, 2026</w:t>
      </w:r>
    </w:p>
    <w:p>
      <w:pPr>
        <w:jc w:val="center"/>
      </w:pPr>
      <w:r>
        <w:rPr>
          <w:b/>
          <w:sz w:val="21"/>
        </w:rPr>
        <w:t>Core rule: A professional does not guess. A professional checks, protects, and verifies.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296"/>
            <w:shd w:fill="F5C542"/>
            <w:vAlign w:val="center"/>
          </w:tcPr>
          <w:p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9216"/>
            <w:shd w:fill="F5C542"/>
            <w:vAlign w:val="center"/>
          </w:tcPr>
          <w:p>
            <w:r/>
            <w:r>
              <w:rPr>
                <w:b/>
                <w:sz w:val="18"/>
              </w:rPr>
              <w:t>Answer / Rationale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8"/>
              </w:rPr>
              <w:t>B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8"/>
              </w:rPr>
              <w:t>A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8"/>
              </w:rPr>
              <w:t>Accept: structure, electrical, plumbing, HVAC, envelope, finish.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8"/>
              </w:rPr>
              <w:t>B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8"/>
              </w:rPr>
              <w:t>B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8"/>
              </w:rPr>
              <w:t>B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8"/>
              </w:rPr>
              <w:t>D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8"/>
              </w:rPr>
              <w:t>Accept: checking tools out/in, inspecting condition, returning them clean, reporting missing/damaged tools.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8"/>
              </w:rPr>
              <w:t>checks, protects, and verifies. Accept close phrasing.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CTS Cohort 6 | RCS01 | 2026-07-20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