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PV101 Day 4 Afternoon Lab</w:t>
      </w:r>
    </w:p>
    <w:p>
      <w:pPr>
        <w:jc w:val="center"/>
      </w:pPr>
      <w:r>
        <w:t>Build a small solar system from five training kits</w:t>
      </w:r>
    </w:p>
    <w:p>
      <w:r>
        <w:t>CTS Cohort 6 - PV101 | Day 4 | Thursday, July 9, 2026</w:t>
      </w:r>
    </w:p>
    <w:p>
      <w:r>
        <w:t>Topic: Small Solar System Build: PV Panel, Charge Controller, 12.8V LiFePO4 Battery, Wiring, and Inverter</w:t>
      </w:r>
    </w:p>
    <w:p>
      <w:r>
        <w:t>Class setup: 6 students; 5 kits. 5 kits for 6 students: run 5 build stations. One station is a two-student team with Builder/Inspector roles that swap halfway. Solo builders still require a neighbor peer-check before energizing.</w:t>
      </w:r>
    </w:p>
    <w:p>
      <w:pPr>
        <w:pStyle w:val="Heading1"/>
      </w:pPr>
      <w:r>
        <w:t>Lab mission</w:t>
      </w:r>
    </w:p>
    <w:p>
      <w:pPr>
        <w:pStyle w:val="ListBullet"/>
      </w:pPr>
      <w:r>
        <w:t>Build one small solar system per kit: 1 PV panel, 1 charge controller, 1 12.8V LiFePO4 battery, wiring, and 1 inverter.</w:t>
      </w:r>
    </w:p>
    <w:p>
      <w:pPr>
        <w:pStyle w:val="ListBullet"/>
      </w:pPr>
      <w:r>
        <w:t>There are 5 kits and 6 students. One kit is shared by two students. That pair uses Builder/Inspector roles and swaps halfway.</w:t>
      </w:r>
    </w:p>
    <w:p>
      <w:pPr>
        <w:pStyle w:val="ListBullet"/>
      </w:pPr>
      <w:r>
        <w:t>Success is not speed. Success is a system that can be traced, measured, protected, energized, shut down, and explained.</w:t>
      </w:r>
    </w:p>
    <w:p>
      <w:pPr>
        <w:pStyle w:val="Heading1"/>
      </w:pPr>
      <w:r>
        <w:t>Required safety rules</w:t>
      </w:r>
    </w:p>
    <w:p>
      <w:pPr>
        <w:pStyle w:val="ListBullet"/>
      </w:pPr>
      <w:r>
        <w:t>Polarity is uncertain or readings do not match expectation.</w:t>
      </w:r>
    </w:p>
    <w:p>
      <w:pPr>
        <w:pStyle w:val="ListBullet"/>
      </w:pPr>
      <w:r>
        <w:t>PV panel is producing voltage while students are still changing wiring.</w:t>
      </w:r>
    </w:p>
    <w:p>
      <w:pPr>
        <w:pStyle w:val="ListBullet"/>
      </w:pPr>
      <w:r>
        <w:t>Battery fuse blows, breaker trips, arc/spark appears, or equipment smells hot.</w:t>
      </w:r>
    </w:p>
    <w:p>
      <w:pPr>
        <w:pStyle w:val="ListBullet"/>
      </w:pPr>
      <w:r>
        <w:t>A conductor is warm, damaged, loose, or has exposed copper outside a terminal.</w:t>
      </w:r>
    </w:p>
    <w:p>
      <w:pPr>
        <w:pStyle w:val="ListBullet"/>
      </w:pPr>
      <w:r>
        <w:t>A student wants to change wiring while anything is energized.</w:t>
      </w:r>
    </w:p>
    <w:p>
      <w:pPr>
        <w:pStyle w:val="ListBullet"/>
      </w:pPr>
      <w:r>
        <w:t>Inverter wiring path is unclear or routed through the wrong controller terminals.</w:t>
      </w:r>
    </w:p>
    <w:p>
      <w:pPr>
        <w:pStyle w:val="ListBullet"/>
      </w:pPr>
      <w:r>
        <w:t>The group cannot explain the full energy path clearly.</w:t>
      </w:r>
    </w:p>
    <w:p>
      <w:pPr>
        <w:pStyle w:val="Heading1"/>
      </w:pPr>
      <w:r>
        <w:t>Build sequence</w:t>
      </w:r>
    </w:p>
    <w:p>
      <w:pPr>
        <w:pStyle w:val="ListNumber"/>
      </w:pPr>
      <w:r>
        <w:rPr>
          <w:b/>
        </w:rPr>
        <w:t xml:space="preserve">0. Assign stations: </w:t>
      </w:r>
      <w:r>
        <w:t>5 kits for 6 students: run 5 build stations. One station is a two-student team with Builder/Inspector roles that swap halfway. Solo builders still require a neighbor peer-check before energizing.</w:t>
      </w:r>
    </w:p>
    <w:p>
      <w:pPr>
        <w:pStyle w:val="ListNumber"/>
      </w:pPr>
      <w:r>
        <w:rPr>
          <w:b/>
        </w:rPr>
        <w:t xml:space="preserve">1. Make it safe: </w:t>
      </w:r>
      <w:r>
        <w:t>PV panel covered/face-down or unplugged. Battery fuse removed/open. Inverter off. Safety glasses on.</w:t>
      </w:r>
    </w:p>
    <w:p>
      <w:pPr>
        <w:pStyle w:val="ListNumber"/>
      </w:pPr>
      <w:r>
        <w:rPr>
          <w:b/>
        </w:rPr>
        <w:t xml:space="preserve">2. Lay out the system: </w:t>
      </w:r>
      <w:r>
        <w:t>Place PV panel, charge controller, LiFePO4 battery, protection, inverter, and wires so every connection can be seen and traced.</w:t>
      </w:r>
    </w:p>
    <w:p>
      <w:pPr>
        <w:pStyle w:val="ListNumber"/>
      </w:pPr>
      <w:r>
        <w:rPr>
          <w:b/>
        </w:rPr>
        <w:t xml:space="preserve">3. Identify terminals: </w:t>
      </w:r>
      <w:r>
        <w:t>Find and label controller BAT +/-, controller PV +/-, battery +/-, inverter +/-. Nobody trusts color alone, because colors have betrayed humanity repeatedly.</w:t>
      </w:r>
    </w:p>
    <w:p>
      <w:pPr>
        <w:pStyle w:val="ListNumber"/>
      </w:pPr>
      <w:r>
        <w:rPr>
          <w:b/>
        </w:rPr>
        <w:t xml:space="preserve">4. Prep wires: </w:t>
      </w:r>
      <w:r>
        <w:t>Cut/route wires with strain relief and service slack. Strip cleanly. Crimp terminals. Tug test every crimp.</w:t>
      </w:r>
    </w:p>
    <w:p>
      <w:pPr>
        <w:pStyle w:val="ListNumber"/>
      </w:pPr>
      <w:r>
        <w:rPr>
          <w:b/>
        </w:rPr>
        <w:t xml:space="preserve">5. Wire battery to controller: </w:t>
      </w:r>
      <w:r>
        <w:t>Connect battery side to controller BAT terminals with correct polarity. Keep fuse removed/open until instructor approval. Battery connects before PV for most controllers.</w:t>
      </w:r>
    </w:p>
    <w:p>
      <w:pPr>
        <w:pStyle w:val="ListNumber"/>
      </w:pPr>
      <w:r>
        <w:rPr>
          <w:b/>
        </w:rPr>
        <w:t xml:space="preserve">6. Meter battery side: </w:t>
      </w:r>
      <w:r>
        <w:t>Measure battery voltage directly, then at controller battery terminals. Expected battery is about 12.8V nominal for LiFePO4, but actual reading may vary.</w:t>
      </w:r>
    </w:p>
    <w:p>
      <w:pPr>
        <w:pStyle w:val="ListNumber"/>
      </w:pPr>
      <w:r>
        <w:rPr>
          <w:b/>
        </w:rPr>
        <w:t xml:space="preserve">7. Wire PV to controller: </w:t>
      </w:r>
      <w:r>
        <w:t>Connect PV leads to controller PV input with correct polarity. Keep panel covered/disconnected until ready to test.</w:t>
      </w:r>
    </w:p>
    <w:p>
      <w:pPr>
        <w:pStyle w:val="ListNumber"/>
      </w:pPr>
      <w:r>
        <w:rPr>
          <w:b/>
        </w:rPr>
        <w:t xml:space="preserve">8. Meter PV side: </w:t>
      </w:r>
      <w:r>
        <w:t>Before final PV connection or uncovering, verify PV open-circuit voltage and polarity. Call readings out loud.</w:t>
      </w:r>
    </w:p>
    <w:p>
      <w:pPr>
        <w:pStyle w:val="ListNumber"/>
      </w:pPr>
      <w:r>
        <w:rPr>
          <w:b/>
        </w:rPr>
        <w:t xml:space="preserve">9. Wire inverter to battery side: </w:t>
      </w:r>
      <w:r>
        <w:t>Wire inverter input to battery side through fuse/disconnect. Do not feed inverter from controller load terminals unless the equipment manual explicitly allows it.</w:t>
      </w:r>
    </w:p>
    <w:p>
      <w:pPr>
        <w:pStyle w:val="ListNumber"/>
      </w:pPr>
      <w:r>
        <w:rPr>
          <w:b/>
        </w:rPr>
        <w:t xml:space="preserve">10. Peer check: </w:t>
      </w:r>
      <w:r>
        <w:t>Neighbor or paired inspector traces full system and checks polarity, protection, crimp quality, and loose strands.</w:t>
      </w:r>
    </w:p>
    <w:p>
      <w:pPr>
        <w:pStyle w:val="ListNumber"/>
      </w:pPr>
      <w:r>
        <w:rPr>
          <w:b/>
        </w:rPr>
        <w:t xml:space="preserve">11. Instructor approval: </w:t>
      </w:r>
      <w:r>
        <w:t>Group explains circuit path and readings. Instructor approves before energizing.</w:t>
      </w:r>
    </w:p>
    <w:p>
      <w:pPr>
        <w:pStyle w:val="ListNumber"/>
      </w:pPr>
      <w:r>
        <w:rPr>
          <w:b/>
        </w:rPr>
        <w:t xml:space="preserve">12. Commission: </w:t>
      </w:r>
      <w:r>
        <w:t>Insert/close battery protection first, controller wakes up, uncover/connect PV, then turn inverter on. Test only with approved small load.</w:t>
      </w:r>
    </w:p>
    <w:p>
      <w:pPr>
        <w:pStyle w:val="ListNumber"/>
      </w:pPr>
      <w:r>
        <w:rPr>
          <w:b/>
        </w:rPr>
        <w:t xml:space="preserve">13. Shutdown: </w:t>
      </w:r>
      <w:r>
        <w:t>Turn off inverter, cover/disconnect PV, open/remove battery protection, then clean up and document results.</w:t>
      </w:r>
    </w:p>
    <w:p>
      <w:pPr>
        <w:pStyle w:val="Heading1"/>
      </w:pPr>
      <w:r>
        <w:t>Measurement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D9EAF7"/>
          </w:tcPr>
          <w:p>
            <w:r>
              <w:rPr>
                <w:b/>
              </w:rPr>
              <w:t>Check point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</w:rPr>
              <w:t>Expected / question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</w:rPr>
              <w:t>Measured value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</w:rPr>
              <w:t>Instructor initials</w:t>
            </w:r>
          </w:p>
        </w:tc>
      </w:tr>
      <w:tr>
        <w:tc>
          <w:tcPr>
            <w:tcW w:type="dxa" w:w="2664"/>
          </w:tcPr>
          <w:p>
            <w:r>
              <w:t>Battery direct</w:t>
            </w:r>
          </w:p>
        </w:tc>
        <w:tc>
          <w:tcPr>
            <w:tcW w:type="dxa" w:w="2664"/>
          </w:tcPr>
          <w:p>
            <w:r>
              <w:t>About 12.8V nominal LiFePO4; actual may vary</w:t>
            </w:r>
          </w:p>
        </w:tc>
        <w:tc>
          <w:tcPr>
            <w:tcW w:type="dxa" w:w="2664"/>
          </w:tcPr>
          <w:p>
            <w:r/>
          </w:p>
        </w:tc>
        <w:tc>
          <w:tcPr>
            <w:tcW w:type="dxa" w:w="2664"/>
          </w:tcPr>
          <w:p>
            <w:r/>
          </w:p>
        </w:tc>
      </w:tr>
      <w:tr>
        <w:tc>
          <w:tcPr>
            <w:tcW w:type="dxa" w:w="2664"/>
          </w:tcPr>
          <w:p>
            <w:r>
              <w:t>Controller BAT terminals</w:t>
            </w:r>
          </w:p>
        </w:tc>
        <w:tc>
          <w:tcPr>
            <w:tcW w:type="dxa" w:w="2664"/>
          </w:tcPr>
          <w:p>
            <w:r>
              <w:t>Same polarity as battery</w:t>
            </w:r>
          </w:p>
        </w:tc>
        <w:tc>
          <w:tcPr>
            <w:tcW w:type="dxa" w:w="2664"/>
          </w:tcPr>
          <w:p>
            <w:r/>
          </w:p>
        </w:tc>
        <w:tc>
          <w:tcPr>
            <w:tcW w:type="dxa" w:w="2664"/>
          </w:tcPr>
          <w:p>
            <w:r/>
          </w:p>
        </w:tc>
      </w:tr>
      <w:tr>
        <w:tc>
          <w:tcPr>
            <w:tcW w:type="dxa" w:w="2664"/>
          </w:tcPr>
          <w:p>
            <w:r>
              <w:t>PV panel open circuit</w:t>
            </w:r>
          </w:p>
        </w:tc>
        <w:tc>
          <w:tcPr>
            <w:tcW w:type="dxa" w:w="2664"/>
          </w:tcPr>
          <w:p>
            <w:r>
              <w:t>Polarity and voltage verified before connection</w:t>
            </w:r>
          </w:p>
        </w:tc>
        <w:tc>
          <w:tcPr>
            <w:tcW w:type="dxa" w:w="2664"/>
          </w:tcPr>
          <w:p>
            <w:r/>
          </w:p>
        </w:tc>
        <w:tc>
          <w:tcPr>
            <w:tcW w:type="dxa" w:w="2664"/>
          </w:tcPr>
          <w:p>
            <w:r/>
          </w:p>
        </w:tc>
      </w:tr>
      <w:tr>
        <w:tc>
          <w:tcPr>
            <w:tcW w:type="dxa" w:w="2664"/>
          </w:tcPr>
          <w:p>
            <w:r>
              <w:t>Controller PV input</w:t>
            </w:r>
          </w:p>
        </w:tc>
        <w:tc>
          <w:tcPr>
            <w:tcW w:type="dxa" w:w="2664"/>
          </w:tcPr>
          <w:p>
            <w:r>
              <w:t>Correct polarity</w:t>
            </w:r>
          </w:p>
        </w:tc>
        <w:tc>
          <w:tcPr>
            <w:tcW w:type="dxa" w:w="2664"/>
          </w:tcPr>
          <w:p>
            <w:r/>
          </w:p>
        </w:tc>
        <w:tc>
          <w:tcPr>
            <w:tcW w:type="dxa" w:w="2664"/>
          </w:tcPr>
          <w:p>
            <w:r/>
          </w:p>
        </w:tc>
      </w:tr>
      <w:tr>
        <w:tc>
          <w:tcPr>
            <w:tcW w:type="dxa" w:w="2664"/>
          </w:tcPr>
          <w:p>
            <w:r>
              <w:t>Inverter input</w:t>
            </w:r>
          </w:p>
        </w:tc>
        <w:tc>
          <w:tcPr>
            <w:tcW w:type="dxa" w:w="2664"/>
          </w:tcPr>
          <w:p>
            <w:r>
              <w:t>Battery-side protected DC input</w:t>
            </w:r>
          </w:p>
        </w:tc>
        <w:tc>
          <w:tcPr>
            <w:tcW w:type="dxa" w:w="2664"/>
          </w:tcPr>
          <w:p>
            <w:r/>
          </w:p>
        </w:tc>
        <w:tc>
          <w:tcPr>
            <w:tcW w:type="dxa" w:w="2664"/>
          </w:tcPr>
          <w:p>
            <w:r/>
          </w:p>
        </w:tc>
      </w:tr>
      <w:tr>
        <w:tc>
          <w:tcPr>
            <w:tcW w:type="dxa" w:w="2664"/>
          </w:tcPr>
          <w:p>
            <w:r>
              <w:t>AC output test load</w:t>
            </w:r>
          </w:p>
        </w:tc>
        <w:tc>
          <w:tcPr>
            <w:tcW w:type="dxa" w:w="2664"/>
          </w:tcPr>
          <w:p>
            <w:r>
              <w:t>Only with approved small load</w:t>
            </w:r>
          </w:p>
        </w:tc>
        <w:tc>
          <w:tcPr>
            <w:tcW w:type="dxa" w:w="2664"/>
          </w:tcPr>
          <w:p>
            <w:r/>
          </w:p>
        </w:tc>
        <w:tc>
          <w:tcPr>
            <w:tcW w:type="dxa" w:w="2664"/>
          </w:tcPr>
          <w:p>
            <w:r/>
          </w:p>
        </w:tc>
      </w:tr>
    </w:tbl>
    <w:p>
      <w:pPr>
        <w:pStyle w:val="Heading1"/>
      </w:pPr>
      <w:r>
        <w:t>Peer check before energizing</w:t>
      </w:r>
    </w:p>
    <w:p>
      <w:r>
        <w:t>☐ Every + and - connection can be pointed to and named.</w:t>
      </w:r>
    </w:p>
    <w:p>
      <w:r>
        <w:t>☐ Battery fuse/breaker is open or removed until final approval.</w:t>
      </w:r>
    </w:p>
    <w:p>
      <w:r>
        <w:t>☐ PV panel is covered/face-down or disconnected until PV check.</w:t>
      </w:r>
    </w:p>
    <w:p>
      <w:r>
        <w:t>☐ No loose strands, nicked conductors, or exposed copper outside terminals.</w:t>
      </w:r>
    </w:p>
    <w:p>
      <w:r>
        <w:t>☐ Inverter input is battery-side through protection, not casually shoved into controller load terminals.</w:t>
      </w:r>
    </w:p>
    <w:p>
      <w:r>
        <w:t>☐ Group can explain shutdown order.</w:t>
      </w:r>
    </w:p>
    <w:p>
      <w:pPr>
        <w:pStyle w:val="Heading1"/>
      </w:pPr>
      <w:r>
        <w:t>Shutdown order</w:t>
      </w:r>
    </w:p>
    <w:p>
      <w:pPr>
        <w:pStyle w:val="ListBullet"/>
      </w:pPr>
      <w:r>
        <w:t>Turn inverter off and remove AC load.</w:t>
      </w:r>
    </w:p>
    <w:p>
      <w:pPr>
        <w:pStyle w:val="ListBullet"/>
      </w:pPr>
      <w:r>
        <w:t>Cover or disconnect PV panel.</w:t>
      </w:r>
    </w:p>
    <w:p>
      <w:pPr>
        <w:pStyle w:val="ListBullet"/>
      </w:pPr>
      <w:r>
        <w:t>Open/remove battery protection.</w:t>
      </w:r>
    </w:p>
    <w:p>
      <w:pPr>
        <w:pStyle w:val="ListBullet"/>
      </w:pPr>
      <w:r>
        <w:t>Verify controller and inverter are no longer energized as needed.</w:t>
      </w:r>
    </w:p>
    <w:p>
      <w:pPr>
        <w:pStyle w:val="ListBullet"/>
      </w:pPr>
      <w:r>
        <w:t>Clean kit and return all parts.</w:t>
      </w:r>
    </w:p>
    <w:p>
      <w:pPr>
        <w:pStyle w:val="Heading1"/>
      </w:pPr>
      <w:r>
        <w:t>Reflection</w:t>
      </w:r>
    </w:p>
    <w:p>
      <w:r>
        <w:t>What mistake did your group catch before energizing?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What measurement mattered most?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What would you label better next time?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