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RCS03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11 | 2026-07-22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Electrical Fundamentals: Receptacles and Box Layout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Residential wiring is a controlled path; professionals de-energize, verify, route, terminate, inspect, and document.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Trace hot, neutral, and equipment-grounding paths in a training circuit</w:t>
      </w:r>
    </w:p>
    <w:p>
      <w:pPr>
        <w:pStyle w:val="ListBullet"/>
      </w:pPr>
      <w:r>
        <w:t>Lay out two receptacle boxes on the capstone wall</w:t>
      </w:r>
    </w:p>
    <w:p>
      <w:pPr>
        <w:pStyle w:val="ListBullet"/>
      </w:pPr>
      <w:r>
        <w:t>Prepare and terminate conductors on training receptacles</w:t>
      </w:r>
    </w:p>
    <w:p>
      <w:pPr>
        <w:pStyle w:val="ListBullet"/>
      </w:pPr>
      <w:r>
        <w:t>Complete visual, mechanical, and continuity checks while de-energized</w:t>
      </w:r>
    </w:p>
    <w:p>
      <w:pPr>
        <w:pStyle w:val="Heading1"/>
      </w:pPr>
      <w:r>
        <w:t>Today's run</w:t>
      </w:r>
    </w:p>
    <w:p>
      <w:r>
        <w:t>10:00-10:15 | Arrival, PPE, retrieval warm-up</w:t>
      </w:r>
    </w:p>
    <w:p>
      <w:r>
        <w:t>10:15-10:30 | Morning quiz</w:t>
      </w:r>
    </w:p>
    <w:p>
      <w:r>
        <w:t>10:30-10:50 | Quiz review and energy-boundary check</w:t>
      </w:r>
    </w:p>
    <w:p>
      <w:r>
        <w:t>10:50-11:20 | Hot, neutral, and grounding path model</w:t>
      </w:r>
    </w:p>
    <w:p>
      <w:r>
        <w:t>11:20-12:00 | Box-layout and receptacle termination demonstration</w:t>
      </w:r>
    </w:p>
    <w:p>
      <w:r>
        <w:t>12:00-12:30 | Verification ladder guided practice and lab release</w:t>
      </w:r>
    </w:p>
    <w:p>
      <w:r>
        <w:t>12:30-1:00 | Lunch and controlled reset</w:t>
      </w:r>
    </w:p>
    <w:p>
      <w:r>
        <w:t>1:00-2:25 | Two-box, two-receptacle de-energized capstone lab</w:t>
      </w:r>
    </w:p>
    <w:p>
      <w:r>
        <w:t>2:25-2:45 | Visual, tug, continuity, evidence, cleanup</w:t>
      </w:r>
    </w:p>
    <w:p>
      <w:r>
        <w:t>2:45-3:00 | Exit ticket and Day 4 preview</w:t>
      </w:r>
    </w:p>
    <w:p>
      <w:pPr>
        <w:pStyle w:val="Heading1"/>
      </w:pPr>
      <w:r>
        <w:t>Key words</w:t>
      </w:r>
    </w:p>
    <w:p>
      <w:r>
        <w:t>hot | neutral | equipment grounding conductor | receptacle | device box | sheathing | insulation | terminal | pigtail | continuity</w:t>
      </w:r>
    </w:p>
    <w:p>
      <w:pPr>
        <w:pStyle w:val="Heading1"/>
      </w:pPr>
      <w:r>
        <w:t>Guided worksheet</w:t>
      </w:r>
    </w:p>
    <w:p>
      <w:r>
        <w:t>1. Trace the training circuit path with arrows.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Label hot, neutral, and grounding conductors.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Record both box layout measurements.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List four termination defects to inspect.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Record continuity results only after the instructor confirms de-energization.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Students mount two training device boxes in their capstone walls, route a de-energized training cable path, prepare conductors, terminate two receptacles, and complete a four-part verification. No connection to building power is permitted.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Training mock-up only. Keep every circuit de-energized, isolated from premises wiring, and under instructor control. This class does not authorize unlicensed field electrical work.</w:t>
      </w:r>
    </w:p>
    <w:p>
      <w:pPr>
        <w:pStyle w:val="ListBullet"/>
      </w:pPr>
      <w:r>
        <w:t>Treat any unverified conductor as energized</w:t>
      </w:r>
    </w:p>
    <w:p>
      <w:pPr>
        <w:pStyle w:val="ListBullet"/>
      </w:pPr>
      <w:r>
        <w:t>Eye protection during drilling and cable preparation</w:t>
      </w:r>
    </w:p>
    <w:p>
      <w:pPr>
        <w:pStyle w:val="ListBullet"/>
      </w:pPr>
      <w:r>
        <w:t>No damaged insulation or exposed copper outside terminals</w:t>
      </w:r>
    </w:p>
    <w:p>
      <w:pPr>
        <w:pStyle w:val="ListBullet"/>
      </w:pPr>
      <w:r>
        <w:t>Continuity mode only on isolated circuits</w:t>
      </w:r>
    </w:p>
    <w:p>
      <w:pPr>
        <w:pStyle w:val="ListBullet"/>
      </w:pPr>
      <w:r>
        <w:t>Instructor controls any test source</w:t>
      </w:r>
    </w:p>
    <w:p>
      <w:pPr>
        <w:pStyle w:val="Heading2"/>
      </w:pPr>
      <w:r>
        <w:t>Build / test sequence</w:t>
      </w:r>
    </w:p>
    <w:p>
      <w:r>
        <w:t>[ ] Energy-control briefing</w:t>
      </w:r>
    </w:p>
    <w:p>
      <w:r>
        <w:t>[ ] Verify training source isolated</w:t>
      </w:r>
    </w:p>
    <w:p>
      <w:r>
        <w:t>[ ] Lay out two boxes</w:t>
      </w:r>
    </w:p>
    <w:p>
      <w:r>
        <w:t>[ ] Instructor layout approval</w:t>
      </w:r>
    </w:p>
    <w:p>
      <w:r>
        <w:t>[ ] Mount boxes</w:t>
      </w:r>
    </w:p>
    <w:p>
      <w:r>
        <w:t>[ ] Route training cable</w:t>
      </w:r>
    </w:p>
    <w:p>
      <w:r>
        <w:t>[ ] Prepare conductors</w:t>
      </w:r>
    </w:p>
    <w:p>
      <w:r>
        <w:t>[ ] Terminate receptacles</w:t>
      </w:r>
    </w:p>
    <w:p>
      <w:r>
        <w:t>[ ] Visual and tug inspection</w:t>
      </w:r>
    </w:p>
    <w:p>
      <w:r>
        <w:t>[ ] De-energized continuity check</w:t>
      </w:r>
    </w:p>
    <w:p>
      <w:r>
        <w:t>[ ] Label, photograph, reset</w:t>
      </w:r>
    </w:p>
    <w:p>
      <w:pPr>
        <w:pStyle w:val="Heading1"/>
      </w:pPr>
      <w:r>
        <w:t>Evidence record</w:t>
      </w:r>
    </w:p>
    <w:p>
      <w:r>
        <w:t>[ ] Circuit-path worksheet: ______________________________________________</w:t>
      </w:r>
    </w:p>
    <w:p>
      <w:r>
        <w:t>[ ] Box-layout measurements: ______________________________________________</w:t>
      </w:r>
    </w:p>
    <w:p>
      <w:r>
        <w:t>[ ] Two completed receptacle terminations: ______________________________________________</w:t>
      </w:r>
    </w:p>
    <w:p>
      <w:r>
        <w:t>[ ] Visual/tug/continuity log: ______________________________________________</w:t>
      </w:r>
    </w:p>
    <w:p>
      <w:r>
        <w:t>[ ] Instructor approval record: ______________________________________________</w:t>
      </w:r>
    </w:p>
    <w:p>
      <w:pPr>
        <w:pStyle w:val="Heading1"/>
      </w:pPr>
      <w:r>
        <w:t>Reflection and exit ticket</w:t>
      </w:r>
    </w:p>
    <w:p>
      <w:r>
        <w:t>Draw the training circuit path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Name one strong termination feature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State the meter safety boundary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Name one inspection you completed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RCS03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