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123A4F"/>
          <w:sz w:val="40"/>
          <w:szCs w:val="40"/>
        </w:rPr>
        <w:t xml:space="preserve">Batcha Gems — Colombo</w:t>
      </w:r>
    </w:p>
    <w:p>
      <w:pPr>
        <w:spacing w:after="120"/>
      </w:pPr>
      <w:r>
        <w:rPr>
          <w:rFonts w:ascii="Georgia" w:cs="Georgia" w:eastAsia="Georgia" w:hAnsi="Georgia"/>
          <w:color w:val="B8862F"/>
          <w:sz w:val="26"/>
          <w:szCs w:val="26"/>
        </w:rPr>
        <w:t xml:space="preserve">Top Picks for the U.S. Market — Best-Sellers &amp; Most Unique</w:t>
      </w:r>
    </w:p>
    <w:p>
      <w:pPr>
        <w:spacing w:after="160"/>
      </w:pPr>
      <w:r>
        <w:rPr>
          <w:i/>
          <w:iCs/>
          <w:color w:val="5B6472"/>
          <w:sz w:val="20"/>
          <w:szCs w:val="20"/>
        </w:rPr>
        <w:t xml:space="preserve">Prepared 2026-09-07. 15 pieces selected from the atelier photos — each with what I believe the piece to be and an estimated comfortable U.S. retail.</w:t>
      </w:r>
    </w:p>
    <w:tbl>
      <w:tblPr>
        <w:tblW w:type="dxa" w:w="10800"/>
        <w:tblBorders>
          <w:top w:val="single" w:color="E6D4A3" w:sz="6"/>
          <w:left w:val="single" w:color="E6D4A3" w:sz="6"/>
          <w:bottom w:val="single" w:color="E6D4A3" w:sz="6"/>
          <w:right w:val="single" w:color="E6D4A3" w:sz="6"/>
          <w:insideH w:val="single" w:color="E6D4A3" w:sz="6"/>
          <w:insideV w:val="single" w:color="E6D4A3" w:sz="6"/>
        </w:tblBorders>
      </w:tblPr>
      <w:tblGrid>
        <w:gridCol w:w="10800"/>
      </w:tblGrid>
      <w:tr>
        <w:tc>
          <w:tcPr>
            <w:tcW w:type="dxa" w:w="10800"/>
            <w:shd w:fill="F7F0DA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</w:pPr>
            <w:r>
              <w:rPr>
                <w:b/>
                <w:bCs/>
                <w:color w:val="7A5A12"/>
                <w:sz w:val="19"/>
                <w:szCs w:val="19"/>
              </w:rPr>
              <w:t xml:space="preserve">How to read the prices. </w:t>
            </w:r>
            <w:r>
              <w:rPr>
                <w:sz w:val="19"/>
                <w:szCs w:val="19"/>
              </w:rPr>
              <w:t xml:space="preserve">"Comfortable U.S. retail" is what a U.S. boutique or online seller could realistically ASK and achieve for a comparable finished piece — not what to pay for it, and not an appraisal. These are fine-jewelry pieces (genuine Ceylon sapphires set in gold with diamonds), so values run much higher than silver goods.</w:t>
            </w:r>
          </w:p>
          <w:p>
            <w:r>
              <w:rPr>
                <w:i/>
                <w:iCs/>
                <w:sz w:val="19"/>
                <w:szCs w:val="19"/>
              </w:rPr>
              <w:t xml:space="preserve">Estimates assume HEATED Ceylon sapphires of good commercial quality and the gold + diamond content visible in the photos, with carat weights estimated from images. Confirm on each piece: carat weight, heated vs unheated + lab report, metal purity/weight, and total diamond carat — an unheated stone with a GRS/GIA/SSEF report can multiply the value several times over.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1.  Emerald-Cut Blue Sapphire Diamond-Halo Cocktail Ring   </w:t>
      </w:r>
      <w:r>
        <w:rPr>
          <w:b/>
          <w:bCs/>
          <w:color w:val="123A4F"/>
          <w:sz w:val="16"/>
          <w:szCs w:val="16"/>
        </w:rPr>
        <w:t xml:space="preserve">[Both]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Ring · Blue Ceylon sapphire · 18k white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vivid royal-blue emerald-cut sapphire (est. ~4–6 ct) in a full round-diamond halo on a diamond split-shank. The hero cocktail/right-hand ring — also works as a statement engagement ring.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$3,500 – $6,500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Carat + heat/cert drive this most. Estimate assumes a heated Ceylon stone; an UNHEATED stone with a GRS/GIA report can push comfortable retail to $10k+.</w:t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2.  Pink &amp; Blue Sapphire Diamond-Halo Studs + Pear Drop Earrings   </w:t>
      </w:r>
      <w:r>
        <w:rPr>
          <w:b/>
          <w:bCs/>
          <w:color w:val="1C7A4A"/>
          <w:sz w:val="16"/>
          <w:szCs w:val="16"/>
        </w:rPr>
        <w:t xml:space="preserve">[Best-seller]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Earrings · Pink &amp; blue Ceylon sapphire · White/rose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board of everyday best-sellers: cushion pink-sapphire diamond-halo studs, round blue-sapphire halo studs, and dainty rose-gold pear blue-sapphire diamond drop earrings. Classic, giftable, fast-moving.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$600 – $1,400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Per pair. Halo studs ~$600–1,300; pear drop earrings ~$700–1,400, depending on carat and gold weight.</w:t>
      </w:r>
    </w:p>
    <w:p>
      <w:r>
        <w:br w:type="page"/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3.  Blue Sapphire Chandelier Drop Earrings   </w:t>
      </w:r>
      <w:r>
        <w:rPr>
          <w:b/>
          <w:bCs/>
          <w:color w:val="123A4F"/>
          <w:sz w:val="16"/>
          <w:szCs w:val="16"/>
        </w:rPr>
        <w:t xml:space="preserve">[Both]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Earrings · Blue Ceylon sapphire · 18k white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Open-teardrop chandelier earrings set with graduated round blue sapphires and pavé diamonds (tagged 18k white gold). A bridal / event statement pair with real presence.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$1,800 – $3,800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Depends heavily on total sapphire + diamond carat weight; confirm both.</w:t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4.  Rainbow Fancy-Sapphire Tennis Bracelet   </w:t>
      </w:r>
      <w:r>
        <w:rPr>
          <w:b/>
          <w:bCs/>
          <w:color w:val="1C7A4A"/>
          <w:sz w:val="16"/>
          <w:szCs w:val="16"/>
        </w:rPr>
        <w:t xml:space="preserve">[Best-seller]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Bracelet · Multi-color Ceylon fancy sapphire · 18k white gold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full-spectrum line bracelet of round fancy sapphires (blue, teal, green, yellow, orange, pink, purple) — tagged 18k white gold. A social-media magnet and one of the most reliably sellable 'wow' pieces here.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$2,500 – $5,500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Value scales with total carat weight (often 8–12 ct+). Confirm cttw and gold weight.</w:t>
      </w:r>
    </w:p>
    <w:p>
      <w:r>
        <w:br w:type="page"/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5.  Rainbow Invisible-Set Princess Sapphire Bracelet   </w:t>
      </w:r>
      <w:r>
        <w:rPr>
          <w:b/>
          <w:bCs/>
          <w:color w:val="B8862F"/>
          <w:sz w:val="16"/>
          <w:szCs w:val="16"/>
        </w:rPr>
        <w:t xml:space="preserve">[Unique]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Bracelet · Multi-color Ceylon fancy sapphire · Yellow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wide statement bracelet: channel/invisible-set princess-cut rainbow sapphires bordered by pavé diamonds. Denser and more couture than a standard tennis line — a true showpiece.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$3,000 – $6,500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Higher end due to princess-cut calibrated sapphires + diamond borders; confirm cttw.</w:t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6.  Rainbow Sapphire Heart Station Necklace   </w:t>
      </w:r>
      <w:r>
        <w:rPr>
          <w:b/>
          <w:bCs/>
          <w:color w:val="B8862F"/>
          <w:sz w:val="16"/>
          <w:szCs w:val="16"/>
        </w:rPr>
        <w:t xml:space="preserve">[Unique]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Necklace · Multi-color Ceylon fancy sapphire · White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V-layout necklace of heart-shaped fancy sapphires graduating in color, finishing in a pink-sapphire heart drop. Romantic, distinctive, and photographs beautifully.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$2,000 – $4,500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Heart-cut fancy sapphires are labor-intensive; confirm total carat and drop count.</w:t>
      </w:r>
    </w:p>
    <w:p>
      <w:r>
        <w:br w:type="page"/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7.  Sri Lanka Map Pendant   </w:t>
      </w:r>
      <w:r>
        <w:rPr>
          <w:b/>
          <w:bCs/>
          <w:color w:val="B8862F"/>
          <w:sz w:val="16"/>
          <w:szCs w:val="16"/>
        </w:rPr>
        <w:t xml:space="preserve">[Unique]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Pendant · Blue Ceylon sapphire accent · Yellow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The outline of Sri Lanka traced in pavé diamonds with a single blue sapphire set at the island's south. A one-of-a-kind souvenir/story piece — instant appeal for the 'sourced in Ceylon' narrative.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$700 – $1,600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Modest diamond/sapphire content; value is mostly design + gold weight. A signature branding piece.</w:t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8.  Scatter 'Confetti' Multi-Sapphire Teardrop Pendant   </w:t>
      </w:r>
      <w:r>
        <w:rPr>
          <w:b/>
          <w:bCs/>
          <w:color w:val="B8862F"/>
          <w:sz w:val="16"/>
          <w:szCs w:val="16"/>
        </w:rPr>
        <w:t xml:space="preserve">[Unique]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Pendant · Multi-color Ceylon fancy sapphire · Rose &amp; white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An open teardrop of pavé diamonds with scattered multi-color round sapphires drifting down one side. Modern, artistic, and unlike anything in a typical U.S. case.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$1,200 – $2,800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Confirm sapphire + diamond carat; two-tone gold adds appeal.</w:t>
      </w:r>
    </w:p>
    <w:p>
      <w:r>
        <w:br w:type="page"/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9.  Vivid Pink Sapphire Marquise-Halo Sunburst Pendant   </w:t>
      </w:r>
      <w:r>
        <w:rPr>
          <w:b/>
          <w:bCs/>
          <w:color w:val="1C7A4A"/>
          <w:sz w:val="16"/>
          <w:szCs w:val="16"/>
        </w:rPr>
        <w:t xml:space="preserve">[Best-seller]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Pendant · Pink Ceylon sapphire · White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saturated pink oval sapphire (est. ~2–3 ct) framed by a marquise + round diamond sunburst halo. Pink sapphire is trending hard in the U.S.; this reads far more expensive than its likely cost.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$1,400 – $3,200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Pink hue quality and carat drive value; confirm stone weight.</w:t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10.  Cat's-Eye Moonstone + Blue Sapphire Halo Bracelet   </w:t>
      </w:r>
      <w:r>
        <w:rPr>
          <w:b/>
          <w:bCs/>
          <w:color w:val="B8862F"/>
          <w:sz w:val="16"/>
          <w:szCs w:val="16"/>
        </w:rPr>
        <w:t xml:space="preserve">[Unique]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Bracelet · Cat's-eye moonstone + blue sapphire · White/yellow gold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line bracelet of oval blue-sheen (cat's-eye) moonstone cabochons each framed by blue sapphires, with a sea-turtle center motif. A distinctive Ceylon-specialty combination you won't find in U.S. mall stores.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$900 – $2,000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Moonstone quality (blue sheen strength) + sapphire count drive value; confirm metal (silver vs gold).</w:t>
      </w:r>
    </w:p>
    <w:p>
      <w:r>
        <w:br w:type="page"/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11.  Lavender Star Sapphire Diamond-Halo Rings   </w:t>
      </w:r>
      <w:r>
        <w:rPr>
          <w:b/>
          <w:bCs/>
          <w:color w:val="B8862F"/>
          <w:sz w:val="16"/>
          <w:szCs w:val="16"/>
        </w:rPr>
        <w:t xml:space="preserve">[Unique]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Ring · Star sapphire (violet/grey) · Platinum/white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pair of estate-style cocktail rings centering lavender-to-grey star-sapphire cabochons (asterism) in baguette/marquise diamond ballerina halos. Collector appeal and a rare color.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$1,500 – $4,000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Per ring. Star sharpness, body color and carat drive value; a clean centered star + lab note lifts it.</w:t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12.  Moonstone + Blue Sapphire Pavé Statement Pendant   </w:t>
      </w:r>
      <w:r>
        <w:rPr>
          <w:b/>
          <w:bCs/>
          <w:color w:val="B8862F"/>
          <w:sz w:val="16"/>
          <w:szCs w:val="16"/>
        </w:rPr>
        <w:t xml:space="preserve">[Unique]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Pendant · Moonstone + blue sapphire · White gold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large glowing moonstone cabochon framed by a wide oval field of pavé blue sapphires. A bold Ceylon-specialty statement pendant that ties moonstone and sapphire together.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$1,200 – $2,800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Confirm moonstone size/quality and sapphire count/metal.</w:t>
      </w:r>
    </w:p>
    <w:p>
      <w:r>
        <w:br w:type="page"/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13.  Yellow Sapphire &amp; Diamond Fringe Necklace   </w:t>
      </w:r>
      <w:r>
        <w:rPr>
          <w:b/>
          <w:bCs/>
          <w:color w:val="123A4F"/>
          <w:sz w:val="16"/>
          <w:szCs w:val="16"/>
        </w:rPr>
        <w:t xml:space="preserve">[Both]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Necklace · Yellow Ceylon sapphire · Yellow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delicate 'drippy' fringe/station necklace with yellow sapphires and diamond accents. Yellow sapphire + the fringe style are both on-trend; elegant and wearable daily.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$1,800 – $4,000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Confirm total sapphire + diamond carat and gold weight (fringe styles use more gold).</w:t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14.  Pear Blue Sapphire &amp; Diamond Laurel Drape Bracelet   </w:t>
      </w:r>
      <w:r>
        <w:rPr>
          <w:b/>
          <w:bCs/>
          <w:color w:val="B8862F"/>
          <w:sz w:val="16"/>
          <w:szCs w:val="16"/>
        </w:rPr>
        <w:t xml:space="preserve">[Unique]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Bracelet · Blue Ceylon sapphire · White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pear-shaped blue sapphire with cascading marquise-diamond laurel fronds forming a soft drape along the wrist. Elegant, couture-feeling, and unusual.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$1,500 – $3,500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Diamond content is significant; confirm total diamond carat + sapphire size.</w:t>
      </w:r>
    </w:p>
    <w:p>
      <w:r>
        <w:br w:type="page"/>
      </w:r>
    </w:p>
    <w:p>
      <w:pPr>
        <w:pStyle w:val="Heading2"/>
        <w:keepNext/>
        <w:spacing w:after="60" w:before="160"/>
      </w:pPr>
      <w:r>
        <w:rPr>
          <w:rFonts w:ascii="Georgia" w:cs="Georgia" w:eastAsia="Georgia" w:hAnsi="Georgia"/>
          <w:b/>
          <w:bCs/>
          <w:color w:val="123A4F"/>
          <w:sz w:val="24"/>
          <w:szCs w:val="24"/>
        </w:rPr>
        <w:t xml:space="preserve">15.  Pink Sapphire Art-Deco Filigree Pendant &amp; Stud Set   </w:t>
      </w:r>
      <w:r>
        <w:rPr>
          <w:b/>
          <w:bCs/>
          <w:color w:val="B8862F"/>
          <w:sz w:val="16"/>
          <w:szCs w:val="16"/>
        </w:rPr>
        <w:t xml:space="preserve">[Unique]</w:t>
      </w:r>
    </w:p>
    <w:p>
      <w:pPr>
        <w:keepNext/>
        <w:spacing w:after="80"/>
        <w:jc w:val="center"/>
      </w:pPr>
      <w:r>
        <w:drawing>
          <wp:inline distT="0" distB="0" distL="0" distR="0">
            <wp:extent cx="2857500" cy="3810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Type / Gem / Metal:  </w:t>
      </w:r>
      <w:r>
        <w:rPr>
          <w:sz w:val="19"/>
          <w:szCs w:val="19"/>
        </w:rPr>
        <w:t xml:space="preserve">Set (pendant + earrings) · Pink Ceylon sapphire · Rose gold + diamonds</w:t>
      </w:r>
    </w:p>
    <w:p>
      <w:pPr>
        <w:spacing w:after="30"/>
      </w:pPr>
      <w:r>
        <w:rPr>
          <w:b/>
          <w:bCs/>
          <w:color w:val="5B6472"/>
          <w:sz w:val="19"/>
          <w:szCs w:val="19"/>
        </w:rPr>
        <w:t xml:space="preserve">What it is:  </w:t>
      </w:r>
      <w:r>
        <w:rPr>
          <w:sz w:val="19"/>
          <w:szCs w:val="19"/>
        </w:rPr>
        <w:t xml:space="preserve">A vintage-revival set: a pear pink sapphire in a black-onyx / mother-of-pearl rose-gold filigree tablet pendant, with matching pink-sapphire diamond-halo studs. Distinctive Art-Deco look.</w:t>
      </w:r>
    </w:p>
    <w:p>
      <w:pPr>
        <w:spacing w:after="30"/>
      </w:pPr>
      <w:r>
        <w:rPr>
          <w:b/>
          <w:bCs/>
          <w:color w:val="123A4F"/>
          <w:sz w:val="20"/>
          <w:szCs w:val="20"/>
        </w:rPr>
        <w:t xml:space="preserve">Comfortable U.S. retail (est.):  </w:t>
      </w:r>
      <w:r>
        <w:rPr>
          <w:b/>
          <w:bCs/>
          <w:color w:val="1C7A4A"/>
          <w:sz w:val="22"/>
          <w:szCs w:val="22"/>
        </w:rPr>
        <w:t xml:space="preserve">$1,200 – $2,600</w:t>
      </w:r>
    </w:p>
    <w:p>
      <w:pPr>
        <w:spacing w:after="60"/>
      </w:pPr>
      <w:r>
        <w:rPr>
          <w:i/>
          <w:iCs/>
          <w:color w:val="5B6472"/>
          <w:sz w:val="17"/>
          <w:szCs w:val="17"/>
        </w:rPr>
        <w:t xml:space="preserve">Note: Priced as a set; confirm whether sold together and the sapphire carats.</w:t>
      </w:r>
    </w:p>
    <w:p>
      <w:pPr>
        <w:pBdr>
          <w:top w:val="single" w:color="CCCCCC" w:sz="4"/>
        </w:pBdr>
        <w:spacing w:before="200"/>
      </w:pPr>
      <w:r>
        <w:rPr>
          <w:i/>
          <w:iCs/>
          <w:color w:val="5B6472"/>
          <w:sz w:val="16"/>
          <w:szCs w:val="16"/>
        </w:rPr>
        <w:t xml:space="preserve">Estimates only — not an appraisal or guaranteed resale value. All stones described as sapphire are assumed genuine Ceylon sapphire per the supplier (Batcha Gems, Colombo). Verify species, origin, treatment, carat, metal purity/weight and any lab reports on each piece before purchase, and get the supplier’s trade price and export/shipping terms.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9bd343e7e17073cfa6b892b88706650cb43beb.jpg"/><Relationship Id="rId8" Type="http://schemas.openxmlformats.org/officeDocument/2006/relationships/image" Target="media/7110c835b8b8c44a0c7e147ae4d1fe2c0b18264b.jpg"/><Relationship Id="rId9" Type="http://schemas.openxmlformats.org/officeDocument/2006/relationships/image" Target="media/785e612854a3a58f449d8358a83303fff397f41f.jpg"/><Relationship Id="rId10" Type="http://schemas.openxmlformats.org/officeDocument/2006/relationships/image" Target="media/a25cba2e61c27307427be2308f3ad4635448aa06.jpg"/><Relationship Id="rId11" Type="http://schemas.openxmlformats.org/officeDocument/2006/relationships/image" Target="media/2047eb76d24ee1209ac66c26019190e0308305c6.jpg"/><Relationship Id="rId12" Type="http://schemas.openxmlformats.org/officeDocument/2006/relationships/image" Target="media/6a02a08c3bda51744b2ec3f5b44c3ad576f23e7f.jpg"/><Relationship Id="rId13" Type="http://schemas.openxmlformats.org/officeDocument/2006/relationships/image" Target="media/e68a3b62c801288bd7bdf236ade02c801ca765ee.jpg"/><Relationship Id="rId14" Type="http://schemas.openxmlformats.org/officeDocument/2006/relationships/image" Target="media/d60bf3540b0185078e4f62793ad770f390180c85.jpg"/><Relationship Id="rId15" Type="http://schemas.openxmlformats.org/officeDocument/2006/relationships/image" Target="media/17b1b73ec8e58acab934ce1835214b95369ab246.jpg"/><Relationship Id="rId16" Type="http://schemas.openxmlformats.org/officeDocument/2006/relationships/image" Target="media/4cbd3add520cefa46178ca0d888212fd5a1be622.jpg"/><Relationship Id="rId17" Type="http://schemas.openxmlformats.org/officeDocument/2006/relationships/image" Target="media/29a83848b32ff492ad7fdfff48078b0a7c8d4d38.jpg"/><Relationship Id="rId18" Type="http://schemas.openxmlformats.org/officeDocument/2006/relationships/image" Target="media/03b5aaec7925adbde2993514d6df244c288f3fec.jpg"/><Relationship Id="rId19" Type="http://schemas.openxmlformats.org/officeDocument/2006/relationships/image" Target="media/67543d1a0a9677f11ed9daa50e01f399389c0345.jpg"/><Relationship Id="rId20" Type="http://schemas.openxmlformats.org/officeDocument/2006/relationships/image" Target="media/674aaddc6a3b0302b9775407717a7ee4ed913999.jpg"/><Relationship Id="rId21" Type="http://schemas.openxmlformats.org/officeDocument/2006/relationships/image" Target="media/38b9661a884733d49f9adb420ca8f55dbfcd0931.jp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Batcha Gems — Top Picks</dc:title>
  <dc:creator>Sri Lanka Jewelry Buying Guide</dc:creator>
  <cp:lastModifiedBy>Un-named</cp:lastModifiedBy>
  <cp:revision>1</cp:revision>
  <dcterms:created xsi:type="dcterms:W3CDTF">2026-09-07T15:07:18.908Z</dcterms:created>
  <dcterms:modified xsi:type="dcterms:W3CDTF">2026-09-07T15:07:18.909Z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