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 Unicode MS" w:hAnsi="Arial Unicode MS" w:eastAsia="Arial Unicode MS"/>
          <w:b/>
          <w:color w:val="000000"/>
          <w:sz w:val="48"/>
        </w:rPr>
        <w:t>IndexTTS 财经口播情绪库录音稿</w:t>
      </w:r>
    </w:p>
    <w:p>
      <w:pPr>
        <w:spacing w:after="280"/>
      </w:pPr>
      <w:r>
        <w:rPr>
          <w:rFonts w:ascii="Arial Unicode MS" w:hAnsi="Arial Unicode MS" w:eastAsia="Arial Unicode MS"/>
          <w:color w:val="555555"/>
          <w:sz w:val="24"/>
        </w:rPr>
        <w:t>约15分钟 · 分4次录制 · 用于建立可复用的真人表演参考库</w:t>
      </w:r>
    </w:p>
    <w:p>
      <w:pPr>
        <w:spacing w:after="200"/>
      </w:pPr>
      <w:r>
        <w:rPr>
          <w:rFonts w:ascii="Arial Unicode MS" w:hAnsi="Arial Unicode MS" w:eastAsia="Arial Unicode MS"/>
          <w:b/>
          <w:color w:val="000000"/>
          <w:sz w:val="22"/>
        </w:rPr>
        <w:t>使用方法：</w:t>
      </w:r>
      <w:r>
        <w:rPr>
          <w:rFonts w:ascii="Arial Unicode MS" w:hAnsi="Arial Unicode MS" w:eastAsia="Arial Unicode MS"/>
          <w:color w:val="000000"/>
          <w:sz w:val="22"/>
        </w:rPr>
        <w:t>只朗读每个编号下方的正文，不朗读“表演提示”。每读完一个编号，自然停顿半秒到一秒。不要刻意模仿播音腔，像面对镜头解释一件你真正理解的事。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c>
          <w:tcPr>
            <w:tcW w:type="dxa" w:w="493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93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要求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录音环境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四次录音尽量使用同一房间、同一设备、同一麦克风距离和音量。</w:t>
            </w:r>
          </w:p>
        </w:tc>
      </w:tr>
      <w:tr>
        <w:tc>
          <w:tcPr>
            <w:tcW w:type="dxa" w:w="2232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文件格式</w:t>
            </w:r>
          </w:p>
        </w:tc>
        <w:tc>
          <w:tcPr>
            <w:tcW w:type="dxa" w:w="7416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保留原始录音，不降噪、不压缩、不变速、不修改音高。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开始结束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每段开头和结尾各保留约2秒安静，方便检测底噪和自动切分。</w:t>
            </w:r>
          </w:p>
        </w:tc>
      </w:tr>
      <w:tr>
        <w:tc>
          <w:tcPr>
            <w:tcW w:type="dxa" w:w="2232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读错处理</w:t>
            </w:r>
          </w:p>
        </w:tc>
        <w:tc>
          <w:tcPr>
            <w:tcW w:type="dxa" w:w="7416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读错后停2秒，从当前编号重新读；不必从整段开头重来。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表演原则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情绪变化清楚但不过度，优先保证普通话、原始音色和真实交流感。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第一部分 基准陈述与分析推进</w:t>
      </w:r>
    </w:p>
    <w:p>
      <w:pPr>
        <w:spacing w:after="240"/>
      </w:pPr>
      <w:r>
        <w:rPr>
          <w:rFonts w:ascii="Arial Unicode MS" w:hAnsi="Arial Unicode MS" w:eastAsia="Arial Unicode MS"/>
          <w:color w:val="555555"/>
          <w:sz w:val="21"/>
        </w:rPr>
        <w:t>建议时长 3至4分钟。保持自然、清楚、可信，建立最常用的财经口播基准。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01  表演提示  不朗读  平静 低强度 匀速开场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今天我们先不急着下结论。把市场里已经发生的变化，一件一件摆出来，再判断真正值得关注的方向。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02  表演提示  不朗读  平静 低强度 轻停顿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表面上看，消息每天都很多。但真正能够改变行业趋势的信号，往往不会只出现一次，也不会只影响一天。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03  表演提示  不朗读  理性 中低强度 先慢后稳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分析一家公司，第一步不是猜股价，而是确认需求来自哪里，订单能持续多久，利润最终能不能留下来。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04  表演提示  不朗读  解释 中低强度 层层推进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当订单增加时，企业通常会先提高排产；排产持续紧张以后，才会扩充设备，并向上游追加采购。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05  表演提示  不朗读  列举 中强度 节奏清楚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我们要看的，不只是收入，还有毛利率、现金流、交付周期，以及客户是否愿意继续签订长期合同。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06  表演提示  不朗读  转折 中强度 转折前收住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这些指标单独出现，意义可能有限。但是，当它们在同一季度同时改善，情况就值得重新评估。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07  表演提示  不朗读  强调 中强度 关键词加重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请注意，真正重要的不是增长速度有多快，而是这种增长，究竟依靠真实需求，还是依靠短期备货。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08  表演提示  不朗读  比较 中低强度 两边有区分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同样是订单增长，有的企业需要降价换规模，有的企业却能稳定价格。两种增长的质量，完全不同。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09  表演提示  不朗读  条件判断 中低强度 自然停顿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如果新增产能很快被订单消化，同时库存没有明显上升，那么需求的可信度，就会比单纯的口头指引更高。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10  表演提示  不朗读  数字说明 中低强度 咬字清楚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假设收入增长百分之二十，利润只增长百分之五，这说明成本压力仍在；如果利润增长更快，经营质量才可能改善。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11  表演提示  不朗读  放慢解释 低强度 句中留白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这里需要稍微慢一点。因为很多看起来相似的数据，放到不同的产业阶段，会得到完全不同的结论。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12  表演提示  不朗读  递进 中强度 后半句更有力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先确认需求，再观察供给，最后判断竞争格局。只有三步能够互相验证，研究结论才真正站得住。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13  表演提示  不朗读  纠正 中强度 克制否定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不要把一次涨价，直接理解成行业反转。涨价可能来自需求，也可能只是原料波动，甚至只是短期供应紧张。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14  表演提示  不朗读  客观 中低强度 语气平直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对于暂时无法确认的信息，最稳妥的做法是保留判断，继续跟踪，而不是为了完整故事勉强填上答案。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15  表演提示  不朗读  总结 中强度 逐步收束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所以这一阶段，我们先记录事实，再建立假设，然后等待更多数据验证。顺序不能倒，节奏也不必太急。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16  表演提示  不朗读  坚定 中强度 自然收尾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研究不是为了每天得出新结论，而是为了在关键证据出现时，能够比过去更快、更准确地识别变化。</w:t>
      </w:r>
    </w:p>
    <w:p>
      <w:r>
        <w:br w:type="page"/>
      </w:r>
    </w:p>
    <w:p>
      <w:pPr>
        <w:pStyle w:val="Heading1"/>
        <w:spacing w:after="80"/>
      </w:pPr>
      <w:r>
        <w:t>第二部分 风险提醒与语气转折</w:t>
      </w:r>
    </w:p>
    <w:p>
      <w:pPr>
        <w:spacing w:after="240"/>
      </w:pPr>
      <w:r>
        <w:rPr>
          <w:rFonts w:ascii="Arial Unicode MS" w:hAnsi="Arial Unicode MS" w:eastAsia="Arial Unicode MS"/>
          <w:color w:val="555555"/>
          <w:sz w:val="21"/>
        </w:rPr>
        <w:t>建议时长 3至4分钟。覆盖警惕、质疑、紧迫、失望和克制的不满，不要喊叫。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17  表演提示  不朗读  转折 中强度 开头收紧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但现在，情况出现了变化。原本被忽视的成本压力，正在从上游传到中游，并开始影响企业的交付节奏。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18  表演提示  不朗读  提醒 中强度 稍慢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所以注意，这里不能只看订单数量。订单很多，并不代表每一笔订单，都能带来足够稳定的利润。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19  表演提示  不朗读  质疑 中强度 尾音上扬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问题来了。如果需求真的这么强，为什么库存还在增加？又为什么部分产品的交付周期，反而开始缩短？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20  表演提示  不朗读  否定 中强度 干脆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不是所有增长都值得追，也不是所有回落都代表风险。关键仍然是，变化背后的原因能不能被证据解释。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21  表演提示  不朗读  警惕 中高强度 重音明确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最需要警惕的，是数据看起来很好，现金流却持续走弱。利润可以被确认，现金却很难长期伪装。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22  表演提示  不朗读  悬念 中强度 前慢后停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还有一个信号，很多人没有注意到。核心客户没有减少采购，却开始把订单拆得更小、更分散。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23  表演提示  不朗读  快速列举 中强度 稍快不含混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降价、延迟、库存、减值、回款，这些词如果在同一份报告里反复出现，就不能再当作偶然现象。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24  表演提示  不朗读  突然提醒 中高强度 短停顿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等等，先别急着乐观。数字的改善如果只来自一次性收益，那么下一期，很可能重新回到原来的水平。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25  表演提示  不朗读  怀疑 中低强度 压低声音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管理层给出的解释听起来合理，但关键假设没有披露。我们暂时可以理解，却不能因此停止验证。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26  表演提示  不朗读  担忧 中强度 速度略慢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如果融资成本继续上升，而回款周期没有缩短，中小企业承受的压力，可能比利润表显示得更早、更直接。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27  表演提示  不朗读  克制警告 中高强度 坚定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请记住，风险真正到来之前，市场往往先给出细小信号。忽略它们容易，重新建立信任却很难。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28  表演提示  不朗读  失望 中低强度 轻叹后平稳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原本大家期待的是效率提升，结果企业只是增加了更多流程。投入没有减少，决策速度也没有真正加快。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29  表演提示  不朗读  不满 中强度 有力度不愤怒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真正让人担心的，不是一次判断失误，而是证据已经改变以后，仍然用旧观点解释所有新问题。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30  表演提示  不朗读  紧迫 中高强度 节奏收紧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现在需要立刻核对三个地方：订单是否取消，库存是否积压，核心客户是否改变了付款条件。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31  表演提示  不朗读  缓和 低强度 放松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当然，出现风险信号并不等于结论已经确定。只要后续数据能够修复，判断仍然可以随事实调整。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32  表演提示  不朗读  风险总结 中强度 坚定收尾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面对不确定性，最好的保护不是预测所有意外，而是提前知道，哪些证据一旦出现，我们就必须改变决定。</w:t>
      </w:r>
    </w:p>
    <w:p>
      <w:r>
        <w:br w:type="page"/>
      </w:r>
    </w:p>
    <w:p>
      <w:pPr>
        <w:pStyle w:val="Heading1"/>
        <w:spacing w:after="80"/>
      </w:pPr>
      <w:r>
        <w:t>第三部分 积极变化与重点强调</w:t>
      </w:r>
    </w:p>
    <w:p>
      <w:pPr>
        <w:spacing w:after="240"/>
      </w:pPr>
      <w:r>
        <w:rPr>
          <w:rFonts w:ascii="Arial Unicode MS" w:hAnsi="Arial Unicode MS" w:eastAsia="Arial Unicode MS"/>
          <w:color w:val="555555"/>
          <w:sz w:val="21"/>
        </w:rPr>
        <w:t>建议时长 3至4分钟。覆盖惊喜、期待、信心和加速感，保持专业，不要播成广告。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33  表演提示  不朗读  积极 中强度 明亮开场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好消息是，产业链的变化已经不再停留在预期里。订单、排产和设备交付，正在给出更清楚的验证。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34  表演提示  不朗读  惊喜 中高强度 自然抬高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更值得注意的是，这一次改善来得比预期更早。原本预计下个季度出现的需求，本月已经开始释放。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35  表演提示  不朗读  推进 中强度 逐渐加快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先是询价增加，接着订单落地，然后交付周期延长。三个环节连续变化，说明需求正在从试探走向确认。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36  表演提示  不朗读  列举 中高强度 节奏有弹性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订单在加速，产能在扩张，技术也在升级。三股力量同时出现，行业的主线就会变得更加清晰。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37  表演提示  不朗读  强调 中高强度 重点词放慢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这里真正重要的，是同时两个字。单一指标改善并不罕见，多项指标共振，才可能带来持续变化。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38  表演提示  不朗读  比较 中强度 前低后高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过去企业担心没有订单，所以不敢投入；现在企业担心交付不及时，开始主动增加设备和人员。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39  表演提示  不朗读  提问 中强度 留出思考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为什么这次值得重视？因为需求不是来自单一客户，也不是来自一次促销，而是多个应用场景共同增长。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40  表演提示  不朗读  回答 中高强度 稳定有信心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答案正在变得清楚。产品真正解决了效率问题，客户愿意付费，企业也第一次看到了规模化复制的可能。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41  表演提示  不朗读  快速推进 中强度 连贯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从测试到采购，从采购到部署，从部署到追加订单，整个决策链条正在缩短，商业化速度明显提高。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42  表演提示  不朗读  期待 中强度 明亮但克制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接下来值得期待的，不只是销量增长。随着新版本落地，产品价格、使用频率和客户范围，都可能继续改善。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43  表演提示  不朗读  意外 中高强度 短促惊讶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没想到，最大的变化并不是成本下降，而是客户开始主动提出新需求。这意味着产品正在进入真实业务流程。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44  表演提示  不朗读  欣喜 中强度 带轻微笑意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当一个新技术从演示走向日常使用，最明显的信号，就是客户不再讨论它是否有用，而是讨论怎么用得更多。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45  表演提示  不朗读  回归理性 低强度 主动降速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不过，积极不等于盲目乐观。越是在预期升温的时候，越要区分已经兑现的业绩和仍在讲述的故事。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46  表演提示  不朗读  坚定 中高强度 关键词落地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真正有价值的公司，不靠一次热点证明自己，而是用连续交付、稳定回款和持续迭代，把优势一点点兑现。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47  表演提示  不朗读  高点 中高强度 有力量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当需求、技术和商业模式同时成熟，机会就不再只是想象。它会变成订单，变成收入，也变成可以验证的结果。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48  表演提示  不朗读  积极总结 中强度 稳稳收尾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所以我们保持期待，也保持耐心。让数据继续说话，让真正有能力的企业，用结果完成最后的证明。</w:t>
      </w:r>
    </w:p>
    <w:p>
      <w:r>
        <w:br w:type="page"/>
      </w:r>
    </w:p>
    <w:p>
      <w:pPr>
        <w:pStyle w:val="Heading1"/>
        <w:spacing w:after="80"/>
      </w:pPr>
      <w:r>
        <w:t>第四部分 共情表达与自然收尾</w:t>
      </w:r>
    </w:p>
    <w:p>
      <w:pPr>
        <w:spacing w:after="240"/>
      </w:pPr>
      <w:r>
        <w:rPr>
          <w:rFonts w:ascii="Arial Unicode MS" w:hAnsi="Arial Unicode MS" w:eastAsia="Arial Unicode MS"/>
          <w:color w:val="555555"/>
          <w:sz w:val="21"/>
        </w:rPr>
        <w:t>建议时长 3至4分钟。覆盖理解、遗憾、安慰、反思、释然和坚定结尾。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49  表演提示  不朗读  共情 低强度 柔和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很多人面对快速变化都会焦虑，这很正常。信息越来越多，真正困难的不是知道更多，而是判断什么值得相信。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50  表演提示  不朗读  回忆 低强度 稍慢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回头看，许多重要变化刚开始时都不明显。它们藏在一次询价、一份订单，或者客户一句看似普通的反馈里。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51  表演提示  不朗读  遗憾 中低强度 克制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有些机会没有及时抓住，确实让人遗憾。但比错过更重要的，是弄清当时忽略了什么，下次能不能更早发现。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52  表演提示  不朗读  安慰 低强度 温和坚定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不用因为一次错误否定全部判断。只要过程能够复盘，证据能够保存，每一次偏差都可以成为下一次进步的起点。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53  表演提示  不朗读  建议 中低强度 清楚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当情绪很强时，先把决定放慢一点。重新读一遍原始信息，再问自己，事实改变了，还是只是市场声音变大了。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54  表演提示  不朗读  紧张 中强度 逐渐加快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如果价格突然波动，消息迅速扩散，讨论开始失去重点，这时候更需要快速确认来源，而不是跟着情绪连续行动。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55  表演提示  不朗读  放慢 低强度 长停顿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慢下来，并不代表失去机会。很多时候，给自己多一点确认时间，反而能避开最拥挤、最容易犯错的位置。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56  表演提示  不朗读  转折 中强度 重新提起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可是，谨慎也不能变成永远不行动。证据足够清楚以后，继续等待同样会付出成本，甚至错过真正的窗口。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57  表演提示  不朗读  低落 中低强度 压低尾音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最让人疲惫的，不是市场暂时没有答案，而是每天被不同声音拉扯，渐渐忘记自己最初依据的事实。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58  表演提示  不朗读  不确定 中低强度 自问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我们真的理解这项技术了吗？我们看到的是长期价值，还是只因为所有人都在讨论，所以害怕自己落在后面？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59  表演提示  不朗读  释然 低强度 呼吸放松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想清楚以后，很多问题会变得简单。能验证的继续跟踪，不能验证的暂时放下，不需要强迫自己预测每一步。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60  表演提示  不朗读  决断 中高强度 干净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一旦核心假设被证伪，就停止为旧结论寻找借口。承认变化，修正判断，然后把注意力放回新的证据。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61  表演提示  不朗读  温暖 中低强度 有亲和力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好的研究不会让人变得更紧张，而是帮助我们在复杂信息里找到秩序，知道什么时候等待，什么时候行动。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62  表演提示  不朗读  鼓励 中强度 逐渐明亮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不必追求每一次都正确。只要方法稳定、边界清楚、复盘真实，长期积累会让判断越来越可靠。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63  表演提示  不朗读  收束 中低强度 速度放缓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最后，把今天的结论留在这里。明天如果出现新证据，我们再重新检查，不固执，也不轻易摇摆。</w:t>
      </w:r>
    </w:p>
    <w:p>
      <w:pPr>
        <w:keepNext/>
        <w:spacing w:before="160" w:after="40"/>
      </w:pPr>
      <w:r>
        <w:rPr>
          <w:rFonts w:ascii="Arial Unicode MS" w:hAnsi="Arial Unicode MS" w:eastAsia="Arial Unicode MS"/>
          <w:b/>
          <w:color w:val="7A3E00"/>
          <w:sz w:val="19"/>
        </w:rPr>
        <w:t>64  表演提示  不朗读  坚定结尾 中强度 自然落下</w:t>
      </w:r>
    </w:p>
    <w:p>
      <w:pPr>
        <w:keepLines/>
        <w:spacing w:after="80" w:line="360" w:lineRule="auto"/>
      </w:pPr>
      <w:r>
        <w:rPr>
          <w:rFonts w:ascii="Arial Unicode MS" w:hAnsi="Arial Unicode MS" w:eastAsia="Arial Unicode MS"/>
          <w:color w:val="000000"/>
          <w:sz w:val="26"/>
        </w:rPr>
        <w:t>真正值得长期保留的，不是某一个热闹观点，而是一套能够经受变化、也愿意接受修正的判断方法。</w:t>
      </w:r>
    </w:p>
    <w:p>
      <w:r>
        <w:br w:type="page"/>
      </w:r>
    </w:p>
    <w:p>
      <w:pPr>
        <w:pStyle w:val="Heading1"/>
      </w:pPr>
      <w:r>
        <w:t>情绪覆盖清单</w:t>
      </w:r>
    </w:p>
    <w:p>
      <w:pPr>
        <w:spacing w:after="200"/>
      </w:pPr>
      <w:r>
        <w:t>录制完成后，系统将按自然静音切分，并结合下列维度建立检索标签。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c>
          <w:tcPr>
            <w:tcW w:type="dxa" w:w="493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493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覆盖内容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基准表达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平静陈述、解释、比较、条件判断、数字说明、总结</w:t>
            </w:r>
          </w:p>
        </w:tc>
      </w:tr>
      <w:tr>
        <w:tc>
          <w:tcPr>
            <w:tcW w:type="dxa" w:w="2232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结构变化</w:t>
            </w:r>
          </w:p>
        </w:tc>
        <w:tc>
          <w:tcPr>
            <w:tcW w:type="dxa" w:w="7416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开场、转折、递进、列举、提问、回答、收束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风险表达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提醒、警惕、质疑、怀疑、担忧、紧迫、克制不满</w:t>
            </w:r>
          </w:p>
        </w:tc>
      </w:tr>
      <w:tr>
        <w:tc>
          <w:tcPr>
            <w:tcW w:type="dxa" w:w="2232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积极表达</w:t>
            </w:r>
          </w:p>
        </w:tc>
        <w:tc>
          <w:tcPr>
            <w:tcW w:type="dxa" w:w="7416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期待、惊喜、欣喜、信心、加速推进、重点强调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人际感受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共情、安慰、遗憾、低落、释然、鼓励</w:t>
            </w:r>
          </w:p>
        </w:tc>
      </w:tr>
      <w:tr>
        <w:tc>
          <w:tcPr>
            <w:tcW w:type="dxa" w:w="2232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韵律变化</w:t>
            </w:r>
          </w:p>
        </w:tc>
        <w:tc>
          <w:tcPr>
            <w:tcW w:type="dxa" w:w="7416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匀速、先慢后快、先快后慢、短停顿、长停顿、坚定落尾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声学标签</w:t>
            </w:r>
          </w:p>
        </w:tc>
        <w:tc>
          <w:tcPr>
            <w:tcW w:type="dxa" w:w="74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平均语速、局部语速、F0范围、音量动态、停顿位置和长度</w:t>
            </w:r>
          </w:p>
        </w:tc>
      </w:tr>
      <w:tr>
        <w:tc>
          <w:tcPr>
            <w:tcW w:type="dxa" w:w="2232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检索用途</w:t>
            </w:r>
          </w:p>
        </w:tc>
        <w:tc>
          <w:tcPr>
            <w:tcW w:type="dxa" w:w="7416"/>
            <w:shd w:fill="F3F6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color w:val="000000"/>
                <w:sz w:val="21"/>
              </w:rPr>
              <w:t>背景说明、关键转折、风险提示、观点强调、高潮推进、自然结尾</w:t>
            </w:r>
          </w:p>
        </w:tc>
      </w:tr>
    </w:tbl>
    <w:p>
      <w:pPr>
        <w:spacing w:before="240"/>
      </w:pPr>
      <w:r>
        <w:rPr>
          <w:rFonts w:ascii="Arial Unicode MS" w:hAnsi="Arial Unicode MS" w:eastAsia="Arial Unicode MS"/>
          <w:color w:val="555555"/>
          <w:sz w:val="21"/>
        </w:rPr>
        <w:t>正文共 64 个独立表演单元，约 2902 个含标点字符。按自然财经口播速度和编号间停顿，预计录音总时长约13至16分钟。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IndexTTS 财经口播情绪库录音稿</dc:title>
  <dc:subject>用于建立可复用真人表演参考库的分段录音稿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