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13" w:rsidRPr="00CB4338" w:rsidRDefault="00E630F5" w:rsidP="005E3C4C">
      <w:p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="00346C99" w:rsidRPr="00CB4338">
        <w:rPr>
          <w:rFonts w:ascii="Calibri" w:hAnsi="Calibri" w:cs="Calibri"/>
          <w:sz w:val="22"/>
          <w:szCs w:val="22"/>
        </w:rPr>
        <w:t xml:space="preserve">euillez trouver </w:t>
      </w:r>
      <w:r w:rsidR="00BD59CB" w:rsidRPr="00CB4338">
        <w:rPr>
          <w:rFonts w:ascii="Calibri" w:hAnsi="Calibri" w:cs="Calibri"/>
          <w:sz w:val="22"/>
          <w:szCs w:val="22"/>
        </w:rPr>
        <w:t>ci-après</w:t>
      </w:r>
      <w:r w:rsidR="00AE35D3" w:rsidRPr="00CB4338">
        <w:rPr>
          <w:rFonts w:ascii="Calibri" w:hAnsi="Calibri" w:cs="Calibri"/>
          <w:sz w:val="22"/>
          <w:szCs w:val="22"/>
        </w:rPr>
        <w:t xml:space="preserve"> notre </w:t>
      </w:r>
      <w:r w:rsidR="001630E6" w:rsidRPr="00CB4338">
        <w:rPr>
          <w:rFonts w:ascii="Calibri" w:hAnsi="Calibri" w:cs="Calibri"/>
          <w:sz w:val="22"/>
          <w:szCs w:val="22"/>
        </w:rPr>
        <w:t xml:space="preserve">offre </w:t>
      </w:r>
      <w:r w:rsidR="00AE35D3" w:rsidRPr="00CB4338">
        <w:rPr>
          <w:rFonts w:ascii="Calibri" w:hAnsi="Calibri" w:cs="Calibri"/>
          <w:sz w:val="22"/>
          <w:szCs w:val="22"/>
        </w:rPr>
        <w:t>de stage qui pourrait intéresser vos</w:t>
      </w:r>
      <w:r w:rsidR="001630E6" w:rsidRPr="00CB4338">
        <w:rPr>
          <w:rFonts w:ascii="Calibri" w:hAnsi="Calibri" w:cs="Calibri"/>
          <w:sz w:val="22"/>
          <w:szCs w:val="22"/>
        </w:rPr>
        <w:t xml:space="preserve"> élèves </w:t>
      </w:r>
      <w:r w:rsidR="00AE35D3" w:rsidRPr="00CB4338">
        <w:rPr>
          <w:rFonts w:ascii="Calibri" w:hAnsi="Calibri" w:cs="Calibri"/>
          <w:sz w:val="22"/>
          <w:szCs w:val="22"/>
        </w:rPr>
        <w:t>dans le cad</w:t>
      </w:r>
      <w:r w:rsidR="00346C99" w:rsidRPr="00CB4338">
        <w:rPr>
          <w:rFonts w:ascii="Calibri" w:hAnsi="Calibri" w:cs="Calibri"/>
          <w:sz w:val="22"/>
          <w:szCs w:val="22"/>
        </w:rPr>
        <w:t xml:space="preserve">re de leurs </w:t>
      </w:r>
      <w:r w:rsidR="001630E6" w:rsidRPr="00CB4338">
        <w:rPr>
          <w:rFonts w:ascii="Calibri" w:hAnsi="Calibri" w:cs="Calibri"/>
          <w:sz w:val="22"/>
          <w:szCs w:val="22"/>
        </w:rPr>
        <w:t>stage</w:t>
      </w:r>
      <w:r w:rsidR="00346C99" w:rsidRPr="00CB4338">
        <w:rPr>
          <w:rFonts w:ascii="Calibri" w:hAnsi="Calibri" w:cs="Calibri"/>
          <w:sz w:val="22"/>
          <w:szCs w:val="22"/>
        </w:rPr>
        <w:t>s.</w:t>
      </w:r>
    </w:p>
    <w:p w:rsidR="00F1020C" w:rsidRPr="00CB4338" w:rsidRDefault="00876013" w:rsidP="005E3C4C">
      <w:pPr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Selon le niveau </w:t>
      </w:r>
      <w:r w:rsidR="00090609" w:rsidRPr="00CB4338">
        <w:rPr>
          <w:rFonts w:ascii="Calibri" w:hAnsi="Calibri" w:cs="Calibri"/>
          <w:sz w:val="22"/>
          <w:szCs w:val="22"/>
        </w:rPr>
        <w:t xml:space="preserve">d’étude et de </w:t>
      </w:r>
      <w:r w:rsidRPr="00CB4338">
        <w:rPr>
          <w:rFonts w:ascii="Calibri" w:hAnsi="Calibri" w:cs="Calibri"/>
          <w:sz w:val="22"/>
          <w:szCs w:val="22"/>
        </w:rPr>
        <w:t>l’intér</w:t>
      </w:r>
      <w:r w:rsidR="002F4B22" w:rsidRPr="00CB4338">
        <w:rPr>
          <w:rFonts w:ascii="Calibri" w:hAnsi="Calibri" w:cs="Calibri"/>
          <w:sz w:val="22"/>
          <w:szCs w:val="22"/>
        </w:rPr>
        <w:t>êt</w:t>
      </w:r>
      <w:r w:rsidR="00090609" w:rsidRPr="00CB4338">
        <w:rPr>
          <w:rFonts w:ascii="Calibri" w:hAnsi="Calibri" w:cs="Calibri"/>
          <w:sz w:val="22"/>
          <w:szCs w:val="22"/>
        </w:rPr>
        <w:t xml:space="preserve"> porté, ces stages s’adressent aux élèves </w:t>
      </w:r>
      <w:r w:rsidR="00DF2912">
        <w:rPr>
          <w:rFonts w:ascii="Calibri" w:hAnsi="Calibri" w:cs="Calibri"/>
          <w:sz w:val="22"/>
          <w:szCs w:val="22"/>
        </w:rPr>
        <w:t xml:space="preserve">à partir </w:t>
      </w:r>
      <w:r w:rsidR="00090609" w:rsidRPr="00CB4338">
        <w:rPr>
          <w:rFonts w:ascii="Calibri" w:hAnsi="Calibri" w:cs="Calibri"/>
          <w:sz w:val="22"/>
          <w:szCs w:val="22"/>
        </w:rPr>
        <w:t>de fin de 2</w:t>
      </w:r>
      <w:r w:rsidR="00090609" w:rsidRPr="00CB4338">
        <w:rPr>
          <w:rFonts w:ascii="Calibri" w:hAnsi="Calibri" w:cs="Calibri"/>
          <w:sz w:val="22"/>
          <w:szCs w:val="22"/>
          <w:vertAlign w:val="superscript"/>
        </w:rPr>
        <w:t>ième</w:t>
      </w:r>
      <w:r w:rsidR="00090609" w:rsidRPr="00CB4338">
        <w:rPr>
          <w:rFonts w:ascii="Calibri" w:hAnsi="Calibri" w:cs="Calibri"/>
          <w:sz w:val="22"/>
          <w:szCs w:val="22"/>
        </w:rPr>
        <w:t xml:space="preserve"> </w:t>
      </w:r>
      <w:r w:rsidR="00346C99" w:rsidRPr="00CB4338">
        <w:rPr>
          <w:rFonts w:ascii="Calibri" w:hAnsi="Calibri" w:cs="Calibri"/>
          <w:sz w:val="22"/>
          <w:szCs w:val="22"/>
        </w:rPr>
        <w:t xml:space="preserve">année, </w:t>
      </w:r>
      <w:r w:rsidR="00090609" w:rsidRPr="00CB4338">
        <w:rPr>
          <w:rFonts w:ascii="Calibri" w:hAnsi="Calibri" w:cs="Calibri"/>
          <w:sz w:val="22"/>
          <w:szCs w:val="22"/>
        </w:rPr>
        <w:t>soit de préférence à ceux de la 4</w:t>
      </w:r>
      <w:r w:rsidR="00090609" w:rsidRPr="00CB4338">
        <w:rPr>
          <w:rFonts w:ascii="Calibri" w:hAnsi="Calibri" w:cs="Calibri"/>
          <w:sz w:val="22"/>
          <w:szCs w:val="22"/>
          <w:vertAlign w:val="superscript"/>
        </w:rPr>
        <w:t>ième</w:t>
      </w:r>
      <w:r w:rsidR="005D1786">
        <w:rPr>
          <w:rFonts w:ascii="Calibri" w:hAnsi="Calibri" w:cs="Calibri"/>
          <w:sz w:val="22"/>
          <w:szCs w:val="22"/>
        </w:rPr>
        <w:t xml:space="preserve"> année</w:t>
      </w:r>
      <w:r w:rsidR="00346C99" w:rsidRPr="00CB4338">
        <w:rPr>
          <w:rFonts w:ascii="Calibri" w:hAnsi="Calibri" w:cs="Calibri"/>
          <w:sz w:val="22"/>
          <w:szCs w:val="22"/>
        </w:rPr>
        <w:t>.</w:t>
      </w:r>
    </w:p>
    <w:p w:rsidR="007B2915" w:rsidRPr="00E213D6" w:rsidRDefault="007F2844" w:rsidP="005E3C4C">
      <w:pPr>
        <w:spacing w:before="240"/>
        <w:rPr>
          <w:rFonts w:ascii="Calibri" w:hAnsi="Calibri" w:cs="Calibri"/>
          <w:sz w:val="22"/>
          <w:szCs w:val="22"/>
        </w:rPr>
      </w:pPr>
      <w:r w:rsidRPr="00E213D6">
        <w:rPr>
          <w:rFonts w:ascii="Calibri" w:hAnsi="Calibri" w:cs="Calibri"/>
          <w:sz w:val="22"/>
          <w:szCs w:val="22"/>
        </w:rPr>
        <w:t>1</w:t>
      </w:r>
      <w:r w:rsidR="007B2915" w:rsidRPr="00E213D6">
        <w:rPr>
          <w:rFonts w:ascii="Calibri" w:hAnsi="Calibri" w:cs="Calibri"/>
          <w:sz w:val="22"/>
          <w:szCs w:val="22"/>
        </w:rPr>
        <w:t xml:space="preserve">- </w:t>
      </w:r>
      <w:r w:rsidR="007B2915" w:rsidRPr="00E213D6">
        <w:rPr>
          <w:rFonts w:ascii="Calibri" w:hAnsi="Calibri" w:cs="Calibri"/>
          <w:sz w:val="22"/>
          <w:szCs w:val="22"/>
          <w:u w:val="single"/>
        </w:rPr>
        <w:t>La société GETEC</w:t>
      </w:r>
      <w:r w:rsidR="007B2915" w:rsidRPr="00E213D6">
        <w:rPr>
          <w:rFonts w:ascii="Calibri" w:hAnsi="Calibri" w:cs="Calibri"/>
          <w:sz w:val="22"/>
          <w:szCs w:val="22"/>
        </w:rPr>
        <w:t xml:space="preserve"> </w:t>
      </w:r>
    </w:p>
    <w:p w:rsidR="008F27FB" w:rsidRPr="005E3C4C" w:rsidRDefault="007B2915" w:rsidP="005E3C4C">
      <w:pPr>
        <w:spacing w:before="120"/>
        <w:ind w:left="454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- Activité : Tôlerie de précision, découpe laser, mécanique, soudure, montage,</w:t>
      </w:r>
      <w:r w:rsidR="00DF2912">
        <w:rPr>
          <w:rFonts w:ascii="Calibri" w:hAnsi="Calibri" w:cs="Calibri"/>
          <w:sz w:val="22"/>
          <w:szCs w:val="22"/>
        </w:rPr>
        <w:t xml:space="preserve"> peinture,</w:t>
      </w:r>
      <w:r w:rsidRPr="00CB4338">
        <w:rPr>
          <w:rFonts w:ascii="Calibri" w:hAnsi="Calibri" w:cs="Calibri"/>
          <w:sz w:val="22"/>
          <w:szCs w:val="22"/>
        </w:rPr>
        <w:t xml:space="preserve"> BE. Fabrication de pièces et sous-ensembles, en petite et moyenne série pour des industries diverses (ferroviaire, agro-alimentaire, manutention, électricité, monétique). </w:t>
      </w:r>
    </w:p>
    <w:p w:rsidR="008F27FB" w:rsidRPr="005E3C4C" w:rsidRDefault="007B2915" w:rsidP="005E3C4C">
      <w:pPr>
        <w:spacing w:before="120"/>
        <w:ind w:left="454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- Effectif : 4</w:t>
      </w:r>
      <w:r w:rsidR="00DF2912">
        <w:rPr>
          <w:rFonts w:ascii="Calibri" w:hAnsi="Calibri" w:cs="Calibri"/>
          <w:sz w:val="22"/>
          <w:szCs w:val="22"/>
        </w:rPr>
        <w:t>3</w:t>
      </w:r>
      <w:r w:rsidRPr="00CB4338">
        <w:rPr>
          <w:rFonts w:ascii="Calibri" w:hAnsi="Calibri" w:cs="Calibri"/>
          <w:sz w:val="22"/>
          <w:szCs w:val="22"/>
        </w:rPr>
        <w:t xml:space="preserve"> personnes</w:t>
      </w:r>
      <w:r w:rsidR="008D27FA" w:rsidRPr="00CB4338">
        <w:rPr>
          <w:rFonts w:ascii="Calibri" w:hAnsi="Calibri" w:cs="Calibri"/>
          <w:sz w:val="22"/>
          <w:szCs w:val="22"/>
        </w:rPr>
        <w:t xml:space="preserve"> </w:t>
      </w:r>
      <w:r w:rsidRPr="00CB4338">
        <w:rPr>
          <w:rFonts w:ascii="Calibri" w:hAnsi="Calibri" w:cs="Calibri"/>
          <w:sz w:val="22"/>
          <w:szCs w:val="22"/>
        </w:rPr>
        <w:t xml:space="preserve"> (</w:t>
      </w:r>
      <w:r w:rsidR="00907B15" w:rsidRPr="00CB4338">
        <w:rPr>
          <w:rFonts w:ascii="Calibri" w:hAnsi="Calibri" w:cs="Calibri"/>
          <w:sz w:val="22"/>
          <w:szCs w:val="22"/>
        </w:rPr>
        <w:t>4</w:t>
      </w:r>
      <w:r w:rsidR="00AE76A9">
        <w:rPr>
          <w:rFonts w:ascii="Calibri" w:hAnsi="Calibri" w:cs="Calibri"/>
          <w:sz w:val="22"/>
          <w:szCs w:val="22"/>
        </w:rPr>
        <w:t xml:space="preserve"> Ingénieurs</w:t>
      </w:r>
      <w:r w:rsidR="00A45E9C">
        <w:rPr>
          <w:rFonts w:ascii="Calibri" w:hAnsi="Calibri" w:cs="Calibri"/>
          <w:sz w:val="22"/>
          <w:szCs w:val="22"/>
        </w:rPr>
        <w:t xml:space="preserve"> + 1 ESC et Gestion</w:t>
      </w:r>
      <w:r w:rsidR="00AE76A9">
        <w:rPr>
          <w:rFonts w:ascii="Calibri" w:hAnsi="Calibri" w:cs="Calibri"/>
          <w:sz w:val="22"/>
          <w:szCs w:val="22"/>
        </w:rPr>
        <w:t>) + (4 Bac +3) + (7 Bac +2) + (11</w:t>
      </w:r>
      <w:r w:rsidRPr="00CB4338">
        <w:rPr>
          <w:rFonts w:ascii="Calibri" w:hAnsi="Calibri" w:cs="Calibri"/>
          <w:sz w:val="22"/>
          <w:szCs w:val="22"/>
        </w:rPr>
        <w:t xml:space="preserve"> Bac</w:t>
      </w:r>
      <w:r w:rsidR="00DF2912">
        <w:rPr>
          <w:rFonts w:ascii="Calibri" w:hAnsi="Calibri" w:cs="Calibri"/>
          <w:sz w:val="22"/>
          <w:szCs w:val="22"/>
        </w:rPr>
        <w:t>) + (17</w:t>
      </w:r>
      <w:r w:rsidRPr="00CB4338">
        <w:rPr>
          <w:rFonts w:ascii="Calibri" w:hAnsi="Calibri" w:cs="Calibri"/>
          <w:sz w:val="22"/>
          <w:szCs w:val="22"/>
        </w:rPr>
        <w:t xml:space="preserve"> CAP-BEP).</w:t>
      </w:r>
    </w:p>
    <w:p w:rsidR="007B2915" w:rsidRPr="00CB4338" w:rsidRDefault="007B2915" w:rsidP="005E3C4C">
      <w:pPr>
        <w:spacing w:before="120"/>
        <w:ind w:left="454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Outil industriel : </w:t>
      </w:r>
    </w:p>
    <w:p w:rsidR="007B2915" w:rsidRDefault="007B2915" w:rsidP="005E3C4C">
      <w:pPr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* </w:t>
      </w:r>
      <w:r w:rsidR="00AE76A9">
        <w:rPr>
          <w:rFonts w:ascii="Calibri" w:hAnsi="Calibri" w:cs="Calibri"/>
          <w:sz w:val="22"/>
          <w:szCs w:val="22"/>
        </w:rPr>
        <w:t xml:space="preserve">machines : </w:t>
      </w:r>
      <w:r w:rsidRPr="00CB4338">
        <w:rPr>
          <w:rFonts w:ascii="Calibri" w:hAnsi="Calibri" w:cs="Calibri"/>
          <w:sz w:val="22"/>
          <w:szCs w:val="22"/>
        </w:rPr>
        <w:t>de h</w:t>
      </w:r>
      <w:r w:rsidR="00AE76A9">
        <w:rPr>
          <w:rFonts w:ascii="Calibri" w:hAnsi="Calibri" w:cs="Calibri"/>
          <w:sz w:val="22"/>
          <w:szCs w:val="22"/>
        </w:rPr>
        <w:t>aute technicité dans le domaine (machines à CNC, robot …)</w:t>
      </w:r>
    </w:p>
    <w:p w:rsidR="00AE76A9" w:rsidRPr="00CB4338" w:rsidRDefault="00AE76A9" w:rsidP="005E3C4C">
      <w:pPr>
        <w:ind w:left="737" w:hanging="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bâtiments : 5.100 m</w:t>
      </w:r>
      <w:r w:rsidRPr="00AE76A9">
        <w:rPr>
          <w:rFonts w:ascii="Calibri" w:hAnsi="Calibri" w:cs="Calibri"/>
          <w:sz w:val="22"/>
          <w:szCs w:val="22"/>
          <w:vertAlign w:val="superscript"/>
        </w:rPr>
        <w:t xml:space="preserve">2 </w:t>
      </w:r>
      <w:r>
        <w:rPr>
          <w:rFonts w:ascii="Calibri" w:hAnsi="Calibri" w:cs="Calibri"/>
          <w:sz w:val="22"/>
          <w:szCs w:val="22"/>
        </w:rPr>
        <w:t>couverts</w:t>
      </w:r>
    </w:p>
    <w:p w:rsidR="007B2915" w:rsidRPr="00CB4338" w:rsidRDefault="007B2915" w:rsidP="005E3C4C">
      <w:pPr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* 9 stations complètes CFAO (CAO + DAO + FAO)</w:t>
      </w:r>
    </w:p>
    <w:p w:rsidR="008F27FB" w:rsidRPr="005E3C4C" w:rsidRDefault="007B2915" w:rsidP="005E3C4C">
      <w:pPr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* 2 serveurs, 21 PC</w:t>
      </w:r>
    </w:p>
    <w:p w:rsidR="007B2915" w:rsidRPr="00CB4338" w:rsidRDefault="007B2915" w:rsidP="005E3C4C">
      <w:pPr>
        <w:spacing w:before="120"/>
        <w:ind w:left="454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Qualité (certifications obtenues) : </w:t>
      </w:r>
    </w:p>
    <w:p w:rsidR="007B2915" w:rsidRPr="00CB4338" w:rsidRDefault="007B2915" w:rsidP="005E3C4C">
      <w:pPr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* Organisation qualité : ISO 9001 (dont conception) – IRIS (pour l’industrie ferroviaire)</w:t>
      </w:r>
    </w:p>
    <w:p w:rsidR="007B2915" w:rsidRPr="00CB4338" w:rsidRDefault="007B2915" w:rsidP="005E3C4C">
      <w:pPr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* Soudure : EN 15085</w:t>
      </w:r>
      <w:r w:rsidR="00907B15" w:rsidRPr="00CB4338">
        <w:rPr>
          <w:rFonts w:ascii="Calibri" w:hAnsi="Calibri" w:cs="Calibri"/>
          <w:sz w:val="22"/>
          <w:szCs w:val="22"/>
        </w:rPr>
        <w:t xml:space="preserve"> </w:t>
      </w:r>
      <w:r w:rsidRPr="00CB4338">
        <w:rPr>
          <w:rFonts w:ascii="Calibri" w:hAnsi="Calibri" w:cs="Calibri"/>
          <w:sz w:val="22"/>
          <w:szCs w:val="22"/>
        </w:rPr>
        <w:t xml:space="preserve"> et EN 3834</w:t>
      </w:r>
    </w:p>
    <w:p w:rsidR="007B2915" w:rsidRPr="00E213D6" w:rsidRDefault="007B2915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 w:rsidRPr="00E213D6">
        <w:rPr>
          <w:rFonts w:ascii="Calibri" w:hAnsi="Calibri" w:cs="Calibri"/>
          <w:b/>
          <w:sz w:val="24"/>
          <w:szCs w:val="24"/>
        </w:rPr>
        <w:t xml:space="preserve">2- </w:t>
      </w:r>
      <w:r w:rsidRPr="00E213D6">
        <w:rPr>
          <w:rFonts w:ascii="Calibri" w:hAnsi="Calibri" w:cs="Calibri"/>
          <w:b/>
          <w:sz w:val="24"/>
          <w:szCs w:val="24"/>
          <w:u w:val="single"/>
        </w:rPr>
        <w:t>Sujet(s) à traiter</w:t>
      </w:r>
      <w:r w:rsidR="00907B15" w:rsidRPr="00E213D6">
        <w:rPr>
          <w:rFonts w:ascii="Calibri" w:hAnsi="Calibri" w:cs="Calibri"/>
          <w:b/>
          <w:sz w:val="24"/>
          <w:szCs w:val="24"/>
        </w:rPr>
        <w:t xml:space="preserve"> : Système d’Information et de gestion </w:t>
      </w:r>
    </w:p>
    <w:p w:rsidR="00907B15" w:rsidRPr="00CB4338" w:rsidRDefault="00907B15" w:rsidP="005E3C4C">
      <w:pPr>
        <w:spacing w:before="120"/>
        <w:ind w:left="454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Globalement, il s’agit de participer à l’</w:t>
      </w:r>
      <w:r w:rsidR="00C048A3" w:rsidRPr="00CB4338">
        <w:rPr>
          <w:rFonts w:ascii="Calibri" w:hAnsi="Calibri" w:cs="Calibri"/>
          <w:sz w:val="22"/>
          <w:szCs w:val="22"/>
        </w:rPr>
        <w:t>évolution du SI par</w:t>
      </w:r>
      <w:r w:rsidRPr="00CB4338">
        <w:rPr>
          <w:rFonts w:ascii="Calibri" w:hAnsi="Calibri" w:cs="Calibri"/>
          <w:sz w:val="22"/>
          <w:szCs w:val="22"/>
        </w:rPr>
        <w:t xml:space="preserve"> la mise en place d’outils informatiques nouveaux</w:t>
      </w:r>
      <w:r w:rsidR="008D27FA" w:rsidRPr="00CB4338">
        <w:rPr>
          <w:rFonts w:ascii="Calibri" w:hAnsi="Calibri" w:cs="Calibri"/>
          <w:sz w:val="22"/>
          <w:szCs w:val="22"/>
        </w:rPr>
        <w:t xml:space="preserve"> dont : </w:t>
      </w:r>
    </w:p>
    <w:p w:rsidR="00886EDB" w:rsidRDefault="008D27FA" w:rsidP="005E3C4C">
      <w:pPr>
        <w:spacing w:before="120"/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</w:t>
      </w:r>
      <w:r w:rsidRPr="00CB4338">
        <w:rPr>
          <w:rFonts w:ascii="Calibri" w:hAnsi="Calibri" w:cs="Calibri"/>
          <w:b/>
          <w:sz w:val="24"/>
          <w:szCs w:val="24"/>
        </w:rPr>
        <w:t>ERP</w:t>
      </w:r>
      <w:r w:rsidR="00E213D6">
        <w:rPr>
          <w:rFonts w:ascii="Calibri" w:hAnsi="Calibri" w:cs="Calibri"/>
          <w:sz w:val="22"/>
          <w:szCs w:val="22"/>
        </w:rPr>
        <w:t xml:space="preserve"> : </w:t>
      </w:r>
      <w:r w:rsidR="00141AA5" w:rsidRPr="00CB4338">
        <w:rPr>
          <w:rFonts w:ascii="Calibri" w:hAnsi="Calibri" w:cs="Calibri"/>
          <w:sz w:val="22"/>
          <w:szCs w:val="22"/>
        </w:rPr>
        <w:t>pour la gestion de production</w:t>
      </w:r>
      <w:r w:rsidR="00886EDB">
        <w:rPr>
          <w:rFonts w:ascii="Calibri" w:hAnsi="Calibri" w:cs="Calibri"/>
          <w:sz w:val="22"/>
          <w:szCs w:val="22"/>
        </w:rPr>
        <w:t xml:space="preserve"> : planification, ordonnancement, gestion et contrôle. </w:t>
      </w:r>
      <w:r w:rsidR="00141AA5" w:rsidRPr="00CB4338">
        <w:rPr>
          <w:rFonts w:ascii="Calibri" w:hAnsi="Calibri" w:cs="Calibri"/>
          <w:sz w:val="22"/>
          <w:szCs w:val="22"/>
        </w:rPr>
        <w:t xml:space="preserve"> Lien avec cli</w:t>
      </w:r>
      <w:r w:rsidR="00886EDB">
        <w:rPr>
          <w:rFonts w:ascii="Calibri" w:hAnsi="Calibri" w:cs="Calibri"/>
          <w:sz w:val="22"/>
          <w:szCs w:val="22"/>
        </w:rPr>
        <w:t xml:space="preserve">ents et fournisseurs via l’EDI </w:t>
      </w:r>
    </w:p>
    <w:p w:rsidR="00886EDB" w:rsidRDefault="00886EDB" w:rsidP="005E3C4C">
      <w:pPr>
        <w:spacing w:before="120"/>
        <w:ind w:left="737" w:hanging="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 w:rsidRPr="00886EDB">
        <w:rPr>
          <w:rFonts w:ascii="Calibri" w:hAnsi="Calibri" w:cs="Calibri"/>
          <w:b/>
          <w:sz w:val="24"/>
          <w:szCs w:val="24"/>
        </w:rPr>
        <w:t>ERP</w:t>
      </w:r>
      <w:r w:rsidR="00E213D6">
        <w:rPr>
          <w:rFonts w:ascii="Calibri" w:hAnsi="Calibri" w:cs="Calibri"/>
          <w:sz w:val="22"/>
          <w:szCs w:val="22"/>
        </w:rPr>
        <w:t xml:space="preserve"> : </w:t>
      </w:r>
      <w:r>
        <w:rPr>
          <w:rFonts w:ascii="Calibri" w:hAnsi="Calibri" w:cs="Calibri"/>
          <w:sz w:val="22"/>
          <w:szCs w:val="22"/>
        </w:rPr>
        <w:t xml:space="preserve">pour une nouvelle activité </w:t>
      </w:r>
      <w:r w:rsidR="00E213D6">
        <w:rPr>
          <w:rFonts w:ascii="Calibri" w:hAnsi="Calibri" w:cs="Calibri"/>
          <w:sz w:val="22"/>
          <w:szCs w:val="22"/>
        </w:rPr>
        <w:t>de TTS (Traitement de Surface) et P</w:t>
      </w:r>
      <w:r>
        <w:rPr>
          <w:rFonts w:ascii="Calibri" w:hAnsi="Calibri" w:cs="Calibri"/>
          <w:sz w:val="22"/>
          <w:szCs w:val="22"/>
        </w:rPr>
        <w:t>einture </w:t>
      </w:r>
    </w:p>
    <w:p w:rsidR="00886EDB" w:rsidRDefault="008D27FA" w:rsidP="005E3C4C">
      <w:pPr>
        <w:spacing w:before="120"/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</w:t>
      </w:r>
      <w:r w:rsidR="00886EDB">
        <w:rPr>
          <w:rFonts w:ascii="Calibri" w:hAnsi="Calibri" w:cs="Calibri"/>
          <w:b/>
          <w:sz w:val="24"/>
          <w:szCs w:val="24"/>
        </w:rPr>
        <w:t>Gestion des tâches</w:t>
      </w:r>
      <w:r w:rsidRPr="00CB4338">
        <w:rPr>
          <w:rFonts w:ascii="Calibri" w:hAnsi="Calibri" w:cs="Calibri"/>
          <w:sz w:val="22"/>
          <w:szCs w:val="22"/>
        </w:rPr>
        <w:t> :</w:t>
      </w:r>
      <w:r w:rsidR="00386DF6" w:rsidRPr="00CB4338">
        <w:rPr>
          <w:rFonts w:ascii="Calibri" w:hAnsi="Calibri" w:cs="Calibri"/>
          <w:sz w:val="22"/>
          <w:szCs w:val="22"/>
        </w:rPr>
        <w:t xml:space="preserve"> </w:t>
      </w:r>
      <w:r w:rsidR="00886EDB">
        <w:rPr>
          <w:rFonts w:ascii="Calibri" w:hAnsi="Calibri" w:cs="Calibri"/>
          <w:sz w:val="22"/>
          <w:szCs w:val="22"/>
        </w:rPr>
        <w:t>outils de pilotage et de management</w:t>
      </w:r>
      <w:r w:rsidR="00386DF6" w:rsidRPr="00CB4338">
        <w:rPr>
          <w:rFonts w:ascii="Calibri" w:hAnsi="Calibri" w:cs="Calibri"/>
          <w:sz w:val="22"/>
          <w:szCs w:val="22"/>
        </w:rPr>
        <w:t xml:space="preserve">. </w:t>
      </w:r>
      <w:r w:rsidR="00886EDB">
        <w:rPr>
          <w:rFonts w:ascii="Calibri" w:hAnsi="Calibri" w:cs="Calibri"/>
          <w:sz w:val="22"/>
          <w:szCs w:val="22"/>
        </w:rPr>
        <w:t>Finalisation, déploiement et formation aux personnels</w:t>
      </w:r>
    </w:p>
    <w:p w:rsidR="00907B15" w:rsidRPr="00CB4338" w:rsidRDefault="008D27FA" w:rsidP="005E3C4C">
      <w:pPr>
        <w:spacing w:before="120"/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</w:t>
      </w:r>
      <w:r w:rsidR="001441B2">
        <w:rPr>
          <w:rFonts w:ascii="Calibri" w:hAnsi="Calibri" w:cs="Calibri"/>
          <w:b/>
          <w:sz w:val="24"/>
          <w:szCs w:val="24"/>
        </w:rPr>
        <w:t>Comptabilité</w:t>
      </w:r>
      <w:r w:rsidR="00886EDB">
        <w:rPr>
          <w:rFonts w:ascii="Calibri" w:hAnsi="Calibri" w:cs="Calibri"/>
          <w:b/>
          <w:sz w:val="24"/>
          <w:szCs w:val="24"/>
        </w:rPr>
        <w:t xml:space="preserve"> / Gestion</w:t>
      </w:r>
      <w:r w:rsidR="00886EDB">
        <w:rPr>
          <w:rFonts w:ascii="Calibri" w:hAnsi="Calibri" w:cs="Calibri"/>
          <w:sz w:val="22"/>
          <w:szCs w:val="22"/>
        </w:rPr>
        <w:t> : Construction d’état en liens entre plusieurs bases de données</w:t>
      </w:r>
    </w:p>
    <w:p w:rsidR="007B2915" w:rsidRPr="008B3D76" w:rsidRDefault="007B2915" w:rsidP="005E3C4C">
      <w:pPr>
        <w:spacing w:before="120"/>
        <w:ind w:left="454" w:hanging="170"/>
        <w:rPr>
          <w:rFonts w:ascii="Calibri" w:hAnsi="Calibri" w:cs="Calibri"/>
          <w:b/>
          <w:sz w:val="22"/>
          <w:szCs w:val="22"/>
        </w:rPr>
      </w:pPr>
      <w:r w:rsidRPr="008B3D76">
        <w:rPr>
          <w:rFonts w:ascii="Calibri" w:hAnsi="Calibri" w:cs="Calibri"/>
          <w:b/>
          <w:sz w:val="22"/>
          <w:szCs w:val="22"/>
        </w:rPr>
        <w:t xml:space="preserve">2.1- </w:t>
      </w:r>
      <w:r w:rsidRPr="008B3D76">
        <w:rPr>
          <w:rFonts w:ascii="Calibri" w:hAnsi="Calibri" w:cs="Calibri"/>
          <w:b/>
          <w:sz w:val="22"/>
          <w:szCs w:val="22"/>
          <w:u w:val="single"/>
        </w:rPr>
        <w:t>ERP</w:t>
      </w:r>
      <w:r w:rsidRPr="008B3D76">
        <w:rPr>
          <w:rFonts w:ascii="Calibri" w:hAnsi="Calibri" w:cs="Calibri"/>
          <w:b/>
          <w:sz w:val="22"/>
          <w:szCs w:val="22"/>
        </w:rPr>
        <w:t xml:space="preserve"> : </w:t>
      </w:r>
    </w:p>
    <w:p w:rsidR="00C317D1" w:rsidRDefault="007B2915" w:rsidP="005E3C4C">
      <w:pPr>
        <w:spacing w:before="60"/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</w:t>
      </w:r>
      <w:r w:rsidR="00C317D1" w:rsidRPr="00CB4338">
        <w:rPr>
          <w:rFonts w:ascii="Calibri" w:hAnsi="Calibri" w:cs="Calibri"/>
          <w:sz w:val="22"/>
          <w:szCs w:val="22"/>
        </w:rPr>
        <w:t xml:space="preserve">Produit : </w:t>
      </w:r>
      <w:r w:rsidR="00C317D1" w:rsidRPr="00C317D1">
        <w:rPr>
          <w:rFonts w:ascii="Calibri" w:hAnsi="Calibri" w:cs="Calibri"/>
          <w:sz w:val="22"/>
          <w:szCs w:val="22"/>
        </w:rPr>
        <w:t>Top</w:t>
      </w:r>
      <w:r w:rsidR="00386D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317D1" w:rsidRPr="00C317D1">
        <w:rPr>
          <w:rFonts w:ascii="Calibri" w:hAnsi="Calibri" w:cs="Calibri"/>
          <w:sz w:val="22"/>
          <w:szCs w:val="22"/>
        </w:rPr>
        <w:t>Erp</w:t>
      </w:r>
      <w:proofErr w:type="spellEnd"/>
      <w:r w:rsidR="00C317D1" w:rsidRPr="00C317D1">
        <w:rPr>
          <w:rFonts w:ascii="Calibri" w:hAnsi="Calibri" w:cs="Calibri"/>
          <w:sz w:val="22"/>
          <w:szCs w:val="22"/>
        </w:rPr>
        <w:t xml:space="preserve"> de MISSLER Software</w:t>
      </w:r>
      <w:r w:rsidR="00C317D1">
        <w:rPr>
          <w:rFonts w:ascii="Calibri" w:hAnsi="Calibri" w:cs="Calibri"/>
          <w:sz w:val="22"/>
          <w:szCs w:val="22"/>
        </w:rPr>
        <w:t xml:space="preserve"> – Base de données ORACLE – Produit complet.</w:t>
      </w:r>
    </w:p>
    <w:p w:rsidR="00BA0010" w:rsidRDefault="00C317D1" w:rsidP="005E3C4C">
      <w:pPr>
        <w:spacing w:before="60"/>
        <w:ind w:left="737" w:hanging="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Mission</w:t>
      </w:r>
      <w:r w:rsidR="00886ED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 :</w:t>
      </w:r>
    </w:p>
    <w:p w:rsidR="00BA0010" w:rsidRDefault="00BA0010" w:rsidP="00E213D6">
      <w:pPr>
        <w:ind w:left="1106" w:hanging="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Concevoir et mettre en place d’un outil d’analyse de la planification pour optimisation de l’ordonnancement et gestion de la charge de travail</w:t>
      </w:r>
    </w:p>
    <w:p w:rsidR="00BA0010" w:rsidRDefault="00BA0010" w:rsidP="00E213D6">
      <w:pPr>
        <w:ind w:left="1106" w:hanging="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Mettre en place les modules de production pour notre nouvelle activité de Peinture et les lier à notre activité actuelle. </w:t>
      </w:r>
    </w:p>
    <w:p w:rsidR="007B2915" w:rsidRPr="00BA0010" w:rsidRDefault="005E3C4C" w:rsidP="005E3C4C">
      <w:pPr>
        <w:spacing w:before="60"/>
        <w:ind w:left="737" w:hanging="1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proofErr w:type="gramStart"/>
      <w:r w:rsidR="00C317D1" w:rsidRPr="00BA0010">
        <w:rPr>
          <w:rFonts w:ascii="Calibri" w:hAnsi="Calibri" w:cs="Calibri"/>
          <w:sz w:val="22"/>
          <w:szCs w:val="22"/>
          <w:lang w:val="en-US"/>
        </w:rPr>
        <w:t>Outils</w:t>
      </w:r>
      <w:proofErr w:type="spellEnd"/>
      <w:r w:rsidR="00C317D1" w:rsidRPr="00BA0010">
        <w:rPr>
          <w:rFonts w:ascii="Calibri" w:hAnsi="Calibri" w:cs="Calibri"/>
          <w:sz w:val="22"/>
          <w:szCs w:val="22"/>
          <w:lang w:val="en-US"/>
        </w:rPr>
        <w:t> :</w:t>
      </w:r>
      <w:proofErr w:type="gramEnd"/>
      <w:r w:rsidR="00C317D1" w:rsidRPr="00BA001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86EDB">
        <w:rPr>
          <w:rFonts w:ascii="Calibri" w:hAnsi="Calibri" w:cs="Calibri"/>
          <w:sz w:val="22"/>
          <w:szCs w:val="22"/>
          <w:lang w:val="en-US"/>
        </w:rPr>
        <w:t xml:space="preserve">TOP SOLID ERP, </w:t>
      </w:r>
      <w:r w:rsidR="00C317D1" w:rsidRPr="00BA0010">
        <w:rPr>
          <w:rFonts w:ascii="Calibri" w:hAnsi="Calibri" w:cs="Calibri"/>
          <w:sz w:val="22"/>
          <w:szCs w:val="22"/>
          <w:lang w:val="en-US"/>
        </w:rPr>
        <w:t>SQL</w:t>
      </w:r>
      <w:r w:rsidR="00886EDB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C317D1" w:rsidRPr="00BA0010">
        <w:rPr>
          <w:rFonts w:ascii="Calibri" w:hAnsi="Calibri" w:cs="Calibri"/>
          <w:sz w:val="22"/>
          <w:szCs w:val="22"/>
          <w:lang w:val="en-US"/>
        </w:rPr>
        <w:t xml:space="preserve">Crystal Report, </w:t>
      </w:r>
      <w:r w:rsidR="00886EDB">
        <w:rPr>
          <w:rFonts w:ascii="Calibri" w:hAnsi="Calibri" w:cs="Calibri"/>
          <w:sz w:val="22"/>
          <w:szCs w:val="22"/>
          <w:lang w:val="en-US"/>
        </w:rPr>
        <w:t>PowerPivot</w:t>
      </w:r>
    </w:p>
    <w:p w:rsidR="00386DF6" w:rsidRPr="008B3D76" w:rsidRDefault="00886EDB" w:rsidP="005E3C4C">
      <w:pPr>
        <w:spacing w:before="120"/>
        <w:ind w:left="454" w:hanging="170"/>
        <w:rPr>
          <w:rFonts w:ascii="Calibri" w:hAnsi="Calibri" w:cs="Calibri"/>
          <w:b/>
          <w:sz w:val="22"/>
          <w:szCs w:val="22"/>
        </w:rPr>
      </w:pPr>
      <w:r w:rsidRPr="008B3D76">
        <w:rPr>
          <w:rFonts w:ascii="Calibri" w:hAnsi="Calibri" w:cs="Calibri"/>
          <w:b/>
          <w:sz w:val="22"/>
          <w:szCs w:val="22"/>
        </w:rPr>
        <w:t>2.2</w:t>
      </w:r>
      <w:r w:rsidR="00386DF6" w:rsidRPr="008B3D76">
        <w:rPr>
          <w:rFonts w:ascii="Calibri" w:hAnsi="Calibri" w:cs="Calibri"/>
          <w:b/>
          <w:sz w:val="22"/>
          <w:szCs w:val="22"/>
        </w:rPr>
        <w:t xml:space="preserve">- </w:t>
      </w:r>
      <w:r w:rsidR="001441B2" w:rsidRPr="008B3D76">
        <w:rPr>
          <w:rFonts w:ascii="Calibri" w:hAnsi="Calibri" w:cs="Calibri"/>
          <w:b/>
          <w:sz w:val="22"/>
          <w:szCs w:val="22"/>
          <w:u w:val="single"/>
        </w:rPr>
        <w:t>Comptabilité</w:t>
      </w:r>
    </w:p>
    <w:p w:rsidR="00386DF6" w:rsidRPr="00386DF6" w:rsidRDefault="00386DF6" w:rsidP="005E3C4C">
      <w:pPr>
        <w:spacing w:before="60"/>
        <w:ind w:left="737" w:hanging="170"/>
        <w:rPr>
          <w:rFonts w:ascii="Calibri" w:hAnsi="Calibri" w:cs="Calibri"/>
          <w:sz w:val="22"/>
          <w:szCs w:val="22"/>
        </w:rPr>
      </w:pPr>
      <w:r w:rsidRPr="00386DF6">
        <w:rPr>
          <w:rFonts w:ascii="Calibri" w:hAnsi="Calibri" w:cs="Calibri"/>
          <w:sz w:val="22"/>
          <w:szCs w:val="22"/>
        </w:rPr>
        <w:t xml:space="preserve">- Produit : </w:t>
      </w:r>
      <w:r w:rsidR="001441B2">
        <w:rPr>
          <w:rFonts w:ascii="Calibri" w:hAnsi="Calibri" w:cs="Calibri"/>
          <w:sz w:val="22"/>
          <w:szCs w:val="22"/>
        </w:rPr>
        <w:t>Comptabilité ACD (anciennement CADOR) – Logiciel utilisé par la majorité des cabinets comptables</w:t>
      </w:r>
    </w:p>
    <w:p w:rsidR="00876013" w:rsidRDefault="00386DF6" w:rsidP="005E3C4C">
      <w:pPr>
        <w:spacing w:before="60"/>
        <w:ind w:left="737" w:hanging="170"/>
        <w:rPr>
          <w:rFonts w:ascii="Calibri" w:hAnsi="Calibri" w:cs="Calibri"/>
          <w:sz w:val="22"/>
          <w:szCs w:val="22"/>
        </w:rPr>
      </w:pPr>
      <w:r w:rsidRPr="00386DF6">
        <w:rPr>
          <w:rFonts w:ascii="Calibri" w:hAnsi="Calibri" w:cs="Calibri"/>
          <w:sz w:val="22"/>
          <w:szCs w:val="22"/>
        </w:rPr>
        <w:t xml:space="preserve">- Mission : </w:t>
      </w:r>
      <w:r w:rsidR="00886EDB">
        <w:rPr>
          <w:rFonts w:ascii="Calibri" w:hAnsi="Calibri" w:cs="Calibri"/>
          <w:sz w:val="22"/>
          <w:szCs w:val="22"/>
        </w:rPr>
        <w:t>Mise en place</w:t>
      </w:r>
      <w:r w:rsidR="002C1FAC">
        <w:rPr>
          <w:rFonts w:ascii="Calibri" w:hAnsi="Calibri" w:cs="Calibri"/>
          <w:sz w:val="22"/>
          <w:szCs w:val="22"/>
        </w:rPr>
        <w:t xml:space="preserve"> d’état</w:t>
      </w:r>
      <w:r w:rsidR="00886EDB">
        <w:rPr>
          <w:rFonts w:ascii="Calibri" w:hAnsi="Calibri" w:cs="Calibri"/>
          <w:sz w:val="22"/>
          <w:szCs w:val="22"/>
        </w:rPr>
        <w:t xml:space="preserve"> de gestion</w:t>
      </w:r>
      <w:r w:rsidR="002C1FAC">
        <w:rPr>
          <w:rFonts w:ascii="Calibri" w:hAnsi="Calibri" w:cs="Calibri"/>
          <w:sz w:val="22"/>
          <w:szCs w:val="22"/>
        </w:rPr>
        <w:t xml:space="preserve"> par extraction des données Comptables / ERP / Paie</w:t>
      </w:r>
    </w:p>
    <w:p w:rsidR="007B2915" w:rsidRPr="008B3D76" w:rsidRDefault="007B2915" w:rsidP="005E3C4C">
      <w:pPr>
        <w:spacing w:before="120"/>
        <w:ind w:left="454" w:hanging="170"/>
        <w:rPr>
          <w:rFonts w:ascii="Calibri" w:hAnsi="Calibri" w:cs="Calibri"/>
          <w:b/>
          <w:sz w:val="22"/>
          <w:szCs w:val="22"/>
          <w:u w:val="single"/>
        </w:rPr>
      </w:pPr>
      <w:r w:rsidRPr="008B3D76">
        <w:rPr>
          <w:rFonts w:ascii="Calibri" w:hAnsi="Calibri" w:cs="Calibri"/>
          <w:b/>
          <w:sz w:val="22"/>
          <w:szCs w:val="22"/>
        </w:rPr>
        <w:t xml:space="preserve">2.3- </w:t>
      </w:r>
      <w:r w:rsidR="00DD523E" w:rsidRPr="008B3D76">
        <w:rPr>
          <w:rFonts w:ascii="Calibri" w:hAnsi="Calibri" w:cs="Calibri"/>
          <w:b/>
          <w:sz w:val="22"/>
          <w:szCs w:val="22"/>
          <w:u w:val="single"/>
        </w:rPr>
        <w:t>CRM et site Internet</w:t>
      </w:r>
      <w:r w:rsidRPr="008B3D76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DD523E" w:rsidRPr="00876013" w:rsidRDefault="00DD523E" w:rsidP="00DD523E">
      <w:pPr>
        <w:spacing w:before="120"/>
        <w:ind w:left="709" w:hanging="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Finalisation et déploiement d’un module de ‘’Gestion des tâches’’ – Accompagnement du personnel dans la phase d’utilisation initiale.</w:t>
      </w:r>
    </w:p>
    <w:p w:rsidR="007B2915" w:rsidRPr="00CB4338" w:rsidRDefault="002F4B22" w:rsidP="005E3C4C">
      <w:pPr>
        <w:spacing w:before="60"/>
        <w:ind w:left="73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Accompagnement </w:t>
      </w:r>
      <w:r w:rsidR="007B2915" w:rsidRPr="00CB4338">
        <w:rPr>
          <w:rFonts w:ascii="Calibri" w:hAnsi="Calibri" w:cs="Calibri"/>
          <w:sz w:val="22"/>
          <w:szCs w:val="22"/>
        </w:rPr>
        <w:t>de</w:t>
      </w:r>
      <w:r w:rsidRPr="00CB4338">
        <w:rPr>
          <w:rFonts w:ascii="Calibri" w:hAnsi="Calibri" w:cs="Calibri"/>
          <w:sz w:val="22"/>
          <w:szCs w:val="22"/>
        </w:rPr>
        <w:t>s</w:t>
      </w:r>
      <w:r w:rsidR="007B2915" w:rsidRPr="00CB4338">
        <w:rPr>
          <w:rFonts w:ascii="Calibri" w:hAnsi="Calibri" w:cs="Calibri"/>
          <w:sz w:val="22"/>
          <w:szCs w:val="22"/>
        </w:rPr>
        <w:t xml:space="preserve"> personnels de GETEC pour la mise en place d'un nouveau site internet dans le cadre du développement de la fonction technico-commerciale, notamment à l’export.</w:t>
      </w:r>
    </w:p>
    <w:p w:rsidR="00C048A3" w:rsidRPr="008B3D76" w:rsidRDefault="002F4B22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2"/>
          <w:szCs w:val="22"/>
        </w:rPr>
        <w:br w:type="page"/>
      </w:r>
      <w:r w:rsidR="00C048A3" w:rsidRPr="008B3D76">
        <w:rPr>
          <w:rFonts w:ascii="Calibri" w:hAnsi="Calibri" w:cs="Calibri"/>
          <w:b/>
          <w:sz w:val="24"/>
          <w:szCs w:val="24"/>
        </w:rPr>
        <w:lastRenderedPageBreak/>
        <w:t xml:space="preserve">3- </w:t>
      </w:r>
      <w:r w:rsidR="00C048A3" w:rsidRPr="008B3D76">
        <w:rPr>
          <w:rFonts w:ascii="Calibri" w:hAnsi="Calibri" w:cs="Calibri"/>
          <w:b/>
          <w:sz w:val="24"/>
          <w:szCs w:val="24"/>
          <w:u w:val="single"/>
        </w:rPr>
        <w:t>Mode de fonctionnement chez GETEC</w:t>
      </w:r>
    </w:p>
    <w:p w:rsidR="00876013" w:rsidRPr="00CB4338" w:rsidRDefault="00876013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- Ces déploiements se font avec l’aide et le concours des  éditeurs de logiciels et des sociétés externes (SSII) ;</w:t>
      </w:r>
    </w:p>
    <w:p w:rsidR="007B2915" w:rsidRPr="00CB4338" w:rsidRDefault="00876013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En interne, </w:t>
      </w:r>
      <w:r w:rsidR="007B2915" w:rsidRPr="00CB4338">
        <w:rPr>
          <w:rFonts w:ascii="Calibri" w:hAnsi="Calibri" w:cs="Calibri"/>
          <w:sz w:val="22"/>
          <w:szCs w:val="22"/>
        </w:rPr>
        <w:t>l'élève sera rattaché au Responsable de Projet</w:t>
      </w:r>
      <w:r w:rsidR="00207627" w:rsidRPr="00CB4338">
        <w:rPr>
          <w:rFonts w:ascii="Calibri" w:hAnsi="Calibri" w:cs="Calibri"/>
          <w:sz w:val="22"/>
          <w:szCs w:val="22"/>
        </w:rPr>
        <w:t>s</w:t>
      </w:r>
      <w:r w:rsidR="007B2915" w:rsidRPr="00CB4338">
        <w:rPr>
          <w:rFonts w:ascii="Calibri" w:hAnsi="Calibri" w:cs="Calibri"/>
          <w:sz w:val="22"/>
          <w:szCs w:val="22"/>
        </w:rPr>
        <w:t xml:space="preserve"> (qui est un professionnel du sujet)</w:t>
      </w:r>
    </w:p>
    <w:p w:rsidR="007B2915" w:rsidRPr="00CB4338" w:rsidRDefault="00876013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>- Traitement des</w:t>
      </w:r>
      <w:r w:rsidR="007B2915" w:rsidRPr="00CB4338">
        <w:rPr>
          <w:rFonts w:ascii="Calibri" w:hAnsi="Calibri" w:cs="Calibri"/>
          <w:sz w:val="22"/>
          <w:szCs w:val="22"/>
        </w:rPr>
        <w:t xml:space="preserve"> sujet</w:t>
      </w:r>
      <w:r w:rsidRPr="00CB4338">
        <w:rPr>
          <w:rFonts w:ascii="Calibri" w:hAnsi="Calibri" w:cs="Calibri"/>
          <w:sz w:val="22"/>
          <w:szCs w:val="22"/>
        </w:rPr>
        <w:t xml:space="preserve">s en prenant </w:t>
      </w:r>
      <w:r w:rsidR="007B2915" w:rsidRPr="00CB4338">
        <w:rPr>
          <w:rFonts w:ascii="Calibri" w:hAnsi="Calibri" w:cs="Calibri"/>
          <w:sz w:val="22"/>
          <w:szCs w:val="22"/>
        </w:rPr>
        <w:t>en compte l'environnement externe d</w:t>
      </w:r>
      <w:r w:rsidRPr="00CB4338">
        <w:rPr>
          <w:rFonts w:ascii="Calibri" w:hAnsi="Calibri" w:cs="Calibri"/>
          <w:sz w:val="22"/>
          <w:szCs w:val="22"/>
        </w:rPr>
        <w:t>e GETEC (clients, fournisseurs).</w:t>
      </w:r>
    </w:p>
    <w:p w:rsidR="00090609" w:rsidRPr="008B3D76" w:rsidRDefault="009C79DA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 w:rsidRPr="008B3D76">
        <w:rPr>
          <w:rFonts w:ascii="Calibri" w:hAnsi="Calibri" w:cs="Calibri"/>
          <w:b/>
          <w:sz w:val="24"/>
          <w:szCs w:val="24"/>
        </w:rPr>
        <w:t>4</w:t>
      </w:r>
      <w:r w:rsidR="00090609" w:rsidRPr="008B3D76">
        <w:rPr>
          <w:rFonts w:ascii="Calibri" w:hAnsi="Calibri" w:cs="Calibri"/>
          <w:b/>
          <w:sz w:val="24"/>
          <w:szCs w:val="24"/>
        </w:rPr>
        <w:t xml:space="preserve">- </w:t>
      </w:r>
      <w:r w:rsidR="00090609" w:rsidRPr="008B3D76">
        <w:rPr>
          <w:rFonts w:ascii="Calibri" w:hAnsi="Calibri" w:cs="Calibri"/>
          <w:b/>
          <w:sz w:val="24"/>
          <w:szCs w:val="24"/>
          <w:u w:val="single"/>
        </w:rPr>
        <w:t>Elève : formation</w:t>
      </w:r>
      <w:r w:rsidR="00AC0A05" w:rsidRPr="008B3D76">
        <w:rPr>
          <w:rFonts w:ascii="Calibri" w:hAnsi="Calibri" w:cs="Calibri"/>
          <w:b/>
          <w:sz w:val="24"/>
          <w:szCs w:val="24"/>
          <w:u w:val="single"/>
        </w:rPr>
        <w:t>s</w:t>
      </w:r>
      <w:r w:rsidR="00090609" w:rsidRPr="008B3D76">
        <w:rPr>
          <w:rFonts w:ascii="Calibri" w:hAnsi="Calibri" w:cs="Calibri"/>
          <w:b/>
          <w:sz w:val="24"/>
          <w:szCs w:val="24"/>
          <w:u w:val="single"/>
        </w:rPr>
        <w:t xml:space="preserve"> – c</w:t>
      </w:r>
      <w:r w:rsidR="00AC0A05" w:rsidRPr="008B3D76">
        <w:rPr>
          <w:rFonts w:ascii="Calibri" w:hAnsi="Calibri" w:cs="Calibri"/>
          <w:b/>
          <w:sz w:val="24"/>
          <w:szCs w:val="24"/>
          <w:u w:val="single"/>
        </w:rPr>
        <w:t>onnaissances</w:t>
      </w:r>
      <w:r w:rsidR="00090609" w:rsidRPr="008B3D76">
        <w:rPr>
          <w:rFonts w:ascii="Calibri" w:hAnsi="Calibri" w:cs="Calibri"/>
          <w:b/>
          <w:sz w:val="24"/>
          <w:szCs w:val="24"/>
          <w:u w:val="single"/>
        </w:rPr>
        <w:t xml:space="preserve"> – intérêt</w:t>
      </w:r>
      <w:r w:rsidR="00AC0A05" w:rsidRPr="008B3D76">
        <w:rPr>
          <w:rFonts w:ascii="Calibri" w:hAnsi="Calibri" w:cs="Calibri"/>
          <w:b/>
          <w:sz w:val="24"/>
          <w:szCs w:val="24"/>
          <w:u w:val="single"/>
        </w:rPr>
        <w:t>s</w:t>
      </w:r>
    </w:p>
    <w:p w:rsidR="00090609" w:rsidRDefault="00090609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 w:rsidRPr="00090609"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formations et connaissances : Environnement Windows - Outils de développements - Base de données</w:t>
      </w:r>
    </w:p>
    <w:p w:rsidR="00AC0A05" w:rsidRPr="00CB4338" w:rsidRDefault="00AC0A05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intérêts pour </w:t>
      </w:r>
      <w:r w:rsidR="00E630F5">
        <w:rPr>
          <w:rFonts w:ascii="Calibri" w:hAnsi="Calibri" w:cs="Calibri"/>
          <w:sz w:val="22"/>
          <w:szCs w:val="22"/>
        </w:rPr>
        <w:t>le stagiaire</w:t>
      </w:r>
      <w:r>
        <w:rPr>
          <w:rFonts w:ascii="Calibri" w:hAnsi="Calibri" w:cs="Calibri"/>
          <w:sz w:val="22"/>
          <w:szCs w:val="22"/>
        </w:rPr>
        <w:t> : Situation réelle d’application d’outils et organisations informatiques de dernières générations. Vue totale du fonctionnement d’une société.</w:t>
      </w:r>
    </w:p>
    <w:p w:rsidR="007B2915" w:rsidRPr="008B3D76" w:rsidRDefault="009C79DA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 w:rsidRPr="008B3D76">
        <w:rPr>
          <w:rFonts w:ascii="Calibri" w:hAnsi="Calibri" w:cs="Calibri"/>
          <w:b/>
          <w:sz w:val="24"/>
          <w:szCs w:val="24"/>
        </w:rPr>
        <w:t>5</w:t>
      </w:r>
      <w:r w:rsidR="007B2915" w:rsidRPr="008B3D76">
        <w:rPr>
          <w:rFonts w:ascii="Calibri" w:hAnsi="Calibri" w:cs="Calibri"/>
          <w:b/>
          <w:sz w:val="24"/>
          <w:szCs w:val="24"/>
        </w:rPr>
        <w:t xml:space="preserve">- </w:t>
      </w:r>
      <w:r w:rsidR="007B2915" w:rsidRPr="008B3D76">
        <w:rPr>
          <w:rFonts w:ascii="Calibri" w:hAnsi="Calibri" w:cs="Calibri"/>
          <w:b/>
          <w:sz w:val="24"/>
          <w:szCs w:val="24"/>
          <w:u w:val="single"/>
        </w:rPr>
        <w:t>Indemnité de stage</w:t>
      </w:r>
    </w:p>
    <w:p w:rsidR="00A145BD" w:rsidRPr="00CB4338" w:rsidRDefault="00A145BD" w:rsidP="008B3D76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 w:rsidRPr="00CB4338">
        <w:rPr>
          <w:rFonts w:ascii="Calibri" w:hAnsi="Calibri" w:cs="Calibri"/>
          <w:sz w:val="22"/>
          <w:szCs w:val="22"/>
        </w:rPr>
        <w:t xml:space="preserve">- </w:t>
      </w:r>
      <w:r w:rsidR="007B2915" w:rsidRPr="00CB4338">
        <w:rPr>
          <w:rFonts w:ascii="Calibri" w:hAnsi="Calibri" w:cs="Calibri"/>
          <w:sz w:val="22"/>
          <w:szCs w:val="22"/>
        </w:rPr>
        <w:t xml:space="preserve">mensuel : </w:t>
      </w:r>
      <w:r w:rsidR="00732F53" w:rsidRPr="00CB4338">
        <w:rPr>
          <w:rFonts w:ascii="Calibri" w:hAnsi="Calibri" w:cs="Calibri"/>
          <w:sz w:val="22"/>
          <w:szCs w:val="22"/>
        </w:rPr>
        <w:t xml:space="preserve">selon les barèmes fixés </w:t>
      </w:r>
      <w:r w:rsidR="005264B3" w:rsidRPr="00CB4338">
        <w:rPr>
          <w:rFonts w:ascii="Calibri" w:hAnsi="Calibri" w:cs="Calibri"/>
          <w:sz w:val="22"/>
          <w:szCs w:val="22"/>
        </w:rPr>
        <w:t xml:space="preserve">par la législation </w:t>
      </w:r>
      <w:r w:rsidR="00E213D6">
        <w:rPr>
          <w:rFonts w:ascii="Calibri" w:hAnsi="Calibri" w:cs="Calibri"/>
          <w:sz w:val="22"/>
          <w:szCs w:val="22"/>
        </w:rPr>
        <w:t>(ce minimum : tous les stagiaires ont eu plus)</w:t>
      </w:r>
    </w:p>
    <w:p w:rsidR="007B2915" w:rsidRPr="00CB4338" w:rsidRDefault="00E213D6" w:rsidP="005E3C4C">
      <w:pPr>
        <w:spacing w:before="120"/>
        <w:ind w:left="567" w:hanging="1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proofErr w:type="gramStart"/>
      <w:r>
        <w:rPr>
          <w:rFonts w:ascii="Calibri" w:hAnsi="Calibri" w:cs="Calibri"/>
          <w:sz w:val="22"/>
          <w:szCs w:val="22"/>
        </w:rPr>
        <w:t xml:space="preserve">plus  </w:t>
      </w:r>
      <w:r w:rsidR="007B2915" w:rsidRPr="00CB4338">
        <w:rPr>
          <w:rFonts w:ascii="Calibri" w:hAnsi="Calibri" w:cs="Calibri"/>
          <w:sz w:val="22"/>
          <w:szCs w:val="22"/>
        </w:rPr>
        <w:t>:</w:t>
      </w:r>
      <w:proofErr w:type="gramEnd"/>
      <w:r w:rsidR="007B2915" w:rsidRPr="00CB4338">
        <w:rPr>
          <w:rFonts w:ascii="Calibri" w:hAnsi="Calibri" w:cs="Calibri"/>
          <w:sz w:val="22"/>
          <w:szCs w:val="22"/>
        </w:rPr>
        <w:t xml:space="preserve"> selon investissement personnel </w:t>
      </w:r>
      <w:r w:rsidR="00E630F5">
        <w:rPr>
          <w:rFonts w:ascii="Calibri" w:hAnsi="Calibri" w:cs="Calibri"/>
          <w:sz w:val="22"/>
          <w:szCs w:val="22"/>
        </w:rPr>
        <w:t>du stagiaire</w:t>
      </w:r>
      <w:r w:rsidR="00B40B08" w:rsidRPr="00CB4338">
        <w:rPr>
          <w:rFonts w:ascii="Calibri" w:hAnsi="Calibri" w:cs="Calibri"/>
          <w:sz w:val="22"/>
          <w:szCs w:val="22"/>
        </w:rPr>
        <w:t>.</w:t>
      </w:r>
    </w:p>
    <w:p w:rsidR="007B2915" w:rsidRPr="008B3D76" w:rsidRDefault="009C79DA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 w:rsidRPr="008B3D76">
        <w:rPr>
          <w:rFonts w:ascii="Calibri" w:hAnsi="Calibri" w:cs="Calibri"/>
          <w:b/>
          <w:sz w:val="24"/>
          <w:szCs w:val="24"/>
        </w:rPr>
        <w:t>6</w:t>
      </w:r>
      <w:r w:rsidR="007B2915" w:rsidRPr="008B3D76">
        <w:rPr>
          <w:rFonts w:ascii="Calibri" w:hAnsi="Calibri" w:cs="Calibri"/>
          <w:b/>
          <w:sz w:val="24"/>
          <w:szCs w:val="24"/>
        </w:rPr>
        <w:t xml:space="preserve">- </w:t>
      </w:r>
      <w:r w:rsidR="007B2915" w:rsidRPr="008B3D76">
        <w:rPr>
          <w:rFonts w:ascii="Calibri" w:hAnsi="Calibri" w:cs="Calibri"/>
          <w:b/>
          <w:sz w:val="24"/>
          <w:szCs w:val="24"/>
          <w:u w:val="single"/>
        </w:rPr>
        <w:t>Renseignements complémentaires</w:t>
      </w:r>
    </w:p>
    <w:p w:rsidR="005E3C4C" w:rsidRDefault="00155097" w:rsidP="005E3C4C">
      <w:pPr>
        <w:spacing w:before="120"/>
        <w:ind w:left="567" w:hanging="170"/>
        <w:rPr>
          <w:rFonts w:ascii="Calibri" w:hAnsi="Calibri" w:cs="Calibri"/>
          <w:color w:val="000000"/>
          <w:sz w:val="22"/>
          <w:szCs w:val="22"/>
        </w:rPr>
      </w:pPr>
      <w:r w:rsidRPr="00CB4338">
        <w:rPr>
          <w:rFonts w:ascii="Calibri" w:hAnsi="Calibri" w:cs="Calibri"/>
          <w:color w:val="000000"/>
          <w:sz w:val="22"/>
          <w:szCs w:val="22"/>
        </w:rPr>
        <w:t xml:space="preserve">- Situation de GETEC : </w:t>
      </w:r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rue </w:t>
      </w:r>
      <w:r w:rsidR="007B2915" w:rsidRPr="00CB4338">
        <w:rPr>
          <w:rFonts w:ascii="Calibri" w:hAnsi="Calibri" w:cs="Calibri"/>
          <w:sz w:val="22"/>
          <w:szCs w:val="22"/>
        </w:rPr>
        <w:t>des</w:t>
      </w:r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7B2915" w:rsidRPr="00CB4338">
        <w:rPr>
          <w:rFonts w:ascii="Calibri" w:hAnsi="Calibri" w:cs="Calibri"/>
          <w:color w:val="000000"/>
          <w:sz w:val="22"/>
          <w:szCs w:val="22"/>
        </w:rPr>
        <w:t>Planquettes</w:t>
      </w:r>
      <w:proofErr w:type="spellEnd"/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 – 62217 ACHICOURT (à 900 m de la</w:t>
      </w:r>
      <w:r w:rsidR="00784E04" w:rsidRPr="00CB4338">
        <w:rPr>
          <w:rFonts w:ascii="Calibri" w:hAnsi="Calibri" w:cs="Calibri"/>
          <w:color w:val="000000"/>
          <w:sz w:val="22"/>
          <w:szCs w:val="22"/>
        </w:rPr>
        <w:t xml:space="preserve"> gare SNCF d'ARRAS, soit environ 12</w:t>
      </w:r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7B2915" w:rsidRPr="00CB4338">
        <w:rPr>
          <w:rFonts w:ascii="Calibri" w:hAnsi="Calibri" w:cs="Calibri"/>
          <w:color w:val="000000"/>
          <w:sz w:val="22"/>
          <w:szCs w:val="22"/>
        </w:rPr>
        <w:t>mn</w:t>
      </w:r>
      <w:proofErr w:type="gramEnd"/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 à pieds).</w:t>
      </w:r>
      <w:r w:rsidRPr="00CB4338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B2915" w:rsidRPr="00E630F5" w:rsidRDefault="005E3C4C" w:rsidP="005E3C4C">
      <w:pPr>
        <w:spacing w:before="120"/>
        <w:ind w:left="567" w:hanging="17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7B2915" w:rsidRPr="00CB4338">
        <w:rPr>
          <w:rFonts w:ascii="Calibri" w:hAnsi="Calibri" w:cs="Calibri"/>
          <w:color w:val="000000"/>
          <w:sz w:val="22"/>
          <w:szCs w:val="22"/>
        </w:rPr>
        <w:t>Téléphone : 03.</w:t>
      </w:r>
      <w:r w:rsidR="007B2915" w:rsidRPr="00CB4338">
        <w:rPr>
          <w:rFonts w:ascii="Calibri" w:hAnsi="Calibri" w:cs="Calibri"/>
          <w:sz w:val="22"/>
          <w:szCs w:val="22"/>
        </w:rPr>
        <w:t>21</w:t>
      </w:r>
      <w:r w:rsidR="007B2915" w:rsidRPr="00CB4338">
        <w:rPr>
          <w:rFonts w:ascii="Calibri" w:hAnsi="Calibri" w:cs="Calibri"/>
          <w:color w:val="000000"/>
          <w:sz w:val="22"/>
          <w:szCs w:val="22"/>
        </w:rPr>
        <w:t xml:space="preserve">.22.23.24  –  Fax : 03.21.22.23.25 –  </w:t>
      </w:r>
      <w:r w:rsidR="00E630F5">
        <w:rPr>
          <w:rFonts w:ascii="Calibri" w:hAnsi="Calibri" w:cs="Calibri"/>
          <w:color w:val="000000"/>
          <w:sz w:val="22"/>
          <w:szCs w:val="22"/>
        </w:rPr>
        <w:t xml:space="preserve">site : </w:t>
      </w:r>
      <w:hyperlink r:id="rId8" w:history="1">
        <w:r w:rsidR="00E213D6" w:rsidRPr="00E61980">
          <w:rPr>
            <w:rStyle w:val="Lienhypertexte"/>
            <w:rFonts w:ascii="Calibri" w:hAnsi="Calibri" w:cs="Calibri"/>
            <w:sz w:val="22"/>
            <w:szCs w:val="22"/>
          </w:rPr>
          <w:t>www.getec.fr</w:t>
        </w:r>
      </w:hyperlink>
      <w:r w:rsidR="00E213D6">
        <w:rPr>
          <w:rFonts w:ascii="Calibri" w:hAnsi="Calibri" w:cs="Calibri"/>
          <w:color w:val="000000"/>
          <w:sz w:val="22"/>
          <w:szCs w:val="22"/>
        </w:rPr>
        <w:t xml:space="preserve"> (nouveau site en cours de construction)</w:t>
      </w:r>
    </w:p>
    <w:p w:rsidR="00155097" w:rsidRPr="008B3D76" w:rsidRDefault="009C79DA" w:rsidP="005E3C4C">
      <w:pPr>
        <w:spacing w:before="240"/>
        <w:rPr>
          <w:rFonts w:ascii="Calibri" w:hAnsi="Calibri" w:cs="Calibri"/>
          <w:b/>
          <w:sz w:val="24"/>
          <w:szCs w:val="24"/>
        </w:rPr>
      </w:pPr>
      <w:r w:rsidRPr="008B3D76">
        <w:rPr>
          <w:rFonts w:ascii="Calibri" w:hAnsi="Calibri" w:cs="Calibri"/>
          <w:b/>
          <w:sz w:val="24"/>
          <w:szCs w:val="24"/>
        </w:rPr>
        <w:t>7</w:t>
      </w:r>
      <w:r w:rsidR="00155097" w:rsidRPr="008B3D76">
        <w:rPr>
          <w:rFonts w:ascii="Calibri" w:hAnsi="Calibri" w:cs="Calibri"/>
          <w:b/>
          <w:sz w:val="24"/>
          <w:szCs w:val="24"/>
        </w:rPr>
        <w:t xml:space="preserve">- </w:t>
      </w:r>
      <w:r w:rsidR="00155097" w:rsidRPr="008B3D76">
        <w:rPr>
          <w:rFonts w:ascii="Calibri" w:hAnsi="Calibri" w:cs="Calibri"/>
          <w:b/>
          <w:sz w:val="24"/>
          <w:szCs w:val="24"/>
          <w:u w:val="single"/>
        </w:rPr>
        <w:t>Envoi des candidatures – Contacts</w:t>
      </w:r>
      <w:r w:rsidR="00155097" w:rsidRPr="008B3D76">
        <w:rPr>
          <w:rFonts w:ascii="Calibri" w:hAnsi="Calibri" w:cs="Calibri"/>
          <w:b/>
          <w:sz w:val="24"/>
          <w:szCs w:val="24"/>
        </w:rPr>
        <w:t> :</w:t>
      </w:r>
    </w:p>
    <w:p w:rsidR="00732F53" w:rsidRDefault="00155097" w:rsidP="005E3C4C">
      <w:pPr>
        <w:spacing w:before="120"/>
        <w:ind w:left="454" w:hanging="170"/>
        <w:rPr>
          <w:rFonts w:ascii="Calibri" w:hAnsi="Calibri" w:cs="Calibri"/>
          <w:color w:val="000000"/>
          <w:sz w:val="22"/>
          <w:szCs w:val="22"/>
        </w:rPr>
      </w:pPr>
      <w:r w:rsidRPr="00155097"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732F53">
        <w:rPr>
          <w:rFonts w:ascii="Calibri" w:hAnsi="Calibri" w:cs="Calibri"/>
          <w:color w:val="000000"/>
          <w:sz w:val="22"/>
          <w:szCs w:val="22"/>
        </w:rPr>
        <w:t xml:space="preserve">Les candidatures sont à envoyer – de préférence par mail – à </w:t>
      </w:r>
      <w:r w:rsidR="005E3C4C">
        <w:rPr>
          <w:rFonts w:ascii="Calibri" w:hAnsi="Calibri" w:cs="Calibri"/>
          <w:color w:val="000000"/>
          <w:sz w:val="22"/>
          <w:szCs w:val="22"/>
        </w:rPr>
        <w:t>l’adresse suivante</w:t>
      </w:r>
      <w:r w:rsidR="00E630F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32F53"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:rsidR="00732F53" w:rsidRPr="00732F53" w:rsidRDefault="00732F53" w:rsidP="005E3C4C">
      <w:pPr>
        <w:spacing w:before="60"/>
        <w:ind w:left="1021" w:hanging="454"/>
        <w:rPr>
          <w:rFonts w:ascii="Calibri" w:hAnsi="Calibri" w:cs="Calibri"/>
          <w:color w:val="000000"/>
          <w:sz w:val="22"/>
          <w:szCs w:val="22"/>
        </w:rPr>
      </w:pPr>
      <w:r w:rsidRPr="00732F53">
        <w:rPr>
          <w:rFonts w:ascii="Calibri" w:hAnsi="Calibri" w:cs="Calibri"/>
          <w:color w:val="000000"/>
          <w:sz w:val="22"/>
          <w:szCs w:val="22"/>
        </w:rPr>
        <w:t xml:space="preserve">* </w:t>
      </w:r>
      <w:hyperlink r:id="rId9" w:history="1">
        <w:r w:rsidR="005E3C4C" w:rsidRPr="0087477D">
          <w:rPr>
            <w:rStyle w:val="Lienhypertexte"/>
            <w:rFonts w:ascii="Calibri" w:hAnsi="Calibri" w:cs="Calibri"/>
            <w:sz w:val="22"/>
            <w:szCs w:val="22"/>
          </w:rPr>
          <w:t>rh.gestion@getec.fr</w:t>
        </w:r>
      </w:hyperlink>
      <w:r w:rsidR="005E3C4C">
        <w:rPr>
          <w:rFonts w:ascii="Calibri" w:hAnsi="Calibri" w:cs="Calibri"/>
          <w:color w:val="000000"/>
          <w:sz w:val="22"/>
          <w:szCs w:val="22"/>
        </w:rPr>
        <w:t xml:space="preserve"> à l’attention de </w:t>
      </w:r>
      <w:r w:rsidR="00E630F5">
        <w:rPr>
          <w:rFonts w:ascii="Calibri" w:hAnsi="Calibri" w:cs="Calibri"/>
          <w:color w:val="000000"/>
          <w:sz w:val="22"/>
          <w:szCs w:val="22"/>
        </w:rPr>
        <w:t>Maryse LEFEBVRE</w:t>
      </w:r>
      <w:r w:rsidR="005E3EE0">
        <w:rPr>
          <w:rFonts w:ascii="Calibri" w:hAnsi="Calibri" w:cs="Calibri"/>
          <w:color w:val="000000"/>
          <w:sz w:val="22"/>
          <w:szCs w:val="22"/>
        </w:rPr>
        <w:t xml:space="preserve"> – Responsable </w:t>
      </w:r>
      <w:r w:rsidR="00E630F5">
        <w:rPr>
          <w:rFonts w:ascii="Calibri" w:hAnsi="Calibri" w:cs="Calibri"/>
          <w:color w:val="000000"/>
          <w:sz w:val="22"/>
          <w:szCs w:val="22"/>
        </w:rPr>
        <w:t>Administratif-</w:t>
      </w:r>
      <w:r w:rsidR="004229EE">
        <w:rPr>
          <w:rFonts w:ascii="Calibri" w:hAnsi="Calibri" w:cs="Calibri"/>
          <w:color w:val="000000"/>
          <w:sz w:val="22"/>
          <w:szCs w:val="22"/>
        </w:rPr>
        <w:t>Gestion</w:t>
      </w:r>
      <w:r w:rsidR="00E630F5">
        <w:rPr>
          <w:rFonts w:ascii="Calibri" w:hAnsi="Calibri" w:cs="Calibri"/>
          <w:color w:val="000000"/>
          <w:sz w:val="22"/>
          <w:szCs w:val="22"/>
        </w:rPr>
        <w:t>-RH</w:t>
      </w:r>
      <w:r w:rsidR="005E3C4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B2915" w:rsidRPr="00CB4338" w:rsidRDefault="00732F53" w:rsidP="005E3C4C">
      <w:pPr>
        <w:spacing w:before="120"/>
        <w:ind w:left="454" w:hanging="17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E630F5">
        <w:rPr>
          <w:rFonts w:ascii="Calibri" w:hAnsi="Calibri" w:cs="Calibri"/>
          <w:color w:val="000000"/>
          <w:sz w:val="22"/>
          <w:szCs w:val="22"/>
        </w:rPr>
        <w:t>Pour les stagiaires</w:t>
      </w:r>
      <w:r w:rsidR="00155097" w:rsidRPr="00155097">
        <w:rPr>
          <w:rFonts w:ascii="Calibri" w:hAnsi="Calibri" w:cs="Calibri"/>
          <w:color w:val="000000"/>
          <w:sz w:val="22"/>
          <w:szCs w:val="22"/>
        </w:rPr>
        <w:t xml:space="preserve"> intéressés, une visite est à prévoir pour présenter de façon détaillée l'entreprise GETEC </w:t>
      </w:r>
      <w:r w:rsidR="008B3D76">
        <w:rPr>
          <w:rFonts w:ascii="Calibri" w:hAnsi="Calibri" w:cs="Calibri"/>
          <w:color w:val="000000"/>
          <w:sz w:val="22"/>
          <w:szCs w:val="22"/>
        </w:rPr>
        <w:t xml:space="preserve">(collaborateurs, outil industriel …) </w:t>
      </w:r>
      <w:r w:rsidR="00155097" w:rsidRPr="00155097">
        <w:rPr>
          <w:rFonts w:ascii="Calibri" w:hAnsi="Calibri" w:cs="Calibri"/>
          <w:color w:val="000000"/>
          <w:sz w:val="22"/>
          <w:szCs w:val="22"/>
        </w:rPr>
        <w:t>et surtout le ou les sujets à traiter, afin que ceux-ci puissent se positionner si le ou les sujets correspondent bien aux objectifs de leur formation et aussi à leurs intérêts, leurs m</w:t>
      </w:r>
      <w:r w:rsidR="008B3D76">
        <w:rPr>
          <w:rFonts w:ascii="Calibri" w:hAnsi="Calibri" w:cs="Calibri"/>
          <w:color w:val="000000"/>
          <w:sz w:val="22"/>
          <w:szCs w:val="22"/>
        </w:rPr>
        <w:t xml:space="preserve">otivations et leurs compétences actuelles ou en devenir. </w:t>
      </w:r>
      <w:bookmarkStart w:id="0" w:name="_GoBack"/>
      <w:bookmarkEnd w:id="0"/>
    </w:p>
    <w:p w:rsidR="007B2915" w:rsidRPr="00CB4338" w:rsidRDefault="007B2915" w:rsidP="005E3C4C">
      <w:pPr>
        <w:spacing w:before="360"/>
        <w:ind w:left="284"/>
        <w:rPr>
          <w:rFonts w:ascii="Calibri" w:hAnsi="Calibri" w:cs="Calibri"/>
          <w:color w:val="000000"/>
          <w:sz w:val="22"/>
          <w:szCs w:val="22"/>
        </w:rPr>
      </w:pPr>
      <w:r w:rsidRPr="00CB4338">
        <w:rPr>
          <w:rFonts w:ascii="Calibri" w:hAnsi="Calibri" w:cs="Calibri"/>
          <w:color w:val="000000"/>
          <w:sz w:val="22"/>
          <w:szCs w:val="22"/>
        </w:rPr>
        <w:t>Dans l'attente, veuillez agréer, nos sincères salutations</w:t>
      </w:r>
      <w:r w:rsidR="00FF71A8">
        <w:rPr>
          <w:rFonts w:ascii="Calibri" w:hAnsi="Calibri" w:cs="Calibri"/>
          <w:color w:val="000000"/>
          <w:sz w:val="22"/>
          <w:szCs w:val="22"/>
        </w:rPr>
        <w:t>.</w:t>
      </w:r>
    </w:p>
    <w:p w:rsidR="007B2915" w:rsidRPr="00CB4338" w:rsidRDefault="007B2915" w:rsidP="005E3C4C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Pr="00CB4338" w:rsidRDefault="007B2915" w:rsidP="005E3C4C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Pr="00CB4338" w:rsidRDefault="007B2915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Default="007B2915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81107" w:rsidRPr="00CB4338" w:rsidRDefault="00781107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Pr="00CB4338" w:rsidRDefault="007B2915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Pr="00CB4338" w:rsidRDefault="007B2915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7B2915" w:rsidRPr="00CB4338" w:rsidRDefault="007B2915" w:rsidP="002F1A3A">
      <w:pPr>
        <w:ind w:left="284"/>
        <w:rPr>
          <w:rFonts w:ascii="Calibri" w:hAnsi="Calibri" w:cs="Calibri"/>
          <w:color w:val="000000"/>
          <w:sz w:val="22"/>
          <w:szCs w:val="22"/>
        </w:rPr>
      </w:pPr>
    </w:p>
    <w:p w:rsidR="000B2087" w:rsidRDefault="000B2087" w:rsidP="009B1720">
      <w:pPr>
        <w:tabs>
          <w:tab w:val="left" w:pos="6804"/>
        </w:tabs>
        <w:ind w:left="28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4229EE">
        <w:rPr>
          <w:rFonts w:ascii="Calibri" w:hAnsi="Calibri" w:cs="Calibri"/>
          <w:color w:val="000000"/>
          <w:sz w:val="22"/>
          <w:szCs w:val="22"/>
        </w:rPr>
        <w:t>Maryse LEFEBVRE</w:t>
      </w:r>
    </w:p>
    <w:p w:rsidR="005E3EE0" w:rsidRPr="005E3EE0" w:rsidRDefault="009B1720" w:rsidP="009B1720">
      <w:pPr>
        <w:tabs>
          <w:tab w:val="left" w:pos="6804"/>
        </w:tabs>
        <w:ind w:left="284"/>
        <w:rPr>
          <w:rFonts w:ascii="Calibri" w:hAnsi="Calibri" w:cs="Calibri"/>
          <w:i/>
        </w:rPr>
      </w:pPr>
      <w:r w:rsidRPr="00CB433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B4338">
        <w:rPr>
          <w:rFonts w:ascii="Calibri" w:hAnsi="Calibri" w:cs="Calibri"/>
          <w:color w:val="000000"/>
          <w:sz w:val="22"/>
          <w:szCs w:val="22"/>
        </w:rPr>
        <w:tab/>
      </w:r>
      <w:r w:rsidR="005E3EE0" w:rsidRPr="005E3EE0">
        <w:rPr>
          <w:rFonts w:ascii="Calibri" w:hAnsi="Calibri" w:cs="Calibri"/>
          <w:i/>
          <w:color w:val="000000"/>
        </w:rPr>
        <w:t xml:space="preserve">Responsable </w:t>
      </w:r>
      <w:r w:rsidR="004229EE">
        <w:rPr>
          <w:rFonts w:ascii="Calibri" w:hAnsi="Calibri" w:cs="Calibri"/>
          <w:i/>
          <w:color w:val="000000"/>
        </w:rPr>
        <w:t>Administratif-Gestion-RH</w:t>
      </w:r>
    </w:p>
    <w:sectPr w:rsidR="005E3EE0" w:rsidRPr="005E3EE0" w:rsidSect="00D374B8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566" w:bottom="1134" w:left="709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213" w:rsidRDefault="002E7213">
      <w:r>
        <w:separator/>
      </w:r>
    </w:p>
  </w:endnote>
  <w:endnote w:type="continuationSeparator" w:id="0">
    <w:p w:rsidR="002E7213" w:rsidRDefault="002E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213" w:rsidRDefault="002E7213" w:rsidP="00552272">
    <w:pPr>
      <w:pStyle w:val="Pieddepage"/>
      <w:tabs>
        <w:tab w:val="clear" w:pos="4536"/>
        <w:tab w:val="clear" w:pos="9072"/>
        <w:tab w:val="right" w:pos="104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34925</wp:posOffset>
              </wp:positionH>
              <wp:positionV relativeFrom="paragraph">
                <wp:posOffset>4230370</wp:posOffset>
              </wp:positionV>
              <wp:extent cx="5864225" cy="127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4225" cy="1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B486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333.1pt" to="464.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213" w:rsidRDefault="002E7213">
    <w:pPr>
      <w:pStyle w:val="Pieddepage"/>
    </w:pPr>
  </w:p>
  <w:p w:rsidR="002E7213" w:rsidRDefault="002E7213">
    <w:pPr>
      <w:pStyle w:val="Pieddepage"/>
      <w:pBdr>
        <w:top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912413">
      <w:rPr>
        <w:noProof/>
        <w:snapToGrid w:val="0"/>
      </w:rPr>
      <w:t>G:\10-Administration\1050-Ecoles\IG2I - Lens\2018-03-07-  GETEC - Offre de stage pour IG2I.docx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213" w:rsidRDefault="002E7213">
      <w:r>
        <w:separator/>
      </w:r>
    </w:p>
  </w:footnote>
  <w:footnote w:type="continuationSeparator" w:id="0">
    <w:p w:rsidR="002E7213" w:rsidRDefault="002E7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678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7"/>
      <w:gridCol w:w="5499"/>
      <w:gridCol w:w="2071"/>
      <w:gridCol w:w="570"/>
    </w:tblGrid>
    <w:tr w:rsidR="002E7213" w:rsidTr="001441B2">
      <w:trPr>
        <w:cantSplit/>
        <w:trHeight w:val="567"/>
      </w:trPr>
      <w:tc>
        <w:tcPr>
          <w:tcW w:w="904" w:type="pct"/>
          <w:vMerge w:val="restart"/>
          <w:vAlign w:val="center"/>
        </w:tcPr>
        <w:p w:rsidR="002E7213" w:rsidRDefault="002E7213" w:rsidP="00DF2912">
          <w:pPr>
            <w:pStyle w:val="Styleentetepiedgetec"/>
          </w:pPr>
          <w:r>
            <w:drawing>
              <wp:inline distT="0" distB="0" distL="0" distR="0" wp14:anchorId="08D36E05" wp14:editId="32306B3E">
                <wp:extent cx="952500" cy="562317"/>
                <wp:effectExtent l="0" t="0" r="0" b="9525"/>
                <wp:docPr id="4" name="Image 4" descr="G:\35-Fournisseurs\3505-Dossiers\TOURNANT - Communication\2014 - LOGO\2014-10-02- Logo final GETEC par TOURNANT\JPG\getec-logo - Couleur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35-Fournisseurs\3505-Dossiers\TOURNANT - Communication\2014 - LOGO\2014-10-02- Logo final GETEC par TOURNANT\JPG\getec-logo - Couleur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072" cy="575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7" w:type="pct"/>
          <w:vMerge w:val="restart"/>
          <w:vAlign w:val="center"/>
        </w:tcPr>
        <w:p w:rsidR="002E7213" w:rsidRPr="00E213D6" w:rsidRDefault="002E7213" w:rsidP="00E213D6">
          <w:pPr>
            <w:pStyle w:val="Styletitreentete"/>
            <w:rPr>
              <w:rFonts w:asciiTheme="minorHAnsi" w:hAnsiTheme="minorHAnsi"/>
              <w:sz w:val="22"/>
              <w:szCs w:val="22"/>
            </w:rPr>
          </w:pPr>
          <w:r w:rsidRPr="00E213D6">
            <w:rPr>
              <w:rFonts w:asciiTheme="minorHAnsi" w:hAnsiTheme="minorHAnsi"/>
              <w:sz w:val="22"/>
              <w:szCs w:val="22"/>
            </w:rPr>
            <w:t xml:space="preserve">- </w:t>
          </w:r>
          <w:r w:rsidRPr="00E213D6">
            <w:rPr>
              <w:rFonts w:asciiTheme="minorHAnsi" w:hAnsiTheme="minorHAnsi"/>
              <w:sz w:val="22"/>
              <w:szCs w:val="22"/>
              <w:u w:val="single"/>
            </w:rPr>
            <w:t xml:space="preserve">Objet </w:t>
          </w:r>
          <w:r w:rsidRPr="00E213D6">
            <w:rPr>
              <w:rFonts w:asciiTheme="minorHAnsi" w:hAnsiTheme="minorHAnsi"/>
              <w:sz w:val="22"/>
              <w:szCs w:val="22"/>
            </w:rPr>
            <w:t xml:space="preserve">: Offre de Stages aux Elèves </w:t>
          </w:r>
          <w:r w:rsidR="000B2087" w:rsidRPr="00E213D6">
            <w:rPr>
              <w:rFonts w:asciiTheme="minorHAnsi" w:hAnsiTheme="minorHAnsi"/>
              <w:sz w:val="22"/>
              <w:szCs w:val="22"/>
            </w:rPr>
            <w:t xml:space="preserve">de </w:t>
          </w:r>
          <w:r w:rsidR="005D1786" w:rsidRPr="00E213D6">
            <w:rPr>
              <w:rFonts w:asciiTheme="minorHAnsi" w:hAnsiTheme="minorHAnsi"/>
              <w:sz w:val="22"/>
              <w:szCs w:val="22"/>
            </w:rPr>
            <w:t>l’IG2I</w:t>
          </w:r>
          <w:r w:rsidR="00E213D6" w:rsidRPr="00E213D6">
            <w:rPr>
              <w:rFonts w:asciiTheme="minorHAnsi" w:hAnsiTheme="minorHAnsi"/>
              <w:sz w:val="22"/>
              <w:szCs w:val="22"/>
            </w:rPr>
            <w:t xml:space="preserve"> </w:t>
          </w:r>
          <w:r w:rsidR="00E213D6" w:rsidRPr="00E213D6">
            <w:rPr>
              <w:rFonts w:asciiTheme="minorHAnsi" w:hAnsiTheme="minorHAnsi"/>
              <w:color w:val="FF0000"/>
              <w:sz w:val="22"/>
              <w:szCs w:val="22"/>
            </w:rPr>
            <w:t>(PROJET)</w:t>
          </w:r>
        </w:p>
        <w:p w:rsidR="002E7213" w:rsidRPr="00CB4338" w:rsidRDefault="002E7213" w:rsidP="00E213D6">
          <w:pPr>
            <w:pStyle w:val="Styletitreentete"/>
            <w:spacing w:before="120"/>
          </w:pPr>
          <w:r w:rsidRPr="00E213D6">
            <w:rPr>
              <w:rFonts w:asciiTheme="minorHAnsi" w:hAnsiTheme="minorHAnsi"/>
              <w:sz w:val="22"/>
              <w:szCs w:val="22"/>
            </w:rPr>
            <w:t xml:space="preserve">- </w:t>
          </w:r>
          <w:r w:rsidRPr="00E213D6">
            <w:rPr>
              <w:rFonts w:asciiTheme="minorHAnsi" w:hAnsiTheme="minorHAnsi"/>
              <w:sz w:val="22"/>
              <w:szCs w:val="22"/>
              <w:u w:val="single"/>
            </w:rPr>
            <w:t>Sujet</w:t>
          </w:r>
          <w:r w:rsidRPr="00E213D6">
            <w:rPr>
              <w:rFonts w:asciiTheme="minorHAnsi" w:hAnsiTheme="minorHAnsi"/>
              <w:sz w:val="22"/>
              <w:szCs w:val="22"/>
            </w:rPr>
            <w:t xml:space="preserve"> : Système d’Informations et de Gestion                         (ERP – CRM – Site Internet</w:t>
          </w:r>
          <w:r w:rsidRPr="00CB4338">
            <w:t xml:space="preserve"> )</w:t>
          </w:r>
        </w:p>
      </w:tc>
      <w:tc>
        <w:tcPr>
          <w:tcW w:w="1329" w:type="pct"/>
          <w:gridSpan w:val="2"/>
          <w:vAlign w:val="center"/>
        </w:tcPr>
        <w:p w:rsidR="002E7213" w:rsidRPr="00DF2912" w:rsidRDefault="00E213D6" w:rsidP="00DF2912">
          <w:pPr>
            <w:pStyle w:val="Styleentetepiedgetec"/>
          </w:pPr>
          <w:r>
            <w:t>François TURK</w:t>
          </w:r>
        </w:p>
      </w:tc>
    </w:tr>
    <w:tr w:rsidR="002E7213" w:rsidRPr="00571AD2" w:rsidTr="001441B2">
      <w:trPr>
        <w:cantSplit/>
        <w:trHeight w:val="567"/>
      </w:trPr>
      <w:tc>
        <w:tcPr>
          <w:tcW w:w="904" w:type="pct"/>
          <w:vMerge/>
        </w:tcPr>
        <w:p w:rsidR="002E7213" w:rsidRDefault="002E7213" w:rsidP="00CD2111"/>
      </w:tc>
      <w:tc>
        <w:tcPr>
          <w:tcW w:w="2767" w:type="pct"/>
          <w:vMerge/>
        </w:tcPr>
        <w:p w:rsidR="002E7213" w:rsidRPr="00CB4338" w:rsidRDefault="002E7213" w:rsidP="00CD2111">
          <w:pPr>
            <w:rPr>
              <w:rFonts w:ascii="Calibri" w:hAnsi="Calibri" w:cs="Calibri"/>
            </w:rPr>
          </w:pPr>
        </w:p>
      </w:tc>
      <w:tc>
        <w:tcPr>
          <w:tcW w:w="1042" w:type="pct"/>
          <w:vAlign w:val="center"/>
        </w:tcPr>
        <w:p w:rsidR="002E7213" w:rsidRPr="001441B2" w:rsidRDefault="002E7213" w:rsidP="005D1786">
          <w:pPr>
            <w:pStyle w:val="Styleentetepiedgetec"/>
          </w:pPr>
          <w:r w:rsidRPr="001441B2">
            <w:t>Le</w:t>
          </w:r>
          <w:r w:rsidR="00DF2912">
            <w:t xml:space="preserve"> : </w:t>
          </w:r>
          <w:r w:rsidR="00E213D6">
            <w:t>08</w:t>
          </w:r>
          <w:r w:rsidR="005D1786">
            <w:t>/03</w:t>
          </w:r>
          <w:r w:rsidR="000B2087">
            <w:t>/2018</w:t>
          </w:r>
        </w:p>
      </w:tc>
      <w:tc>
        <w:tcPr>
          <w:tcW w:w="287" w:type="pct"/>
          <w:vAlign w:val="center"/>
        </w:tcPr>
        <w:p w:rsidR="002E7213" w:rsidRPr="005E3EE0" w:rsidRDefault="002E7213" w:rsidP="00DF2912">
          <w:pPr>
            <w:pStyle w:val="Styleentetepiedgetec"/>
          </w:pPr>
          <w:r w:rsidRPr="005E3EE0">
            <w:fldChar w:fldCharType="begin"/>
          </w:r>
          <w:r w:rsidRPr="005E3EE0">
            <w:instrText xml:space="preserve"> PAGE </w:instrText>
          </w:r>
          <w:r w:rsidRPr="005E3EE0">
            <w:fldChar w:fldCharType="separate"/>
          </w:r>
          <w:r w:rsidR="008B3D76">
            <w:t>2</w:t>
          </w:r>
          <w:r w:rsidRPr="005E3EE0">
            <w:fldChar w:fldCharType="end"/>
          </w:r>
          <w:r w:rsidRPr="005E3EE0">
            <w:t>/</w:t>
          </w:r>
          <w:r w:rsidRPr="005E3EE0">
            <w:fldChar w:fldCharType="begin"/>
          </w:r>
          <w:r w:rsidRPr="005E3EE0">
            <w:instrText xml:space="preserve"> NUMPAGES </w:instrText>
          </w:r>
          <w:r w:rsidRPr="005E3EE0">
            <w:fldChar w:fldCharType="separate"/>
          </w:r>
          <w:r w:rsidR="008B3D76">
            <w:t>2</w:t>
          </w:r>
          <w:r w:rsidRPr="005E3EE0">
            <w:fldChar w:fldCharType="end"/>
          </w:r>
        </w:p>
      </w:tc>
    </w:tr>
  </w:tbl>
  <w:p w:rsidR="002E7213" w:rsidRDefault="002E721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284"/>
      <w:gridCol w:w="6095"/>
      <w:gridCol w:w="1134"/>
      <w:gridCol w:w="1286"/>
    </w:tblGrid>
    <w:tr w:rsidR="002E7213">
      <w:trPr>
        <w:cantSplit/>
        <w:trHeight w:val="334"/>
      </w:trPr>
      <w:tc>
        <w:tcPr>
          <w:tcW w:w="1771" w:type="dxa"/>
          <w:vMerge w:val="restart"/>
          <w:vAlign w:val="center"/>
        </w:tcPr>
        <w:p w:rsidR="002E7213" w:rsidRDefault="002E7213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4AAE008B" wp14:editId="1057B741">
                <wp:extent cx="1038225" cy="581025"/>
                <wp:effectExtent l="0" t="0" r="9525" b="9525"/>
                <wp:docPr id="2" name="Image 2" descr="Getec Tamp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etec Tamp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vMerge w:val="restart"/>
          <w:textDirection w:val="btLr"/>
          <w:vAlign w:val="center"/>
        </w:tcPr>
        <w:p w:rsidR="002E7213" w:rsidRDefault="002E7213">
          <w:pPr>
            <w:pStyle w:val="En-tte"/>
            <w:ind w:left="113" w:right="113"/>
          </w:pPr>
          <w:r>
            <w:t>00-00-00</w:t>
          </w:r>
        </w:p>
      </w:tc>
      <w:tc>
        <w:tcPr>
          <w:tcW w:w="6095" w:type="dxa"/>
          <w:vMerge w:val="restart"/>
          <w:vAlign w:val="center"/>
        </w:tcPr>
        <w:p w:rsidR="002E7213" w:rsidRDefault="002E7213">
          <w:pPr>
            <w:pStyle w:val="En-tte"/>
            <w:jc w:val="center"/>
            <w:rPr>
              <w:sz w:val="44"/>
            </w:rPr>
          </w:pPr>
          <w:r>
            <w:rPr>
              <w:sz w:val="44"/>
            </w:rPr>
            <w:t>Titre</w:t>
          </w:r>
        </w:p>
      </w:tc>
      <w:tc>
        <w:tcPr>
          <w:tcW w:w="1134" w:type="dxa"/>
          <w:vAlign w:val="center"/>
        </w:tcPr>
        <w:p w:rsidR="002E7213" w:rsidRDefault="002E7213">
          <w:pPr>
            <w:pStyle w:val="En-tte"/>
          </w:pPr>
          <w:r>
            <w:t>Procédure :</w:t>
          </w:r>
        </w:p>
      </w:tc>
      <w:tc>
        <w:tcPr>
          <w:tcW w:w="1286" w:type="dxa"/>
          <w:vAlign w:val="center"/>
        </w:tcPr>
        <w:p w:rsidR="002E7213" w:rsidRDefault="002E7213">
          <w:pPr>
            <w:pStyle w:val="En-tte"/>
          </w:pPr>
        </w:p>
      </w:tc>
    </w:tr>
    <w:tr w:rsidR="002E7213">
      <w:trPr>
        <w:cantSplit/>
        <w:trHeight w:val="334"/>
      </w:trPr>
      <w:tc>
        <w:tcPr>
          <w:tcW w:w="1771" w:type="dxa"/>
          <w:vMerge/>
        </w:tcPr>
        <w:p w:rsidR="002E7213" w:rsidRDefault="002E7213">
          <w:pPr>
            <w:pStyle w:val="En-tte"/>
          </w:pPr>
        </w:p>
      </w:tc>
      <w:tc>
        <w:tcPr>
          <w:tcW w:w="284" w:type="dxa"/>
          <w:vMerge/>
        </w:tcPr>
        <w:p w:rsidR="002E7213" w:rsidRDefault="002E7213">
          <w:pPr>
            <w:pStyle w:val="En-tte"/>
          </w:pPr>
        </w:p>
      </w:tc>
      <w:tc>
        <w:tcPr>
          <w:tcW w:w="6095" w:type="dxa"/>
          <w:vMerge/>
        </w:tcPr>
        <w:p w:rsidR="002E7213" w:rsidRDefault="002E7213">
          <w:pPr>
            <w:pStyle w:val="En-tte"/>
          </w:pPr>
        </w:p>
      </w:tc>
      <w:tc>
        <w:tcPr>
          <w:tcW w:w="1134" w:type="dxa"/>
          <w:vAlign w:val="center"/>
        </w:tcPr>
        <w:p w:rsidR="002E7213" w:rsidRDefault="002E7213">
          <w:pPr>
            <w:pStyle w:val="En-tte"/>
          </w:pPr>
          <w:r>
            <w:t>Date :</w:t>
          </w:r>
        </w:p>
      </w:tc>
      <w:tc>
        <w:tcPr>
          <w:tcW w:w="1286" w:type="dxa"/>
          <w:vAlign w:val="center"/>
        </w:tcPr>
        <w:p w:rsidR="002E7213" w:rsidRDefault="002E7213">
          <w:pPr>
            <w:pStyle w:val="En-tte"/>
          </w:pPr>
          <w:r>
            <w:fldChar w:fldCharType="begin"/>
          </w:r>
          <w:r>
            <w:instrText xml:space="preserve"> PRINTDATE \@ "dd/MM/yyyy" \* MERGEFORMAT </w:instrText>
          </w:r>
          <w:r>
            <w:fldChar w:fldCharType="separate"/>
          </w:r>
          <w:r w:rsidR="00912413">
            <w:rPr>
              <w:noProof/>
            </w:rPr>
            <w:t>07/03/2018</w:t>
          </w:r>
          <w:r>
            <w:fldChar w:fldCharType="end"/>
          </w:r>
        </w:p>
      </w:tc>
    </w:tr>
    <w:tr w:rsidR="002E7213">
      <w:trPr>
        <w:cantSplit/>
        <w:trHeight w:val="335"/>
      </w:trPr>
      <w:tc>
        <w:tcPr>
          <w:tcW w:w="1771" w:type="dxa"/>
          <w:vMerge/>
        </w:tcPr>
        <w:p w:rsidR="002E7213" w:rsidRDefault="002E7213">
          <w:pPr>
            <w:pStyle w:val="En-tte"/>
          </w:pPr>
        </w:p>
      </w:tc>
      <w:tc>
        <w:tcPr>
          <w:tcW w:w="284" w:type="dxa"/>
          <w:vMerge/>
        </w:tcPr>
        <w:p w:rsidR="002E7213" w:rsidRDefault="002E7213">
          <w:pPr>
            <w:pStyle w:val="En-tte"/>
          </w:pPr>
        </w:p>
      </w:tc>
      <w:tc>
        <w:tcPr>
          <w:tcW w:w="6095" w:type="dxa"/>
          <w:vMerge/>
        </w:tcPr>
        <w:p w:rsidR="002E7213" w:rsidRDefault="002E7213">
          <w:pPr>
            <w:pStyle w:val="En-tte"/>
          </w:pPr>
        </w:p>
      </w:tc>
      <w:tc>
        <w:tcPr>
          <w:tcW w:w="1134" w:type="dxa"/>
          <w:vAlign w:val="center"/>
        </w:tcPr>
        <w:p w:rsidR="002E7213" w:rsidRDefault="002E7213">
          <w:pPr>
            <w:pStyle w:val="En-tte"/>
          </w:pPr>
          <w:r>
            <w:t>Folio :</w:t>
          </w:r>
        </w:p>
      </w:tc>
      <w:tc>
        <w:tcPr>
          <w:tcW w:w="1286" w:type="dxa"/>
          <w:vAlign w:val="center"/>
        </w:tcPr>
        <w:p w:rsidR="002E7213" w:rsidRDefault="002E7213">
          <w:pPr>
            <w:pStyle w:val="En-tte"/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/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912413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</w:tr>
  </w:tbl>
  <w:p w:rsidR="002E7213" w:rsidRDefault="002E72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0D06F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8E376A8"/>
    <w:multiLevelType w:val="multilevel"/>
    <w:tmpl w:val="FBF6B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2CB228C"/>
    <w:multiLevelType w:val="multilevel"/>
    <w:tmpl w:val="2B8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7F0140D"/>
    <w:multiLevelType w:val="multilevel"/>
    <w:tmpl w:val="E952AB4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0BF41FC"/>
    <w:multiLevelType w:val="hybridMultilevel"/>
    <w:tmpl w:val="F1969FB4"/>
    <w:lvl w:ilvl="0" w:tplc="9F98117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C3"/>
    <w:rsid w:val="00007CEF"/>
    <w:rsid w:val="000229B4"/>
    <w:rsid w:val="0003342E"/>
    <w:rsid w:val="000521E1"/>
    <w:rsid w:val="00056479"/>
    <w:rsid w:val="00062699"/>
    <w:rsid w:val="00065FB5"/>
    <w:rsid w:val="00075757"/>
    <w:rsid w:val="000878CB"/>
    <w:rsid w:val="00090609"/>
    <w:rsid w:val="00091596"/>
    <w:rsid w:val="00092DDF"/>
    <w:rsid w:val="000B05B7"/>
    <w:rsid w:val="000B2087"/>
    <w:rsid w:val="00103E99"/>
    <w:rsid w:val="00104185"/>
    <w:rsid w:val="0010461A"/>
    <w:rsid w:val="00107389"/>
    <w:rsid w:val="00121861"/>
    <w:rsid w:val="00141AA5"/>
    <w:rsid w:val="001441B2"/>
    <w:rsid w:val="00155097"/>
    <w:rsid w:val="00157CFE"/>
    <w:rsid w:val="001630E6"/>
    <w:rsid w:val="0017617D"/>
    <w:rsid w:val="001839F0"/>
    <w:rsid w:val="001915B5"/>
    <w:rsid w:val="0019332B"/>
    <w:rsid w:val="00196999"/>
    <w:rsid w:val="001A48E6"/>
    <w:rsid w:val="001B1CA2"/>
    <w:rsid w:val="001B40ED"/>
    <w:rsid w:val="001D40E6"/>
    <w:rsid w:val="001E5E05"/>
    <w:rsid w:val="001F1497"/>
    <w:rsid w:val="00207627"/>
    <w:rsid w:val="002122C6"/>
    <w:rsid w:val="002223D5"/>
    <w:rsid w:val="002303B4"/>
    <w:rsid w:val="0026247B"/>
    <w:rsid w:val="0026609C"/>
    <w:rsid w:val="002961D7"/>
    <w:rsid w:val="00297914"/>
    <w:rsid w:val="002C1FAC"/>
    <w:rsid w:val="002E51D6"/>
    <w:rsid w:val="002E7213"/>
    <w:rsid w:val="002F1A3A"/>
    <w:rsid w:val="002F465D"/>
    <w:rsid w:val="002F4B22"/>
    <w:rsid w:val="002F5165"/>
    <w:rsid w:val="00304AE3"/>
    <w:rsid w:val="003061E7"/>
    <w:rsid w:val="003122DE"/>
    <w:rsid w:val="003151B6"/>
    <w:rsid w:val="00334FD5"/>
    <w:rsid w:val="00344A3E"/>
    <w:rsid w:val="00346C99"/>
    <w:rsid w:val="00365047"/>
    <w:rsid w:val="00367097"/>
    <w:rsid w:val="00372DB2"/>
    <w:rsid w:val="00386DF6"/>
    <w:rsid w:val="00395BA2"/>
    <w:rsid w:val="003A742F"/>
    <w:rsid w:val="003C5FD8"/>
    <w:rsid w:val="003E27B1"/>
    <w:rsid w:val="003E3526"/>
    <w:rsid w:val="003F574E"/>
    <w:rsid w:val="00407073"/>
    <w:rsid w:val="00421D68"/>
    <w:rsid w:val="004229EE"/>
    <w:rsid w:val="00425667"/>
    <w:rsid w:val="00433CF1"/>
    <w:rsid w:val="004547A0"/>
    <w:rsid w:val="00456490"/>
    <w:rsid w:val="004849AF"/>
    <w:rsid w:val="004C03EE"/>
    <w:rsid w:val="004C38E2"/>
    <w:rsid w:val="004D0396"/>
    <w:rsid w:val="004E23E2"/>
    <w:rsid w:val="004F2578"/>
    <w:rsid w:val="005048B6"/>
    <w:rsid w:val="00517A60"/>
    <w:rsid w:val="005264B3"/>
    <w:rsid w:val="0053007D"/>
    <w:rsid w:val="00536850"/>
    <w:rsid w:val="00541503"/>
    <w:rsid w:val="00552272"/>
    <w:rsid w:val="00554A83"/>
    <w:rsid w:val="00574363"/>
    <w:rsid w:val="005757F0"/>
    <w:rsid w:val="00583C8F"/>
    <w:rsid w:val="0059518C"/>
    <w:rsid w:val="00595EBD"/>
    <w:rsid w:val="005C1D88"/>
    <w:rsid w:val="005C3AF2"/>
    <w:rsid w:val="005D1786"/>
    <w:rsid w:val="005E3C4C"/>
    <w:rsid w:val="005E3EE0"/>
    <w:rsid w:val="005E554D"/>
    <w:rsid w:val="005F37EC"/>
    <w:rsid w:val="005F4B11"/>
    <w:rsid w:val="006132FA"/>
    <w:rsid w:val="006216F1"/>
    <w:rsid w:val="00623386"/>
    <w:rsid w:val="00627E27"/>
    <w:rsid w:val="0063416D"/>
    <w:rsid w:val="00673EFA"/>
    <w:rsid w:val="00684079"/>
    <w:rsid w:val="00686E62"/>
    <w:rsid w:val="006877F2"/>
    <w:rsid w:val="006901EA"/>
    <w:rsid w:val="006B4FE4"/>
    <w:rsid w:val="006D061D"/>
    <w:rsid w:val="006E3209"/>
    <w:rsid w:val="006F6EDC"/>
    <w:rsid w:val="0071091D"/>
    <w:rsid w:val="0071498C"/>
    <w:rsid w:val="007256DF"/>
    <w:rsid w:val="0073211D"/>
    <w:rsid w:val="00732F53"/>
    <w:rsid w:val="00735D62"/>
    <w:rsid w:val="00736D2D"/>
    <w:rsid w:val="00745151"/>
    <w:rsid w:val="007561DC"/>
    <w:rsid w:val="0076763E"/>
    <w:rsid w:val="00776678"/>
    <w:rsid w:val="00781107"/>
    <w:rsid w:val="007844BB"/>
    <w:rsid w:val="00784DCD"/>
    <w:rsid w:val="00784E04"/>
    <w:rsid w:val="007906C8"/>
    <w:rsid w:val="007A43FC"/>
    <w:rsid w:val="007B25FB"/>
    <w:rsid w:val="007B2915"/>
    <w:rsid w:val="007B70DE"/>
    <w:rsid w:val="007C06A8"/>
    <w:rsid w:val="007E5BCF"/>
    <w:rsid w:val="007F2844"/>
    <w:rsid w:val="00815B29"/>
    <w:rsid w:val="008262E0"/>
    <w:rsid w:val="0082676D"/>
    <w:rsid w:val="008719AD"/>
    <w:rsid w:val="00871F89"/>
    <w:rsid w:val="00875207"/>
    <w:rsid w:val="00876013"/>
    <w:rsid w:val="00884A23"/>
    <w:rsid w:val="00886EDB"/>
    <w:rsid w:val="00890FDA"/>
    <w:rsid w:val="008B24F1"/>
    <w:rsid w:val="008B3D76"/>
    <w:rsid w:val="008D27FA"/>
    <w:rsid w:val="008E467C"/>
    <w:rsid w:val="008F27FB"/>
    <w:rsid w:val="008F2CC5"/>
    <w:rsid w:val="008F401A"/>
    <w:rsid w:val="008F4B3E"/>
    <w:rsid w:val="008F5905"/>
    <w:rsid w:val="00903277"/>
    <w:rsid w:val="00903317"/>
    <w:rsid w:val="00907B15"/>
    <w:rsid w:val="00912413"/>
    <w:rsid w:val="009172C3"/>
    <w:rsid w:val="00917A90"/>
    <w:rsid w:val="00922095"/>
    <w:rsid w:val="00925E58"/>
    <w:rsid w:val="00942503"/>
    <w:rsid w:val="009431BF"/>
    <w:rsid w:val="00950678"/>
    <w:rsid w:val="009657A4"/>
    <w:rsid w:val="00974CB1"/>
    <w:rsid w:val="00977914"/>
    <w:rsid w:val="00992FE4"/>
    <w:rsid w:val="009A5EB6"/>
    <w:rsid w:val="009B1720"/>
    <w:rsid w:val="009B7175"/>
    <w:rsid w:val="009C79DA"/>
    <w:rsid w:val="009E3D1F"/>
    <w:rsid w:val="00A01A05"/>
    <w:rsid w:val="00A02E33"/>
    <w:rsid w:val="00A07684"/>
    <w:rsid w:val="00A145BD"/>
    <w:rsid w:val="00A332E0"/>
    <w:rsid w:val="00A45E9C"/>
    <w:rsid w:val="00A52B29"/>
    <w:rsid w:val="00A5469A"/>
    <w:rsid w:val="00A55E6B"/>
    <w:rsid w:val="00A80EB8"/>
    <w:rsid w:val="00A810B2"/>
    <w:rsid w:val="00A84DDA"/>
    <w:rsid w:val="00AA1000"/>
    <w:rsid w:val="00AC0A05"/>
    <w:rsid w:val="00AC7547"/>
    <w:rsid w:val="00AD2E37"/>
    <w:rsid w:val="00AE34C8"/>
    <w:rsid w:val="00AE35D3"/>
    <w:rsid w:val="00AE5B50"/>
    <w:rsid w:val="00AE67B8"/>
    <w:rsid w:val="00AE76A9"/>
    <w:rsid w:val="00B21B4A"/>
    <w:rsid w:val="00B40B08"/>
    <w:rsid w:val="00B4181F"/>
    <w:rsid w:val="00B5215E"/>
    <w:rsid w:val="00B61778"/>
    <w:rsid w:val="00B71872"/>
    <w:rsid w:val="00B7241E"/>
    <w:rsid w:val="00B73051"/>
    <w:rsid w:val="00B761B3"/>
    <w:rsid w:val="00B95DF9"/>
    <w:rsid w:val="00BA0010"/>
    <w:rsid w:val="00BB23D2"/>
    <w:rsid w:val="00BC193A"/>
    <w:rsid w:val="00BC7D87"/>
    <w:rsid w:val="00BD2151"/>
    <w:rsid w:val="00BD4CEE"/>
    <w:rsid w:val="00BD59CB"/>
    <w:rsid w:val="00BE1108"/>
    <w:rsid w:val="00BF0342"/>
    <w:rsid w:val="00C048A3"/>
    <w:rsid w:val="00C06637"/>
    <w:rsid w:val="00C11BC2"/>
    <w:rsid w:val="00C317D1"/>
    <w:rsid w:val="00C33DA8"/>
    <w:rsid w:val="00C5243F"/>
    <w:rsid w:val="00C526EA"/>
    <w:rsid w:val="00C53EEB"/>
    <w:rsid w:val="00C6463D"/>
    <w:rsid w:val="00C715EF"/>
    <w:rsid w:val="00C71858"/>
    <w:rsid w:val="00C86BCC"/>
    <w:rsid w:val="00C924BB"/>
    <w:rsid w:val="00C96522"/>
    <w:rsid w:val="00CA2F10"/>
    <w:rsid w:val="00CA48AD"/>
    <w:rsid w:val="00CB4338"/>
    <w:rsid w:val="00CC3CCB"/>
    <w:rsid w:val="00CD2111"/>
    <w:rsid w:val="00CD4611"/>
    <w:rsid w:val="00CF2EDA"/>
    <w:rsid w:val="00CF6280"/>
    <w:rsid w:val="00D31CF8"/>
    <w:rsid w:val="00D374B8"/>
    <w:rsid w:val="00D43EDD"/>
    <w:rsid w:val="00D74ACA"/>
    <w:rsid w:val="00D8191F"/>
    <w:rsid w:val="00D8313A"/>
    <w:rsid w:val="00D869FC"/>
    <w:rsid w:val="00D907B8"/>
    <w:rsid w:val="00DB1278"/>
    <w:rsid w:val="00DC5C6A"/>
    <w:rsid w:val="00DD523E"/>
    <w:rsid w:val="00DF2912"/>
    <w:rsid w:val="00DF726C"/>
    <w:rsid w:val="00E03641"/>
    <w:rsid w:val="00E06F40"/>
    <w:rsid w:val="00E1377C"/>
    <w:rsid w:val="00E14459"/>
    <w:rsid w:val="00E16347"/>
    <w:rsid w:val="00E213D6"/>
    <w:rsid w:val="00E27295"/>
    <w:rsid w:val="00E57B01"/>
    <w:rsid w:val="00E619EB"/>
    <w:rsid w:val="00E630F5"/>
    <w:rsid w:val="00EA1237"/>
    <w:rsid w:val="00EA4535"/>
    <w:rsid w:val="00EB690A"/>
    <w:rsid w:val="00EB7F02"/>
    <w:rsid w:val="00EC2BBD"/>
    <w:rsid w:val="00ED6E6A"/>
    <w:rsid w:val="00EF0B33"/>
    <w:rsid w:val="00F1020C"/>
    <w:rsid w:val="00F10B77"/>
    <w:rsid w:val="00F15154"/>
    <w:rsid w:val="00F2610A"/>
    <w:rsid w:val="00F40810"/>
    <w:rsid w:val="00F4671C"/>
    <w:rsid w:val="00F47F36"/>
    <w:rsid w:val="00F57A6B"/>
    <w:rsid w:val="00F6480C"/>
    <w:rsid w:val="00F82512"/>
    <w:rsid w:val="00F828BF"/>
    <w:rsid w:val="00F90CCB"/>
    <w:rsid w:val="00F90F11"/>
    <w:rsid w:val="00F91D5C"/>
    <w:rsid w:val="00FB2E33"/>
    <w:rsid w:val="00FB7229"/>
    <w:rsid w:val="00FD68AD"/>
    <w:rsid w:val="00FF024F"/>
    <w:rsid w:val="00FF0462"/>
    <w:rsid w:val="00FF2DB0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  <w15:docId w15:val="{2391AAF0-235B-4CC0-8B63-15BD5C5D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609"/>
  </w:style>
  <w:style w:type="paragraph" w:styleId="Titre1">
    <w:name w:val="heading 1"/>
    <w:basedOn w:val="Normal"/>
    <w:next w:val="TexteTitre1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TexteTitre2"/>
    <w:qFormat/>
    <w:pPr>
      <w:keepNext/>
      <w:numPr>
        <w:ilvl w:val="1"/>
        <w:numId w:val="4"/>
      </w:numPr>
      <w:spacing w:before="240" w:after="60"/>
      <w:outlineLvl w:val="1"/>
    </w:pPr>
    <w:rPr>
      <w:b/>
      <w:sz w:val="24"/>
    </w:rPr>
  </w:style>
  <w:style w:type="paragraph" w:styleId="Titre3">
    <w:name w:val="heading 3"/>
    <w:basedOn w:val="Normal"/>
    <w:next w:val="TexteTitre3"/>
    <w:qFormat/>
    <w:pPr>
      <w:keepNext/>
      <w:numPr>
        <w:ilvl w:val="2"/>
        <w:numId w:val="4"/>
      </w:numPr>
      <w:spacing w:before="240" w:after="60"/>
      <w:outlineLvl w:val="2"/>
    </w:pPr>
    <w:rPr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character" w:styleId="lev">
    <w:name w:val="Strong"/>
    <w:qFormat/>
    <w:rPr>
      <w:b/>
    </w:rPr>
  </w:style>
  <w:style w:type="paragraph" w:customStyle="1" w:styleId="TexteTitre1">
    <w:name w:val="Texte Titre 1"/>
    <w:basedOn w:val="Normal"/>
    <w:pPr>
      <w:ind w:left="340" w:firstLine="567"/>
      <w:jc w:val="both"/>
    </w:pPr>
    <w:rPr>
      <w:sz w:val="24"/>
    </w:rPr>
  </w:style>
  <w:style w:type="paragraph" w:customStyle="1" w:styleId="TexteTitre2">
    <w:name w:val="Texte Titre 2"/>
    <w:basedOn w:val="Titre1"/>
    <w:pPr>
      <w:numPr>
        <w:numId w:val="0"/>
      </w:numPr>
      <w:spacing w:before="0" w:after="0"/>
      <w:ind w:left="851" w:firstLine="567"/>
      <w:jc w:val="both"/>
    </w:pPr>
    <w:rPr>
      <w:b w:val="0"/>
      <w:sz w:val="24"/>
    </w:rPr>
  </w:style>
  <w:style w:type="character" w:styleId="Accentuation">
    <w:name w:val="Emphasis"/>
    <w:qFormat/>
    <w:rPr>
      <w:i/>
    </w:rPr>
  </w:style>
  <w:style w:type="table" w:styleId="Grilledutableau">
    <w:name w:val="Table Grid"/>
    <w:basedOn w:val="TableauNormal"/>
    <w:rsid w:val="007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itre3">
    <w:name w:val="Texte Titre 3"/>
    <w:basedOn w:val="TexteTitre2"/>
    <w:pPr>
      <w:ind w:left="1474"/>
    </w:pPr>
  </w:style>
  <w:style w:type="paragraph" w:styleId="Textedebulles">
    <w:name w:val="Balloon Text"/>
    <w:basedOn w:val="Normal"/>
    <w:semiHidden/>
    <w:rsid w:val="00F2610A"/>
    <w:rPr>
      <w:rFonts w:ascii="Tahoma" w:hAnsi="Tahoma" w:cs="Tahoma"/>
      <w:sz w:val="16"/>
      <w:szCs w:val="16"/>
    </w:rPr>
  </w:style>
  <w:style w:type="paragraph" w:customStyle="1" w:styleId="Styleentetepiedgetec">
    <w:name w:val="Style_entete_pied_getec"/>
    <w:basedOn w:val="Normal"/>
    <w:autoRedefine/>
    <w:rsid w:val="00DF2912"/>
    <w:pPr>
      <w:tabs>
        <w:tab w:val="center" w:pos="4536"/>
        <w:tab w:val="right" w:pos="9072"/>
      </w:tabs>
      <w:ind w:left="57" w:right="57"/>
      <w:jc w:val="center"/>
    </w:pPr>
    <w:rPr>
      <w:rFonts w:asciiTheme="minorHAnsi" w:hAnsiTheme="minorHAnsi" w:cstheme="minorHAnsi"/>
      <w:bCs/>
      <w:noProof/>
      <w:color w:val="000080"/>
      <w:sz w:val="22"/>
      <w:szCs w:val="22"/>
    </w:rPr>
  </w:style>
  <w:style w:type="paragraph" w:customStyle="1" w:styleId="Styletitreentete">
    <w:name w:val="Style_titre_entete"/>
    <w:autoRedefine/>
    <w:rsid w:val="00E213D6"/>
    <w:pPr>
      <w:ind w:left="805" w:right="57" w:hanging="731"/>
    </w:pPr>
    <w:rPr>
      <w:noProof/>
      <w:sz w:val="24"/>
      <w:szCs w:val="24"/>
    </w:rPr>
  </w:style>
  <w:style w:type="paragraph" w:styleId="Normalcentr">
    <w:name w:val="Block Text"/>
    <w:basedOn w:val="Normal"/>
    <w:rsid w:val="00E06F40"/>
    <w:pPr>
      <w:ind w:left="993" w:right="423" w:hanging="142"/>
    </w:pPr>
    <w:rPr>
      <w:sz w:val="24"/>
      <w:szCs w:val="24"/>
    </w:rPr>
  </w:style>
  <w:style w:type="character" w:styleId="Lienhypertexte">
    <w:name w:val="Hyperlink"/>
    <w:rsid w:val="00E06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ec.f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h.gestion@getec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4-PlansDAO-CAO\Soudage\08-10-22-Resum&#233;%20QS%20-%20QMO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63B39-0F08-427B-B984-73607C3C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08-10-22-Resumé QS - QMOS</Template>
  <TotalTime>17</TotalTime>
  <Pages>2</Pages>
  <Words>701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Getec</Company>
  <LinksUpToDate>false</LinksUpToDate>
  <CharactersWithSpaces>4558</CharactersWithSpaces>
  <SharedDoc>false</SharedDoc>
  <HLinks>
    <vt:vector size="24" baseType="variant">
      <vt:variant>
        <vt:i4>5636132</vt:i4>
      </vt:variant>
      <vt:variant>
        <vt:i4>9</vt:i4>
      </vt:variant>
      <vt:variant>
        <vt:i4>0</vt:i4>
      </vt:variant>
      <vt:variant>
        <vt:i4>5</vt:i4>
      </vt:variant>
      <vt:variant>
        <vt:lpwstr>mailto:turk.f@getec.fr</vt:lpwstr>
      </vt:variant>
      <vt:variant>
        <vt:lpwstr/>
      </vt:variant>
      <vt:variant>
        <vt:i4>6750298</vt:i4>
      </vt:variant>
      <vt:variant>
        <vt:i4>6</vt:i4>
      </vt:variant>
      <vt:variant>
        <vt:i4>0</vt:i4>
      </vt:variant>
      <vt:variant>
        <vt:i4>5</vt:i4>
      </vt:variant>
      <vt:variant>
        <vt:lpwstr>mailto:gestion@getec.fr</vt:lpwstr>
      </vt:variant>
      <vt:variant>
        <vt:lpwstr/>
      </vt:variant>
      <vt:variant>
        <vt:i4>3801157</vt:i4>
      </vt:variant>
      <vt:variant>
        <vt:i4>3</vt:i4>
      </vt:variant>
      <vt:variant>
        <vt:i4>0</vt:i4>
      </vt:variant>
      <vt:variant>
        <vt:i4>5</vt:i4>
      </vt:variant>
      <vt:variant>
        <vt:lpwstr>mailto:rh.administratif@getec.fr</vt:lpwstr>
      </vt:variant>
      <vt:variant>
        <vt:lpwstr/>
      </vt:variant>
      <vt:variant>
        <vt:i4>262180</vt:i4>
      </vt:variant>
      <vt:variant>
        <vt:i4>0</vt:i4>
      </vt:variant>
      <vt:variant>
        <vt:i4>0</vt:i4>
      </vt:variant>
      <vt:variant>
        <vt:i4>5</vt:i4>
      </vt:variant>
      <vt:variant>
        <vt:lpwstr>mailto:getec@getec.fr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mtz</dc:creator>
  <cp:lastModifiedBy>turk.francois@getec.fr</cp:lastModifiedBy>
  <cp:revision>7</cp:revision>
  <cp:lastPrinted>2018-03-07T09:14:00Z</cp:lastPrinted>
  <dcterms:created xsi:type="dcterms:W3CDTF">2018-03-07T09:14:00Z</dcterms:created>
  <dcterms:modified xsi:type="dcterms:W3CDTF">2018-03-08T10:45:00Z</dcterms:modified>
</cp:coreProperties>
</file>