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615" w:rsidRPr="00D869B0" w:rsidRDefault="008C2615" w:rsidP="008C2615">
      <w:pPr>
        <w:spacing w:after="0"/>
        <w:jc w:val="center"/>
        <w:rPr>
          <w:rFonts w:cs="Calibri"/>
          <w:b/>
          <w:color w:val="0068A9"/>
          <w:sz w:val="28"/>
          <w:szCs w:val="36"/>
        </w:rPr>
      </w:pPr>
      <w:r w:rsidRPr="00D869B0">
        <w:rPr>
          <w:rFonts w:cs="Calibri"/>
          <w:noProof/>
          <w:color w:val="0068A9"/>
          <w:sz w:val="28"/>
          <w:szCs w:val="36"/>
          <w:lang w:eastAsia="fr-FR"/>
        </w:rPr>
        <w:drawing>
          <wp:anchor distT="0" distB="0" distL="114300" distR="114300" simplePos="0" relativeHeight="251660288" behindDoc="0" locked="0" layoutInCell="1" allowOverlap="1" wp14:anchorId="51DE7EE9" wp14:editId="5FB78456">
            <wp:simplePos x="0" y="0"/>
            <wp:positionH relativeFrom="column">
              <wp:posOffset>5144135</wp:posOffset>
            </wp:positionH>
            <wp:positionV relativeFrom="paragraph">
              <wp:posOffset>-591185</wp:posOffset>
            </wp:positionV>
            <wp:extent cx="1138555" cy="474345"/>
            <wp:effectExtent l="0" t="0" r="4445" b="1905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vat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8555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69B0">
        <w:rPr>
          <w:rFonts w:cs="Calibri"/>
          <w:color w:val="0068A9"/>
          <w:sz w:val="28"/>
          <w:szCs w:val="36"/>
        </w:rPr>
        <w:t xml:space="preserve">Notre pôle </w:t>
      </w:r>
      <w:r w:rsidR="005E4FD6">
        <w:rPr>
          <w:rFonts w:cs="Calibri"/>
          <w:b/>
          <w:color w:val="0068A9"/>
          <w:sz w:val="28"/>
          <w:szCs w:val="36"/>
        </w:rPr>
        <w:t>DSI</w:t>
      </w:r>
      <w:r>
        <w:rPr>
          <w:rFonts w:cs="Calibri"/>
          <w:color w:val="0068A9"/>
          <w:sz w:val="28"/>
          <w:szCs w:val="36"/>
        </w:rPr>
        <w:t xml:space="preserve"> recherche pour un</w:t>
      </w:r>
      <w:r w:rsidRPr="00D869B0">
        <w:rPr>
          <w:rFonts w:cs="Calibri"/>
          <w:color w:val="0068A9"/>
          <w:sz w:val="28"/>
          <w:szCs w:val="36"/>
        </w:rPr>
        <w:t xml:space="preserve"> </w:t>
      </w:r>
      <w:r>
        <w:rPr>
          <w:rFonts w:cs="Calibri"/>
          <w:b/>
          <w:color w:val="0068A9"/>
          <w:sz w:val="28"/>
          <w:szCs w:val="36"/>
        </w:rPr>
        <w:t>stage</w:t>
      </w:r>
    </w:p>
    <w:p w:rsidR="008C2615" w:rsidRPr="00D869B0" w:rsidRDefault="002F6299" w:rsidP="008C2615">
      <w:pPr>
        <w:jc w:val="center"/>
        <w:rPr>
          <w:rFonts w:cs="Calibri"/>
          <w:b/>
          <w:color w:val="0068A9"/>
          <w:sz w:val="36"/>
          <w:szCs w:val="36"/>
        </w:rPr>
      </w:pPr>
      <w:r w:rsidRPr="00D869B0">
        <w:rPr>
          <w:rFonts w:cs="Calibri"/>
          <w:b/>
          <w:noProof/>
          <w:color w:val="0068A9"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1280FF" wp14:editId="17EB6F5C">
                <wp:simplePos x="0" y="0"/>
                <wp:positionH relativeFrom="column">
                  <wp:posOffset>2883535</wp:posOffset>
                </wp:positionH>
                <wp:positionV relativeFrom="paragraph">
                  <wp:posOffset>294640</wp:posOffset>
                </wp:positionV>
                <wp:extent cx="827405" cy="287020"/>
                <wp:effectExtent l="0" t="0" r="0" b="0"/>
                <wp:wrapNone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40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2615" w:rsidRPr="00962D12" w:rsidRDefault="002F6299" w:rsidP="008C2615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</w:t>
                            </w:r>
                            <w:r w:rsidR="00931145">
                              <w:rPr>
                                <w:sz w:val="24"/>
                              </w:rPr>
                              <w:t xml:space="preserve"> à 6</w:t>
                            </w:r>
                            <w:r w:rsidR="00913096">
                              <w:rPr>
                                <w:sz w:val="24"/>
                              </w:rPr>
                              <w:t xml:space="preserve"> mois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27.05pt;margin-top:23.2pt;width:65.15pt;height:2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" filled="f" stroked="f">
                <v:textbox>
                  <w:txbxContent>
                    <w:p w:rsidR="008C2615" w:rsidRPr="00962D12" w:rsidRDefault="002F6299" w:rsidP="008C2615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3</w:t>
                      </w:r>
                      <w:r w:rsidR="00931145">
                        <w:rPr>
                          <w:sz w:val="24"/>
                        </w:rPr>
                        <w:t xml:space="preserve"> à 6</w:t>
                      </w:r>
                      <w:r w:rsidR="00913096">
                        <w:rPr>
                          <w:sz w:val="24"/>
                        </w:rPr>
                        <w:t xml:space="preserve"> mois</w:t>
                      </w:r>
                    </w:p>
                  </w:txbxContent>
                </v:textbox>
              </v:shape>
            </w:pict>
          </mc:Fallback>
        </mc:AlternateContent>
      </w:r>
      <w:r w:rsidRPr="00D869B0">
        <w:rPr>
          <w:rFonts w:ascii="Calibri" w:eastAsia="Times New Roman" w:hAnsi="Calibri" w:cs="Calibri"/>
          <w:b/>
          <w:noProof/>
          <w:sz w:val="36"/>
          <w:szCs w:val="36"/>
          <w:lang w:eastAsia="fr-FR"/>
        </w:rPr>
        <w:drawing>
          <wp:anchor distT="0" distB="0" distL="114300" distR="114300" simplePos="0" relativeHeight="251659264" behindDoc="1" locked="0" layoutInCell="1" allowOverlap="1" wp14:anchorId="3BD3FB30" wp14:editId="4E583D46">
            <wp:simplePos x="0" y="0"/>
            <wp:positionH relativeFrom="column">
              <wp:posOffset>1972945</wp:posOffset>
            </wp:positionH>
            <wp:positionV relativeFrom="paragraph">
              <wp:posOffset>301625</wp:posOffset>
            </wp:positionV>
            <wp:extent cx="201930" cy="253365"/>
            <wp:effectExtent l="0" t="0" r="7620" b="0"/>
            <wp:wrapThrough wrapText="bothSides">
              <wp:wrapPolygon edited="0">
                <wp:start x="0" y="0"/>
                <wp:lineTo x="0" y="11368"/>
                <wp:lineTo x="4075" y="19489"/>
                <wp:lineTo x="16302" y="19489"/>
                <wp:lineTo x="20377" y="11368"/>
                <wp:lineTo x="20377" y="0"/>
                <wp:lineTo x="0" y="0"/>
              </wp:wrapPolygon>
            </wp:wrapThrough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04" r="10204"/>
                    <a:stretch/>
                  </pic:blipFill>
                  <pic:spPr bwMode="auto">
                    <a:xfrm>
                      <a:off x="0" y="0"/>
                      <a:ext cx="201930" cy="253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69B0">
        <w:rPr>
          <w:rFonts w:cs="Calibri"/>
          <w:b/>
          <w:noProof/>
          <w:color w:val="0068A9"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33824B" wp14:editId="151A4540">
                <wp:simplePos x="0" y="0"/>
                <wp:positionH relativeFrom="column">
                  <wp:posOffset>2129155</wp:posOffset>
                </wp:positionH>
                <wp:positionV relativeFrom="paragraph">
                  <wp:posOffset>294640</wp:posOffset>
                </wp:positionV>
                <wp:extent cx="2087880" cy="28702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2615" w:rsidRPr="00962D12" w:rsidRDefault="002F6299" w:rsidP="008C2615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Lille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67.65pt;margin-top:23.2pt;width:164.4pt;height:2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" filled="f" stroked="f">
                <v:textbox>
                  <w:txbxContent>
                    <w:p w:rsidR="008C2615" w:rsidRPr="00962D12" w:rsidRDefault="002F6299" w:rsidP="008C2615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Lille</w:t>
                      </w:r>
                    </w:p>
                  </w:txbxContent>
                </v:textbox>
              </v:shape>
            </w:pict>
          </mc:Fallback>
        </mc:AlternateContent>
      </w:r>
      <w:r w:rsidRPr="00D869B0">
        <w:rPr>
          <w:rFonts w:ascii="Calibri" w:eastAsia="Times New Roman" w:hAnsi="Calibri" w:cs="Calibri"/>
          <w:b/>
          <w:noProof/>
          <w:sz w:val="36"/>
          <w:szCs w:val="36"/>
          <w:lang w:eastAsia="fr-FR"/>
        </w:rPr>
        <w:drawing>
          <wp:anchor distT="0" distB="0" distL="114300" distR="114300" simplePos="0" relativeHeight="251663360" behindDoc="0" locked="0" layoutInCell="1" allowOverlap="1" wp14:anchorId="2BDF5F19" wp14:editId="33501A6C">
            <wp:simplePos x="0" y="0"/>
            <wp:positionH relativeFrom="column">
              <wp:posOffset>2606040</wp:posOffset>
            </wp:positionH>
            <wp:positionV relativeFrom="paragraph">
              <wp:posOffset>300355</wp:posOffset>
            </wp:positionV>
            <wp:extent cx="251460" cy="25146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enda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45B6">
        <w:rPr>
          <w:rFonts w:cs="Calibri"/>
          <w:b/>
          <w:color w:val="0068A9"/>
          <w:sz w:val="36"/>
          <w:szCs w:val="36"/>
        </w:rPr>
        <w:t>Un</w:t>
      </w:r>
      <w:r w:rsidR="008C2615" w:rsidRPr="00D869B0">
        <w:rPr>
          <w:rFonts w:cs="Calibri"/>
          <w:b/>
          <w:color w:val="0068A9"/>
          <w:sz w:val="36"/>
          <w:szCs w:val="36"/>
        </w:rPr>
        <w:t xml:space="preserve"> </w:t>
      </w:r>
      <w:r w:rsidRPr="002F6299">
        <w:rPr>
          <w:rFonts w:cs="Calibri"/>
          <w:b/>
          <w:color w:val="0068A9"/>
          <w:sz w:val="36"/>
          <w:szCs w:val="36"/>
        </w:rPr>
        <w:t xml:space="preserve">Analyste Développeur </w:t>
      </w:r>
      <w:r w:rsidR="00913096">
        <w:rPr>
          <w:rFonts w:cs="Calibri"/>
          <w:b/>
          <w:color w:val="0068A9"/>
          <w:sz w:val="36"/>
          <w:szCs w:val="36"/>
        </w:rPr>
        <w:t>(H/F)</w:t>
      </w:r>
    </w:p>
    <w:p w:rsidR="00F94A24" w:rsidRPr="006A19E3" w:rsidRDefault="00F94A24">
      <w:pPr>
        <w:rPr>
          <w:sz w:val="24"/>
        </w:rPr>
      </w:pPr>
    </w:p>
    <w:p w:rsidR="00A211E7" w:rsidRPr="006A19E3" w:rsidRDefault="001D010B" w:rsidP="00A211E7">
      <w:pPr>
        <w:pStyle w:val="NormalWeb"/>
        <w:spacing w:before="0" w:beforeAutospacing="0" w:after="0" w:afterAutospacing="0"/>
        <w:jc w:val="both"/>
        <w:rPr>
          <w:rFonts w:ascii="Calibri" w:eastAsia="+mn-ea" w:hAnsi="Calibri" w:cs="+mn-cs"/>
          <w:i/>
          <w:iCs/>
          <w:color w:val="7F7F7F"/>
          <w:kern w:val="24"/>
          <w:sz w:val="20"/>
          <w:szCs w:val="21"/>
        </w:rPr>
      </w:pPr>
      <w:r w:rsidRPr="006A19E3">
        <w:rPr>
          <w:rFonts w:ascii="Calibri" w:eastAsia="+mn-ea" w:hAnsi="Calibri" w:cs="+mn-cs"/>
          <w:i/>
          <w:iCs/>
          <w:color w:val="7F7F7F"/>
          <w:kern w:val="24"/>
          <w:sz w:val="22"/>
          <w:szCs w:val="21"/>
        </w:rPr>
        <w:t xml:space="preserve">ASF, société du Groupe Bertelsmann, acteur mondial des medias et services, offre à ses clients des solutions de services externalisés sous la marque commerciale Arvato, leader sur son marché en Relation Client (CRM) et en </w:t>
      </w:r>
      <w:proofErr w:type="spellStart"/>
      <w:r w:rsidRPr="006A19E3">
        <w:rPr>
          <w:rFonts w:ascii="Calibri" w:eastAsia="+mn-ea" w:hAnsi="Calibri" w:cs="+mn-cs"/>
          <w:i/>
          <w:iCs/>
          <w:color w:val="7F7F7F"/>
          <w:kern w:val="24"/>
          <w:sz w:val="22"/>
          <w:szCs w:val="21"/>
        </w:rPr>
        <w:t>Supply</w:t>
      </w:r>
      <w:proofErr w:type="spellEnd"/>
      <w:r w:rsidRPr="006A19E3">
        <w:rPr>
          <w:rFonts w:ascii="Calibri" w:eastAsia="+mn-ea" w:hAnsi="Calibri" w:cs="+mn-cs"/>
          <w:i/>
          <w:iCs/>
          <w:color w:val="7F7F7F"/>
          <w:kern w:val="24"/>
          <w:sz w:val="22"/>
          <w:szCs w:val="21"/>
        </w:rPr>
        <w:t xml:space="preserve"> Chain Management (SCM). Elle délivre à ses clients, grands comptes nationaux ou internationaux, des dispositifs sur-</w:t>
      </w:r>
      <w:bookmarkStart w:id="0" w:name="_GoBack"/>
      <w:bookmarkEnd w:id="0"/>
      <w:r w:rsidRPr="006A19E3">
        <w:rPr>
          <w:rFonts w:ascii="Calibri" w:eastAsia="+mn-ea" w:hAnsi="Calibri" w:cs="+mn-cs"/>
          <w:i/>
          <w:iCs/>
          <w:color w:val="7F7F7F"/>
          <w:kern w:val="24"/>
          <w:sz w:val="22"/>
          <w:szCs w:val="21"/>
        </w:rPr>
        <w:t>mesure qui permettent de répondre aux enjeux d’une relation marque/consommateur de qualité, innovante et créatrice de valeur</w:t>
      </w:r>
      <w:r w:rsidRPr="006A19E3">
        <w:rPr>
          <w:rFonts w:ascii="Calibri" w:eastAsia="+mn-ea" w:hAnsi="Calibri" w:cs="+mn-cs"/>
          <w:i/>
          <w:iCs/>
          <w:color w:val="7F7F7F"/>
          <w:kern w:val="24"/>
          <w:sz w:val="20"/>
          <w:szCs w:val="21"/>
        </w:rPr>
        <w:t>.</w:t>
      </w:r>
    </w:p>
    <w:p w:rsidR="00F945B6" w:rsidRPr="00F945B6" w:rsidRDefault="00F945B6" w:rsidP="006A19E3">
      <w:pPr>
        <w:pStyle w:val="NormalWeb"/>
        <w:spacing w:before="0" w:beforeAutospacing="0" w:after="0" w:afterAutospacing="0"/>
        <w:rPr>
          <w:rFonts w:ascii="Calibri" w:eastAsia="+mn-ea" w:hAnsi="Calibri" w:cs="+mn-cs"/>
          <w:i/>
          <w:iCs/>
          <w:color w:val="7F7F7F"/>
          <w:kern w:val="24"/>
          <w:sz w:val="20"/>
          <w:szCs w:val="21"/>
        </w:rPr>
      </w:pPr>
    </w:p>
    <w:p w:rsidR="00A211E7" w:rsidRPr="001503D0" w:rsidRDefault="00A211E7" w:rsidP="006A19E3">
      <w:pPr>
        <w:rPr>
          <w:sz w:val="24"/>
        </w:rPr>
      </w:pPr>
      <w:r w:rsidRPr="00F945B6">
        <w:rPr>
          <w:b/>
          <w:i/>
          <w:sz w:val="28"/>
          <w:u w:val="single"/>
        </w:rPr>
        <w:t>Vos missions</w:t>
      </w:r>
      <w:r w:rsidRPr="00F945B6">
        <w:rPr>
          <w:sz w:val="28"/>
        </w:rPr>
        <w:t> </w:t>
      </w:r>
      <w:r w:rsidRPr="001503D0">
        <w:rPr>
          <w:sz w:val="24"/>
        </w:rPr>
        <w:t>:</w:t>
      </w:r>
    </w:p>
    <w:p w:rsidR="00FF4A5C" w:rsidRDefault="00A9175F" w:rsidP="006A19E3">
      <w:pPr>
        <w:rPr>
          <w:b/>
          <w:sz w:val="24"/>
        </w:rPr>
      </w:pPr>
      <w:r>
        <w:rPr>
          <w:b/>
          <w:sz w:val="24"/>
        </w:rPr>
        <w:t>I</w:t>
      </w:r>
      <w:r w:rsidR="001503D0" w:rsidRPr="001503D0">
        <w:rPr>
          <w:b/>
          <w:sz w:val="24"/>
        </w:rPr>
        <w:t>ntégré</w:t>
      </w:r>
      <w:r w:rsidR="002F6299">
        <w:rPr>
          <w:b/>
          <w:sz w:val="24"/>
        </w:rPr>
        <w:t xml:space="preserve"> au service </w:t>
      </w:r>
      <w:r w:rsidR="002F6299">
        <w:rPr>
          <w:rFonts w:cstheme="minorHAnsi"/>
          <w:b/>
          <w:sz w:val="24"/>
        </w:rPr>
        <w:t>É</w:t>
      </w:r>
      <w:r w:rsidR="002F6299" w:rsidRPr="002F6299">
        <w:rPr>
          <w:b/>
          <w:sz w:val="24"/>
        </w:rPr>
        <w:t>tudes et développements</w:t>
      </w:r>
      <w:r w:rsidR="00A211E7" w:rsidRPr="001503D0">
        <w:rPr>
          <w:b/>
          <w:sz w:val="24"/>
        </w:rPr>
        <w:t>, vous intervenez</w:t>
      </w:r>
      <w:r w:rsidR="001503D0" w:rsidRPr="001503D0">
        <w:rPr>
          <w:b/>
          <w:sz w:val="24"/>
        </w:rPr>
        <w:t xml:space="preserve"> dans les</w:t>
      </w:r>
      <w:r w:rsidR="00A211E7" w:rsidRPr="001503D0">
        <w:rPr>
          <w:b/>
          <w:sz w:val="24"/>
        </w:rPr>
        <w:t xml:space="preserve"> </w:t>
      </w:r>
      <w:r w:rsidR="00FF4A5C" w:rsidRPr="001503D0">
        <w:rPr>
          <w:b/>
          <w:sz w:val="24"/>
        </w:rPr>
        <w:t xml:space="preserve">missions suivantes </w:t>
      </w:r>
      <w:r w:rsidR="00A211E7" w:rsidRPr="001503D0">
        <w:rPr>
          <w:b/>
          <w:sz w:val="24"/>
        </w:rPr>
        <w:t>:</w:t>
      </w:r>
    </w:p>
    <w:p w:rsidR="00717CC4" w:rsidRPr="00717CC4" w:rsidRDefault="00717CC4" w:rsidP="006A19E3">
      <w:pPr>
        <w:pStyle w:val="Paragraphedeliste"/>
        <w:numPr>
          <w:ilvl w:val="0"/>
          <w:numId w:val="9"/>
        </w:numPr>
        <w:spacing w:line="240" w:lineRule="auto"/>
        <w:rPr>
          <w:sz w:val="24"/>
        </w:rPr>
      </w:pPr>
      <w:r w:rsidRPr="00717CC4">
        <w:rPr>
          <w:sz w:val="24"/>
        </w:rPr>
        <w:t xml:space="preserve">Développement et tests </w:t>
      </w:r>
    </w:p>
    <w:p w:rsidR="002F6299" w:rsidRPr="00717CC4" w:rsidRDefault="002F6299" w:rsidP="006A19E3">
      <w:pPr>
        <w:pStyle w:val="Paragraphedeliste"/>
        <w:numPr>
          <w:ilvl w:val="0"/>
          <w:numId w:val="9"/>
        </w:numPr>
        <w:spacing w:line="240" w:lineRule="auto"/>
        <w:rPr>
          <w:sz w:val="24"/>
        </w:rPr>
      </w:pPr>
      <w:r>
        <w:rPr>
          <w:sz w:val="24"/>
        </w:rPr>
        <w:t>Déroulement</w:t>
      </w:r>
      <w:r w:rsidRPr="002F6299">
        <w:rPr>
          <w:sz w:val="24"/>
        </w:rPr>
        <w:t xml:space="preserve"> des cahiers de test et de recette</w:t>
      </w:r>
    </w:p>
    <w:p w:rsidR="00717CC4" w:rsidRPr="00717CC4" w:rsidRDefault="00717CC4" w:rsidP="006A19E3">
      <w:pPr>
        <w:pStyle w:val="Paragraphedeliste"/>
        <w:numPr>
          <w:ilvl w:val="0"/>
          <w:numId w:val="9"/>
        </w:numPr>
        <w:spacing w:line="240" w:lineRule="auto"/>
        <w:rPr>
          <w:sz w:val="24"/>
        </w:rPr>
      </w:pPr>
      <w:r w:rsidRPr="00717CC4">
        <w:rPr>
          <w:sz w:val="24"/>
        </w:rPr>
        <w:t>Elaboration des jeux d’essais</w:t>
      </w:r>
    </w:p>
    <w:p w:rsidR="003E2C1C" w:rsidRDefault="00717CC4" w:rsidP="006A19E3">
      <w:pPr>
        <w:pStyle w:val="Paragraphedeliste"/>
        <w:numPr>
          <w:ilvl w:val="0"/>
          <w:numId w:val="9"/>
        </w:numPr>
        <w:spacing w:line="240" w:lineRule="auto"/>
        <w:rPr>
          <w:sz w:val="24"/>
        </w:rPr>
      </w:pPr>
      <w:r w:rsidRPr="00717CC4">
        <w:rPr>
          <w:sz w:val="24"/>
        </w:rPr>
        <w:t>Rédaction de la documentation technique</w:t>
      </w:r>
      <w:r>
        <w:rPr>
          <w:sz w:val="24"/>
        </w:rPr>
        <w:t xml:space="preserve"> </w:t>
      </w:r>
    </w:p>
    <w:p w:rsidR="00717CC4" w:rsidRPr="002F6299" w:rsidRDefault="00717CC4" w:rsidP="006A19E3">
      <w:pPr>
        <w:pStyle w:val="Paragraphedeliste"/>
        <w:numPr>
          <w:ilvl w:val="0"/>
          <w:numId w:val="9"/>
        </w:numPr>
        <w:spacing w:line="240" w:lineRule="auto"/>
        <w:rPr>
          <w:sz w:val="24"/>
        </w:rPr>
      </w:pPr>
      <w:r>
        <w:rPr>
          <w:sz w:val="24"/>
        </w:rPr>
        <w:t>Participation au</w:t>
      </w:r>
      <w:r w:rsidRPr="002F6299">
        <w:rPr>
          <w:sz w:val="24"/>
        </w:rPr>
        <w:t xml:space="preserve"> projet de migrations Oracle Data </w:t>
      </w:r>
      <w:proofErr w:type="spellStart"/>
      <w:r w:rsidRPr="002F6299">
        <w:rPr>
          <w:sz w:val="24"/>
        </w:rPr>
        <w:t>Integrator</w:t>
      </w:r>
      <w:proofErr w:type="spellEnd"/>
      <w:r w:rsidRPr="002F6299">
        <w:rPr>
          <w:sz w:val="24"/>
        </w:rPr>
        <w:t xml:space="preserve"> 11 vers 12</w:t>
      </w:r>
    </w:p>
    <w:p w:rsidR="00717CC4" w:rsidRPr="002F6299" w:rsidRDefault="00717CC4" w:rsidP="006A19E3">
      <w:pPr>
        <w:pStyle w:val="Paragraphedeliste"/>
        <w:numPr>
          <w:ilvl w:val="0"/>
          <w:numId w:val="9"/>
        </w:numPr>
        <w:spacing w:line="240" w:lineRule="auto"/>
        <w:rPr>
          <w:sz w:val="24"/>
        </w:rPr>
      </w:pPr>
      <w:r>
        <w:rPr>
          <w:sz w:val="24"/>
        </w:rPr>
        <w:t>Participation au</w:t>
      </w:r>
      <w:r w:rsidRPr="002F6299">
        <w:rPr>
          <w:sz w:val="24"/>
        </w:rPr>
        <w:t xml:space="preserve"> projet de refonte d'univers et rapports SAP BO XI 3.1 vers SAP BI. </w:t>
      </w:r>
    </w:p>
    <w:p w:rsidR="00717CC4" w:rsidRPr="002F6299" w:rsidRDefault="00717CC4" w:rsidP="006A19E3">
      <w:pPr>
        <w:pStyle w:val="Paragraphedeliste"/>
        <w:numPr>
          <w:ilvl w:val="0"/>
          <w:numId w:val="9"/>
        </w:numPr>
        <w:spacing w:line="240" w:lineRule="auto"/>
        <w:rPr>
          <w:sz w:val="24"/>
        </w:rPr>
      </w:pPr>
      <w:r w:rsidRPr="002F6299">
        <w:rPr>
          <w:sz w:val="24"/>
        </w:rPr>
        <w:t>Maintenance évolutive et corrective du périmètre de l'équipe ODI et SAP</w:t>
      </w:r>
    </w:p>
    <w:p w:rsidR="00717CC4" w:rsidRPr="00D75DAC" w:rsidRDefault="00717CC4" w:rsidP="006A19E3">
      <w:pPr>
        <w:pStyle w:val="Paragraphedeliste"/>
        <w:numPr>
          <w:ilvl w:val="0"/>
          <w:numId w:val="9"/>
        </w:numPr>
        <w:spacing w:line="240" w:lineRule="auto"/>
        <w:rPr>
          <w:sz w:val="24"/>
        </w:rPr>
      </w:pPr>
      <w:r w:rsidRPr="002F6299">
        <w:rPr>
          <w:sz w:val="24"/>
        </w:rPr>
        <w:t>Hotline niveau 1 sur environnement Oracle Fusion Middleware : OSB + Oracle SOA Suite</w:t>
      </w:r>
    </w:p>
    <w:p w:rsidR="00913096" w:rsidRPr="00F945B6" w:rsidRDefault="00913096" w:rsidP="006A19E3">
      <w:pPr>
        <w:rPr>
          <w:rFonts w:cstheme="minorHAnsi"/>
          <w:b/>
          <w:i/>
          <w:sz w:val="28"/>
          <w:shd w:val="clear" w:color="auto" w:fill="FFFFFF"/>
        </w:rPr>
      </w:pPr>
      <w:r w:rsidRPr="00F945B6">
        <w:rPr>
          <w:rFonts w:cstheme="minorHAnsi"/>
          <w:b/>
          <w:i/>
          <w:sz w:val="28"/>
          <w:u w:val="single"/>
          <w:shd w:val="clear" w:color="auto" w:fill="FFFFFF"/>
        </w:rPr>
        <w:t>Votre Profil</w:t>
      </w:r>
      <w:r w:rsidRPr="00F945B6">
        <w:rPr>
          <w:rFonts w:cstheme="minorHAnsi"/>
          <w:b/>
          <w:i/>
          <w:sz w:val="28"/>
          <w:shd w:val="clear" w:color="auto" w:fill="FFFFFF"/>
        </w:rPr>
        <w:t> :</w:t>
      </w:r>
    </w:p>
    <w:p w:rsidR="00913096" w:rsidRPr="001503D0" w:rsidRDefault="00913096" w:rsidP="006A19E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</w:rPr>
      </w:pPr>
      <w:r w:rsidRPr="001503D0">
        <w:rPr>
          <w:rFonts w:eastAsia="Times New Roman" w:cstheme="minorHAnsi"/>
          <w:sz w:val="24"/>
        </w:rPr>
        <w:t xml:space="preserve">Etudiant </w:t>
      </w:r>
      <w:r w:rsidRPr="001503D0">
        <w:rPr>
          <w:rFonts w:eastAsia="Times New Roman" w:cstheme="minorHAnsi"/>
          <w:b/>
          <w:sz w:val="24"/>
        </w:rPr>
        <w:t>en</w:t>
      </w:r>
      <w:r w:rsidR="002E5753" w:rsidRPr="001503D0">
        <w:rPr>
          <w:rFonts w:eastAsia="Times New Roman" w:cstheme="minorHAnsi"/>
          <w:b/>
          <w:sz w:val="24"/>
        </w:rPr>
        <w:t xml:space="preserve"> licence ou</w:t>
      </w:r>
      <w:r w:rsidRPr="001503D0">
        <w:rPr>
          <w:rFonts w:eastAsia="Times New Roman" w:cstheme="minorHAnsi"/>
          <w:b/>
          <w:sz w:val="24"/>
        </w:rPr>
        <w:t xml:space="preserve"> master type </w:t>
      </w:r>
      <w:r w:rsidR="002E5753" w:rsidRPr="001503D0">
        <w:rPr>
          <w:rFonts w:eastAsia="Times New Roman" w:cstheme="minorHAnsi"/>
          <w:b/>
          <w:sz w:val="24"/>
        </w:rPr>
        <w:t>écoles ingénieur informatique</w:t>
      </w:r>
      <w:r w:rsidR="001503D0" w:rsidRPr="001503D0">
        <w:rPr>
          <w:rFonts w:eastAsia="Times New Roman" w:cstheme="minorHAnsi"/>
          <w:b/>
          <w:sz w:val="24"/>
        </w:rPr>
        <w:t>,</w:t>
      </w:r>
      <w:r w:rsidR="002E5753" w:rsidRPr="001503D0">
        <w:rPr>
          <w:rFonts w:eastAsia="Times New Roman" w:cstheme="minorHAnsi"/>
          <w:b/>
          <w:sz w:val="24"/>
        </w:rPr>
        <w:t xml:space="preserve">  </w:t>
      </w:r>
      <w:r w:rsidR="002E5753" w:rsidRPr="001503D0">
        <w:rPr>
          <w:rFonts w:eastAsia="Times New Roman" w:cstheme="minorHAnsi"/>
          <w:sz w:val="24"/>
        </w:rPr>
        <w:t>vous êtes à la recherche d’un stage d’</w:t>
      </w:r>
      <w:r w:rsidR="00717CC4">
        <w:rPr>
          <w:rFonts w:eastAsia="Times New Roman" w:cstheme="minorHAnsi"/>
          <w:sz w:val="24"/>
        </w:rPr>
        <w:t>une durée de 3</w:t>
      </w:r>
      <w:r w:rsidR="001503D0" w:rsidRPr="001503D0">
        <w:rPr>
          <w:rFonts w:eastAsia="Times New Roman" w:cstheme="minorHAnsi"/>
          <w:sz w:val="24"/>
        </w:rPr>
        <w:t xml:space="preserve"> mois</w:t>
      </w:r>
      <w:r w:rsidR="006A19E3">
        <w:rPr>
          <w:rFonts w:eastAsia="Times New Roman" w:cstheme="minorHAnsi"/>
          <w:sz w:val="24"/>
        </w:rPr>
        <w:t>.</w:t>
      </w:r>
    </w:p>
    <w:p w:rsidR="00913096" w:rsidRPr="002F6299" w:rsidRDefault="00913096" w:rsidP="006A19E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</w:rPr>
      </w:pPr>
      <w:r w:rsidRPr="002F6299">
        <w:rPr>
          <w:rFonts w:eastAsia="Times New Roman" w:cstheme="minorHAnsi"/>
          <w:sz w:val="24"/>
        </w:rPr>
        <w:t xml:space="preserve">Vous êtes </w:t>
      </w:r>
      <w:r w:rsidR="001503D0" w:rsidRPr="002F6299">
        <w:rPr>
          <w:rFonts w:eastAsia="Times New Roman" w:cstheme="minorHAnsi"/>
          <w:sz w:val="24"/>
        </w:rPr>
        <w:t>autonome, rigoureux et passionné</w:t>
      </w:r>
      <w:r w:rsidR="006A19E3">
        <w:rPr>
          <w:rFonts w:eastAsia="Times New Roman" w:cstheme="minorHAnsi"/>
          <w:sz w:val="24"/>
        </w:rPr>
        <w:t>.</w:t>
      </w:r>
    </w:p>
    <w:p w:rsidR="00913096" w:rsidRPr="001503D0" w:rsidRDefault="001503D0" w:rsidP="006A19E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</w:rPr>
      </w:pPr>
      <w:r w:rsidRPr="001503D0">
        <w:rPr>
          <w:rFonts w:eastAsia="Times New Roman" w:cstheme="minorHAnsi"/>
          <w:sz w:val="24"/>
        </w:rPr>
        <w:t>Vous êtes reconnu</w:t>
      </w:r>
      <w:r w:rsidR="00913096" w:rsidRPr="001503D0">
        <w:rPr>
          <w:rFonts w:eastAsia="Times New Roman" w:cstheme="minorHAnsi"/>
          <w:sz w:val="24"/>
        </w:rPr>
        <w:t xml:space="preserve"> pour vos </w:t>
      </w:r>
      <w:r w:rsidR="006A19E3">
        <w:rPr>
          <w:rFonts w:eastAsia="Times New Roman" w:cstheme="minorHAnsi"/>
          <w:b/>
          <w:sz w:val="24"/>
        </w:rPr>
        <w:t>qualités relationnelles et rédactionnelles.</w:t>
      </w:r>
    </w:p>
    <w:p w:rsidR="00913096" w:rsidRDefault="00913096" w:rsidP="006A19E3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</w:rPr>
      </w:pPr>
    </w:p>
    <w:p w:rsidR="00717CC4" w:rsidRPr="00717CC4" w:rsidRDefault="00717CC4" w:rsidP="006A19E3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</w:rPr>
      </w:pPr>
      <w:r w:rsidRPr="00717CC4">
        <w:rPr>
          <w:rFonts w:eastAsia="Times New Roman" w:cstheme="minorHAnsi"/>
          <w:b/>
          <w:bCs/>
          <w:sz w:val="24"/>
        </w:rPr>
        <w:t>Vous êtes sensibilisé</w:t>
      </w:r>
      <w:r>
        <w:rPr>
          <w:rFonts w:eastAsia="Times New Roman" w:cstheme="minorHAnsi"/>
          <w:b/>
          <w:bCs/>
          <w:sz w:val="24"/>
        </w:rPr>
        <w:t xml:space="preserve"> à</w:t>
      </w:r>
      <w:r w:rsidRPr="00717CC4">
        <w:rPr>
          <w:rFonts w:eastAsia="Times New Roman" w:cstheme="minorHAnsi"/>
          <w:b/>
          <w:bCs/>
          <w:sz w:val="24"/>
        </w:rPr>
        <w:t xml:space="preserve"> </w:t>
      </w:r>
      <w:r w:rsidRPr="00717CC4">
        <w:rPr>
          <w:rFonts w:eastAsia="Times New Roman" w:cstheme="minorHAnsi"/>
          <w:sz w:val="24"/>
        </w:rPr>
        <w:t xml:space="preserve">: </w:t>
      </w:r>
    </w:p>
    <w:p w:rsidR="00717CC4" w:rsidRPr="00717CC4" w:rsidRDefault="00717CC4" w:rsidP="006A19E3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</w:rPr>
      </w:pPr>
      <w:r w:rsidRPr="00717CC4">
        <w:rPr>
          <w:rFonts w:eastAsia="Times New Roman" w:cstheme="minorHAnsi"/>
          <w:sz w:val="24"/>
        </w:rPr>
        <w:t>SQL</w:t>
      </w:r>
    </w:p>
    <w:p w:rsidR="00717CC4" w:rsidRPr="00717CC4" w:rsidRDefault="00717CC4" w:rsidP="006A19E3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lang w:val="en-US"/>
        </w:rPr>
      </w:pPr>
      <w:r w:rsidRPr="00717CC4">
        <w:rPr>
          <w:rFonts w:eastAsia="Times New Roman" w:cstheme="minorHAnsi"/>
          <w:sz w:val="24"/>
          <w:lang w:val="en-US"/>
        </w:rPr>
        <w:t xml:space="preserve">ETL (Oracle Data </w:t>
      </w:r>
      <w:proofErr w:type="spellStart"/>
      <w:r w:rsidRPr="00717CC4">
        <w:rPr>
          <w:rFonts w:eastAsia="Times New Roman" w:cstheme="minorHAnsi"/>
          <w:sz w:val="24"/>
          <w:lang w:val="en-US"/>
        </w:rPr>
        <w:t>Integrator</w:t>
      </w:r>
      <w:proofErr w:type="gramStart"/>
      <w:r w:rsidRPr="00717CC4">
        <w:rPr>
          <w:rFonts w:eastAsia="Times New Roman" w:cstheme="minorHAnsi"/>
          <w:sz w:val="24"/>
          <w:lang w:val="en-US"/>
        </w:rPr>
        <w:t>,Talend</w:t>
      </w:r>
      <w:proofErr w:type="spellEnd"/>
      <w:proofErr w:type="gramEnd"/>
      <w:r w:rsidRPr="00717CC4">
        <w:rPr>
          <w:rFonts w:eastAsia="Times New Roman" w:cstheme="minorHAnsi"/>
          <w:sz w:val="24"/>
          <w:lang w:val="en-US"/>
        </w:rPr>
        <w:t>…)</w:t>
      </w:r>
    </w:p>
    <w:p w:rsidR="00717CC4" w:rsidRPr="00717CC4" w:rsidRDefault="00717CC4" w:rsidP="006A19E3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lang w:val="en-US"/>
        </w:rPr>
      </w:pPr>
      <w:proofErr w:type="spellStart"/>
      <w:r w:rsidRPr="00717CC4">
        <w:rPr>
          <w:rFonts w:eastAsia="Times New Roman" w:cstheme="minorHAnsi"/>
          <w:sz w:val="24"/>
          <w:lang w:val="en-US"/>
        </w:rPr>
        <w:t>Dashboarding</w:t>
      </w:r>
      <w:proofErr w:type="spellEnd"/>
      <w:r w:rsidRPr="00717CC4">
        <w:rPr>
          <w:rFonts w:eastAsia="Times New Roman" w:cstheme="minorHAnsi"/>
          <w:sz w:val="24"/>
          <w:lang w:val="en-US"/>
        </w:rPr>
        <w:t xml:space="preserve"> (S</w:t>
      </w:r>
      <w:r>
        <w:rPr>
          <w:rFonts w:eastAsia="Times New Roman" w:cstheme="minorHAnsi"/>
          <w:sz w:val="24"/>
          <w:lang w:val="en-US"/>
        </w:rPr>
        <w:t>AP Business Objects XI, SAP BI…</w:t>
      </w:r>
      <w:r w:rsidRPr="00717CC4">
        <w:rPr>
          <w:rFonts w:eastAsia="Times New Roman" w:cstheme="minorHAnsi"/>
          <w:sz w:val="24"/>
          <w:lang w:val="en-US"/>
        </w:rPr>
        <w:t>)</w:t>
      </w:r>
    </w:p>
    <w:p w:rsidR="00717CC4" w:rsidRPr="001503D0" w:rsidRDefault="00717CC4" w:rsidP="006A19E3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</w:rPr>
      </w:pPr>
    </w:p>
    <w:p w:rsidR="00913096" w:rsidRPr="00F945B6" w:rsidRDefault="00913096" w:rsidP="006A19E3">
      <w:pPr>
        <w:rPr>
          <w:rFonts w:cstheme="minorHAnsi"/>
          <w:sz w:val="28"/>
          <w:shd w:val="clear" w:color="auto" w:fill="FFFFFF"/>
        </w:rPr>
      </w:pPr>
      <w:r w:rsidRPr="00F945B6">
        <w:rPr>
          <w:rFonts w:cstheme="minorHAnsi"/>
          <w:b/>
          <w:i/>
          <w:sz w:val="28"/>
          <w:u w:val="single"/>
          <w:shd w:val="clear" w:color="auto" w:fill="FFFFFF"/>
        </w:rPr>
        <w:t>Notre contribution</w:t>
      </w:r>
      <w:r w:rsidRPr="00F945B6">
        <w:rPr>
          <w:rFonts w:cstheme="minorHAnsi"/>
          <w:sz w:val="28"/>
          <w:shd w:val="clear" w:color="auto" w:fill="FFFFFF"/>
        </w:rPr>
        <w:t xml:space="preserve"> : </w:t>
      </w:r>
    </w:p>
    <w:p w:rsidR="006A19E3" w:rsidRPr="006A19E3" w:rsidRDefault="005E4FD6" w:rsidP="006A19E3">
      <w:pPr>
        <w:rPr>
          <w:rFonts w:cstheme="minorHAnsi"/>
          <w:sz w:val="24"/>
          <w:shd w:val="clear" w:color="auto" w:fill="FFFFFF"/>
        </w:rPr>
      </w:pPr>
      <w:r w:rsidRPr="001503D0">
        <w:rPr>
          <w:rFonts w:cstheme="minorHAnsi"/>
          <w:sz w:val="24"/>
          <w:shd w:val="clear" w:color="auto" w:fill="FFFFFF"/>
        </w:rPr>
        <w:t xml:space="preserve">Vous développerez des compétences clés telles que </w:t>
      </w:r>
      <w:r w:rsidR="006A19E3">
        <w:rPr>
          <w:rFonts w:cstheme="minorHAnsi"/>
          <w:sz w:val="24"/>
          <w:shd w:val="clear" w:color="auto" w:fill="FFFFFF"/>
        </w:rPr>
        <w:t xml:space="preserve">la participation </w:t>
      </w:r>
      <w:r w:rsidR="006A19E3" w:rsidRPr="006A19E3">
        <w:rPr>
          <w:rFonts w:cstheme="minorHAnsi"/>
          <w:sz w:val="24"/>
          <w:shd w:val="clear" w:color="auto" w:fill="FFFFFF"/>
        </w:rPr>
        <w:t>à différentes phases d'un projet (étude, analyse, développement, tests/recettes et déploiement)</w:t>
      </w:r>
      <w:r w:rsidR="006A19E3">
        <w:rPr>
          <w:rFonts w:cstheme="minorHAnsi"/>
          <w:sz w:val="24"/>
          <w:shd w:val="clear" w:color="auto" w:fill="FFFFFF"/>
        </w:rPr>
        <w:t xml:space="preserve">, une montée </w:t>
      </w:r>
      <w:r w:rsidR="006A19E3" w:rsidRPr="006A19E3">
        <w:rPr>
          <w:rFonts w:cstheme="minorHAnsi"/>
          <w:sz w:val="24"/>
          <w:shd w:val="clear" w:color="auto" w:fill="FFFFFF"/>
        </w:rPr>
        <w:t>en compétence sur les technologies Oracle Da</w:t>
      </w:r>
      <w:r w:rsidR="006A19E3">
        <w:rPr>
          <w:rFonts w:cstheme="minorHAnsi"/>
          <w:sz w:val="24"/>
          <w:shd w:val="clear" w:color="auto" w:fill="FFFFFF"/>
        </w:rPr>
        <w:t xml:space="preserve">te </w:t>
      </w:r>
      <w:proofErr w:type="spellStart"/>
      <w:r w:rsidR="006A19E3">
        <w:rPr>
          <w:rFonts w:cstheme="minorHAnsi"/>
          <w:sz w:val="24"/>
          <w:shd w:val="clear" w:color="auto" w:fill="FFFFFF"/>
        </w:rPr>
        <w:t>Integrator</w:t>
      </w:r>
      <w:proofErr w:type="spellEnd"/>
      <w:r w:rsidR="006A19E3">
        <w:rPr>
          <w:rFonts w:cstheme="minorHAnsi"/>
          <w:sz w:val="24"/>
          <w:shd w:val="clear" w:color="auto" w:fill="FFFFFF"/>
        </w:rPr>
        <w:t xml:space="preserve"> (version 11 et 12</w:t>
      </w:r>
      <w:r w:rsidR="006A19E3" w:rsidRPr="006A19E3">
        <w:rPr>
          <w:rFonts w:cstheme="minorHAnsi"/>
          <w:sz w:val="24"/>
          <w:shd w:val="clear" w:color="auto" w:fill="FFFFFF"/>
        </w:rPr>
        <w:t>) et SAP BI (BO XI 3.1 et BI4)</w:t>
      </w:r>
      <w:r w:rsidR="006A19E3">
        <w:rPr>
          <w:rFonts w:cstheme="minorHAnsi"/>
          <w:sz w:val="24"/>
          <w:shd w:val="clear" w:color="auto" w:fill="FFFFFF"/>
        </w:rPr>
        <w:t xml:space="preserve"> et la découverte d’</w:t>
      </w:r>
      <w:r w:rsidR="006A19E3" w:rsidRPr="006A19E3">
        <w:rPr>
          <w:rFonts w:cstheme="minorHAnsi"/>
          <w:sz w:val="24"/>
          <w:shd w:val="clear" w:color="auto" w:fill="FFFFFF"/>
        </w:rPr>
        <w:t>outils complémentair</w:t>
      </w:r>
      <w:r w:rsidR="006A19E3">
        <w:rPr>
          <w:rFonts w:cstheme="minorHAnsi"/>
          <w:sz w:val="24"/>
          <w:shd w:val="clear" w:color="auto" w:fill="FFFFFF"/>
        </w:rPr>
        <w:t xml:space="preserve">es et alternatifs orientés BI  </w:t>
      </w:r>
      <w:r w:rsidR="006A19E3" w:rsidRPr="006A19E3">
        <w:rPr>
          <w:rFonts w:cstheme="minorHAnsi"/>
          <w:sz w:val="24"/>
          <w:shd w:val="clear" w:color="auto" w:fill="FFFFFF"/>
        </w:rPr>
        <w:t>au niveau flux/data et au niveau restitution</w:t>
      </w:r>
      <w:r w:rsidR="006A19E3">
        <w:rPr>
          <w:rFonts w:cstheme="minorHAnsi"/>
          <w:sz w:val="24"/>
          <w:shd w:val="clear" w:color="auto" w:fill="FFFFFF"/>
        </w:rPr>
        <w:t>.</w:t>
      </w:r>
    </w:p>
    <w:p w:rsidR="006A19E3" w:rsidRDefault="005E4FD6" w:rsidP="006A19E3">
      <w:pPr>
        <w:rPr>
          <w:rFonts w:cstheme="minorHAnsi"/>
          <w:sz w:val="24"/>
          <w:shd w:val="clear" w:color="auto" w:fill="FFFFFF"/>
        </w:rPr>
      </w:pPr>
      <w:r w:rsidRPr="001503D0">
        <w:rPr>
          <w:rFonts w:cstheme="minorHAnsi"/>
          <w:sz w:val="24"/>
          <w:shd w:val="clear" w:color="auto" w:fill="FFFFFF"/>
        </w:rPr>
        <w:t xml:space="preserve">Vous serez accompagné et formé dans chacune de vos missions, et acquerrez des savoirs essentiels au développement de votre carrière. </w:t>
      </w:r>
    </w:p>
    <w:p w:rsidR="005E4FD6" w:rsidRPr="001503D0" w:rsidRDefault="005E4FD6" w:rsidP="006A19E3">
      <w:pPr>
        <w:rPr>
          <w:rFonts w:cstheme="minorHAnsi"/>
          <w:sz w:val="24"/>
          <w:shd w:val="clear" w:color="auto" w:fill="FFFFFF"/>
        </w:rPr>
      </w:pPr>
      <w:r w:rsidRPr="001503D0">
        <w:rPr>
          <w:rFonts w:cstheme="minorHAnsi"/>
          <w:sz w:val="24"/>
          <w:shd w:val="clear" w:color="auto" w:fill="FFFFFF"/>
        </w:rPr>
        <w:lastRenderedPageBreak/>
        <w:t>Nous rejoindre, c’est l’occasion d’acquérir une expérience enr</w:t>
      </w:r>
      <w:r w:rsidR="00F945B6">
        <w:rPr>
          <w:rFonts w:cstheme="minorHAnsi"/>
          <w:sz w:val="24"/>
          <w:shd w:val="clear" w:color="auto" w:fill="FFFFFF"/>
        </w:rPr>
        <w:t xml:space="preserve">ichissante et </w:t>
      </w:r>
      <w:proofErr w:type="spellStart"/>
      <w:r w:rsidR="00F945B6">
        <w:rPr>
          <w:rFonts w:cstheme="minorHAnsi"/>
          <w:sz w:val="24"/>
          <w:shd w:val="clear" w:color="auto" w:fill="FFFFFF"/>
        </w:rPr>
        <w:t>responsabilisante</w:t>
      </w:r>
      <w:proofErr w:type="spellEnd"/>
      <w:r w:rsidRPr="001503D0">
        <w:rPr>
          <w:rFonts w:cstheme="minorHAnsi"/>
          <w:sz w:val="24"/>
          <w:shd w:val="clear" w:color="auto" w:fill="FFFFFF"/>
        </w:rPr>
        <w:t>!</w:t>
      </w:r>
    </w:p>
    <w:p w:rsidR="005E4FD6" w:rsidRPr="001503D0" w:rsidRDefault="005E4FD6" w:rsidP="001503D0">
      <w:pPr>
        <w:jc w:val="center"/>
        <w:rPr>
          <w:rFonts w:cstheme="minorHAnsi"/>
          <w:b/>
          <w:bCs/>
          <w:color w:val="4F81BD" w:themeColor="accent1"/>
          <w:sz w:val="24"/>
          <w:shd w:val="clear" w:color="auto" w:fill="FFFFFF"/>
        </w:rPr>
      </w:pPr>
      <w:r w:rsidRPr="001503D0">
        <w:rPr>
          <w:rFonts w:cstheme="minorHAnsi"/>
          <w:b/>
          <w:bCs/>
          <w:color w:val="4F81BD" w:themeColor="accent1"/>
          <w:sz w:val="24"/>
          <w:shd w:val="clear" w:color="auto" w:fill="FFFFFF"/>
        </w:rPr>
        <w:t xml:space="preserve">Vous avez envie de nous rejoindre ? Postulez ! </w:t>
      </w:r>
      <w:r w:rsidRPr="001503D0">
        <w:rPr>
          <w:rFonts w:cstheme="minorHAnsi"/>
          <w:color w:val="4F81BD" w:themeColor="accent1"/>
          <w:sz w:val="24"/>
          <w:shd w:val="clear" w:color="auto" w:fill="FFFFFF"/>
        </w:rPr>
        <w:t xml:space="preserve">En nous transmettant votre candidature (CV+LM) à </w:t>
      </w:r>
      <w:hyperlink r:id="rId12" w:history="1">
        <w:r w:rsidR="00991237" w:rsidRPr="0050313B">
          <w:rPr>
            <w:rStyle w:val="Lienhypertexte"/>
            <w:rFonts w:cstheme="minorHAnsi"/>
            <w:b/>
            <w:bCs/>
            <w:sz w:val="24"/>
            <w:shd w:val="clear" w:color="auto" w:fill="FFFFFF"/>
          </w:rPr>
          <w:t>philippine.olivier@arvato.fr</w:t>
        </w:r>
      </w:hyperlink>
      <w:r w:rsidR="00717CC4">
        <w:rPr>
          <w:rFonts w:cstheme="minorHAnsi"/>
          <w:b/>
          <w:bCs/>
          <w:color w:val="4F81BD" w:themeColor="accent1"/>
          <w:sz w:val="24"/>
          <w:shd w:val="clear" w:color="auto" w:fill="FFFFFF"/>
        </w:rPr>
        <w:t xml:space="preserve"> sous la référence 18CRMAD59</w:t>
      </w:r>
    </w:p>
    <w:p w:rsidR="005E4FD6" w:rsidRDefault="005E4FD6" w:rsidP="005E4FD6">
      <w:pPr>
        <w:rPr>
          <w:rFonts w:cstheme="minorHAnsi"/>
          <w:b/>
          <w:bCs/>
          <w:shd w:val="clear" w:color="auto" w:fill="FFFFFF"/>
        </w:rPr>
      </w:pPr>
    </w:p>
    <w:p w:rsidR="00A211E7" w:rsidRDefault="00A211E7" w:rsidP="005E4FD6"/>
    <w:sectPr w:rsidR="00A211E7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371A" w:rsidRDefault="00BE371A" w:rsidP="001503D0">
      <w:pPr>
        <w:spacing w:after="0" w:line="240" w:lineRule="auto"/>
      </w:pPr>
      <w:r>
        <w:separator/>
      </w:r>
    </w:p>
  </w:endnote>
  <w:endnote w:type="continuationSeparator" w:id="0">
    <w:p w:rsidR="00BE371A" w:rsidRDefault="00BE371A" w:rsidP="00150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3D0" w:rsidRDefault="001503D0" w:rsidP="001503D0">
    <w:pPr>
      <w:pStyle w:val="Default"/>
    </w:pPr>
  </w:p>
  <w:p w:rsidR="001503D0" w:rsidRPr="001503D0" w:rsidRDefault="001503D0" w:rsidP="001503D0">
    <w:pPr>
      <w:pStyle w:val="Pieddepage"/>
      <w:rPr>
        <w:i/>
        <w:iCs/>
        <w:sz w:val="16"/>
        <w:szCs w:val="16"/>
      </w:rPr>
    </w:pPr>
    <w:r>
      <w:t xml:space="preserve"> </w:t>
    </w:r>
    <w:r>
      <w:rPr>
        <w:i/>
        <w:iCs/>
        <w:sz w:val="16"/>
        <w:szCs w:val="16"/>
      </w:rPr>
      <w:t>Veuillez noter que le générique est rédigé au masculin afin d’alléger le texte. Nous encourageons la diversité et invitons toutes personnes possédant les compétenc</w:t>
    </w:r>
    <w:r w:rsidR="00F945B6">
      <w:rPr>
        <w:i/>
        <w:iCs/>
        <w:sz w:val="16"/>
        <w:szCs w:val="16"/>
      </w:rPr>
      <w:t xml:space="preserve">es mentionnées dans cette offre </w:t>
    </w:r>
    <w:r>
      <w:rPr>
        <w:i/>
        <w:iCs/>
        <w:sz w:val="16"/>
        <w:szCs w:val="16"/>
      </w:rPr>
      <w:t>de poste à soumettre leur candidature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371A" w:rsidRDefault="00BE371A" w:rsidP="001503D0">
      <w:pPr>
        <w:spacing w:after="0" w:line="240" w:lineRule="auto"/>
      </w:pPr>
      <w:r>
        <w:separator/>
      </w:r>
    </w:p>
  </w:footnote>
  <w:footnote w:type="continuationSeparator" w:id="0">
    <w:p w:rsidR="00BE371A" w:rsidRDefault="00BE371A" w:rsidP="001503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02C5"/>
    <w:multiLevelType w:val="hybridMultilevel"/>
    <w:tmpl w:val="00224ED8"/>
    <w:lvl w:ilvl="0" w:tplc="FAFAF754">
      <w:numFmt w:val="bullet"/>
      <w:lvlText w:val=""/>
      <w:lvlJc w:val="left"/>
      <w:pPr>
        <w:ind w:left="-66" w:hanging="360"/>
      </w:pPr>
      <w:rPr>
        <w:rFonts w:ascii="Symbol" w:eastAsiaTheme="minorHAnsi" w:hAnsi="Symbol" w:cs="Arial" w:hint="default"/>
        <w:color w:val="auto"/>
        <w:sz w:val="16"/>
      </w:rPr>
    </w:lvl>
    <w:lvl w:ilvl="1" w:tplc="6D7A44E0">
      <w:numFmt w:val="bullet"/>
      <w:lvlText w:val="-"/>
      <w:lvlJc w:val="left"/>
      <w:pPr>
        <w:ind w:left="654" w:hanging="360"/>
      </w:pPr>
      <w:rPr>
        <w:rFonts w:ascii="Calibri" w:eastAsiaTheme="minorHAnsi" w:hAnsi="Calibri" w:cs="Times New Roman" w:hint="default"/>
      </w:rPr>
    </w:lvl>
    <w:lvl w:ilvl="2" w:tplc="040C0005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1">
    <w:nsid w:val="39535617"/>
    <w:multiLevelType w:val="hybridMultilevel"/>
    <w:tmpl w:val="DE92398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4F76BC"/>
    <w:multiLevelType w:val="hybridMultilevel"/>
    <w:tmpl w:val="69FA29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4418CA"/>
    <w:multiLevelType w:val="hybridMultilevel"/>
    <w:tmpl w:val="83E0C4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9F1018"/>
    <w:multiLevelType w:val="hybridMultilevel"/>
    <w:tmpl w:val="27D2F93E"/>
    <w:lvl w:ilvl="0" w:tplc="040C0001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5">
    <w:nsid w:val="5CF9002B"/>
    <w:multiLevelType w:val="hybridMultilevel"/>
    <w:tmpl w:val="FEC802EC"/>
    <w:lvl w:ilvl="0" w:tplc="08643E28">
      <w:start w:val="6"/>
      <w:numFmt w:val="bullet"/>
      <w:lvlText w:val="-"/>
      <w:lvlJc w:val="left"/>
      <w:pPr>
        <w:ind w:left="-66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6">
    <w:nsid w:val="5F79600E"/>
    <w:multiLevelType w:val="hybridMultilevel"/>
    <w:tmpl w:val="7EB696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234E66"/>
    <w:multiLevelType w:val="hybridMultilevel"/>
    <w:tmpl w:val="FB4E6630"/>
    <w:lvl w:ilvl="0" w:tplc="E74CFC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77480D"/>
    <w:multiLevelType w:val="hybridMultilevel"/>
    <w:tmpl w:val="993C1EF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615"/>
    <w:rsid w:val="001503D0"/>
    <w:rsid w:val="001D010B"/>
    <w:rsid w:val="002E29CE"/>
    <w:rsid w:val="002E5753"/>
    <w:rsid w:val="002F6299"/>
    <w:rsid w:val="003A49AD"/>
    <w:rsid w:val="003B1060"/>
    <w:rsid w:val="003E2C1C"/>
    <w:rsid w:val="005E4FD6"/>
    <w:rsid w:val="006A19E3"/>
    <w:rsid w:val="006F6773"/>
    <w:rsid w:val="00717CC4"/>
    <w:rsid w:val="007B1519"/>
    <w:rsid w:val="008C2615"/>
    <w:rsid w:val="008F0E6F"/>
    <w:rsid w:val="00913096"/>
    <w:rsid w:val="00931145"/>
    <w:rsid w:val="00991237"/>
    <w:rsid w:val="00A211E7"/>
    <w:rsid w:val="00A43974"/>
    <w:rsid w:val="00A9175F"/>
    <w:rsid w:val="00AF22FD"/>
    <w:rsid w:val="00B02CD7"/>
    <w:rsid w:val="00BE371A"/>
    <w:rsid w:val="00CE685E"/>
    <w:rsid w:val="00D75DAC"/>
    <w:rsid w:val="00F945B6"/>
    <w:rsid w:val="00F94A24"/>
    <w:rsid w:val="00FA3901"/>
    <w:rsid w:val="00FF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61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D0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A211E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503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503D0"/>
  </w:style>
  <w:style w:type="paragraph" w:styleId="Pieddepage">
    <w:name w:val="footer"/>
    <w:basedOn w:val="Normal"/>
    <w:link w:val="PieddepageCar"/>
    <w:uiPriority w:val="99"/>
    <w:unhideWhenUsed/>
    <w:rsid w:val="001503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503D0"/>
  </w:style>
  <w:style w:type="paragraph" w:customStyle="1" w:styleId="Default">
    <w:name w:val="Default"/>
    <w:rsid w:val="001503D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9912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61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D0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A211E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503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503D0"/>
  </w:style>
  <w:style w:type="paragraph" w:styleId="Pieddepage">
    <w:name w:val="footer"/>
    <w:basedOn w:val="Normal"/>
    <w:link w:val="PieddepageCar"/>
    <w:uiPriority w:val="99"/>
    <w:unhideWhenUsed/>
    <w:rsid w:val="001503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503D0"/>
  </w:style>
  <w:style w:type="paragraph" w:customStyle="1" w:styleId="Default">
    <w:name w:val="Default"/>
    <w:rsid w:val="001503D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9912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philippine.olivier@arvato.f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204DD1-6A17-469F-A5F5-48BE98B3E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asf</Company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OLIVIER Philippine</dc:creator>
  <cp:lastModifiedBy>OLIVIER Philippine</cp:lastModifiedBy>
  <cp:revision>2</cp:revision>
  <dcterms:created xsi:type="dcterms:W3CDTF">2018-03-28T10:15:00Z</dcterms:created>
  <dcterms:modified xsi:type="dcterms:W3CDTF">2018-03-28T10:15:00Z</dcterms:modified>
</cp:coreProperties>
</file>