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2841974"/>
        <w:docPartObj>
          <w:docPartGallery w:val="Cover Pages"/>
          <w:docPartUnique/>
        </w:docPartObj>
      </w:sdtPr>
      <w:sdtEndPr>
        <w:rPr>
          <w:lang w:val="fr-FR"/>
        </w:rPr>
      </w:sdtEndPr>
      <w:sdtContent>
        <w:p w:rsidR="00925CD7" w:rsidRDefault="00925CD7"/>
        <w:p w:rsidR="00925CD7" w:rsidRDefault="00925CD7">
          <w:pPr>
            <w:rPr>
              <w:rFonts w:asciiTheme="majorHAnsi" w:eastAsiaTheme="majorEastAsia" w:hAnsiTheme="majorHAnsi" w:cstheme="majorBidi"/>
              <w:spacing w:val="-10"/>
              <w:kern w:val="28"/>
              <w:sz w:val="56"/>
              <w:szCs w:val="56"/>
              <w:lang w:val="fr-FR"/>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6-06-09T00:00:00Z">
                                    <w:dateFormat w:val="dd MMMM yyyy"/>
                                    <w:lid w:val="fr-FR"/>
                                    <w:storeMappedDataAs w:val="dateTime"/>
                                    <w:calendar w:val="gregorian"/>
                                  </w:date>
                                </w:sdtPr>
                                <w:sdtContent>
                                  <w:p w:rsidR="00925CD7" w:rsidRDefault="00925CD7">
                                    <w:pPr>
                                      <w:pStyle w:val="Sansinterligne"/>
                                      <w:jc w:val="right"/>
                                      <w:rPr>
                                        <w:caps/>
                                        <w:color w:val="323E4F" w:themeColor="text2" w:themeShade="BF"/>
                                        <w:sz w:val="40"/>
                                        <w:szCs w:val="40"/>
                                      </w:rPr>
                                    </w:pPr>
                                    <w:r>
                                      <w:rPr>
                                        <w:caps/>
                                        <w:color w:val="323E4F" w:themeColor="text2" w:themeShade="BF"/>
                                        <w:sz w:val="40"/>
                                        <w:szCs w:val="40"/>
                                      </w:rPr>
                                      <w:t>09 juin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6-06-09T00:00:00Z">
                              <w:dateFormat w:val="dd MMMM yyyy"/>
                              <w:lid w:val="fr-FR"/>
                              <w:storeMappedDataAs w:val="dateTime"/>
                              <w:calendar w:val="gregorian"/>
                            </w:date>
                          </w:sdtPr>
                          <w:sdtContent>
                            <w:p w:rsidR="00925CD7" w:rsidRDefault="00925CD7">
                              <w:pPr>
                                <w:pStyle w:val="Sansinterligne"/>
                                <w:jc w:val="right"/>
                                <w:rPr>
                                  <w:caps/>
                                  <w:color w:val="323E4F" w:themeColor="text2" w:themeShade="BF"/>
                                  <w:sz w:val="40"/>
                                  <w:szCs w:val="40"/>
                                </w:rPr>
                              </w:pPr>
                              <w:r>
                                <w:rPr>
                                  <w:caps/>
                                  <w:color w:val="323E4F" w:themeColor="text2" w:themeShade="BF"/>
                                  <w:sz w:val="40"/>
                                  <w:szCs w:val="40"/>
                                </w:rPr>
                                <w:t>09 juin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25CD7" w:rsidRDefault="00925CD7">
                                    <w:pPr>
                                      <w:pStyle w:val="Sansinterligne"/>
                                      <w:jc w:val="right"/>
                                      <w:rPr>
                                        <w:caps/>
                                        <w:color w:val="262626" w:themeColor="text1" w:themeTint="D9"/>
                                        <w:sz w:val="28"/>
                                        <w:szCs w:val="28"/>
                                      </w:rPr>
                                    </w:pPr>
                                    <w:r>
                                      <w:rPr>
                                        <w:caps/>
                                        <w:color w:val="262626" w:themeColor="text1" w:themeTint="D9"/>
                                        <w:sz w:val="28"/>
                                        <w:szCs w:val="28"/>
                                      </w:rPr>
                                      <w:t>Thomas BOURG et Steevin AMOUZOU</w:t>
                                    </w:r>
                                  </w:p>
                                </w:sdtContent>
                              </w:sdt>
                              <w:p w:rsidR="00925CD7" w:rsidRDefault="00925CD7">
                                <w:pPr>
                                  <w:pStyle w:val="Sansinterligne"/>
                                  <w:jc w:val="right"/>
                                  <w:rPr>
                                    <w:caps/>
                                    <w:color w:val="262626" w:themeColor="text1" w:themeTint="D9"/>
                                    <w:sz w:val="20"/>
                                    <w:szCs w:val="20"/>
                                  </w:rPr>
                                </w:pPr>
                              </w:p>
                              <w:p w:rsidR="00925CD7" w:rsidRDefault="00925CD7">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25CD7" w:rsidRDefault="00925CD7">
                              <w:pPr>
                                <w:pStyle w:val="Sansinterligne"/>
                                <w:jc w:val="right"/>
                                <w:rPr>
                                  <w:caps/>
                                  <w:color w:val="262626" w:themeColor="text1" w:themeTint="D9"/>
                                  <w:sz w:val="28"/>
                                  <w:szCs w:val="28"/>
                                </w:rPr>
                              </w:pPr>
                              <w:r>
                                <w:rPr>
                                  <w:caps/>
                                  <w:color w:val="262626" w:themeColor="text1" w:themeTint="D9"/>
                                  <w:sz w:val="28"/>
                                  <w:szCs w:val="28"/>
                                </w:rPr>
                                <w:t>Thomas BOURG et Steevin AMOUZOU</w:t>
                              </w:r>
                            </w:p>
                          </w:sdtContent>
                        </w:sdt>
                        <w:p w:rsidR="00925CD7" w:rsidRDefault="00925CD7">
                          <w:pPr>
                            <w:pStyle w:val="Sansinterligne"/>
                            <w:jc w:val="right"/>
                            <w:rPr>
                              <w:caps/>
                              <w:color w:val="262626" w:themeColor="text1" w:themeTint="D9"/>
                              <w:sz w:val="20"/>
                              <w:szCs w:val="20"/>
                            </w:rPr>
                          </w:pPr>
                        </w:p>
                        <w:p w:rsidR="00925CD7" w:rsidRDefault="00925CD7">
                          <w:pPr>
                            <w:pStyle w:val="Sansinterligne"/>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CD7" w:rsidRDefault="00925CD7">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réseaux</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25CD7" w:rsidRDefault="00925CD7">
                                    <w:pPr>
                                      <w:pStyle w:val="Sansinterligne"/>
                                      <w:jc w:val="right"/>
                                      <w:rPr>
                                        <w:smallCaps/>
                                        <w:color w:val="44546A" w:themeColor="text2"/>
                                        <w:sz w:val="36"/>
                                        <w:szCs w:val="36"/>
                                      </w:rPr>
                                    </w:pPr>
                                    <w:r>
                                      <w:rPr>
                                        <w:smallCaps/>
                                        <w:color w:val="44546A" w:themeColor="text2"/>
                                        <w:sz w:val="36"/>
                                        <w:szCs w:val="36"/>
                                      </w:rPr>
                                      <w:t>Compte-Rendu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925CD7" w:rsidRDefault="00925CD7">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réseaux</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25CD7" w:rsidRDefault="00925CD7">
                              <w:pPr>
                                <w:pStyle w:val="Sansinterligne"/>
                                <w:jc w:val="right"/>
                                <w:rPr>
                                  <w:smallCaps/>
                                  <w:color w:val="44546A" w:themeColor="text2"/>
                                  <w:sz w:val="36"/>
                                  <w:szCs w:val="36"/>
                                </w:rPr>
                              </w:pPr>
                              <w:r>
                                <w:rPr>
                                  <w:smallCaps/>
                                  <w:color w:val="44546A" w:themeColor="text2"/>
                                  <w:sz w:val="36"/>
                                  <w:szCs w:val="36"/>
                                </w:rPr>
                                <w:t>Compte-Rendu</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2354A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lang w:val="fr-FR"/>
            </w:rPr>
            <w:br w:type="page"/>
          </w:r>
        </w:p>
        <w:bookmarkStart w:id="0" w:name="_GoBack" w:displacedByCustomXml="next"/>
        <w:bookmarkEnd w:id="0" w:displacedByCustomXml="next"/>
      </w:sdtContent>
    </w:sdt>
    <w:p w:rsidR="00B205AC" w:rsidRPr="00B205AC" w:rsidRDefault="00B205AC" w:rsidP="00B205AC">
      <w:pPr>
        <w:pStyle w:val="Titre"/>
        <w:rPr>
          <w:lang w:val="fr-FR"/>
        </w:rPr>
      </w:pPr>
      <w:r w:rsidRPr="00B205AC">
        <w:rPr>
          <w:lang w:val="fr-FR"/>
        </w:rPr>
        <w:lastRenderedPageBreak/>
        <w:t>Création d’un réseau local</w:t>
      </w:r>
    </w:p>
    <w:p w:rsidR="00413BCC" w:rsidRDefault="00B205AC">
      <w:pPr>
        <w:rPr>
          <w:sz w:val="24"/>
          <w:lang w:val="fr-FR"/>
        </w:rPr>
      </w:pPr>
      <w:r w:rsidRPr="00B205AC">
        <w:rPr>
          <w:sz w:val="24"/>
          <w:lang w:val="fr-FR"/>
        </w:rPr>
        <w:t xml:space="preserve">Pour créer un réseau local et donc permettre à plusieurs machines de communiquer entre elles, nous avons commencé par les brancher sur un même switch via leur câble Ethernet. </w:t>
      </w:r>
      <w:r w:rsidR="00413BCC">
        <w:rPr>
          <w:sz w:val="24"/>
          <w:lang w:val="fr-FR"/>
        </w:rPr>
        <w:t xml:space="preserve"> Puis en sachant l’adresse IP du réseau à créer nous avons déterminé l’adresse IP de chaque machine ainsi que l’adresse de diffusion. Ensuite, sur les machines, dans les paramètres de la connexion, nous avons entré l’adresse IP correspondante à chaque machine et indiqué l’adresse de diffusion comme passerelle par défaut.</w:t>
      </w:r>
      <w:r w:rsidR="00413BCC" w:rsidRPr="00413BCC">
        <w:rPr>
          <w:sz w:val="24"/>
          <w:lang w:val="fr-FR"/>
        </w:rPr>
        <w:t xml:space="preserve"> </w:t>
      </w:r>
    </w:p>
    <w:p w:rsidR="00696A0D" w:rsidRDefault="00696A0D">
      <w:pPr>
        <w:rPr>
          <w:noProof/>
          <w:sz w:val="24"/>
          <w:lang w:val="fr-FR" w:eastAsia="fr-FR"/>
        </w:rPr>
      </w:pPr>
      <w:r>
        <w:rPr>
          <w:sz w:val="24"/>
          <w:lang w:val="fr-FR"/>
        </w:rPr>
        <w:t>Paramétrage d’une machine :</w:t>
      </w:r>
    </w:p>
    <w:p w:rsidR="00413BCC" w:rsidRDefault="00413BCC">
      <w:pPr>
        <w:rPr>
          <w:sz w:val="24"/>
          <w:lang w:val="fr-FR"/>
        </w:rPr>
      </w:pPr>
      <w:r>
        <w:rPr>
          <w:noProof/>
          <w:sz w:val="24"/>
          <w:lang w:val="fr-FR" w:eastAsia="fr-FR"/>
        </w:rPr>
        <w:drawing>
          <wp:inline distT="0" distB="0" distL="0" distR="0" wp14:anchorId="01FECC3F" wp14:editId="26EE2EE8">
            <wp:extent cx="6048375" cy="3541579"/>
            <wp:effectExtent l="0" t="0" r="0" b="1905"/>
            <wp:docPr id="5" name="Image 5" descr="C:\Users\tbour_000\AppData\Local\Microsoft\Windows\INetCache\Content.Word\connex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bour_000\AppData\Local\Microsoft\Windows\INetCache\Content.Word\connexion.bmp"/>
                    <pic:cNvPicPr>
                      <a:picLocks noChangeAspect="1" noChangeArrowheads="1"/>
                    </pic:cNvPicPr>
                  </pic:nvPicPr>
                  <pic:blipFill rotWithShape="1">
                    <a:blip r:embed="rId7">
                      <a:extLst>
                        <a:ext uri="{28A0092B-C50C-407E-A947-70E740481C1C}">
                          <a14:useLocalDpi xmlns:a14="http://schemas.microsoft.com/office/drawing/2010/main" val="0"/>
                        </a:ext>
                      </a:extLst>
                    </a:blip>
                    <a:srcRect l="6390" t="10661" r="27316" b="37526"/>
                    <a:stretch/>
                  </pic:blipFill>
                  <pic:spPr bwMode="auto">
                    <a:xfrm>
                      <a:off x="0" y="0"/>
                      <a:ext cx="6074769" cy="3557034"/>
                    </a:xfrm>
                    <a:prstGeom prst="rect">
                      <a:avLst/>
                    </a:prstGeom>
                    <a:noFill/>
                    <a:ln>
                      <a:noFill/>
                    </a:ln>
                    <a:extLst>
                      <a:ext uri="{53640926-AAD7-44D8-BBD7-CCE9431645EC}">
                        <a14:shadowObscured xmlns:a14="http://schemas.microsoft.com/office/drawing/2010/main"/>
                      </a:ext>
                    </a:extLst>
                  </pic:spPr>
                </pic:pic>
              </a:graphicData>
            </a:graphic>
          </wp:inline>
        </w:drawing>
      </w:r>
    </w:p>
    <w:p w:rsidR="00D806B3" w:rsidRDefault="00413BCC">
      <w:pPr>
        <w:rPr>
          <w:sz w:val="24"/>
          <w:lang w:val="fr-FR"/>
        </w:rPr>
      </w:pPr>
      <w:r>
        <w:rPr>
          <w:sz w:val="24"/>
          <w:lang w:val="fr-FR"/>
        </w:rPr>
        <w:t xml:space="preserve">Enfin, pour vérifier que les machines étaient bien sur le même </w:t>
      </w:r>
      <w:r w:rsidR="00696A0D">
        <w:rPr>
          <w:sz w:val="24"/>
          <w:lang w:val="fr-FR"/>
        </w:rPr>
        <w:t>réseau</w:t>
      </w:r>
      <w:r>
        <w:rPr>
          <w:sz w:val="24"/>
          <w:lang w:val="fr-FR"/>
        </w:rPr>
        <w:t xml:space="preserve">, nous avons vérifiés qu’elles pouvaient </w:t>
      </w:r>
      <w:r w:rsidR="00696A0D">
        <w:rPr>
          <w:sz w:val="24"/>
          <w:lang w:val="fr-FR"/>
        </w:rPr>
        <w:t>communiquer</w:t>
      </w:r>
      <w:r>
        <w:rPr>
          <w:sz w:val="24"/>
          <w:lang w:val="fr-FR"/>
        </w:rPr>
        <w:t xml:space="preserve"> à l’aide de la commande « </w:t>
      </w:r>
      <w:r w:rsidR="00696A0D">
        <w:rPr>
          <w:sz w:val="24"/>
          <w:lang w:val="fr-FR"/>
        </w:rPr>
        <w:t>Ping</w:t>
      </w:r>
      <w:r>
        <w:rPr>
          <w:sz w:val="24"/>
          <w:lang w:val="fr-FR"/>
        </w:rPr>
        <w:t xml:space="preserve"> » et nous </w:t>
      </w:r>
      <w:r w:rsidR="00696A0D">
        <w:rPr>
          <w:sz w:val="24"/>
          <w:lang w:val="fr-FR"/>
        </w:rPr>
        <w:t>avons</w:t>
      </w:r>
      <w:r>
        <w:rPr>
          <w:sz w:val="24"/>
          <w:lang w:val="fr-FR"/>
        </w:rPr>
        <w:t xml:space="preserve"> pu observer l’activité sur le réseau </w:t>
      </w:r>
      <w:r w:rsidR="00696A0D">
        <w:rPr>
          <w:sz w:val="24"/>
          <w:lang w:val="fr-FR"/>
        </w:rPr>
        <w:t>avec</w:t>
      </w:r>
      <w:r>
        <w:rPr>
          <w:sz w:val="24"/>
          <w:lang w:val="fr-FR"/>
        </w:rPr>
        <w:t xml:space="preserve"> le logiciel </w:t>
      </w:r>
      <w:proofErr w:type="spellStart"/>
      <w:r>
        <w:rPr>
          <w:sz w:val="24"/>
          <w:lang w:val="fr-FR"/>
        </w:rPr>
        <w:t>wireshark</w:t>
      </w:r>
      <w:proofErr w:type="spellEnd"/>
      <w:r w:rsidR="00696A0D">
        <w:rPr>
          <w:sz w:val="24"/>
          <w:lang w:val="fr-FR"/>
        </w:rPr>
        <w:t>.</w:t>
      </w:r>
    </w:p>
    <w:p w:rsidR="00D806B3" w:rsidRDefault="00D806B3">
      <w:pPr>
        <w:rPr>
          <w:sz w:val="24"/>
          <w:lang w:val="fr-FR"/>
        </w:rPr>
      </w:pPr>
      <w:r>
        <w:rPr>
          <w:sz w:val="24"/>
          <w:lang w:val="fr-FR"/>
        </w:rPr>
        <w:br w:type="page"/>
      </w:r>
    </w:p>
    <w:p w:rsidR="00696A0D" w:rsidRDefault="00696A0D">
      <w:pPr>
        <w:rPr>
          <w:sz w:val="24"/>
          <w:lang w:val="fr-FR"/>
        </w:rPr>
      </w:pPr>
      <w:r>
        <w:rPr>
          <w:sz w:val="24"/>
          <w:lang w:val="fr-FR"/>
        </w:rPr>
        <w:lastRenderedPageBreak/>
        <w:t>Configuration IP :</w:t>
      </w:r>
    </w:p>
    <w:p w:rsidR="00696A0D" w:rsidRDefault="00B205AC">
      <w:pPr>
        <w:rPr>
          <w:sz w:val="24"/>
          <w:lang w:val="fr-FR"/>
        </w:rPr>
      </w:pPr>
      <w:r>
        <w:rPr>
          <w:noProof/>
          <w:sz w:val="24"/>
          <w:lang w:val="fr-FR" w:eastAsia="fr-FR"/>
        </w:rPr>
        <w:drawing>
          <wp:inline distT="0" distB="0" distL="0" distR="0">
            <wp:extent cx="5972175" cy="3267075"/>
            <wp:effectExtent l="0" t="0" r="9525" b="9525"/>
            <wp:docPr id="3" name="Image 3" descr="C:\Users\tbour_000\AppData\Local\Microsoft\Windows\INetCache\Content.Word\Captur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bour_000\AppData\Local\Microsoft\Windows\INetCache\Content.Word\Captureip.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9034"/>
                    <a:stretch/>
                  </pic:blipFill>
                  <pic:spPr bwMode="auto">
                    <a:xfrm>
                      <a:off x="0" y="0"/>
                      <a:ext cx="5972175" cy="3267075"/>
                    </a:xfrm>
                    <a:prstGeom prst="rect">
                      <a:avLst/>
                    </a:prstGeom>
                    <a:noFill/>
                    <a:ln>
                      <a:noFill/>
                    </a:ln>
                    <a:extLst>
                      <a:ext uri="{53640926-AAD7-44D8-BBD7-CCE9431645EC}">
                        <a14:shadowObscured xmlns:a14="http://schemas.microsoft.com/office/drawing/2010/main"/>
                      </a:ext>
                    </a:extLst>
                  </pic:spPr>
                </pic:pic>
              </a:graphicData>
            </a:graphic>
          </wp:inline>
        </w:drawing>
      </w:r>
    </w:p>
    <w:p w:rsidR="00696A0D" w:rsidRDefault="00696A0D">
      <w:pPr>
        <w:rPr>
          <w:sz w:val="24"/>
          <w:lang w:val="fr-FR"/>
        </w:rPr>
      </w:pPr>
    </w:p>
    <w:p w:rsidR="00696A0D" w:rsidRDefault="00696A0D">
      <w:pPr>
        <w:rPr>
          <w:sz w:val="24"/>
          <w:lang w:val="fr-FR"/>
        </w:rPr>
      </w:pPr>
      <w:r>
        <w:rPr>
          <w:sz w:val="24"/>
          <w:lang w:val="fr-FR"/>
        </w:rPr>
        <w:t>Exemple de Ping (et table ARP) :</w:t>
      </w:r>
      <w:r w:rsidR="00B205AC">
        <w:rPr>
          <w:noProof/>
          <w:sz w:val="24"/>
          <w:lang w:val="fr-FR" w:eastAsia="fr-FR"/>
        </w:rPr>
        <w:drawing>
          <wp:inline distT="0" distB="0" distL="0" distR="0">
            <wp:extent cx="5972175" cy="3019425"/>
            <wp:effectExtent l="0" t="0" r="9525" b="9525"/>
            <wp:docPr id="1" name="Image 1" descr="C:\Users\tbour_000\AppData\Local\Microsoft\Windows\INetCache\Content.Word\Capture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bour_000\AppData\Local\Microsoft\Windows\INetCache\Content.Word\Capturec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019425"/>
                    </a:xfrm>
                    <a:prstGeom prst="rect">
                      <a:avLst/>
                    </a:prstGeom>
                    <a:noFill/>
                    <a:ln>
                      <a:noFill/>
                    </a:ln>
                  </pic:spPr>
                </pic:pic>
              </a:graphicData>
            </a:graphic>
          </wp:inline>
        </w:drawing>
      </w:r>
    </w:p>
    <w:p w:rsidR="00D806B3" w:rsidRDefault="00D806B3">
      <w:pPr>
        <w:rPr>
          <w:sz w:val="24"/>
          <w:lang w:val="fr-FR"/>
        </w:rPr>
      </w:pPr>
      <w:r>
        <w:rPr>
          <w:sz w:val="24"/>
          <w:lang w:val="fr-FR"/>
        </w:rPr>
        <w:br w:type="page"/>
      </w:r>
    </w:p>
    <w:p w:rsidR="00696A0D" w:rsidRDefault="00696A0D">
      <w:pPr>
        <w:rPr>
          <w:sz w:val="24"/>
          <w:lang w:val="fr-FR"/>
        </w:rPr>
      </w:pPr>
      <w:r>
        <w:rPr>
          <w:sz w:val="24"/>
          <w:lang w:val="fr-FR"/>
        </w:rPr>
        <w:lastRenderedPageBreak/>
        <w:t xml:space="preserve">Le logiciel </w:t>
      </w:r>
      <w:proofErr w:type="spellStart"/>
      <w:r>
        <w:rPr>
          <w:sz w:val="24"/>
          <w:lang w:val="fr-FR"/>
        </w:rPr>
        <w:t>Wireshark</w:t>
      </w:r>
      <w:proofErr w:type="spellEnd"/>
      <w:r>
        <w:rPr>
          <w:sz w:val="24"/>
          <w:lang w:val="fr-FR"/>
        </w:rPr>
        <w:t> :</w:t>
      </w:r>
    </w:p>
    <w:p w:rsidR="00696A0D" w:rsidRDefault="00B205AC">
      <w:pPr>
        <w:rPr>
          <w:sz w:val="24"/>
          <w:lang w:val="fr-FR"/>
        </w:rPr>
      </w:pPr>
      <w:r>
        <w:rPr>
          <w:noProof/>
          <w:sz w:val="24"/>
          <w:lang w:val="fr-FR" w:eastAsia="fr-FR"/>
        </w:rPr>
        <w:drawing>
          <wp:inline distT="0" distB="0" distL="0" distR="0">
            <wp:extent cx="5972175" cy="4295775"/>
            <wp:effectExtent l="0" t="0" r="9525" b="9525"/>
            <wp:docPr id="2" name="Image 2" descr="C:\Users\tbour_000\AppData\Local\Microsoft\Windows\INetCache\Content.Word\Captur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bour_000\AppData\Local\Microsoft\Windows\INetCache\Content.Word\Capture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295775"/>
                    </a:xfrm>
                    <a:prstGeom prst="rect">
                      <a:avLst/>
                    </a:prstGeom>
                    <a:noFill/>
                    <a:ln>
                      <a:noFill/>
                    </a:ln>
                  </pic:spPr>
                </pic:pic>
              </a:graphicData>
            </a:graphic>
          </wp:inline>
        </w:drawing>
      </w:r>
    </w:p>
    <w:p w:rsidR="00696A0D" w:rsidRDefault="00696A0D">
      <w:pPr>
        <w:rPr>
          <w:sz w:val="24"/>
          <w:lang w:val="fr-FR"/>
        </w:rPr>
      </w:pPr>
      <w:r>
        <w:rPr>
          <w:sz w:val="24"/>
          <w:lang w:val="fr-FR"/>
        </w:rPr>
        <w:br w:type="page"/>
      </w:r>
    </w:p>
    <w:p w:rsidR="00B205AC" w:rsidRDefault="00696A0D" w:rsidP="008A44B5">
      <w:pPr>
        <w:pStyle w:val="Titre"/>
        <w:rPr>
          <w:lang w:val="fr-FR"/>
        </w:rPr>
      </w:pPr>
      <w:r>
        <w:rPr>
          <w:lang w:val="fr-FR"/>
        </w:rPr>
        <w:lastRenderedPageBreak/>
        <w:t>Création de deux réseaux</w:t>
      </w:r>
    </w:p>
    <w:p w:rsidR="00696A0D" w:rsidRDefault="00696A0D">
      <w:pPr>
        <w:rPr>
          <w:sz w:val="24"/>
          <w:lang w:val="fr-FR"/>
        </w:rPr>
      </w:pPr>
      <w:r>
        <w:rPr>
          <w:sz w:val="24"/>
          <w:lang w:val="fr-FR"/>
        </w:rPr>
        <w:t>L’exercice était cette fois de créer deux réseaux de trois machines et</w:t>
      </w:r>
      <w:r w:rsidR="008A44B5">
        <w:rPr>
          <w:sz w:val="24"/>
          <w:lang w:val="fr-FR"/>
        </w:rPr>
        <w:t xml:space="preserve"> de relier le tout grâce à un routeur. Pour cela nous avons branché les machines trois par trois grâce à des switches puis relié chaque switch à une interface d’un routeur. Puis nous avons comme précédemment configuré l’adresse IP et la passerelle par défaut de chaque machine après avoir établi toutes les tables de routage du réseau. Ensuite, grâce à la table de routage du routeur nous avons configuré ce dernier suivant les commandes Cisco vues en cours.</w:t>
      </w:r>
    </w:p>
    <w:p w:rsidR="008A44B5" w:rsidRDefault="008A44B5">
      <w:pPr>
        <w:rPr>
          <w:sz w:val="24"/>
          <w:lang w:val="fr-FR"/>
        </w:rPr>
      </w:pPr>
      <w:r>
        <w:rPr>
          <w:sz w:val="24"/>
          <w:lang w:val="fr-FR"/>
        </w:rPr>
        <w:t>Configuration du routeur :</w:t>
      </w:r>
    </w:p>
    <w:p w:rsidR="00413BCC" w:rsidRDefault="008A44B5">
      <w:pPr>
        <w:rPr>
          <w:sz w:val="24"/>
          <w:lang w:val="fr-FR"/>
        </w:rPr>
      </w:pPr>
      <w:r>
        <w:rPr>
          <w:sz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8.1pt;height:322.55pt">
            <v:imagedata r:id="rId11" o:title="routage" croptop="9502f" cropbottom="15930f" cropleft="5339f" cropright="15704f"/>
          </v:shape>
        </w:pict>
      </w:r>
    </w:p>
    <w:p w:rsidR="008A44B5" w:rsidRPr="00B205AC" w:rsidRDefault="008A44B5">
      <w:pPr>
        <w:rPr>
          <w:sz w:val="24"/>
          <w:lang w:val="fr-FR"/>
        </w:rPr>
      </w:pPr>
      <w:r>
        <w:rPr>
          <w:sz w:val="24"/>
          <w:lang w:val="fr-FR"/>
        </w:rPr>
        <w:t>Enfin, on a pu vérifier le bon fonctionnement de notre réseau toujours grâce à la commande Ping.</w:t>
      </w:r>
    </w:p>
    <w:sectPr w:rsidR="008A44B5" w:rsidRPr="00B205AC" w:rsidSect="00925CD7">
      <w:headerReference w:type="default" r:id="rId12"/>
      <w:footerReference w:type="defaul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E4F" w:rsidRDefault="00204E4F" w:rsidP="00925CD7">
      <w:pPr>
        <w:spacing w:after="0" w:line="240" w:lineRule="auto"/>
      </w:pPr>
      <w:r>
        <w:separator/>
      </w:r>
    </w:p>
  </w:endnote>
  <w:endnote w:type="continuationSeparator" w:id="0">
    <w:p w:rsidR="00204E4F" w:rsidRDefault="00204E4F" w:rsidP="0092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CD7" w:rsidRDefault="00925CD7">
    <w:pPr>
      <w:pStyle w:val="Pieddepage"/>
      <w:jc w:val="center"/>
      <w:rPr>
        <w:color w:val="5B9BD5" w:themeColor="accent1"/>
      </w:rPr>
    </w:pPr>
    <w:r>
      <w:rPr>
        <w:color w:val="5B9BD5" w:themeColor="accent1"/>
        <w:lang w:val="fr-FR"/>
      </w:rPr>
      <w:t xml:space="preserve">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Pr="00925CD7">
      <w:rPr>
        <w:noProof/>
        <w:color w:val="5B9BD5" w:themeColor="accent1"/>
        <w:lang w:val="fr-FR"/>
      </w:rPr>
      <w:t>1</w:t>
    </w:r>
    <w:r>
      <w:rPr>
        <w:color w:val="5B9BD5" w:themeColor="accent1"/>
      </w:rPr>
      <w:fldChar w:fldCharType="end"/>
    </w:r>
    <w:r>
      <w:rPr>
        <w:color w:val="5B9BD5" w:themeColor="accent1"/>
        <w:lang w:val="fr-FR"/>
      </w:rPr>
      <w:t xml:space="preserve"> sur </w:t>
    </w:r>
    <w:r>
      <w:rPr>
        <w:color w:val="5B9BD5" w:themeColor="accent1"/>
      </w:rPr>
      <w:fldChar w:fldCharType="begin"/>
    </w:r>
    <w:r>
      <w:rPr>
        <w:color w:val="5B9BD5" w:themeColor="accent1"/>
      </w:rPr>
      <w:instrText>NUMPAGES  \* arabe  \* MERGEFORMAT</w:instrText>
    </w:r>
    <w:r>
      <w:rPr>
        <w:color w:val="5B9BD5" w:themeColor="accent1"/>
      </w:rPr>
      <w:fldChar w:fldCharType="separate"/>
    </w:r>
    <w:r w:rsidRPr="00925CD7">
      <w:rPr>
        <w:noProof/>
        <w:color w:val="5B9BD5" w:themeColor="accent1"/>
        <w:lang w:val="fr-FR"/>
      </w:rPr>
      <w:t>Erreur </w:t>
    </w:r>
    <w:r>
      <w:rPr>
        <w:b/>
        <w:bCs/>
        <w:noProof/>
        <w:color w:val="5B9BD5" w:themeColor="accent1"/>
        <w:lang w:val="fr-FR"/>
      </w:rPr>
      <w:t>! Argument de commutateur inconnu.</w:t>
    </w:r>
    <w:r>
      <w:rPr>
        <w:color w:val="5B9BD5" w:themeColor="accent1"/>
      </w:rPr>
      <w:fldChar w:fldCharType="end"/>
    </w:r>
  </w:p>
  <w:p w:rsidR="00925CD7" w:rsidRDefault="00925C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E4F" w:rsidRDefault="00204E4F" w:rsidP="00925CD7">
      <w:pPr>
        <w:spacing w:after="0" w:line="240" w:lineRule="auto"/>
      </w:pPr>
      <w:r>
        <w:separator/>
      </w:r>
    </w:p>
  </w:footnote>
  <w:footnote w:type="continuationSeparator" w:id="0">
    <w:p w:rsidR="00204E4F" w:rsidRDefault="00204E4F" w:rsidP="00925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eur"/>
      <w:tag w:val=""/>
      <w:id w:val="-952397527"/>
      <w:placeholder>
        <w:docPart w:val="F4FDD555825F4D5ABEBF0524DDA76E7D"/>
      </w:placeholder>
      <w:dataBinding w:prefixMappings="xmlns:ns0='http://purl.org/dc/elements/1.1/' xmlns:ns1='http://schemas.openxmlformats.org/package/2006/metadata/core-properties' " w:xpath="/ns1:coreProperties[1]/ns0:creator[1]" w:storeItemID="{6C3C8BC8-F283-45AE-878A-BAB7291924A1}"/>
      <w:text/>
    </w:sdtPr>
    <w:sdtContent>
      <w:p w:rsidR="00925CD7" w:rsidRDefault="00925CD7">
        <w:pPr>
          <w:pStyle w:val="En-tte"/>
          <w:jc w:val="center"/>
          <w:rPr>
            <w:color w:val="5B9BD5" w:themeColor="accent1"/>
            <w:sz w:val="20"/>
          </w:rPr>
        </w:pPr>
        <w:r>
          <w:rPr>
            <w:color w:val="5B9BD5" w:themeColor="accent1"/>
            <w:sz w:val="20"/>
            <w:szCs w:val="20"/>
            <w:lang w:val="fr-FR"/>
          </w:rPr>
          <w:t xml:space="preserve">Thomas BOURG et </w:t>
        </w:r>
        <w:proofErr w:type="spellStart"/>
        <w:r>
          <w:rPr>
            <w:color w:val="5B9BD5" w:themeColor="accent1"/>
            <w:sz w:val="20"/>
            <w:szCs w:val="20"/>
            <w:lang w:val="fr-FR"/>
          </w:rPr>
          <w:t>Steevin</w:t>
        </w:r>
        <w:proofErr w:type="spellEnd"/>
        <w:r>
          <w:rPr>
            <w:color w:val="5B9BD5" w:themeColor="accent1"/>
            <w:sz w:val="20"/>
            <w:szCs w:val="20"/>
            <w:lang w:val="fr-FR"/>
          </w:rPr>
          <w:t xml:space="preserve"> AMOUZOU</w:t>
        </w:r>
      </w:p>
    </w:sdtContent>
  </w:sdt>
  <w:p w:rsidR="00925CD7" w:rsidRDefault="00925CD7">
    <w:pPr>
      <w:pStyle w:val="En-tte"/>
      <w:jc w:val="center"/>
      <w:rPr>
        <w:caps/>
        <w:color w:val="5B9BD5" w:themeColor="accent1"/>
      </w:rPr>
    </w:pPr>
    <w:r>
      <w:rPr>
        <w:caps/>
        <w:color w:val="5B9BD5" w:themeColor="accent1"/>
        <w:lang w:val="fr-FR"/>
      </w:rPr>
      <w:t xml:space="preserve"> </w:t>
    </w:r>
    <w:sdt>
      <w:sdtPr>
        <w:rPr>
          <w:caps/>
          <w:color w:val="5B9BD5" w:themeColor="accent1"/>
        </w:rPr>
        <w:alias w:val="Titre"/>
        <w:tag w:val=""/>
        <w:id w:val="-1954942076"/>
        <w:placeholder>
          <w:docPart w:val="A169092ACD464989A7AA32D06D43E468"/>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lang w:val="fr-FR"/>
          </w:rPr>
          <w:t>réseaux</w:t>
        </w:r>
      </w:sdtContent>
    </w:sdt>
  </w:p>
  <w:p w:rsidR="00925CD7" w:rsidRDefault="00925CD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AC"/>
    <w:rsid w:val="00204E4F"/>
    <w:rsid w:val="00413BCC"/>
    <w:rsid w:val="00696A0D"/>
    <w:rsid w:val="008A44B5"/>
    <w:rsid w:val="00925CD7"/>
    <w:rsid w:val="00AB414A"/>
    <w:rsid w:val="00B205AC"/>
    <w:rsid w:val="00D8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C65D"/>
  <w15:chartTrackingRefBased/>
  <w15:docId w15:val="{EE0F18A7-4D6A-4EF3-99DA-107C52BB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0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05AC"/>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696A0D"/>
    <w:pPr>
      <w:spacing w:after="200" w:line="240" w:lineRule="auto"/>
    </w:pPr>
    <w:rPr>
      <w:i/>
      <w:iCs/>
      <w:color w:val="44546A" w:themeColor="text2"/>
      <w:sz w:val="18"/>
      <w:szCs w:val="18"/>
    </w:rPr>
  </w:style>
  <w:style w:type="paragraph" w:styleId="Sansinterligne">
    <w:name w:val="No Spacing"/>
    <w:link w:val="SansinterligneCar"/>
    <w:uiPriority w:val="1"/>
    <w:qFormat/>
    <w:rsid w:val="00925CD7"/>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25CD7"/>
    <w:rPr>
      <w:rFonts w:eastAsiaTheme="minorEastAsia"/>
      <w:lang w:val="fr-FR" w:eastAsia="fr-FR"/>
    </w:rPr>
  </w:style>
  <w:style w:type="paragraph" w:styleId="En-tte">
    <w:name w:val="header"/>
    <w:basedOn w:val="Normal"/>
    <w:link w:val="En-tteCar"/>
    <w:uiPriority w:val="99"/>
    <w:unhideWhenUsed/>
    <w:rsid w:val="00925CD7"/>
    <w:pPr>
      <w:tabs>
        <w:tab w:val="center" w:pos="4703"/>
        <w:tab w:val="right" w:pos="9406"/>
      </w:tabs>
      <w:spacing w:after="0" w:line="240" w:lineRule="auto"/>
    </w:pPr>
  </w:style>
  <w:style w:type="character" w:customStyle="1" w:styleId="En-tteCar">
    <w:name w:val="En-tête Car"/>
    <w:basedOn w:val="Policepardfaut"/>
    <w:link w:val="En-tte"/>
    <w:uiPriority w:val="99"/>
    <w:rsid w:val="00925CD7"/>
  </w:style>
  <w:style w:type="paragraph" w:styleId="Pieddepage">
    <w:name w:val="footer"/>
    <w:basedOn w:val="Normal"/>
    <w:link w:val="PieddepageCar"/>
    <w:uiPriority w:val="99"/>
    <w:unhideWhenUsed/>
    <w:rsid w:val="00925CD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25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FDD555825F4D5ABEBF0524DDA76E7D"/>
        <w:category>
          <w:name w:val="Général"/>
          <w:gallery w:val="placeholder"/>
        </w:category>
        <w:types>
          <w:type w:val="bbPlcHdr"/>
        </w:types>
        <w:behaviors>
          <w:behavior w:val="content"/>
        </w:behaviors>
        <w:guid w:val="{A49A9A02-A069-43BF-86F0-D9613297C93F}"/>
      </w:docPartPr>
      <w:docPartBody>
        <w:p w:rsidR="00000000" w:rsidRDefault="004A67DC" w:rsidP="004A67DC">
          <w:pPr>
            <w:pStyle w:val="F4FDD555825F4D5ABEBF0524DDA76E7D"/>
          </w:pPr>
          <w:r>
            <w:rPr>
              <w:color w:val="5B9BD5" w:themeColor="accent1"/>
              <w:sz w:val="20"/>
              <w:szCs w:val="20"/>
            </w:rPr>
            <w:t>[Nom de l’auteur]</w:t>
          </w:r>
        </w:p>
      </w:docPartBody>
    </w:docPart>
    <w:docPart>
      <w:docPartPr>
        <w:name w:val="A169092ACD464989A7AA32D06D43E468"/>
        <w:category>
          <w:name w:val="Général"/>
          <w:gallery w:val="placeholder"/>
        </w:category>
        <w:types>
          <w:type w:val="bbPlcHdr"/>
        </w:types>
        <w:behaviors>
          <w:behavior w:val="content"/>
        </w:behaviors>
        <w:guid w:val="{D591AB28-0EA6-455D-B81F-732FD9613A44}"/>
      </w:docPartPr>
      <w:docPartBody>
        <w:p w:rsidR="00000000" w:rsidRDefault="004A67DC" w:rsidP="004A67DC">
          <w:pPr>
            <w:pStyle w:val="A169092ACD464989A7AA32D06D43E468"/>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DC"/>
    <w:rsid w:val="00317FAA"/>
    <w:rsid w:val="004A6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3C9FBA1DDB4160BA6C5045D4230A16">
    <w:name w:val="803C9FBA1DDB4160BA6C5045D4230A16"/>
    <w:rsid w:val="004A67DC"/>
  </w:style>
  <w:style w:type="paragraph" w:customStyle="1" w:styleId="A069EB4021474A8A9B9737322B3B9C20">
    <w:name w:val="A069EB4021474A8A9B9737322B3B9C20"/>
    <w:rsid w:val="004A67DC"/>
  </w:style>
  <w:style w:type="paragraph" w:customStyle="1" w:styleId="F4FDD555825F4D5ABEBF0524DDA76E7D">
    <w:name w:val="F4FDD555825F4D5ABEBF0524DDA76E7D"/>
    <w:rsid w:val="004A67DC"/>
  </w:style>
  <w:style w:type="paragraph" w:customStyle="1" w:styleId="A169092ACD464989A7AA32D06D43E468">
    <w:name w:val="A169092ACD464989A7AA32D06D43E468"/>
    <w:rsid w:val="004A6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241</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réseaux</dc:title>
  <dc:subject>Compte-Rendu</dc:subject>
  <dc:creator>Thomas BOURG et Steevin AMOUZOU</dc:creator>
  <cp:keywords/>
  <dc:description/>
  <cp:lastModifiedBy>Thomas BOURG</cp:lastModifiedBy>
  <cp:revision>2</cp:revision>
  <dcterms:created xsi:type="dcterms:W3CDTF">2016-06-09T15:40:00Z</dcterms:created>
  <dcterms:modified xsi:type="dcterms:W3CDTF">2016-06-09T17:29:00Z</dcterms:modified>
</cp:coreProperties>
</file>