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205A6" w14:textId="15B052FA" w:rsidR="00B12342" w:rsidRPr="00B12342" w:rsidRDefault="00B12342">
      <w:pPr>
        <w:rPr>
          <w:b/>
          <w:sz w:val="32"/>
        </w:rPr>
      </w:pPr>
      <w:r>
        <w:rPr>
          <w:b/>
          <w:sz w:val="32"/>
        </w:rPr>
        <w:t>Tyler Bradley – ECES T580 Lab 5</w:t>
      </w:r>
    </w:p>
    <w:p w14:paraId="2B0762EF" w14:textId="568F1629" w:rsidR="00B12342" w:rsidRPr="00B12342" w:rsidRDefault="00B12342">
      <w:pPr>
        <w:rPr>
          <w:b/>
        </w:rPr>
      </w:pPr>
      <w:r>
        <w:rPr>
          <w:b/>
        </w:rPr>
        <w:t>Lab 5.1.1</w:t>
      </w:r>
    </w:p>
    <w:p w14:paraId="0E026D45" w14:textId="77777777" w:rsidR="00B12342" w:rsidRDefault="00B12342"/>
    <w:p w14:paraId="542C51BC" w14:textId="35F9A75E" w:rsidR="00D272D7" w:rsidRDefault="00B12342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69FC7" wp14:editId="7F7DE8D8">
            <wp:simplePos x="914400" y="128479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1310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7 at 12.25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The </w:t>
      </w:r>
      <w:proofErr w:type="spellStart"/>
      <w:r>
        <w:t>corovirus</w:t>
      </w:r>
      <w:proofErr w:type="spellEnd"/>
      <w:r>
        <w:t xml:space="preserve"> that is most closely related to Human SARS </w:t>
      </w:r>
      <w:proofErr w:type="spellStart"/>
      <w:r>
        <w:t>CoV</w:t>
      </w:r>
      <w:proofErr w:type="spellEnd"/>
      <w:r>
        <w:t xml:space="preserve"> is Palm Civet.</w:t>
      </w:r>
    </w:p>
    <w:p w14:paraId="15B5307E" w14:textId="1029E82C" w:rsidR="00B12342" w:rsidRDefault="00B12342"/>
    <w:p w14:paraId="32BCA3A5" w14:textId="09DECB9C" w:rsidR="00B12342" w:rsidRDefault="00B12342"/>
    <w:p w14:paraId="4335CAE8" w14:textId="01B5F8B5" w:rsidR="00B12342" w:rsidRDefault="00B12342"/>
    <w:p w14:paraId="3D12E3BD" w14:textId="4D231951" w:rsidR="00B12342" w:rsidRPr="00B12342" w:rsidRDefault="00B12342">
      <w:pPr>
        <w:rPr>
          <w:b/>
        </w:rPr>
      </w:pPr>
      <w:r>
        <w:rPr>
          <w:b/>
        </w:rPr>
        <w:t>Lab 5.2.1 – Online Portion</w:t>
      </w:r>
    </w:p>
    <w:p w14:paraId="72A3EA1B" w14:textId="27331031" w:rsidR="00B12342" w:rsidRDefault="00B12342">
      <w:r>
        <w:rPr>
          <w:noProof/>
        </w:rPr>
        <w:drawing>
          <wp:inline distT="0" distB="0" distL="0" distR="0" wp14:anchorId="12C94E4B" wp14:editId="1BD0AAE9">
            <wp:extent cx="5943600" cy="222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7 at 1.19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E743" w14:textId="2BB453A2" w:rsidR="00B12342" w:rsidRDefault="00B12342"/>
    <w:p w14:paraId="3FF94AEA" w14:textId="1F0C4D2E" w:rsidR="00B12342" w:rsidRDefault="00B12342">
      <w:r>
        <w:t xml:space="preserve">The origin of the SARS epidemic appears to have begun at </w:t>
      </w:r>
      <w:proofErr w:type="spellStart"/>
      <w:r>
        <w:t>Gaungzhou</w:t>
      </w:r>
      <w:proofErr w:type="spellEnd"/>
      <w:r>
        <w:t xml:space="preserve"> Guangdong on Dec 16, 2002 but is also closely related to another strain of the norovirus from 12/26/02 in </w:t>
      </w:r>
      <w:proofErr w:type="spellStart"/>
      <w:r>
        <w:t>Zhongshan</w:t>
      </w:r>
      <w:proofErr w:type="spellEnd"/>
      <w:r>
        <w:t xml:space="preserve"> Guangdong. However, the 12/16/02 strain seems to be more closely related to strains sequenced in the early months of 2003. </w:t>
      </w:r>
      <w:bookmarkStart w:id="0" w:name="_GoBack"/>
      <w:bookmarkEnd w:id="0"/>
    </w:p>
    <w:sectPr w:rsidR="00B12342" w:rsidSect="006B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2"/>
    <w:rsid w:val="003C17C0"/>
    <w:rsid w:val="006B7B52"/>
    <w:rsid w:val="00B1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DDFAA"/>
  <w14:defaultImageDpi w14:val="32767"/>
  <w15:chartTrackingRefBased/>
  <w15:docId w15:val="{2A422CBF-A779-1E46-8ACA-723ECC8B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Bradley,Tyler</dc:creator>
  <cp:keywords/>
  <dc:description/>
  <cp:lastModifiedBy>Bradley,Tyler</cp:lastModifiedBy>
  <cp:revision>1</cp:revision>
  <cp:lastPrinted>2019-02-18T13:44:00Z</cp:lastPrinted>
  <dcterms:created xsi:type="dcterms:W3CDTF">2019-02-18T13:22:00Z</dcterms:created>
  <dcterms:modified xsi:type="dcterms:W3CDTF">2019-02-18T13:47:00Z</dcterms:modified>
</cp:coreProperties>
</file>