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13B4C" w14:textId="50F16121" w:rsidR="003953B3" w:rsidRDefault="007A1079" w:rsidP="007A10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10F7F">
        <w:rPr>
          <w:rFonts w:ascii="Times New Roman" w:hAnsi="Times New Roman" w:cs="Times New Roman"/>
          <w:sz w:val="24"/>
          <w:szCs w:val="24"/>
        </w:rPr>
        <w:t>My</w:t>
      </w:r>
      <w:r w:rsidRPr="007A10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079">
        <w:rPr>
          <w:rFonts w:ascii="Times New Roman" w:hAnsi="Times New Roman" w:cs="Times New Roman"/>
          <w:sz w:val="24"/>
          <w:szCs w:val="24"/>
        </w:rPr>
        <w:t>GroceryTracker</w:t>
      </w:r>
      <w:proofErr w:type="spellEnd"/>
      <w:r w:rsidRPr="007A1079">
        <w:rPr>
          <w:rFonts w:ascii="Times New Roman" w:hAnsi="Times New Roman" w:cs="Times New Roman"/>
          <w:sz w:val="24"/>
          <w:szCs w:val="24"/>
        </w:rPr>
        <w:t xml:space="preserve"> program is designed to facilitate the tracking of grocery item frequencies from an input file, offering users a menu-driven interface to perform various actions. The primary class, `</w:t>
      </w:r>
      <w:proofErr w:type="spellStart"/>
      <w:r w:rsidRPr="007A1079">
        <w:rPr>
          <w:rFonts w:ascii="Times New Roman" w:hAnsi="Times New Roman" w:cs="Times New Roman"/>
          <w:sz w:val="24"/>
          <w:szCs w:val="24"/>
        </w:rPr>
        <w:t>GroceryTracker</w:t>
      </w:r>
      <w:proofErr w:type="spellEnd"/>
      <w:r w:rsidRPr="007A1079">
        <w:rPr>
          <w:rFonts w:ascii="Times New Roman" w:hAnsi="Times New Roman" w:cs="Times New Roman"/>
          <w:sz w:val="24"/>
          <w:szCs w:val="24"/>
        </w:rPr>
        <w:t xml:space="preserve">`, manages the core functionality, including reading data from an input file, displaying a menu, searching for item frequencies, displaying overall item frequencies, presenting a histogram, and saving data to a backup file. </w:t>
      </w:r>
    </w:p>
    <w:p w14:paraId="62787B2B" w14:textId="4A997087" w:rsidR="003953B3" w:rsidRDefault="003953B3" w:rsidP="007A10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53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7ED6C9" wp14:editId="4FB97449">
            <wp:extent cx="5943600" cy="3844290"/>
            <wp:effectExtent l="0" t="0" r="0" b="3810"/>
            <wp:docPr id="117146801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68013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0C57A" w14:textId="77777777" w:rsidR="003953B3" w:rsidRDefault="003953B3" w:rsidP="007A10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1079" w:rsidRPr="007A1079">
        <w:rPr>
          <w:rFonts w:ascii="Times New Roman" w:hAnsi="Times New Roman" w:cs="Times New Roman"/>
          <w:sz w:val="24"/>
          <w:szCs w:val="24"/>
        </w:rPr>
        <w:t>To use the program, users compile the `GroceryTracker.cpp` and `Main.cpp` files, executing the resulting executable. The menu presents options for searching, displaying frequencies, generating histograms, and exiting, with user input guiding the program's behavior.</w:t>
      </w:r>
    </w:p>
    <w:p w14:paraId="7E018FCB" w14:textId="77777777" w:rsidR="003953B3" w:rsidRDefault="003953B3" w:rsidP="007A10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9C96E7" w14:textId="24AF9003" w:rsidR="003953B3" w:rsidRDefault="003953B3" w:rsidP="007A10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53B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E349894" wp14:editId="38BB639A">
            <wp:extent cx="5943600" cy="2743200"/>
            <wp:effectExtent l="0" t="0" r="0" b="0"/>
            <wp:docPr id="126282319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23190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A3288" w14:textId="37056117" w:rsidR="003953B3" w:rsidRDefault="003953B3" w:rsidP="007A10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1079" w:rsidRPr="007A1079">
        <w:rPr>
          <w:rFonts w:ascii="Times New Roman" w:hAnsi="Times New Roman" w:cs="Times New Roman"/>
          <w:sz w:val="24"/>
          <w:szCs w:val="24"/>
        </w:rPr>
        <w:t xml:space="preserve"> The program incorporates error handling for known and unknown exceptions, ensuring reliable execution. </w:t>
      </w:r>
    </w:p>
    <w:p w14:paraId="59E9F150" w14:textId="77F058EF" w:rsidR="003953B3" w:rsidRDefault="003953B3" w:rsidP="007A10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953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90CD85" wp14:editId="2EC91725">
            <wp:extent cx="5943600" cy="2184400"/>
            <wp:effectExtent l="0" t="0" r="0" b="6350"/>
            <wp:docPr id="127597647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76471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F82E08F" w14:textId="0A0EF39A" w:rsidR="00A62086" w:rsidRPr="007A1079" w:rsidRDefault="003953B3" w:rsidP="007A10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A1079" w:rsidRPr="007A1079">
        <w:rPr>
          <w:rFonts w:ascii="Times New Roman" w:hAnsi="Times New Roman" w:cs="Times New Roman"/>
          <w:sz w:val="24"/>
          <w:szCs w:val="24"/>
        </w:rPr>
        <w:t xml:space="preserve">Overall, </w:t>
      </w:r>
      <w:r w:rsidR="00C10F7F">
        <w:rPr>
          <w:rFonts w:ascii="Times New Roman" w:hAnsi="Times New Roman" w:cs="Times New Roman"/>
          <w:sz w:val="24"/>
          <w:szCs w:val="24"/>
        </w:rPr>
        <w:t xml:space="preserve">my </w:t>
      </w:r>
      <w:proofErr w:type="spellStart"/>
      <w:r w:rsidR="007A1079" w:rsidRPr="007A1079">
        <w:rPr>
          <w:rFonts w:ascii="Times New Roman" w:hAnsi="Times New Roman" w:cs="Times New Roman"/>
          <w:sz w:val="24"/>
          <w:szCs w:val="24"/>
        </w:rPr>
        <w:t>GroceryTracker</w:t>
      </w:r>
      <w:proofErr w:type="spellEnd"/>
      <w:r w:rsidR="00C10F7F">
        <w:rPr>
          <w:rFonts w:ascii="Times New Roman" w:hAnsi="Times New Roman" w:cs="Times New Roman"/>
          <w:sz w:val="24"/>
          <w:szCs w:val="24"/>
        </w:rPr>
        <w:t xml:space="preserve"> program</w:t>
      </w:r>
      <w:r w:rsidR="007A1079" w:rsidRPr="007A1079">
        <w:rPr>
          <w:rFonts w:ascii="Times New Roman" w:hAnsi="Times New Roman" w:cs="Times New Roman"/>
          <w:sz w:val="24"/>
          <w:szCs w:val="24"/>
        </w:rPr>
        <w:t xml:space="preserve"> provides a straightforward and interactive tool for users to analyze and monitor the frequency of grocery items, promoting ease of use and accessibility.</w:t>
      </w:r>
    </w:p>
    <w:sectPr w:rsidR="00A62086" w:rsidRPr="007A107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DD041" w14:textId="77777777" w:rsidR="00235AE8" w:rsidRDefault="00235AE8" w:rsidP="00A62086">
      <w:pPr>
        <w:spacing w:after="0" w:line="240" w:lineRule="auto"/>
      </w:pPr>
      <w:r>
        <w:separator/>
      </w:r>
    </w:p>
  </w:endnote>
  <w:endnote w:type="continuationSeparator" w:id="0">
    <w:p w14:paraId="0D7B1868" w14:textId="77777777" w:rsidR="00235AE8" w:rsidRDefault="00235AE8" w:rsidP="00A620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DD99D" w14:textId="77777777" w:rsidR="00235AE8" w:rsidRDefault="00235AE8" w:rsidP="00A62086">
      <w:pPr>
        <w:spacing w:after="0" w:line="240" w:lineRule="auto"/>
      </w:pPr>
      <w:r>
        <w:separator/>
      </w:r>
    </w:p>
  </w:footnote>
  <w:footnote w:type="continuationSeparator" w:id="0">
    <w:p w14:paraId="5DCE099B" w14:textId="77777777" w:rsidR="00235AE8" w:rsidRDefault="00235AE8" w:rsidP="00A620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8E33E" w14:textId="4784E22B" w:rsidR="00A62086" w:rsidRDefault="00A62086" w:rsidP="00A6208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Tristen Bradney</w:t>
    </w:r>
  </w:p>
  <w:p w14:paraId="2F1EA9C8" w14:textId="6ABD7178" w:rsidR="00A62086" w:rsidRDefault="00A62086" w:rsidP="00A6208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CS 250</w:t>
    </w:r>
  </w:p>
  <w:p w14:paraId="0774DBD2" w14:textId="73750D68" w:rsidR="00A62086" w:rsidRPr="00A62086" w:rsidRDefault="007A1079" w:rsidP="00A62086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12/5/2023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86"/>
    <w:rsid w:val="00235AE8"/>
    <w:rsid w:val="003953B3"/>
    <w:rsid w:val="007A1079"/>
    <w:rsid w:val="00A62086"/>
    <w:rsid w:val="00C10F7F"/>
    <w:rsid w:val="00F13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1C20"/>
  <w15:chartTrackingRefBased/>
  <w15:docId w15:val="{EE30EDBF-A935-433B-9CF3-538431C73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2086"/>
  </w:style>
  <w:style w:type="paragraph" w:styleId="Footer">
    <w:name w:val="footer"/>
    <w:basedOn w:val="Normal"/>
    <w:link w:val="FooterChar"/>
    <w:uiPriority w:val="99"/>
    <w:unhideWhenUsed/>
    <w:rsid w:val="00A620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20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Bradney, Tristen</dc:creator>
  <cp:keywords/>
  <dc:description/>
  <cp:lastModifiedBy>Bradney, Tristen</cp:lastModifiedBy>
  <cp:revision>5</cp:revision>
  <dcterms:created xsi:type="dcterms:W3CDTF">2023-12-10T21:19:00Z</dcterms:created>
  <dcterms:modified xsi:type="dcterms:W3CDTF">2023-12-10T23:52:00Z</dcterms:modified>
</cp:coreProperties>
</file>